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3585" w14:textId="77777777" w:rsidR="00E536B0" w:rsidRPr="00890049" w:rsidRDefault="00E536B0" w:rsidP="00E536B0">
      <w:pPr>
        <w:pStyle w:val="NoSpacing"/>
        <w:jc w:val="center"/>
        <w:rPr>
          <w:rFonts w:ascii="Times New Roman" w:hAnsi="Times New Roman"/>
          <w:sz w:val="24"/>
          <w:szCs w:val="24"/>
        </w:rPr>
      </w:pPr>
      <w:bookmarkStart w:id="0" w:name="_Hlk93154857"/>
      <w:bookmarkEnd w:id="0"/>
      <w:r w:rsidRPr="00890049">
        <w:rPr>
          <w:rFonts w:ascii="Times New Roman" w:hAnsi="Times New Roman"/>
          <w:sz w:val="24"/>
          <w:szCs w:val="24"/>
        </w:rPr>
        <w:t>FEI</w:t>
      </w:r>
    </w:p>
    <w:p w14:paraId="0BCF0F3A" w14:textId="77777777" w:rsidR="00E536B0" w:rsidRPr="00890049" w:rsidRDefault="00E536B0" w:rsidP="00E536B0">
      <w:pPr>
        <w:pStyle w:val="NoSpacing"/>
        <w:jc w:val="center"/>
        <w:rPr>
          <w:rFonts w:ascii="Times New Roman" w:hAnsi="Times New Roman"/>
          <w:sz w:val="24"/>
          <w:szCs w:val="24"/>
        </w:rPr>
      </w:pPr>
    </w:p>
    <w:p w14:paraId="2187EABB" w14:textId="77777777" w:rsidR="00E536B0" w:rsidRPr="00890049" w:rsidRDefault="00E536B0" w:rsidP="00E536B0">
      <w:pPr>
        <w:pStyle w:val="NoSpacing"/>
        <w:jc w:val="center"/>
        <w:rPr>
          <w:rFonts w:ascii="Times New Roman" w:hAnsi="Times New Roman"/>
          <w:sz w:val="24"/>
          <w:szCs w:val="24"/>
        </w:rPr>
      </w:pPr>
      <w:r w:rsidRPr="00890049">
        <w:rPr>
          <w:rFonts w:ascii="Times New Roman" w:hAnsi="Times New Roman"/>
          <w:sz w:val="24"/>
          <w:szCs w:val="24"/>
        </w:rPr>
        <w:t>Starptautiskā jāšanas sporta federācija</w:t>
      </w:r>
    </w:p>
    <w:p w14:paraId="7644C66C" w14:textId="77777777" w:rsidR="00E536B0" w:rsidRPr="00890049" w:rsidRDefault="00E536B0" w:rsidP="00E536B0">
      <w:pPr>
        <w:pStyle w:val="NoSpacing"/>
        <w:rPr>
          <w:rFonts w:ascii="Times New Roman" w:hAnsi="Times New Roman"/>
          <w:sz w:val="24"/>
          <w:szCs w:val="24"/>
        </w:rPr>
      </w:pPr>
    </w:p>
    <w:p w14:paraId="477D09CE" w14:textId="77777777" w:rsidR="00E536B0" w:rsidRPr="00890049" w:rsidRDefault="00E536B0" w:rsidP="00E536B0">
      <w:pPr>
        <w:pStyle w:val="NoSpacing"/>
        <w:rPr>
          <w:rFonts w:ascii="Times New Roman" w:hAnsi="Times New Roman"/>
          <w:sz w:val="24"/>
          <w:szCs w:val="24"/>
        </w:rPr>
      </w:pPr>
    </w:p>
    <w:p w14:paraId="22EE0552" w14:textId="77777777" w:rsidR="00E536B0" w:rsidRPr="00890049" w:rsidRDefault="00E536B0" w:rsidP="00E536B0">
      <w:pPr>
        <w:pStyle w:val="NoSpacing"/>
        <w:rPr>
          <w:rFonts w:ascii="Times New Roman" w:hAnsi="Times New Roman"/>
          <w:sz w:val="24"/>
          <w:szCs w:val="24"/>
        </w:rPr>
      </w:pPr>
    </w:p>
    <w:p w14:paraId="204EDA55" w14:textId="77777777" w:rsidR="00E536B0" w:rsidRPr="00890049" w:rsidRDefault="00E536B0" w:rsidP="00E536B0">
      <w:pPr>
        <w:pStyle w:val="NoSpacing"/>
        <w:rPr>
          <w:rFonts w:ascii="Times New Roman" w:hAnsi="Times New Roman"/>
          <w:sz w:val="24"/>
          <w:szCs w:val="24"/>
        </w:rPr>
      </w:pPr>
    </w:p>
    <w:p w14:paraId="0C1AA38F" w14:textId="640B92B6" w:rsidR="00E536B0" w:rsidRPr="00890049" w:rsidRDefault="00E536B0" w:rsidP="00E536B0">
      <w:pPr>
        <w:pStyle w:val="NoSpacing"/>
        <w:jc w:val="center"/>
        <w:rPr>
          <w:rFonts w:ascii="Times New Roman" w:hAnsi="Times New Roman"/>
          <w:sz w:val="24"/>
          <w:szCs w:val="24"/>
        </w:rPr>
      </w:pPr>
      <w:r w:rsidRPr="00890049">
        <w:rPr>
          <w:rFonts w:ascii="Times New Roman" w:hAnsi="Times New Roman"/>
          <w:noProof/>
          <w:sz w:val="24"/>
          <w:szCs w:val="24"/>
        </w:rPr>
        <w:drawing>
          <wp:inline distT="0" distB="0" distL="0" distR="0" wp14:anchorId="076FC4E5" wp14:editId="05428597">
            <wp:extent cx="3061335" cy="111950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335" cy="1119505"/>
                    </a:xfrm>
                    <a:prstGeom prst="rect">
                      <a:avLst/>
                    </a:prstGeom>
                    <a:noFill/>
                    <a:ln>
                      <a:noFill/>
                    </a:ln>
                  </pic:spPr>
                </pic:pic>
              </a:graphicData>
            </a:graphic>
          </wp:inline>
        </w:drawing>
      </w:r>
    </w:p>
    <w:p w14:paraId="75014CA9" w14:textId="77777777" w:rsidR="00E536B0" w:rsidRPr="00890049" w:rsidRDefault="00E536B0" w:rsidP="00E536B0">
      <w:pPr>
        <w:pStyle w:val="NoSpacing"/>
        <w:rPr>
          <w:rFonts w:ascii="Times New Roman" w:hAnsi="Times New Roman"/>
          <w:sz w:val="24"/>
          <w:szCs w:val="24"/>
        </w:rPr>
      </w:pPr>
    </w:p>
    <w:p w14:paraId="4DE6D393" w14:textId="77777777" w:rsidR="00E536B0" w:rsidRPr="00890049" w:rsidRDefault="00E536B0" w:rsidP="00E536B0">
      <w:pPr>
        <w:pStyle w:val="NoSpacing"/>
        <w:rPr>
          <w:rFonts w:ascii="Times New Roman" w:hAnsi="Times New Roman"/>
          <w:sz w:val="24"/>
          <w:szCs w:val="24"/>
        </w:rPr>
      </w:pPr>
    </w:p>
    <w:p w14:paraId="2B4F82B3" w14:textId="77777777" w:rsidR="00E536B0" w:rsidRPr="00890049" w:rsidRDefault="00E536B0" w:rsidP="00E536B0">
      <w:pPr>
        <w:pStyle w:val="NoSpacing"/>
        <w:rPr>
          <w:rFonts w:ascii="Times New Roman" w:hAnsi="Times New Roman"/>
          <w:sz w:val="24"/>
          <w:szCs w:val="24"/>
        </w:rPr>
      </w:pPr>
    </w:p>
    <w:p w14:paraId="2455CDC4" w14:textId="77777777" w:rsidR="00E536B0" w:rsidRPr="00890049" w:rsidRDefault="00E536B0" w:rsidP="00E536B0">
      <w:pPr>
        <w:pStyle w:val="NoSpacing"/>
        <w:rPr>
          <w:rFonts w:ascii="Times New Roman" w:hAnsi="Times New Roman"/>
          <w:sz w:val="24"/>
          <w:szCs w:val="24"/>
        </w:rPr>
      </w:pPr>
    </w:p>
    <w:p w14:paraId="103625CF" w14:textId="7DFAD1E6" w:rsidR="00E536B0" w:rsidRPr="00890049" w:rsidRDefault="00EC6590" w:rsidP="00E536B0">
      <w:pPr>
        <w:pStyle w:val="List2"/>
        <w:ind w:left="0" w:firstLine="0"/>
        <w:jc w:val="center"/>
        <w:rPr>
          <w:sz w:val="24"/>
          <w:szCs w:val="24"/>
          <w:lang w:val="lv-LV"/>
        </w:rPr>
      </w:pPr>
      <w:proofErr w:type="spellStart"/>
      <w:r w:rsidRPr="00890049">
        <w:rPr>
          <w:sz w:val="24"/>
          <w:szCs w:val="24"/>
          <w:lang w:val="lv-LV"/>
        </w:rPr>
        <w:t>Konkūra</w:t>
      </w:r>
      <w:proofErr w:type="spellEnd"/>
      <w:r w:rsidRPr="00890049">
        <w:rPr>
          <w:sz w:val="24"/>
          <w:szCs w:val="24"/>
          <w:lang w:val="lv-LV"/>
        </w:rPr>
        <w:t xml:space="preserve"> </w:t>
      </w:r>
      <w:r w:rsidR="00E536B0" w:rsidRPr="00890049">
        <w:rPr>
          <w:sz w:val="24"/>
          <w:szCs w:val="24"/>
          <w:lang w:val="lv-LV"/>
        </w:rPr>
        <w:t>sacensību noteikumi bērniem</w:t>
      </w:r>
    </w:p>
    <w:p w14:paraId="08553A03" w14:textId="77777777" w:rsidR="00E536B0" w:rsidRPr="00890049" w:rsidRDefault="00E536B0" w:rsidP="00E536B0">
      <w:pPr>
        <w:pStyle w:val="NoSpacing"/>
        <w:jc w:val="center"/>
        <w:rPr>
          <w:rFonts w:ascii="Times New Roman" w:hAnsi="Times New Roman"/>
          <w:sz w:val="24"/>
          <w:szCs w:val="24"/>
        </w:rPr>
      </w:pPr>
    </w:p>
    <w:p w14:paraId="489F4754" w14:textId="77777777" w:rsidR="00E536B0" w:rsidRPr="00890049" w:rsidRDefault="00E536B0" w:rsidP="00E536B0">
      <w:pPr>
        <w:pStyle w:val="List2"/>
        <w:ind w:left="0" w:firstLine="0"/>
        <w:rPr>
          <w:b/>
          <w:sz w:val="24"/>
          <w:szCs w:val="24"/>
          <w:lang w:val="lv-LV"/>
        </w:rPr>
      </w:pPr>
    </w:p>
    <w:p w14:paraId="21802ADF" w14:textId="77777777" w:rsidR="00E536B0" w:rsidRPr="00890049" w:rsidRDefault="00E536B0" w:rsidP="00E536B0">
      <w:pPr>
        <w:pStyle w:val="List2"/>
        <w:ind w:left="0" w:firstLine="0"/>
        <w:rPr>
          <w:b/>
          <w:sz w:val="24"/>
          <w:szCs w:val="24"/>
          <w:lang w:val="lv-LV"/>
        </w:rPr>
      </w:pPr>
    </w:p>
    <w:p w14:paraId="4CF9802F" w14:textId="250180D7" w:rsidR="00E536B0" w:rsidRPr="00890049" w:rsidRDefault="00E536B0" w:rsidP="00E536B0">
      <w:pPr>
        <w:pStyle w:val="NoSpacing"/>
        <w:jc w:val="center"/>
        <w:rPr>
          <w:rFonts w:ascii="Times New Roman" w:hAnsi="Times New Roman"/>
          <w:b/>
          <w:color w:val="FF0000"/>
          <w:sz w:val="24"/>
          <w:szCs w:val="24"/>
        </w:rPr>
      </w:pPr>
      <w:r w:rsidRPr="00890049">
        <w:rPr>
          <w:rFonts w:ascii="Times New Roman" w:hAnsi="Times New Roman"/>
          <w:b/>
          <w:sz w:val="24"/>
          <w:szCs w:val="24"/>
        </w:rPr>
        <w:t xml:space="preserve">27. izdevums,  </w:t>
      </w:r>
      <w:r w:rsidRPr="00890049">
        <w:rPr>
          <w:rFonts w:ascii="Times New Roman" w:hAnsi="Times New Roman"/>
          <w:b/>
          <w:color w:val="FF0000"/>
          <w:sz w:val="24"/>
          <w:szCs w:val="24"/>
        </w:rPr>
        <w:t>202</w:t>
      </w:r>
      <w:r w:rsidR="0044329A" w:rsidRPr="00890049">
        <w:rPr>
          <w:rFonts w:ascii="Times New Roman" w:hAnsi="Times New Roman"/>
          <w:b/>
          <w:color w:val="FF0000"/>
          <w:sz w:val="24"/>
          <w:szCs w:val="24"/>
        </w:rPr>
        <w:t>2</w:t>
      </w:r>
      <w:r w:rsidRPr="00890049">
        <w:rPr>
          <w:rFonts w:ascii="Times New Roman" w:hAnsi="Times New Roman"/>
          <w:b/>
          <w:color w:val="FF0000"/>
          <w:sz w:val="24"/>
          <w:szCs w:val="24"/>
        </w:rPr>
        <w:t xml:space="preserve">. gada 1. </w:t>
      </w:r>
      <w:r w:rsidR="0044329A" w:rsidRPr="00890049">
        <w:rPr>
          <w:rFonts w:ascii="Times New Roman" w:hAnsi="Times New Roman"/>
          <w:b/>
          <w:color w:val="FF0000"/>
          <w:sz w:val="24"/>
          <w:szCs w:val="24"/>
        </w:rPr>
        <w:t>janvāris</w:t>
      </w:r>
    </w:p>
    <w:p w14:paraId="1AB75661" w14:textId="77777777" w:rsidR="00E536B0" w:rsidRPr="00890049" w:rsidRDefault="00E536B0" w:rsidP="00E536B0">
      <w:pPr>
        <w:pStyle w:val="NoSpacing"/>
        <w:jc w:val="center"/>
        <w:rPr>
          <w:rFonts w:ascii="Times New Roman" w:hAnsi="Times New Roman"/>
          <w:color w:val="FF0000"/>
          <w:sz w:val="24"/>
          <w:szCs w:val="24"/>
        </w:rPr>
      </w:pPr>
    </w:p>
    <w:p w14:paraId="06798FC6" w14:textId="4F0F8448" w:rsidR="00E536B0" w:rsidRPr="00890049" w:rsidRDefault="00E536B0" w:rsidP="00E536B0">
      <w:pPr>
        <w:pStyle w:val="NoSpacing"/>
        <w:jc w:val="center"/>
        <w:rPr>
          <w:rFonts w:ascii="Times New Roman" w:hAnsi="Times New Roman"/>
          <w:b/>
          <w:color w:val="FF0000"/>
          <w:sz w:val="24"/>
          <w:szCs w:val="24"/>
        </w:rPr>
      </w:pPr>
      <w:r w:rsidRPr="00890049">
        <w:rPr>
          <w:rFonts w:ascii="Times New Roman" w:hAnsi="Times New Roman"/>
          <w:b/>
          <w:color w:val="FF0000"/>
          <w:sz w:val="24"/>
          <w:szCs w:val="24"/>
        </w:rPr>
        <w:t>Koriģējumi spēkā no 202</w:t>
      </w:r>
      <w:r w:rsidR="0044329A" w:rsidRPr="00890049">
        <w:rPr>
          <w:rFonts w:ascii="Times New Roman" w:hAnsi="Times New Roman"/>
          <w:b/>
          <w:color w:val="FF0000"/>
          <w:sz w:val="24"/>
          <w:szCs w:val="24"/>
        </w:rPr>
        <w:t>3</w:t>
      </w:r>
      <w:r w:rsidRPr="00890049">
        <w:rPr>
          <w:rFonts w:ascii="Times New Roman" w:hAnsi="Times New Roman"/>
          <w:b/>
          <w:color w:val="FF0000"/>
          <w:sz w:val="24"/>
          <w:szCs w:val="24"/>
        </w:rPr>
        <w:t>. gada 1. janvāra</w:t>
      </w:r>
    </w:p>
    <w:p w14:paraId="008D4BD1" w14:textId="77777777" w:rsidR="00E536B0" w:rsidRPr="00890049" w:rsidRDefault="00E536B0" w:rsidP="00E536B0">
      <w:pPr>
        <w:pStyle w:val="List2"/>
        <w:ind w:left="0" w:firstLine="0"/>
        <w:rPr>
          <w:b/>
          <w:sz w:val="24"/>
          <w:szCs w:val="24"/>
          <w:lang w:val="lv-LV"/>
        </w:rPr>
      </w:pPr>
    </w:p>
    <w:p w14:paraId="47A23CD5" w14:textId="77777777" w:rsidR="00E536B0" w:rsidRPr="00890049" w:rsidRDefault="00E536B0" w:rsidP="00E536B0">
      <w:pPr>
        <w:pStyle w:val="List2"/>
        <w:ind w:left="0" w:firstLine="0"/>
        <w:rPr>
          <w:b/>
          <w:sz w:val="24"/>
          <w:szCs w:val="24"/>
          <w:lang w:val="lv-LV"/>
        </w:rPr>
      </w:pPr>
    </w:p>
    <w:p w14:paraId="3604A227" w14:textId="77777777" w:rsidR="00E536B0" w:rsidRPr="00890049" w:rsidRDefault="00E536B0" w:rsidP="00E536B0">
      <w:pPr>
        <w:pStyle w:val="List2"/>
        <w:ind w:left="0" w:firstLine="0"/>
        <w:rPr>
          <w:b/>
          <w:sz w:val="24"/>
          <w:szCs w:val="24"/>
          <w:lang w:val="lv-LV"/>
        </w:rPr>
      </w:pPr>
    </w:p>
    <w:p w14:paraId="6ACD9140" w14:textId="77777777" w:rsidR="00E536B0" w:rsidRPr="00890049" w:rsidRDefault="00E536B0" w:rsidP="00E536B0">
      <w:pPr>
        <w:pStyle w:val="List2"/>
        <w:ind w:left="0" w:firstLine="0"/>
        <w:rPr>
          <w:b/>
          <w:sz w:val="24"/>
          <w:szCs w:val="24"/>
          <w:lang w:val="lv-LV"/>
        </w:rPr>
      </w:pPr>
    </w:p>
    <w:p w14:paraId="6B4A3158" w14:textId="77777777" w:rsidR="00E536B0" w:rsidRPr="00890049" w:rsidRDefault="00E536B0" w:rsidP="00E536B0">
      <w:pPr>
        <w:pStyle w:val="List2"/>
        <w:ind w:left="0" w:firstLine="0"/>
        <w:rPr>
          <w:b/>
          <w:sz w:val="24"/>
          <w:szCs w:val="24"/>
          <w:lang w:val="lv-LV"/>
        </w:rPr>
      </w:pPr>
    </w:p>
    <w:p w14:paraId="1853E8CB" w14:textId="77777777" w:rsidR="00E536B0" w:rsidRPr="00890049" w:rsidRDefault="00E536B0" w:rsidP="00E536B0">
      <w:pPr>
        <w:pStyle w:val="List2"/>
        <w:ind w:left="0" w:firstLine="0"/>
        <w:rPr>
          <w:b/>
          <w:sz w:val="24"/>
          <w:szCs w:val="24"/>
          <w:lang w:val="lv-LV"/>
        </w:rPr>
      </w:pPr>
    </w:p>
    <w:p w14:paraId="661675E8" w14:textId="77777777" w:rsidR="00E536B0" w:rsidRPr="00890049" w:rsidRDefault="00E536B0" w:rsidP="00E536B0">
      <w:pPr>
        <w:pStyle w:val="List2"/>
        <w:ind w:left="0" w:firstLine="0"/>
        <w:rPr>
          <w:b/>
          <w:sz w:val="24"/>
          <w:szCs w:val="24"/>
          <w:lang w:val="lv-LV"/>
        </w:rPr>
      </w:pPr>
    </w:p>
    <w:p w14:paraId="06B62E09" w14:textId="77777777" w:rsidR="00E536B0" w:rsidRPr="00890049" w:rsidRDefault="00E536B0" w:rsidP="00E536B0">
      <w:pPr>
        <w:pStyle w:val="List2"/>
        <w:ind w:left="0" w:firstLine="0"/>
        <w:rPr>
          <w:b/>
          <w:sz w:val="24"/>
          <w:szCs w:val="24"/>
          <w:lang w:val="lv-LV"/>
        </w:rPr>
      </w:pPr>
    </w:p>
    <w:p w14:paraId="1610C033" w14:textId="77777777" w:rsidR="00E536B0" w:rsidRPr="00890049" w:rsidRDefault="00E536B0" w:rsidP="00E536B0">
      <w:pPr>
        <w:pStyle w:val="List2"/>
        <w:ind w:left="0" w:firstLine="0"/>
        <w:rPr>
          <w:b/>
          <w:sz w:val="24"/>
          <w:szCs w:val="24"/>
          <w:lang w:val="lv-LV"/>
        </w:rPr>
      </w:pPr>
    </w:p>
    <w:p w14:paraId="1BAA2F75" w14:textId="77777777" w:rsidR="00E536B0" w:rsidRPr="00890049" w:rsidRDefault="00E536B0" w:rsidP="00E536B0">
      <w:pPr>
        <w:pStyle w:val="List2"/>
        <w:ind w:left="0" w:firstLine="0"/>
        <w:rPr>
          <w:b/>
          <w:sz w:val="24"/>
          <w:szCs w:val="24"/>
          <w:lang w:val="lv-LV"/>
        </w:rPr>
      </w:pPr>
    </w:p>
    <w:p w14:paraId="6AEB678E" w14:textId="77777777" w:rsidR="00E536B0" w:rsidRPr="00890049" w:rsidRDefault="00E536B0" w:rsidP="00E536B0">
      <w:pPr>
        <w:pStyle w:val="List2"/>
        <w:ind w:left="0" w:firstLine="0"/>
        <w:rPr>
          <w:b/>
          <w:sz w:val="24"/>
          <w:szCs w:val="24"/>
          <w:lang w:val="lv-LV"/>
        </w:rPr>
      </w:pPr>
    </w:p>
    <w:p w14:paraId="63F09A6F" w14:textId="77777777" w:rsidR="00E536B0" w:rsidRPr="00890049" w:rsidRDefault="00E536B0" w:rsidP="00E536B0">
      <w:pPr>
        <w:pStyle w:val="List2"/>
        <w:ind w:left="0" w:firstLine="0"/>
        <w:rPr>
          <w:b/>
          <w:sz w:val="24"/>
          <w:szCs w:val="24"/>
          <w:lang w:val="lv-LV"/>
        </w:rPr>
      </w:pPr>
    </w:p>
    <w:p w14:paraId="20618B3D" w14:textId="77777777" w:rsidR="00E536B0" w:rsidRPr="00890049" w:rsidRDefault="00E536B0" w:rsidP="00E536B0">
      <w:pPr>
        <w:pStyle w:val="List2"/>
        <w:ind w:left="0" w:firstLine="0"/>
        <w:rPr>
          <w:b/>
          <w:sz w:val="24"/>
          <w:szCs w:val="24"/>
          <w:lang w:val="lv-LV"/>
        </w:rPr>
      </w:pPr>
    </w:p>
    <w:p w14:paraId="592760C0" w14:textId="77777777" w:rsidR="00E536B0" w:rsidRPr="00890049" w:rsidRDefault="00E536B0" w:rsidP="00E536B0">
      <w:pPr>
        <w:pStyle w:val="List2"/>
        <w:ind w:left="0" w:firstLine="0"/>
        <w:rPr>
          <w:b/>
          <w:sz w:val="24"/>
          <w:szCs w:val="24"/>
          <w:lang w:val="lv-LV"/>
        </w:rPr>
      </w:pPr>
    </w:p>
    <w:p w14:paraId="56B78B6D" w14:textId="77777777" w:rsidR="00E536B0" w:rsidRPr="00890049" w:rsidRDefault="00E536B0" w:rsidP="00E536B0">
      <w:pPr>
        <w:pStyle w:val="List2"/>
        <w:ind w:left="0" w:firstLine="0"/>
        <w:rPr>
          <w:b/>
          <w:sz w:val="24"/>
          <w:szCs w:val="24"/>
          <w:lang w:val="lv-LV"/>
        </w:rPr>
      </w:pPr>
    </w:p>
    <w:p w14:paraId="067D3066" w14:textId="77777777" w:rsidR="00E536B0" w:rsidRPr="00890049" w:rsidRDefault="00E536B0" w:rsidP="00E536B0">
      <w:pPr>
        <w:pStyle w:val="List2"/>
        <w:ind w:left="0" w:firstLine="0"/>
        <w:jc w:val="right"/>
        <w:rPr>
          <w:b/>
          <w:sz w:val="24"/>
          <w:szCs w:val="24"/>
          <w:lang w:val="lv-LV"/>
        </w:rPr>
      </w:pPr>
    </w:p>
    <w:p w14:paraId="72543938" w14:textId="6179E597" w:rsidR="00E536B0" w:rsidRPr="00890049" w:rsidRDefault="00E536B0" w:rsidP="00E536B0">
      <w:pPr>
        <w:pStyle w:val="List2"/>
        <w:ind w:left="0" w:firstLine="0"/>
        <w:jc w:val="right"/>
        <w:rPr>
          <w:b/>
          <w:sz w:val="24"/>
          <w:szCs w:val="24"/>
          <w:lang w:val="lv-LV"/>
        </w:rPr>
      </w:pPr>
    </w:p>
    <w:p w14:paraId="1C69BAAF" w14:textId="1F2B8379" w:rsidR="00C34858" w:rsidRPr="00890049" w:rsidRDefault="00C34858" w:rsidP="00E536B0">
      <w:pPr>
        <w:pStyle w:val="List2"/>
        <w:ind w:left="0" w:firstLine="0"/>
        <w:jc w:val="right"/>
        <w:rPr>
          <w:b/>
          <w:sz w:val="24"/>
          <w:szCs w:val="24"/>
          <w:lang w:val="lv-LV"/>
        </w:rPr>
      </w:pPr>
    </w:p>
    <w:p w14:paraId="635F7FC3" w14:textId="61B54EA1" w:rsidR="00C34858" w:rsidRPr="00890049" w:rsidRDefault="00C34858" w:rsidP="00E536B0">
      <w:pPr>
        <w:pStyle w:val="List2"/>
        <w:ind w:left="0" w:firstLine="0"/>
        <w:jc w:val="right"/>
        <w:rPr>
          <w:b/>
          <w:sz w:val="24"/>
          <w:szCs w:val="24"/>
          <w:lang w:val="lv-LV"/>
        </w:rPr>
      </w:pPr>
    </w:p>
    <w:p w14:paraId="03965AD2" w14:textId="3A26E615" w:rsidR="00C34858" w:rsidRPr="00890049" w:rsidRDefault="00C34858" w:rsidP="00E536B0">
      <w:pPr>
        <w:pStyle w:val="List2"/>
        <w:ind w:left="0" w:firstLine="0"/>
        <w:jc w:val="right"/>
        <w:rPr>
          <w:b/>
          <w:sz w:val="24"/>
          <w:szCs w:val="24"/>
          <w:lang w:val="lv-LV"/>
        </w:rPr>
      </w:pPr>
    </w:p>
    <w:p w14:paraId="01558B86" w14:textId="49D649A1" w:rsidR="00C34858" w:rsidRPr="00890049" w:rsidRDefault="00C34858" w:rsidP="00E536B0">
      <w:pPr>
        <w:pStyle w:val="List2"/>
        <w:ind w:left="0" w:firstLine="0"/>
        <w:jc w:val="right"/>
        <w:rPr>
          <w:b/>
          <w:sz w:val="24"/>
          <w:szCs w:val="24"/>
          <w:lang w:val="lv-LV"/>
        </w:rPr>
      </w:pPr>
    </w:p>
    <w:p w14:paraId="3CD376F0" w14:textId="77777777" w:rsidR="00C34858" w:rsidRPr="00890049" w:rsidRDefault="00C34858" w:rsidP="00E536B0">
      <w:pPr>
        <w:pStyle w:val="List2"/>
        <w:ind w:left="0" w:firstLine="0"/>
        <w:jc w:val="right"/>
        <w:rPr>
          <w:b/>
          <w:sz w:val="24"/>
          <w:szCs w:val="24"/>
          <w:lang w:val="lv-LV"/>
        </w:rPr>
      </w:pPr>
    </w:p>
    <w:p w14:paraId="17008CAD" w14:textId="77777777" w:rsidR="00E536B0" w:rsidRPr="00890049" w:rsidRDefault="00E536B0" w:rsidP="00E536B0">
      <w:pPr>
        <w:pStyle w:val="List2"/>
        <w:ind w:left="0" w:firstLine="0"/>
        <w:jc w:val="right"/>
        <w:rPr>
          <w:b/>
          <w:sz w:val="24"/>
          <w:szCs w:val="24"/>
          <w:lang w:val="lv-LV"/>
        </w:rPr>
      </w:pPr>
    </w:p>
    <w:p w14:paraId="21714DE2" w14:textId="77777777" w:rsidR="00E536B0" w:rsidRPr="00890049" w:rsidRDefault="00E536B0" w:rsidP="00E536B0">
      <w:pPr>
        <w:pStyle w:val="List2"/>
        <w:ind w:left="0" w:firstLine="0"/>
        <w:jc w:val="right"/>
        <w:rPr>
          <w:b/>
          <w:sz w:val="24"/>
          <w:szCs w:val="24"/>
          <w:lang w:val="lv-LV"/>
        </w:rPr>
      </w:pPr>
    </w:p>
    <w:p w14:paraId="41FFE34E" w14:textId="77777777" w:rsidR="00E536B0" w:rsidRPr="00890049" w:rsidRDefault="00E536B0" w:rsidP="00E536B0">
      <w:pPr>
        <w:pStyle w:val="List2"/>
        <w:ind w:left="0" w:firstLine="0"/>
        <w:jc w:val="right"/>
        <w:rPr>
          <w:b/>
          <w:sz w:val="24"/>
          <w:szCs w:val="24"/>
          <w:lang w:val="lv-LV"/>
        </w:rPr>
      </w:pPr>
    </w:p>
    <w:p w14:paraId="30BD8FBD" w14:textId="77777777" w:rsidR="00E536B0" w:rsidRPr="00890049" w:rsidRDefault="00E536B0" w:rsidP="00E536B0">
      <w:pPr>
        <w:pStyle w:val="List2"/>
        <w:ind w:left="0" w:firstLine="0"/>
        <w:jc w:val="right"/>
        <w:rPr>
          <w:b/>
          <w:sz w:val="24"/>
          <w:szCs w:val="24"/>
          <w:lang w:val="lv-LV"/>
        </w:rPr>
      </w:pPr>
    </w:p>
    <w:p w14:paraId="79ACD538" w14:textId="77777777" w:rsidR="00E536B0" w:rsidRPr="00890049" w:rsidRDefault="00E536B0" w:rsidP="00E536B0">
      <w:pPr>
        <w:pStyle w:val="List2"/>
        <w:ind w:left="0" w:firstLine="0"/>
        <w:jc w:val="right"/>
        <w:rPr>
          <w:b/>
          <w:sz w:val="24"/>
          <w:szCs w:val="24"/>
          <w:lang w:val="lv-LV"/>
        </w:rPr>
      </w:pPr>
    </w:p>
    <w:p w14:paraId="5A6CC118" w14:textId="4C03316F" w:rsidR="00E536B0" w:rsidRPr="00890049" w:rsidRDefault="00E536B0" w:rsidP="00E536B0">
      <w:pPr>
        <w:pStyle w:val="List2"/>
        <w:ind w:left="0" w:firstLine="0"/>
        <w:jc w:val="right"/>
        <w:rPr>
          <w:b/>
          <w:sz w:val="24"/>
          <w:szCs w:val="24"/>
          <w:lang w:val="lv-LV"/>
        </w:rPr>
      </w:pPr>
      <w:r w:rsidRPr="00890049">
        <w:rPr>
          <w:b/>
          <w:sz w:val="24"/>
          <w:szCs w:val="24"/>
          <w:lang w:val="lv-LV"/>
        </w:rPr>
        <w:t>PIELIKUMS XII</w:t>
      </w:r>
    </w:p>
    <w:p w14:paraId="19389029" w14:textId="77777777" w:rsidR="00E536B0" w:rsidRPr="00890049" w:rsidRDefault="00E536B0" w:rsidP="00E536B0">
      <w:pPr>
        <w:pStyle w:val="NoSpacing"/>
        <w:rPr>
          <w:rFonts w:ascii="Times New Roman" w:hAnsi="Times New Roman"/>
          <w:sz w:val="24"/>
          <w:szCs w:val="24"/>
        </w:rPr>
      </w:pPr>
    </w:p>
    <w:p w14:paraId="29FF3197" w14:textId="77777777" w:rsidR="00E536B0" w:rsidRPr="00890049" w:rsidRDefault="00E536B0" w:rsidP="00E536B0">
      <w:pPr>
        <w:rPr>
          <w:sz w:val="24"/>
          <w:szCs w:val="24"/>
          <w:lang w:val="lv-LV"/>
        </w:rPr>
      </w:pPr>
    </w:p>
    <w:p w14:paraId="25AF4304" w14:textId="353299F6" w:rsidR="00E536B0" w:rsidRPr="00890049" w:rsidRDefault="00EC6590" w:rsidP="00E536B0">
      <w:pPr>
        <w:jc w:val="center"/>
        <w:rPr>
          <w:b/>
          <w:sz w:val="24"/>
          <w:szCs w:val="24"/>
          <w:lang w:val="lv-LV"/>
        </w:rPr>
      </w:pPr>
      <w:r w:rsidRPr="00890049">
        <w:rPr>
          <w:b/>
          <w:sz w:val="24"/>
          <w:szCs w:val="24"/>
          <w:lang w:val="lv-LV"/>
        </w:rPr>
        <w:t>ŠĶĒRŠĻU PĀRVARĒŠANAS</w:t>
      </w:r>
      <w:r w:rsidR="00E536B0" w:rsidRPr="00890049">
        <w:rPr>
          <w:b/>
          <w:sz w:val="24"/>
          <w:szCs w:val="24"/>
          <w:lang w:val="lv-LV"/>
        </w:rPr>
        <w:t xml:space="preserve"> SACENSĪBU NOTEIKUMI   BĒRNIEM</w:t>
      </w:r>
    </w:p>
    <w:p w14:paraId="4FAAC665" w14:textId="77777777" w:rsidR="00E536B0" w:rsidRPr="00890049" w:rsidRDefault="00E536B0" w:rsidP="00E536B0">
      <w:pPr>
        <w:rPr>
          <w:sz w:val="24"/>
          <w:szCs w:val="24"/>
          <w:lang w:val="lv-LV"/>
        </w:rPr>
      </w:pPr>
    </w:p>
    <w:p w14:paraId="6589F7A4" w14:textId="77777777" w:rsidR="00E536B0" w:rsidRPr="00890049" w:rsidRDefault="00E536B0" w:rsidP="00E536B0">
      <w:pPr>
        <w:rPr>
          <w:sz w:val="24"/>
          <w:szCs w:val="24"/>
          <w:lang w:val="lv-LV"/>
        </w:rPr>
      </w:pPr>
    </w:p>
    <w:p w14:paraId="78EE3E71" w14:textId="1781A0DF" w:rsidR="00E536B0" w:rsidRPr="00890049" w:rsidRDefault="00E536B0" w:rsidP="00E536B0">
      <w:pPr>
        <w:rPr>
          <w:b/>
          <w:sz w:val="24"/>
          <w:szCs w:val="24"/>
          <w:lang w:val="lv-LV"/>
        </w:rPr>
      </w:pPr>
      <w:r w:rsidRPr="00890049">
        <w:rPr>
          <w:b/>
          <w:sz w:val="24"/>
          <w:szCs w:val="24"/>
          <w:lang w:val="lv-LV"/>
        </w:rPr>
        <w:t>SADAĻA I</w:t>
      </w:r>
      <w:r w:rsidRPr="00890049">
        <w:rPr>
          <w:b/>
          <w:sz w:val="24"/>
          <w:szCs w:val="24"/>
          <w:lang w:val="lv-LV"/>
        </w:rPr>
        <w:tab/>
      </w:r>
      <w:r w:rsidRPr="00890049">
        <w:rPr>
          <w:b/>
          <w:sz w:val="24"/>
          <w:szCs w:val="24"/>
          <w:lang w:val="lv-LV"/>
        </w:rPr>
        <w:tab/>
        <w:t>IEVADS</w:t>
      </w:r>
    </w:p>
    <w:p w14:paraId="3A18573B" w14:textId="77777777" w:rsidR="00C34858" w:rsidRPr="00890049" w:rsidRDefault="00C34858" w:rsidP="00E536B0">
      <w:pPr>
        <w:rPr>
          <w:sz w:val="24"/>
          <w:szCs w:val="24"/>
          <w:lang w:val="lv-LV"/>
        </w:rPr>
      </w:pPr>
    </w:p>
    <w:p w14:paraId="005BE3BF" w14:textId="5C2974E8" w:rsidR="00E536B0" w:rsidRPr="00890049" w:rsidRDefault="00E536B0" w:rsidP="00E536B0">
      <w:pPr>
        <w:rPr>
          <w:b/>
          <w:sz w:val="24"/>
          <w:szCs w:val="24"/>
          <w:lang w:val="lv-LV"/>
        </w:rPr>
      </w:pPr>
      <w:r w:rsidRPr="00890049">
        <w:rPr>
          <w:b/>
          <w:sz w:val="24"/>
          <w:szCs w:val="24"/>
          <w:lang w:val="lv-LV"/>
        </w:rPr>
        <w:t>Artikuls 1.</w:t>
      </w:r>
      <w:r w:rsidRPr="00890049">
        <w:rPr>
          <w:b/>
          <w:sz w:val="24"/>
          <w:szCs w:val="24"/>
          <w:lang w:val="lv-LV"/>
        </w:rPr>
        <w:tab/>
      </w:r>
      <w:r w:rsidR="00734234" w:rsidRPr="00890049">
        <w:rPr>
          <w:b/>
          <w:sz w:val="24"/>
          <w:szCs w:val="24"/>
          <w:lang w:val="lv-LV"/>
        </w:rPr>
        <w:t>VI</w:t>
      </w:r>
      <w:r w:rsidRPr="00890049">
        <w:rPr>
          <w:b/>
          <w:sz w:val="24"/>
          <w:szCs w:val="24"/>
          <w:lang w:val="lv-LV"/>
        </w:rPr>
        <w:t>SPĀRĒJĀS PRASĪBAS</w:t>
      </w:r>
    </w:p>
    <w:p w14:paraId="603CB94D" w14:textId="66887E51" w:rsidR="00E536B0" w:rsidRPr="00890049" w:rsidRDefault="00C34858" w:rsidP="00C34858">
      <w:pPr>
        <w:pStyle w:val="ListParagraph"/>
        <w:numPr>
          <w:ilvl w:val="0"/>
          <w:numId w:val="1"/>
        </w:numPr>
        <w:ind w:left="426"/>
        <w:jc w:val="both"/>
        <w:rPr>
          <w:sz w:val="24"/>
          <w:szCs w:val="24"/>
          <w:lang w:val="lv-LV"/>
        </w:rPr>
      </w:pPr>
      <w:r w:rsidRPr="00890049">
        <w:rPr>
          <w:sz w:val="24"/>
          <w:szCs w:val="24"/>
          <w:lang w:val="lv-LV"/>
        </w:rPr>
        <w:t xml:space="preserve">Bērnu  piedalīšanās  jāšanas  sporta  sacensībās ir jāšanas sporta attīstības neatņemama sastāvdaļa visā pasaulē. </w:t>
      </w:r>
    </w:p>
    <w:p w14:paraId="6F42D23C" w14:textId="45862CBC" w:rsidR="00C34858" w:rsidRPr="00890049" w:rsidRDefault="00C34858" w:rsidP="00C34858">
      <w:pPr>
        <w:pStyle w:val="ListParagraph"/>
        <w:numPr>
          <w:ilvl w:val="0"/>
          <w:numId w:val="1"/>
        </w:numPr>
        <w:ind w:left="426"/>
        <w:jc w:val="both"/>
        <w:rPr>
          <w:sz w:val="24"/>
          <w:szCs w:val="24"/>
          <w:lang w:val="lv-LV"/>
        </w:rPr>
      </w:pPr>
      <w:r w:rsidRPr="00890049">
        <w:rPr>
          <w:sz w:val="24"/>
          <w:szCs w:val="24"/>
          <w:lang w:val="lv-LV"/>
        </w:rPr>
        <w:t>Šī speciālā pielikuma mērķis  ir standartizēt dažādus pasaulē notiekošos turnīrus un sacensības bērniem, ņemot vērā īpatnības, kuras piemērojamas bērniem, kuri nodarbojas ar jāšanas sportu.</w:t>
      </w:r>
    </w:p>
    <w:p w14:paraId="5CE017EC" w14:textId="63054CCC" w:rsidR="00D5364C" w:rsidRPr="00890049" w:rsidRDefault="00D5364C">
      <w:pPr>
        <w:rPr>
          <w:sz w:val="24"/>
          <w:szCs w:val="24"/>
          <w:lang w:val="lv-LV"/>
        </w:rPr>
      </w:pPr>
    </w:p>
    <w:p w14:paraId="61538936" w14:textId="77777777" w:rsidR="00C34858" w:rsidRPr="00890049" w:rsidRDefault="00C34858" w:rsidP="00C34858">
      <w:pPr>
        <w:rPr>
          <w:b/>
          <w:sz w:val="24"/>
          <w:szCs w:val="24"/>
          <w:lang w:val="lv-LV"/>
        </w:rPr>
      </w:pPr>
      <w:r w:rsidRPr="00890049">
        <w:rPr>
          <w:b/>
          <w:sz w:val="24"/>
          <w:szCs w:val="24"/>
          <w:lang w:val="lv-LV"/>
        </w:rPr>
        <w:t>Artikuls 2.</w:t>
      </w:r>
      <w:r w:rsidRPr="00890049">
        <w:rPr>
          <w:b/>
          <w:sz w:val="24"/>
          <w:szCs w:val="24"/>
          <w:lang w:val="lv-LV"/>
        </w:rPr>
        <w:tab/>
        <w:t>NOTEIKUMU UN PRIEKŠRAKSTU PRIORITĀTES</w:t>
      </w:r>
    </w:p>
    <w:p w14:paraId="5CC3B51B" w14:textId="77777777" w:rsidR="00C34858" w:rsidRPr="00890049" w:rsidRDefault="00C34858" w:rsidP="00C34858">
      <w:pPr>
        <w:autoSpaceDE w:val="0"/>
        <w:autoSpaceDN w:val="0"/>
        <w:adjustRightInd w:val="0"/>
        <w:ind w:right="276" w:firstLine="720"/>
        <w:jc w:val="both"/>
        <w:rPr>
          <w:sz w:val="24"/>
          <w:szCs w:val="24"/>
          <w:lang w:val="lv-LV"/>
        </w:rPr>
      </w:pPr>
    </w:p>
    <w:p w14:paraId="2F9C903D" w14:textId="2675175E" w:rsidR="00C34858" w:rsidRPr="00890049" w:rsidRDefault="00C34858" w:rsidP="00C34858">
      <w:pPr>
        <w:autoSpaceDE w:val="0"/>
        <w:autoSpaceDN w:val="0"/>
        <w:adjustRightInd w:val="0"/>
        <w:ind w:left="360" w:right="276"/>
        <w:jc w:val="both"/>
        <w:rPr>
          <w:sz w:val="24"/>
          <w:szCs w:val="24"/>
          <w:lang w:val="lv-LV"/>
        </w:rPr>
      </w:pPr>
      <w:r w:rsidRPr="00890049">
        <w:rPr>
          <w:sz w:val="24"/>
          <w:szCs w:val="24"/>
          <w:lang w:val="lv-LV"/>
        </w:rPr>
        <w:t>Visos gadījumos, kuri nav aprakstīti šajos noteikumos, tiek piemērots Vispārējais reglaments (VR), Veterinārais reglaments (</w:t>
      </w:r>
      <w:proofErr w:type="spellStart"/>
      <w:r w:rsidRPr="00890049">
        <w:rPr>
          <w:sz w:val="24"/>
          <w:szCs w:val="24"/>
          <w:lang w:val="lv-LV"/>
        </w:rPr>
        <w:t>VetR</w:t>
      </w:r>
      <w:proofErr w:type="spellEnd"/>
      <w:r w:rsidRPr="00890049">
        <w:rPr>
          <w:sz w:val="24"/>
          <w:szCs w:val="24"/>
          <w:lang w:val="lv-LV"/>
        </w:rPr>
        <w:t xml:space="preserve">) un </w:t>
      </w:r>
      <w:proofErr w:type="spellStart"/>
      <w:r w:rsidRPr="00890049">
        <w:rPr>
          <w:sz w:val="24"/>
          <w:szCs w:val="24"/>
          <w:lang w:val="lv-LV"/>
        </w:rPr>
        <w:t>Konkūra</w:t>
      </w:r>
      <w:proofErr w:type="spellEnd"/>
      <w:r w:rsidRPr="00890049">
        <w:rPr>
          <w:sz w:val="24"/>
          <w:szCs w:val="24"/>
          <w:lang w:val="lv-LV"/>
        </w:rPr>
        <w:t xml:space="preserve"> noteikumi (KN). </w:t>
      </w:r>
    </w:p>
    <w:p w14:paraId="5D601A61" w14:textId="5FE36DAA" w:rsidR="00E536B0" w:rsidRPr="00890049" w:rsidRDefault="00E536B0">
      <w:pPr>
        <w:rPr>
          <w:sz w:val="24"/>
          <w:szCs w:val="24"/>
          <w:lang w:val="lv-LV"/>
        </w:rPr>
      </w:pPr>
    </w:p>
    <w:p w14:paraId="32F30C71" w14:textId="77777777" w:rsidR="00434D0A" w:rsidRPr="00890049" w:rsidRDefault="00434D0A">
      <w:pPr>
        <w:rPr>
          <w:sz w:val="24"/>
          <w:szCs w:val="24"/>
          <w:lang w:val="lv-LV"/>
        </w:rPr>
      </w:pPr>
    </w:p>
    <w:p w14:paraId="5D7BFF13" w14:textId="77777777" w:rsidR="00C34858" w:rsidRPr="00890049" w:rsidRDefault="00C34858">
      <w:pPr>
        <w:rPr>
          <w:b/>
          <w:bCs/>
          <w:sz w:val="24"/>
          <w:szCs w:val="24"/>
          <w:lang w:val="lv-LV"/>
        </w:rPr>
      </w:pPr>
      <w:r w:rsidRPr="00890049">
        <w:rPr>
          <w:b/>
          <w:bCs/>
          <w:sz w:val="24"/>
          <w:szCs w:val="24"/>
          <w:lang w:val="lv-LV"/>
        </w:rPr>
        <w:t xml:space="preserve">SADAĻA II </w:t>
      </w:r>
      <w:r w:rsidRPr="00890049">
        <w:rPr>
          <w:b/>
          <w:bCs/>
          <w:sz w:val="24"/>
          <w:szCs w:val="24"/>
          <w:lang w:val="lv-LV"/>
        </w:rPr>
        <w:tab/>
      </w:r>
      <w:r w:rsidRPr="00890049">
        <w:rPr>
          <w:b/>
          <w:bCs/>
          <w:sz w:val="24"/>
          <w:szCs w:val="24"/>
          <w:lang w:val="lv-LV"/>
        </w:rPr>
        <w:tab/>
        <w:t xml:space="preserve">KVALIFICĒŠANĀS </w:t>
      </w:r>
    </w:p>
    <w:p w14:paraId="77C1A1DD" w14:textId="77777777" w:rsidR="00C34858" w:rsidRPr="00890049" w:rsidRDefault="00C34858">
      <w:pPr>
        <w:rPr>
          <w:sz w:val="24"/>
          <w:szCs w:val="24"/>
          <w:lang w:val="lv-LV"/>
        </w:rPr>
      </w:pPr>
    </w:p>
    <w:p w14:paraId="3B047B45" w14:textId="4F5EF816" w:rsidR="00C34858" w:rsidRPr="00890049" w:rsidRDefault="00C34858" w:rsidP="00C34858">
      <w:pPr>
        <w:rPr>
          <w:b/>
          <w:bCs/>
          <w:sz w:val="24"/>
          <w:szCs w:val="24"/>
          <w:lang w:val="lv-LV"/>
        </w:rPr>
      </w:pPr>
      <w:r w:rsidRPr="00890049">
        <w:rPr>
          <w:b/>
          <w:bCs/>
          <w:sz w:val="24"/>
          <w:szCs w:val="24"/>
          <w:lang w:val="lv-LV"/>
        </w:rPr>
        <w:t xml:space="preserve">Artikuls 3. </w:t>
      </w:r>
      <w:r w:rsidRPr="00890049">
        <w:rPr>
          <w:b/>
          <w:bCs/>
          <w:sz w:val="24"/>
          <w:szCs w:val="24"/>
          <w:lang w:val="lv-LV"/>
        </w:rPr>
        <w:tab/>
        <w:t>BĒRNA DEFINĪCIJA</w:t>
      </w:r>
    </w:p>
    <w:p w14:paraId="52F1BA71" w14:textId="77777777" w:rsidR="00734234" w:rsidRPr="00890049" w:rsidRDefault="00734234" w:rsidP="00734234">
      <w:pPr>
        <w:autoSpaceDE w:val="0"/>
        <w:autoSpaceDN w:val="0"/>
        <w:adjustRightInd w:val="0"/>
        <w:ind w:right="276"/>
        <w:rPr>
          <w:bCs/>
          <w:lang w:val="lv-LV"/>
        </w:rPr>
      </w:pPr>
    </w:p>
    <w:p w14:paraId="1E8A55B9" w14:textId="07CE7BFD" w:rsidR="00734234" w:rsidRPr="00890049" w:rsidRDefault="00734234" w:rsidP="00434D0A">
      <w:pPr>
        <w:numPr>
          <w:ilvl w:val="0"/>
          <w:numId w:val="25"/>
        </w:numPr>
        <w:autoSpaceDE w:val="0"/>
        <w:autoSpaceDN w:val="0"/>
        <w:adjustRightInd w:val="0"/>
        <w:ind w:right="95"/>
        <w:jc w:val="both"/>
        <w:rPr>
          <w:bCs/>
          <w:sz w:val="24"/>
          <w:szCs w:val="24"/>
          <w:lang w:val="lv-LV"/>
        </w:rPr>
      </w:pPr>
      <w:r w:rsidRPr="00890049">
        <w:rPr>
          <w:bCs/>
          <w:sz w:val="24"/>
          <w:szCs w:val="24"/>
          <w:lang w:val="lv-LV"/>
        </w:rPr>
        <w:t xml:space="preserve">Jātnieks var piedalīties </w:t>
      </w:r>
      <w:r w:rsidR="005D1394" w:rsidRPr="00890049">
        <w:rPr>
          <w:bCs/>
          <w:sz w:val="24"/>
          <w:szCs w:val="24"/>
          <w:lang w:val="lv-LV"/>
        </w:rPr>
        <w:t>b</w:t>
      </w:r>
      <w:r w:rsidRPr="00890049">
        <w:rPr>
          <w:bCs/>
          <w:sz w:val="24"/>
          <w:szCs w:val="24"/>
          <w:lang w:val="lv-LV"/>
        </w:rPr>
        <w:t>ērnu kategorijas sacensībās no tā kalendārā gada sākuma, kurā viņš sasniedz 12 gadus, līdz tā gada beigām, kurā viņam paliek 14 gadi.</w:t>
      </w:r>
    </w:p>
    <w:p w14:paraId="3C07576D" w14:textId="77777777" w:rsidR="00734234" w:rsidRPr="00890049" w:rsidRDefault="00734234" w:rsidP="00434D0A">
      <w:pPr>
        <w:autoSpaceDE w:val="0"/>
        <w:autoSpaceDN w:val="0"/>
        <w:adjustRightInd w:val="0"/>
        <w:ind w:left="720" w:right="95"/>
        <w:jc w:val="both"/>
        <w:rPr>
          <w:bCs/>
          <w:sz w:val="24"/>
          <w:szCs w:val="24"/>
          <w:lang w:val="lv-LV"/>
        </w:rPr>
      </w:pPr>
    </w:p>
    <w:p w14:paraId="00B1B370" w14:textId="59D46F94" w:rsidR="00734234" w:rsidRPr="00890049" w:rsidRDefault="00734234" w:rsidP="00434D0A">
      <w:pPr>
        <w:numPr>
          <w:ilvl w:val="0"/>
          <w:numId w:val="25"/>
        </w:numPr>
        <w:autoSpaceDE w:val="0"/>
        <w:autoSpaceDN w:val="0"/>
        <w:adjustRightInd w:val="0"/>
        <w:ind w:right="95"/>
        <w:jc w:val="both"/>
        <w:rPr>
          <w:bCs/>
          <w:sz w:val="24"/>
          <w:szCs w:val="24"/>
          <w:lang w:val="lv-LV"/>
        </w:rPr>
      </w:pPr>
      <w:r w:rsidRPr="00890049">
        <w:rPr>
          <w:bCs/>
          <w:sz w:val="24"/>
          <w:szCs w:val="24"/>
          <w:lang w:val="lv-LV"/>
        </w:rPr>
        <w:t xml:space="preserve">Bērnu kategorijas sacensībās jātnieks drīkst piedalīties tikai ar zirgiem. Nav atļauts piedalīties ar ponijiem. </w:t>
      </w:r>
    </w:p>
    <w:p w14:paraId="3C3D8410" w14:textId="77777777" w:rsidR="00734234" w:rsidRPr="00890049" w:rsidRDefault="00734234" w:rsidP="00734234">
      <w:pPr>
        <w:pStyle w:val="ListParagraph"/>
        <w:rPr>
          <w:bCs/>
          <w:sz w:val="24"/>
          <w:szCs w:val="24"/>
          <w:lang w:val="lv-LV"/>
        </w:rPr>
      </w:pPr>
    </w:p>
    <w:p w14:paraId="321DF9B5" w14:textId="15B7CB52" w:rsidR="00734234" w:rsidRPr="00890049" w:rsidRDefault="00734234" w:rsidP="00734234">
      <w:pPr>
        <w:autoSpaceDE w:val="0"/>
        <w:autoSpaceDN w:val="0"/>
        <w:adjustRightInd w:val="0"/>
        <w:ind w:right="-291"/>
        <w:rPr>
          <w:b/>
          <w:bCs/>
          <w:sz w:val="24"/>
          <w:szCs w:val="24"/>
          <w:lang w:val="lv-LV"/>
        </w:rPr>
      </w:pPr>
      <w:r w:rsidRPr="00890049">
        <w:rPr>
          <w:b/>
          <w:bCs/>
          <w:sz w:val="24"/>
          <w:szCs w:val="24"/>
          <w:lang w:val="lv-LV"/>
        </w:rPr>
        <w:t>SADAĻA III</w:t>
      </w:r>
      <w:r w:rsidRPr="00890049">
        <w:rPr>
          <w:b/>
          <w:bCs/>
          <w:sz w:val="24"/>
          <w:szCs w:val="24"/>
          <w:lang w:val="lv-LV"/>
        </w:rPr>
        <w:tab/>
        <w:t>STARPTAUTISKAS SACENSĪBAS UN FEI ČEMPIONĀTI</w:t>
      </w:r>
    </w:p>
    <w:p w14:paraId="4DE8326D" w14:textId="77777777" w:rsidR="00434D0A" w:rsidRPr="00890049" w:rsidRDefault="00434D0A" w:rsidP="00734234">
      <w:pPr>
        <w:autoSpaceDE w:val="0"/>
        <w:autoSpaceDN w:val="0"/>
        <w:adjustRightInd w:val="0"/>
        <w:ind w:right="276"/>
        <w:rPr>
          <w:b/>
          <w:bCs/>
          <w:sz w:val="24"/>
          <w:szCs w:val="24"/>
          <w:lang w:val="lv-LV"/>
        </w:rPr>
      </w:pPr>
    </w:p>
    <w:p w14:paraId="2487623C" w14:textId="058E6E54" w:rsidR="00734234" w:rsidRPr="00890049" w:rsidRDefault="00734234" w:rsidP="00734234">
      <w:pPr>
        <w:autoSpaceDE w:val="0"/>
        <w:autoSpaceDN w:val="0"/>
        <w:adjustRightInd w:val="0"/>
        <w:ind w:right="276"/>
        <w:rPr>
          <w:b/>
          <w:bCs/>
          <w:sz w:val="24"/>
          <w:szCs w:val="24"/>
          <w:lang w:val="lv-LV"/>
        </w:rPr>
      </w:pPr>
      <w:r w:rsidRPr="00890049">
        <w:rPr>
          <w:b/>
          <w:bCs/>
          <w:sz w:val="24"/>
          <w:szCs w:val="24"/>
          <w:lang w:val="lv-LV"/>
        </w:rPr>
        <w:t>Artikuls 4</w:t>
      </w:r>
      <w:r w:rsidRPr="00890049">
        <w:rPr>
          <w:b/>
          <w:bCs/>
          <w:sz w:val="24"/>
          <w:szCs w:val="24"/>
          <w:lang w:val="lv-LV"/>
        </w:rPr>
        <w:tab/>
        <w:t>SACENSĪBU VEIDS</w:t>
      </w:r>
    </w:p>
    <w:p w14:paraId="78D0639F" w14:textId="6772E35A" w:rsidR="00734234" w:rsidRPr="00890049" w:rsidRDefault="00734234" w:rsidP="00734234">
      <w:pPr>
        <w:autoSpaceDE w:val="0"/>
        <w:autoSpaceDN w:val="0"/>
        <w:adjustRightInd w:val="0"/>
        <w:ind w:right="276" w:firstLine="720"/>
        <w:rPr>
          <w:b/>
          <w:bCs/>
          <w:sz w:val="24"/>
          <w:szCs w:val="24"/>
          <w:lang w:val="lv-LV"/>
        </w:rPr>
      </w:pPr>
    </w:p>
    <w:p w14:paraId="6D8AC411" w14:textId="1A535FBD" w:rsidR="00734234" w:rsidRPr="00890049" w:rsidRDefault="00EC6590" w:rsidP="00434D0A">
      <w:pPr>
        <w:numPr>
          <w:ilvl w:val="0"/>
          <w:numId w:val="8"/>
        </w:numPr>
        <w:autoSpaceDE w:val="0"/>
        <w:autoSpaceDN w:val="0"/>
        <w:adjustRightInd w:val="0"/>
        <w:ind w:right="95"/>
        <w:jc w:val="both"/>
        <w:rPr>
          <w:bCs/>
          <w:sz w:val="24"/>
          <w:szCs w:val="24"/>
          <w:lang w:val="lv-LV"/>
        </w:rPr>
      </w:pPr>
      <w:proofErr w:type="spellStart"/>
      <w:r w:rsidRPr="00890049">
        <w:rPr>
          <w:bCs/>
          <w:sz w:val="24"/>
          <w:szCs w:val="24"/>
          <w:lang w:val="lv-LV"/>
        </w:rPr>
        <w:t>Konkūra</w:t>
      </w:r>
      <w:proofErr w:type="spellEnd"/>
      <w:r w:rsidRPr="00890049">
        <w:rPr>
          <w:bCs/>
          <w:sz w:val="24"/>
          <w:szCs w:val="24"/>
          <w:lang w:val="lv-LV"/>
        </w:rPr>
        <w:t xml:space="preserve"> </w:t>
      </w:r>
      <w:r w:rsidR="00734234" w:rsidRPr="00890049">
        <w:rPr>
          <w:bCs/>
          <w:sz w:val="24"/>
          <w:szCs w:val="24"/>
          <w:lang w:val="lv-LV"/>
        </w:rPr>
        <w:t xml:space="preserve">sacensībās </w:t>
      </w:r>
      <w:r w:rsidR="005D1394" w:rsidRPr="00890049">
        <w:rPr>
          <w:bCs/>
          <w:sz w:val="24"/>
          <w:szCs w:val="24"/>
          <w:lang w:val="lv-LV"/>
        </w:rPr>
        <w:t>bērnu kategorijas</w:t>
      </w:r>
      <w:r w:rsidR="00734234" w:rsidRPr="00890049">
        <w:rPr>
          <w:bCs/>
          <w:sz w:val="24"/>
          <w:szCs w:val="24"/>
          <w:lang w:val="lv-LV"/>
        </w:rPr>
        <w:t xml:space="preserve"> jātniekiem</w:t>
      </w:r>
      <w:r w:rsidR="005D1394" w:rsidRPr="00890049">
        <w:rPr>
          <w:bCs/>
          <w:sz w:val="24"/>
          <w:szCs w:val="24"/>
          <w:lang w:val="lv-LV"/>
        </w:rPr>
        <w:t>, kas piedalās ar zirgiem,</w:t>
      </w:r>
      <w:r w:rsidR="00734234" w:rsidRPr="00890049">
        <w:rPr>
          <w:bCs/>
          <w:sz w:val="24"/>
          <w:szCs w:val="24"/>
          <w:lang w:val="lv-LV"/>
        </w:rPr>
        <w:t xml:space="preserve"> ir </w:t>
      </w:r>
      <w:r w:rsidR="005D1394" w:rsidRPr="00890049">
        <w:rPr>
          <w:bCs/>
          <w:sz w:val="24"/>
          <w:szCs w:val="24"/>
          <w:lang w:val="lv-LV"/>
        </w:rPr>
        <w:t>noteikti</w:t>
      </w:r>
      <w:r w:rsidR="00734234" w:rsidRPr="00890049">
        <w:rPr>
          <w:bCs/>
          <w:sz w:val="24"/>
          <w:szCs w:val="24"/>
          <w:lang w:val="lv-LV"/>
        </w:rPr>
        <w:t xml:space="preserve"> sekojoši sacensību tipi: starptautiskas sacensības (</w:t>
      </w:r>
      <w:proofErr w:type="spellStart"/>
      <w:r w:rsidR="00734234" w:rsidRPr="00890049">
        <w:rPr>
          <w:bCs/>
          <w:sz w:val="24"/>
          <w:szCs w:val="24"/>
          <w:lang w:val="lv-LV"/>
        </w:rPr>
        <w:t>CSI</w:t>
      </w:r>
      <w:r w:rsidR="005D1394" w:rsidRPr="00890049">
        <w:rPr>
          <w:bCs/>
          <w:sz w:val="24"/>
          <w:szCs w:val="24"/>
          <w:lang w:val="lv-LV"/>
        </w:rPr>
        <w:t>Ch</w:t>
      </w:r>
      <w:proofErr w:type="spellEnd"/>
      <w:r w:rsidR="00734234" w:rsidRPr="00890049">
        <w:rPr>
          <w:bCs/>
          <w:sz w:val="24"/>
          <w:szCs w:val="24"/>
          <w:lang w:val="lv-LV"/>
        </w:rPr>
        <w:t>), oficiālas starptautiskas sacensības (</w:t>
      </w:r>
      <w:proofErr w:type="spellStart"/>
      <w:r w:rsidR="00734234" w:rsidRPr="00890049">
        <w:rPr>
          <w:bCs/>
          <w:sz w:val="24"/>
          <w:szCs w:val="24"/>
          <w:lang w:val="lv-LV"/>
        </w:rPr>
        <w:t>CSIO</w:t>
      </w:r>
      <w:r w:rsidR="0072494B" w:rsidRPr="00890049">
        <w:rPr>
          <w:bCs/>
          <w:sz w:val="24"/>
          <w:szCs w:val="24"/>
          <w:lang w:val="lv-LV"/>
        </w:rPr>
        <w:t>Ch</w:t>
      </w:r>
      <w:proofErr w:type="spellEnd"/>
      <w:r w:rsidR="00734234" w:rsidRPr="00890049">
        <w:rPr>
          <w:bCs/>
          <w:sz w:val="24"/>
          <w:szCs w:val="24"/>
          <w:lang w:val="lv-LV"/>
        </w:rPr>
        <w:t>) un čempionāti.</w:t>
      </w:r>
    </w:p>
    <w:p w14:paraId="7F90C35F" w14:textId="77777777" w:rsidR="00734234" w:rsidRPr="00890049" w:rsidRDefault="00734234" w:rsidP="00434D0A">
      <w:pPr>
        <w:autoSpaceDE w:val="0"/>
        <w:autoSpaceDN w:val="0"/>
        <w:adjustRightInd w:val="0"/>
        <w:ind w:right="95"/>
        <w:jc w:val="both"/>
        <w:rPr>
          <w:bCs/>
          <w:sz w:val="24"/>
          <w:szCs w:val="24"/>
          <w:lang w:val="lv-LV"/>
        </w:rPr>
      </w:pPr>
    </w:p>
    <w:p w14:paraId="6FA415CF" w14:textId="23158BF0" w:rsidR="00734234" w:rsidRPr="00890049" w:rsidRDefault="00734234" w:rsidP="00434D0A">
      <w:pPr>
        <w:numPr>
          <w:ilvl w:val="0"/>
          <w:numId w:val="8"/>
        </w:numPr>
        <w:autoSpaceDE w:val="0"/>
        <w:autoSpaceDN w:val="0"/>
        <w:adjustRightInd w:val="0"/>
        <w:ind w:right="95"/>
        <w:jc w:val="both"/>
        <w:rPr>
          <w:bCs/>
          <w:sz w:val="24"/>
          <w:szCs w:val="24"/>
          <w:lang w:val="lv-LV"/>
        </w:rPr>
      </w:pPr>
      <w:proofErr w:type="spellStart"/>
      <w:r w:rsidRPr="00890049">
        <w:rPr>
          <w:bCs/>
          <w:sz w:val="24"/>
          <w:szCs w:val="24"/>
          <w:lang w:val="lv-LV"/>
        </w:rPr>
        <w:t>CSI</w:t>
      </w:r>
      <w:r w:rsidR="0072494B" w:rsidRPr="00890049">
        <w:rPr>
          <w:bCs/>
          <w:sz w:val="24"/>
          <w:szCs w:val="24"/>
          <w:lang w:val="lv-LV"/>
        </w:rPr>
        <w:t>Ch</w:t>
      </w:r>
      <w:proofErr w:type="spellEnd"/>
      <w:r w:rsidRPr="00890049">
        <w:rPr>
          <w:bCs/>
          <w:sz w:val="24"/>
          <w:szCs w:val="24"/>
          <w:lang w:val="lv-LV"/>
        </w:rPr>
        <w:t xml:space="preserve"> sacensības ir </w:t>
      </w:r>
      <w:r w:rsidR="0072494B" w:rsidRPr="00890049">
        <w:rPr>
          <w:bCs/>
          <w:sz w:val="24"/>
          <w:szCs w:val="24"/>
          <w:lang w:val="lv-LV"/>
        </w:rPr>
        <w:t xml:space="preserve">starptautiska mēroga sacensības, kas </w:t>
      </w:r>
      <w:r w:rsidRPr="00890049">
        <w:rPr>
          <w:bCs/>
          <w:sz w:val="24"/>
          <w:szCs w:val="24"/>
          <w:lang w:val="lv-LV"/>
        </w:rPr>
        <w:t>atvērtas pašmāju individuālajiem jātniekiem un neierobežotam skaitam citu valstu</w:t>
      </w:r>
      <w:r w:rsidR="0072494B" w:rsidRPr="00890049">
        <w:rPr>
          <w:bCs/>
          <w:sz w:val="24"/>
          <w:szCs w:val="24"/>
          <w:lang w:val="lv-LV"/>
        </w:rPr>
        <w:t xml:space="preserve"> jātnieku</w:t>
      </w:r>
      <w:r w:rsidRPr="00890049">
        <w:rPr>
          <w:bCs/>
          <w:sz w:val="24"/>
          <w:szCs w:val="24"/>
          <w:lang w:val="lv-LV"/>
        </w:rPr>
        <w:t>.</w:t>
      </w:r>
    </w:p>
    <w:p w14:paraId="04E5A19C" w14:textId="0B8CA0D1" w:rsidR="00734234" w:rsidRPr="00890049" w:rsidRDefault="0072494B" w:rsidP="00434D0A">
      <w:pPr>
        <w:numPr>
          <w:ilvl w:val="1"/>
          <w:numId w:val="8"/>
        </w:numPr>
        <w:tabs>
          <w:tab w:val="left" w:pos="720"/>
          <w:tab w:val="left" w:pos="900"/>
        </w:tabs>
        <w:autoSpaceDE w:val="0"/>
        <w:autoSpaceDN w:val="0"/>
        <w:adjustRightInd w:val="0"/>
        <w:ind w:right="95"/>
        <w:jc w:val="both"/>
        <w:rPr>
          <w:bCs/>
          <w:sz w:val="24"/>
          <w:szCs w:val="24"/>
          <w:lang w:val="lv-LV"/>
        </w:rPr>
      </w:pPr>
      <w:r w:rsidRPr="00890049">
        <w:rPr>
          <w:bCs/>
          <w:sz w:val="24"/>
          <w:szCs w:val="24"/>
          <w:lang w:val="lv-LV"/>
        </w:rPr>
        <w:t xml:space="preserve"> </w:t>
      </w:r>
      <w:proofErr w:type="spellStart"/>
      <w:r w:rsidR="00734234" w:rsidRPr="00890049">
        <w:rPr>
          <w:bCs/>
          <w:sz w:val="24"/>
          <w:szCs w:val="24"/>
          <w:lang w:val="lv-LV"/>
        </w:rPr>
        <w:t>CSI</w:t>
      </w:r>
      <w:r w:rsidRPr="00890049">
        <w:rPr>
          <w:bCs/>
          <w:sz w:val="24"/>
          <w:szCs w:val="24"/>
          <w:lang w:val="lv-LV"/>
        </w:rPr>
        <w:t>Ch</w:t>
      </w:r>
      <w:proofErr w:type="spellEnd"/>
      <w:r w:rsidR="00734234" w:rsidRPr="00890049">
        <w:rPr>
          <w:bCs/>
          <w:sz w:val="24"/>
          <w:szCs w:val="24"/>
          <w:lang w:val="lv-LV"/>
        </w:rPr>
        <w:t xml:space="preserve"> </w:t>
      </w:r>
      <w:r w:rsidRPr="00890049">
        <w:rPr>
          <w:bCs/>
          <w:sz w:val="24"/>
          <w:szCs w:val="24"/>
          <w:lang w:val="lv-LV"/>
        </w:rPr>
        <w:t xml:space="preserve">kategorijas </w:t>
      </w:r>
      <w:proofErr w:type="spellStart"/>
      <w:r w:rsidR="00EC6590" w:rsidRPr="00890049">
        <w:rPr>
          <w:bCs/>
          <w:sz w:val="24"/>
          <w:szCs w:val="24"/>
          <w:lang w:val="lv-LV"/>
        </w:rPr>
        <w:t>konkūra</w:t>
      </w:r>
      <w:proofErr w:type="spellEnd"/>
      <w:r w:rsidR="00EC6590" w:rsidRPr="00890049">
        <w:rPr>
          <w:bCs/>
          <w:sz w:val="24"/>
          <w:szCs w:val="24"/>
          <w:lang w:val="lv-LV"/>
        </w:rPr>
        <w:t xml:space="preserve"> </w:t>
      </w:r>
      <w:r w:rsidR="00734234" w:rsidRPr="00890049">
        <w:rPr>
          <w:bCs/>
          <w:sz w:val="24"/>
          <w:szCs w:val="24"/>
          <w:lang w:val="lv-LV"/>
        </w:rPr>
        <w:t xml:space="preserve">sacensības </w:t>
      </w:r>
      <w:r w:rsidRPr="00890049">
        <w:rPr>
          <w:bCs/>
          <w:sz w:val="24"/>
          <w:szCs w:val="24"/>
          <w:lang w:val="lv-LV"/>
        </w:rPr>
        <w:t xml:space="preserve">bērniem tiek iedalītas šādās kategorijās: </w:t>
      </w:r>
      <w:proofErr w:type="spellStart"/>
      <w:r w:rsidRPr="00890049">
        <w:rPr>
          <w:bCs/>
          <w:sz w:val="24"/>
          <w:szCs w:val="24"/>
          <w:lang w:val="lv-LV"/>
        </w:rPr>
        <w:t>CSICh</w:t>
      </w:r>
      <w:proofErr w:type="spellEnd"/>
      <w:r w:rsidRPr="00890049">
        <w:rPr>
          <w:bCs/>
          <w:sz w:val="24"/>
          <w:szCs w:val="24"/>
          <w:lang w:val="lv-LV"/>
        </w:rPr>
        <w:t xml:space="preserve"> kategorija A (sacensības ar naudas balvu fondu) un </w:t>
      </w:r>
      <w:proofErr w:type="spellStart"/>
      <w:r w:rsidRPr="00890049">
        <w:rPr>
          <w:bCs/>
          <w:sz w:val="24"/>
          <w:szCs w:val="24"/>
          <w:lang w:val="lv-LV"/>
        </w:rPr>
        <w:t>CSICh</w:t>
      </w:r>
      <w:proofErr w:type="spellEnd"/>
      <w:r w:rsidRPr="00890049">
        <w:rPr>
          <w:bCs/>
          <w:sz w:val="24"/>
          <w:szCs w:val="24"/>
          <w:lang w:val="lv-LV"/>
        </w:rPr>
        <w:t xml:space="preserve"> kategorija B (sacensības bez naudas balvu fonda). </w:t>
      </w:r>
      <w:r w:rsidR="00734234" w:rsidRPr="00890049">
        <w:rPr>
          <w:bCs/>
          <w:sz w:val="24"/>
          <w:szCs w:val="24"/>
          <w:lang w:val="lv-LV"/>
        </w:rPr>
        <w:t xml:space="preserve"> </w:t>
      </w:r>
    </w:p>
    <w:p w14:paraId="78759770" w14:textId="0654B514" w:rsidR="00734234" w:rsidRPr="00890049" w:rsidRDefault="0072494B" w:rsidP="00434D0A">
      <w:pPr>
        <w:numPr>
          <w:ilvl w:val="1"/>
          <w:numId w:val="8"/>
        </w:numPr>
        <w:autoSpaceDE w:val="0"/>
        <w:autoSpaceDN w:val="0"/>
        <w:adjustRightInd w:val="0"/>
        <w:ind w:right="95"/>
        <w:jc w:val="both"/>
        <w:rPr>
          <w:bCs/>
          <w:sz w:val="24"/>
          <w:szCs w:val="24"/>
          <w:lang w:val="lv-LV"/>
        </w:rPr>
      </w:pPr>
      <w:r w:rsidRPr="00890049">
        <w:rPr>
          <w:bCs/>
          <w:sz w:val="24"/>
          <w:szCs w:val="24"/>
          <w:lang w:val="lv-LV"/>
        </w:rPr>
        <w:t>Šajās</w:t>
      </w:r>
      <w:r w:rsidR="00734234" w:rsidRPr="00890049">
        <w:rPr>
          <w:bCs/>
          <w:sz w:val="24"/>
          <w:szCs w:val="24"/>
          <w:lang w:val="lv-LV"/>
        </w:rPr>
        <w:t xml:space="preserve"> sacensībās var tikt organizētas </w:t>
      </w:r>
      <w:r w:rsidRPr="00890049">
        <w:rPr>
          <w:bCs/>
          <w:sz w:val="24"/>
          <w:szCs w:val="24"/>
          <w:lang w:val="lv-LV"/>
        </w:rPr>
        <w:t xml:space="preserve">strikti </w:t>
      </w:r>
      <w:r w:rsidR="00734234" w:rsidRPr="00890049">
        <w:rPr>
          <w:bCs/>
          <w:sz w:val="24"/>
          <w:szCs w:val="24"/>
          <w:lang w:val="lv-LV"/>
        </w:rPr>
        <w:t xml:space="preserve">neoficiālās komandu sacensības, </w:t>
      </w:r>
      <w:r w:rsidRPr="00890049">
        <w:rPr>
          <w:bCs/>
          <w:sz w:val="24"/>
          <w:szCs w:val="24"/>
          <w:lang w:val="lv-LV"/>
        </w:rPr>
        <w:t>kuras</w:t>
      </w:r>
      <w:r w:rsidR="00734234" w:rsidRPr="00890049">
        <w:rPr>
          <w:bCs/>
          <w:sz w:val="24"/>
          <w:szCs w:val="24"/>
          <w:lang w:val="lv-LV"/>
        </w:rPr>
        <w:t xml:space="preserve"> nekādā gadījumā tās nedrīkst dēvēt par “Nāciju kausa” sacensībām</w:t>
      </w:r>
      <w:r w:rsidRPr="00890049">
        <w:rPr>
          <w:bCs/>
          <w:sz w:val="24"/>
          <w:szCs w:val="24"/>
          <w:lang w:val="lv-LV"/>
        </w:rPr>
        <w:t>, un tajās drīkst piedalīties trīs līdz četri dalībnieki</w:t>
      </w:r>
      <w:r w:rsidR="00734234" w:rsidRPr="00890049">
        <w:rPr>
          <w:bCs/>
          <w:sz w:val="24"/>
          <w:szCs w:val="24"/>
          <w:lang w:val="lv-LV"/>
        </w:rPr>
        <w:t>.</w:t>
      </w:r>
    </w:p>
    <w:p w14:paraId="6EC150AC" w14:textId="77777777" w:rsidR="00734234" w:rsidRPr="00890049" w:rsidRDefault="00734234" w:rsidP="00434D0A">
      <w:pPr>
        <w:autoSpaceDE w:val="0"/>
        <w:autoSpaceDN w:val="0"/>
        <w:adjustRightInd w:val="0"/>
        <w:ind w:left="360" w:right="95"/>
        <w:jc w:val="both"/>
        <w:rPr>
          <w:bCs/>
          <w:sz w:val="24"/>
          <w:szCs w:val="24"/>
          <w:lang w:val="lv-LV"/>
        </w:rPr>
      </w:pPr>
    </w:p>
    <w:p w14:paraId="0940D21F" w14:textId="66A5A1B5" w:rsidR="00734234" w:rsidRPr="00890049" w:rsidRDefault="00734234" w:rsidP="00434D0A">
      <w:pPr>
        <w:numPr>
          <w:ilvl w:val="0"/>
          <w:numId w:val="8"/>
        </w:numPr>
        <w:autoSpaceDE w:val="0"/>
        <w:autoSpaceDN w:val="0"/>
        <w:adjustRightInd w:val="0"/>
        <w:ind w:right="95"/>
        <w:jc w:val="both"/>
        <w:rPr>
          <w:bCs/>
          <w:sz w:val="24"/>
          <w:szCs w:val="24"/>
          <w:lang w:val="lv-LV"/>
        </w:rPr>
      </w:pPr>
      <w:proofErr w:type="spellStart"/>
      <w:r w:rsidRPr="00890049">
        <w:rPr>
          <w:bCs/>
          <w:sz w:val="24"/>
          <w:szCs w:val="24"/>
          <w:lang w:val="lv-LV"/>
        </w:rPr>
        <w:lastRenderedPageBreak/>
        <w:t>CSIO</w:t>
      </w:r>
      <w:r w:rsidR="0072494B" w:rsidRPr="00890049">
        <w:rPr>
          <w:bCs/>
          <w:sz w:val="24"/>
          <w:szCs w:val="24"/>
          <w:lang w:val="lv-LV"/>
        </w:rPr>
        <w:t>Ch</w:t>
      </w:r>
      <w:proofErr w:type="spellEnd"/>
      <w:r w:rsidRPr="00890049">
        <w:rPr>
          <w:bCs/>
          <w:sz w:val="24"/>
          <w:szCs w:val="24"/>
          <w:lang w:val="lv-LV"/>
        </w:rPr>
        <w:t xml:space="preserve"> sacensības </w:t>
      </w:r>
      <w:r w:rsidR="0072494B" w:rsidRPr="00890049">
        <w:rPr>
          <w:bCs/>
          <w:sz w:val="24"/>
          <w:szCs w:val="24"/>
          <w:lang w:val="lv-LV"/>
        </w:rPr>
        <w:t>ir starptautiska mēroga sacensības</w:t>
      </w:r>
      <w:r w:rsidRPr="00890049">
        <w:rPr>
          <w:bCs/>
          <w:sz w:val="24"/>
          <w:szCs w:val="24"/>
          <w:lang w:val="lv-LV"/>
        </w:rPr>
        <w:t xml:space="preserve">, </w:t>
      </w:r>
      <w:r w:rsidR="0072494B" w:rsidRPr="00890049">
        <w:rPr>
          <w:bCs/>
          <w:sz w:val="24"/>
          <w:szCs w:val="24"/>
          <w:lang w:val="lv-LV"/>
        </w:rPr>
        <w:t>kuras ir atvērtas</w:t>
      </w:r>
      <w:r w:rsidRPr="00890049">
        <w:rPr>
          <w:bCs/>
          <w:sz w:val="24"/>
          <w:szCs w:val="24"/>
          <w:lang w:val="lv-LV"/>
        </w:rPr>
        <w:t xml:space="preserve"> trīs vai vairāk valstu komand</w:t>
      </w:r>
      <w:r w:rsidR="0072494B" w:rsidRPr="00890049">
        <w:rPr>
          <w:bCs/>
          <w:sz w:val="24"/>
          <w:szCs w:val="24"/>
          <w:lang w:val="lv-LV"/>
        </w:rPr>
        <w:t>ām.</w:t>
      </w:r>
    </w:p>
    <w:p w14:paraId="16C997A7" w14:textId="2165B227" w:rsidR="00734234" w:rsidRPr="00890049" w:rsidRDefault="0072494B" w:rsidP="00434D0A">
      <w:pPr>
        <w:numPr>
          <w:ilvl w:val="1"/>
          <w:numId w:val="8"/>
        </w:numPr>
        <w:autoSpaceDE w:val="0"/>
        <w:autoSpaceDN w:val="0"/>
        <w:adjustRightInd w:val="0"/>
        <w:ind w:right="95"/>
        <w:jc w:val="both"/>
        <w:rPr>
          <w:bCs/>
          <w:sz w:val="24"/>
          <w:szCs w:val="24"/>
          <w:lang w:val="lv-LV"/>
        </w:rPr>
      </w:pPr>
      <w:r w:rsidRPr="00890049">
        <w:rPr>
          <w:bCs/>
          <w:sz w:val="24"/>
          <w:szCs w:val="24"/>
          <w:lang w:val="lv-LV"/>
        </w:rPr>
        <w:t>Šajās</w:t>
      </w:r>
      <w:r w:rsidR="00734234" w:rsidRPr="00890049">
        <w:rPr>
          <w:bCs/>
          <w:sz w:val="24"/>
          <w:szCs w:val="24"/>
          <w:lang w:val="lv-LV"/>
        </w:rPr>
        <w:t xml:space="preserve"> sacensībās jābūt gan oficiālajām komandu, gan individuālajām sacensībām, kā tas noteikts attiecīgo disciplīnu noteikumos.</w:t>
      </w:r>
    </w:p>
    <w:p w14:paraId="4ECB9179" w14:textId="4DB3027A" w:rsidR="00734234" w:rsidRPr="00890049" w:rsidRDefault="00734234" w:rsidP="00434D0A">
      <w:pPr>
        <w:numPr>
          <w:ilvl w:val="1"/>
          <w:numId w:val="8"/>
        </w:numPr>
        <w:autoSpaceDE w:val="0"/>
        <w:autoSpaceDN w:val="0"/>
        <w:adjustRightInd w:val="0"/>
        <w:ind w:right="95"/>
        <w:jc w:val="both"/>
        <w:rPr>
          <w:bCs/>
          <w:sz w:val="24"/>
          <w:szCs w:val="24"/>
          <w:lang w:val="lv-LV"/>
        </w:rPr>
      </w:pPr>
      <w:r w:rsidRPr="00890049">
        <w:rPr>
          <w:bCs/>
          <w:sz w:val="24"/>
          <w:szCs w:val="24"/>
          <w:lang w:val="lv-LV"/>
        </w:rPr>
        <w:t xml:space="preserve">Viena gada laikā vienā valstī var notikt ne vairāk kā divas </w:t>
      </w:r>
      <w:proofErr w:type="spellStart"/>
      <w:r w:rsidRPr="00890049">
        <w:rPr>
          <w:bCs/>
          <w:sz w:val="24"/>
          <w:szCs w:val="24"/>
          <w:lang w:val="lv-LV"/>
        </w:rPr>
        <w:t>CSIO</w:t>
      </w:r>
      <w:r w:rsidR="0072494B" w:rsidRPr="00890049">
        <w:rPr>
          <w:bCs/>
          <w:sz w:val="24"/>
          <w:szCs w:val="24"/>
          <w:lang w:val="lv-LV"/>
        </w:rPr>
        <w:t>Ch</w:t>
      </w:r>
      <w:proofErr w:type="spellEnd"/>
      <w:r w:rsidRPr="00890049">
        <w:rPr>
          <w:bCs/>
          <w:sz w:val="24"/>
          <w:szCs w:val="24"/>
          <w:lang w:val="lv-LV"/>
        </w:rPr>
        <w:t xml:space="preserve"> sacensības - vienas slēgtajā manēžā un vienas āra laukumā.</w:t>
      </w:r>
    </w:p>
    <w:p w14:paraId="7298A473" w14:textId="74CA06FB" w:rsidR="00734234" w:rsidRPr="00890049" w:rsidRDefault="00734234" w:rsidP="00434D0A">
      <w:pPr>
        <w:numPr>
          <w:ilvl w:val="1"/>
          <w:numId w:val="8"/>
        </w:numPr>
        <w:autoSpaceDE w:val="0"/>
        <w:autoSpaceDN w:val="0"/>
        <w:adjustRightInd w:val="0"/>
        <w:ind w:right="95"/>
        <w:jc w:val="both"/>
        <w:rPr>
          <w:bCs/>
          <w:sz w:val="24"/>
          <w:szCs w:val="24"/>
          <w:lang w:val="lv-LV"/>
        </w:rPr>
      </w:pPr>
      <w:r w:rsidRPr="00890049">
        <w:rPr>
          <w:bCs/>
          <w:sz w:val="24"/>
          <w:szCs w:val="24"/>
          <w:lang w:val="lv-LV"/>
        </w:rPr>
        <w:t xml:space="preserve">Ar FEI ģenerālsekretāra atļauju </w:t>
      </w:r>
      <w:proofErr w:type="spellStart"/>
      <w:r w:rsidRPr="00890049">
        <w:rPr>
          <w:bCs/>
          <w:sz w:val="24"/>
          <w:szCs w:val="24"/>
          <w:lang w:val="lv-LV"/>
        </w:rPr>
        <w:t>CSIO</w:t>
      </w:r>
      <w:r w:rsidR="0072494B" w:rsidRPr="00890049">
        <w:rPr>
          <w:bCs/>
          <w:sz w:val="24"/>
          <w:szCs w:val="24"/>
          <w:lang w:val="lv-LV"/>
        </w:rPr>
        <w:t>Ch</w:t>
      </w:r>
      <w:proofErr w:type="spellEnd"/>
      <w:r w:rsidRPr="00890049">
        <w:rPr>
          <w:bCs/>
          <w:sz w:val="24"/>
          <w:szCs w:val="24"/>
          <w:lang w:val="lv-LV"/>
        </w:rPr>
        <w:t xml:space="preserve"> sacensības var iekļaut kalendārajā plānā gada laikā, ja vien tas neietekmē kādu kalendārā jau  iekļautu starptautisku pasākumu </w:t>
      </w:r>
      <w:r w:rsidR="0072494B" w:rsidRPr="00890049">
        <w:rPr>
          <w:bCs/>
          <w:sz w:val="24"/>
          <w:szCs w:val="24"/>
          <w:lang w:val="lv-LV"/>
        </w:rPr>
        <w:t>bērnu kategorijā</w:t>
      </w:r>
      <w:r w:rsidRPr="00890049">
        <w:rPr>
          <w:bCs/>
          <w:sz w:val="24"/>
          <w:szCs w:val="24"/>
          <w:lang w:val="lv-LV"/>
        </w:rPr>
        <w:t>.</w:t>
      </w:r>
    </w:p>
    <w:p w14:paraId="64E9B348" w14:textId="5F0CA37B" w:rsidR="00734234" w:rsidRPr="00890049" w:rsidRDefault="008853C0" w:rsidP="00434D0A">
      <w:pPr>
        <w:numPr>
          <w:ilvl w:val="1"/>
          <w:numId w:val="8"/>
        </w:numPr>
        <w:autoSpaceDE w:val="0"/>
        <w:autoSpaceDN w:val="0"/>
        <w:adjustRightInd w:val="0"/>
        <w:ind w:right="95"/>
        <w:jc w:val="both"/>
        <w:rPr>
          <w:bCs/>
          <w:sz w:val="24"/>
          <w:szCs w:val="24"/>
          <w:lang w:val="lv-LV"/>
        </w:rPr>
      </w:pPr>
      <w:r w:rsidRPr="00890049">
        <w:rPr>
          <w:bCs/>
          <w:sz w:val="24"/>
          <w:szCs w:val="24"/>
          <w:lang w:val="lv-LV"/>
        </w:rPr>
        <w:t>Šajās s</w:t>
      </w:r>
      <w:r w:rsidR="00734234" w:rsidRPr="00890049">
        <w:rPr>
          <w:bCs/>
          <w:sz w:val="24"/>
          <w:szCs w:val="24"/>
          <w:lang w:val="lv-LV"/>
        </w:rPr>
        <w:t>acensībās ir atļauts piedalīties vienai pašmāju komandai un pa vienai no katras ārvalsts.</w:t>
      </w:r>
    </w:p>
    <w:p w14:paraId="1FCB6EC7" w14:textId="77777777" w:rsidR="008853C0" w:rsidRPr="00890049" w:rsidRDefault="008853C0" w:rsidP="00434D0A">
      <w:pPr>
        <w:pStyle w:val="ListParagraph"/>
        <w:numPr>
          <w:ilvl w:val="2"/>
          <w:numId w:val="8"/>
        </w:numPr>
        <w:autoSpaceDE w:val="0"/>
        <w:autoSpaceDN w:val="0"/>
        <w:adjustRightInd w:val="0"/>
        <w:ind w:right="95"/>
        <w:jc w:val="both"/>
        <w:rPr>
          <w:bCs/>
          <w:sz w:val="24"/>
          <w:szCs w:val="24"/>
          <w:lang w:val="lv-LV"/>
        </w:rPr>
      </w:pPr>
      <w:r w:rsidRPr="00890049">
        <w:rPr>
          <w:bCs/>
          <w:sz w:val="24"/>
          <w:szCs w:val="24"/>
          <w:lang w:val="lv-LV"/>
        </w:rPr>
        <w:t xml:space="preserve">Uzaicinājumiem piedalīties </w:t>
      </w:r>
      <w:proofErr w:type="spellStart"/>
      <w:r w:rsidRPr="00890049">
        <w:rPr>
          <w:bCs/>
          <w:sz w:val="24"/>
          <w:szCs w:val="24"/>
          <w:lang w:val="lv-LV"/>
        </w:rPr>
        <w:t>CSIOCh</w:t>
      </w:r>
      <w:proofErr w:type="spellEnd"/>
      <w:r w:rsidRPr="00890049">
        <w:rPr>
          <w:bCs/>
          <w:sz w:val="24"/>
          <w:szCs w:val="24"/>
          <w:lang w:val="lv-LV"/>
        </w:rPr>
        <w:t xml:space="preserve"> sacensībās organizācijas komiteja var izmantot vienu no zemāk norādītajām formulām: </w:t>
      </w:r>
    </w:p>
    <w:p w14:paraId="43F0C7A9" w14:textId="77777777" w:rsidR="008853C0" w:rsidRPr="00890049" w:rsidRDefault="008853C0" w:rsidP="00434D0A">
      <w:pPr>
        <w:pStyle w:val="ListParagraph"/>
        <w:numPr>
          <w:ilvl w:val="0"/>
          <w:numId w:val="37"/>
        </w:numPr>
        <w:autoSpaceDE w:val="0"/>
        <w:autoSpaceDN w:val="0"/>
        <w:adjustRightInd w:val="0"/>
        <w:ind w:right="95"/>
        <w:jc w:val="both"/>
        <w:rPr>
          <w:bCs/>
          <w:sz w:val="24"/>
          <w:szCs w:val="24"/>
          <w:lang w:val="lv-LV"/>
        </w:rPr>
      </w:pPr>
      <w:r w:rsidRPr="00890049">
        <w:rPr>
          <w:bCs/>
          <w:sz w:val="24"/>
          <w:szCs w:val="24"/>
          <w:lang w:val="lv-LV"/>
        </w:rPr>
        <w:t xml:space="preserve">Saskaņā ar šī pielikuma artikulu 19.2.1. un 19.3.1.; vai </w:t>
      </w:r>
    </w:p>
    <w:p w14:paraId="4D29E8DD" w14:textId="77777777" w:rsidR="008853C0" w:rsidRPr="00890049" w:rsidRDefault="008853C0" w:rsidP="00434D0A">
      <w:pPr>
        <w:pStyle w:val="ListParagraph"/>
        <w:numPr>
          <w:ilvl w:val="0"/>
          <w:numId w:val="37"/>
        </w:numPr>
        <w:autoSpaceDE w:val="0"/>
        <w:autoSpaceDN w:val="0"/>
        <w:adjustRightInd w:val="0"/>
        <w:ind w:right="95"/>
        <w:jc w:val="both"/>
        <w:rPr>
          <w:bCs/>
          <w:sz w:val="24"/>
          <w:szCs w:val="24"/>
          <w:lang w:val="lv-LV"/>
        </w:rPr>
      </w:pPr>
      <w:r w:rsidRPr="00890049">
        <w:rPr>
          <w:bCs/>
          <w:sz w:val="24"/>
          <w:szCs w:val="24"/>
          <w:lang w:val="lv-LV"/>
        </w:rPr>
        <w:t>Saskaņā ar KN artikulu 249.1 un 249.2.</w:t>
      </w:r>
    </w:p>
    <w:p w14:paraId="748FB362" w14:textId="59543E14" w:rsidR="00734234" w:rsidRPr="00890049" w:rsidRDefault="008853C0" w:rsidP="00434D0A">
      <w:pPr>
        <w:pStyle w:val="ListParagraph"/>
        <w:numPr>
          <w:ilvl w:val="1"/>
          <w:numId w:val="8"/>
        </w:numPr>
        <w:autoSpaceDE w:val="0"/>
        <w:autoSpaceDN w:val="0"/>
        <w:adjustRightInd w:val="0"/>
        <w:ind w:right="95"/>
        <w:jc w:val="both"/>
        <w:rPr>
          <w:bCs/>
          <w:sz w:val="24"/>
          <w:szCs w:val="24"/>
          <w:lang w:val="lv-LV"/>
        </w:rPr>
      </w:pPr>
      <w:r w:rsidRPr="00890049">
        <w:rPr>
          <w:bCs/>
          <w:sz w:val="24"/>
          <w:szCs w:val="24"/>
          <w:lang w:val="lv-LV"/>
        </w:rPr>
        <w:t xml:space="preserve"> Komandu sacensības jebkurā disciplīnā</w:t>
      </w:r>
      <w:r w:rsidR="00734234" w:rsidRPr="00890049">
        <w:rPr>
          <w:bCs/>
          <w:sz w:val="24"/>
          <w:szCs w:val="24"/>
          <w:lang w:val="lv-LV"/>
        </w:rPr>
        <w:t xml:space="preserve"> sastāv no četriem </w:t>
      </w:r>
      <w:r w:rsidRPr="00890049">
        <w:rPr>
          <w:bCs/>
          <w:sz w:val="24"/>
          <w:szCs w:val="24"/>
          <w:lang w:val="lv-LV"/>
        </w:rPr>
        <w:t>dalībniekiem</w:t>
      </w:r>
      <w:r w:rsidR="00734234" w:rsidRPr="00890049">
        <w:rPr>
          <w:bCs/>
          <w:sz w:val="24"/>
          <w:szCs w:val="24"/>
          <w:lang w:val="lv-LV"/>
        </w:rPr>
        <w:t xml:space="preserve"> un </w:t>
      </w:r>
      <w:r w:rsidRPr="00890049">
        <w:rPr>
          <w:bCs/>
          <w:sz w:val="24"/>
          <w:szCs w:val="24"/>
          <w:lang w:val="lv-LV"/>
        </w:rPr>
        <w:t>četriem zirgiem</w:t>
      </w:r>
      <w:r w:rsidR="00734234" w:rsidRPr="00890049">
        <w:rPr>
          <w:bCs/>
          <w:sz w:val="24"/>
          <w:szCs w:val="24"/>
          <w:lang w:val="lv-LV"/>
        </w:rPr>
        <w:t xml:space="preserve">, no kuru rezultātiem trīs labākie </w:t>
      </w:r>
      <w:r w:rsidRPr="00890049">
        <w:rPr>
          <w:bCs/>
          <w:sz w:val="24"/>
          <w:szCs w:val="24"/>
          <w:lang w:val="lv-LV"/>
        </w:rPr>
        <w:t>tiek ieskaitīti kā</w:t>
      </w:r>
      <w:r w:rsidR="00734234" w:rsidRPr="00890049">
        <w:rPr>
          <w:bCs/>
          <w:sz w:val="24"/>
          <w:szCs w:val="24"/>
          <w:lang w:val="lv-LV"/>
        </w:rPr>
        <w:t xml:space="preserve"> komandas rezultāt</w:t>
      </w:r>
      <w:r w:rsidRPr="00890049">
        <w:rPr>
          <w:bCs/>
          <w:sz w:val="24"/>
          <w:szCs w:val="24"/>
          <w:lang w:val="lv-LV"/>
        </w:rPr>
        <w:t>s</w:t>
      </w:r>
      <w:r w:rsidR="00734234" w:rsidRPr="00890049">
        <w:rPr>
          <w:bCs/>
          <w:sz w:val="24"/>
          <w:szCs w:val="24"/>
          <w:lang w:val="lv-LV"/>
        </w:rPr>
        <w:t>. Komanda var sastāvēt arī no trīs dalībniekiem.</w:t>
      </w:r>
    </w:p>
    <w:p w14:paraId="73986D01" w14:textId="77777777" w:rsidR="00734234" w:rsidRPr="00890049" w:rsidRDefault="00734234" w:rsidP="00434D0A">
      <w:pPr>
        <w:autoSpaceDE w:val="0"/>
        <w:autoSpaceDN w:val="0"/>
        <w:adjustRightInd w:val="0"/>
        <w:ind w:left="360" w:right="95"/>
        <w:rPr>
          <w:sz w:val="24"/>
          <w:szCs w:val="24"/>
          <w:lang w:val="lv-LV"/>
        </w:rPr>
      </w:pPr>
    </w:p>
    <w:p w14:paraId="399AAB30" w14:textId="781C5C31" w:rsidR="00734234" w:rsidRPr="00890049" w:rsidRDefault="00734234" w:rsidP="00434D0A">
      <w:pPr>
        <w:numPr>
          <w:ilvl w:val="0"/>
          <w:numId w:val="8"/>
        </w:numPr>
        <w:autoSpaceDE w:val="0"/>
        <w:autoSpaceDN w:val="0"/>
        <w:adjustRightInd w:val="0"/>
        <w:ind w:right="95"/>
        <w:rPr>
          <w:b/>
          <w:sz w:val="24"/>
          <w:szCs w:val="24"/>
          <w:lang w:val="lv-LV"/>
        </w:rPr>
      </w:pPr>
      <w:r w:rsidRPr="00890049">
        <w:rPr>
          <w:b/>
          <w:sz w:val="24"/>
          <w:szCs w:val="24"/>
          <w:lang w:val="lv-LV"/>
        </w:rPr>
        <w:t xml:space="preserve">Starptautiskas sacensības ar organizācijas komitejas piedāvātajiem </w:t>
      </w:r>
      <w:r w:rsidR="008853C0" w:rsidRPr="00890049">
        <w:rPr>
          <w:b/>
          <w:sz w:val="24"/>
          <w:szCs w:val="24"/>
          <w:lang w:val="lv-LV"/>
        </w:rPr>
        <w:t>zirgiem</w:t>
      </w:r>
      <w:r w:rsidRPr="00890049">
        <w:rPr>
          <w:b/>
          <w:sz w:val="24"/>
          <w:szCs w:val="24"/>
          <w:lang w:val="lv-LV"/>
        </w:rPr>
        <w:t xml:space="preserve"> </w:t>
      </w:r>
    </w:p>
    <w:p w14:paraId="7DA61299" w14:textId="1A07A11C" w:rsidR="00734234" w:rsidRPr="00890049" w:rsidRDefault="00734234" w:rsidP="00434D0A">
      <w:pPr>
        <w:numPr>
          <w:ilvl w:val="1"/>
          <w:numId w:val="8"/>
        </w:numPr>
        <w:autoSpaceDE w:val="0"/>
        <w:autoSpaceDN w:val="0"/>
        <w:adjustRightInd w:val="0"/>
        <w:ind w:right="95"/>
        <w:jc w:val="both"/>
        <w:rPr>
          <w:sz w:val="24"/>
          <w:szCs w:val="24"/>
          <w:lang w:val="lv-LV"/>
        </w:rPr>
      </w:pPr>
      <w:r w:rsidRPr="00890049">
        <w:rPr>
          <w:sz w:val="24"/>
          <w:szCs w:val="24"/>
          <w:lang w:val="lv-LV"/>
        </w:rPr>
        <w:t xml:space="preserve">Ar FEI ģenerālsekretāra piekrišanu, </w:t>
      </w:r>
      <w:proofErr w:type="spellStart"/>
      <w:r w:rsidRPr="00890049">
        <w:rPr>
          <w:sz w:val="24"/>
          <w:szCs w:val="24"/>
          <w:lang w:val="lv-LV"/>
        </w:rPr>
        <w:t>CSI</w:t>
      </w:r>
      <w:r w:rsidR="008853C0" w:rsidRPr="00890049">
        <w:rPr>
          <w:sz w:val="24"/>
          <w:szCs w:val="24"/>
          <w:lang w:val="lv-LV"/>
        </w:rPr>
        <w:t>Ch</w:t>
      </w:r>
      <w:proofErr w:type="spellEnd"/>
      <w:r w:rsidRPr="00890049">
        <w:rPr>
          <w:sz w:val="24"/>
          <w:szCs w:val="24"/>
          <w:lang w:val="lv-LV"/>
        </w:rPr>
        <w:t xml:space="preserve"> un </w:t>
      </w:r>
      <w:proofErr w:type="spellStart"/>
      <w:r w:rsidRPr="00890049">
        <w:rPr>
          <w:sz w:val="24"/>
          <w:szCs w:val="24"/>
          <w:lang w:val="lv-LV"/>
        </w:rPr>
        <w:t>CSIO</w:t>
      </w:r>
      <w:r w:rsidR="008853C0" w:rsidRPr="00890049">
        <w:rPr>
          <w:sz w:val="24"/>
          <w:szCs w:val="24"/>
          <w:lang w:val="lv-LV"/>
        </w:rPr>
        <w:t>Ch</w:t>
      </w:r>
      <w:proofErr w:type="spellEnd"/>
      <w:r w:rsidRPr="00890049">
        <w:rPr>
          <w:sz w:val="24"/>
          <w:szCs w:val="24"/>
          <w:lang w:val="lv-LV"/>
        </w:rPr>
        <w:t xml:space="preserve"> sacensības var tikt organizētas ar </w:t>
      </w:r>
      <w:r w:rsidR="008853C0" w:rsidRPr="00890049">
        <w:rPr>
          <w:sz w:val="24"/>
          <w:szCs w:val="24"/>
          <w:lang w:val="lv-LV"/>
        </w:rPr>
        <w:t>zirgiem</w:t>
      </w:r>
      <w:r w:rsidRPr="00890049">
        <w:rPr>
          <w:sz w:val="24"/>
          <w:szCs w:val="24"/>
          <w:lang w:val="lv-LV"/>
        </w:rPr>
        <w:t>, kurus nodrošina organizācijas komiteja.</w:t>
      </w:r>
      <w:r w:rsidR="008853C0" w:rsidRPr="00890049">
        <w:rPr>
          <w:sz w:val="24"/>
          <w:szCs w:val="24"/>
          <w:lang w:val="lv-LV"/>
        </w:rPr>
        <w:t xml:space="preserve"> Šajā gadījumā tās ir skaidri jānorāda kā sacensības ar organizācijas komitejas piedāvātiem zirgiem, piemēram, </w:t>
      </w:r>
      <w:proofErr w:type="spellStart"/>
      <w:r w:rsidR="008853C0" w:rsidRPr="00890049">
        <w:rPr>
          <w:sz w:val="24"/>
          <w:szCs w:val="24"/>
          <w:lang w:val="lv-LV"/>
        </w:rPr>
        <w:t>CSICh</w:t>
      </w:r>
      <w:proofErr w:type="spellEnd"/>
      <w:r w:rsidR="008853C0" w:rsidRPr="00890049">
        <w:rPr>
          <w:sz w:val="24"/>
          <w:szCs w:val="24"/>
          <w:lang w:val="lv-LV"/>
        </w:rPr>
        <w:t xml:space="preserve"> kategorijas A sacensības (ar organizācijas komitejas piedāvātiem zirgiem).</w:t>
      </w:r>
    </w:p>
    <w:p w14:paraId="67246054" w14:textId="22320381" w:rsidR="00734234" w:rsidRPr="00890049" w:rsidRDefault="008853C0" w:rsidP="00434D0A">
      <w:pPr>
        <w:numPr>
          <w:ilvl w:val="1"/>
          <w:numId w:val="8"/>
        </w:numPr>
        <w:autoSpaceDE w:val="0"/>
        <w:autoSpaceDN w:val="0"/>
        <w:adjustRightInd w:val="0"/>
        <w:ind w:right="95"/>
        <w:jc w:val="both"/>
        <w:rPr>
          <w:sz w:val="24"/>
          <w:szCs w:val="24"/>
          <w:lang w:val="lv-LV"/>
        </w:rPr>
      </w:pPr>
      <w:r w:rsidRPr="00890049">
        <w:rPr>
          <w:sz w:val="24"/>
          <w:szCs w:val="24"/>
          <w:lang w:val="lv-LV"/>
        </w:rPr>
        <w:t>Kontinentālos čempionātus nedrīkst rīkot ar organizācijas komitejas piedāvātiem zirgiem</w:t>
      </w:r>
      <w:r w:rsidR="00734234" w:rsidRPr="00890049">
        <w:rPr>
          <w:sz w:val="24"/>
          <w:szCs w:val="24"/>
          <w:lang w:val="lv-LV"/>
        </w:rPr>
        <w:t>.</w:t>
      </w:r>
    </w:p>
    <w:p w14:paraId="73BD4207" w14:textId="03FDA975" w:rsidR="008853C0" w:rsidRPr="00890049" w:rsidRDefault="008853C0" w:rsidP="00434D0A">
      <w:pPr>
        <w:numPr>
          <w:ilvl w:val="1"/>
          <w:numId w:val="8"/>
        </w:numPr>
        <w:autoSpaceDE w:val="0"/>
        <w:autoSpaceDN w:val="0"/>
        <w:adjustRightInd w:val="0"/>
        <w:ind w:right="95"/>
        <w:jc w:val="both"/>
        <w:rPr>
          <w:sz w:val="24"/>
          <w:szCs w:val="24"/>
          <w:lang w:val="lv-LV"/>
        </w:rPr>
      </w:pPr>
      <w:r w:rsidRPr="00890049">
        <w:rPr>
          <w:sz w:val="24"/>
          <w:szCs w:val="24"/>
          <w:lang w:val="lv-LV"/>
        </w:rPr>
        <w:t>Ar FEI ģenerālsekretāra piekrišanu organizācijas komiteja sacensībās, kur tā nodrošina zirgus, var izmantot dažādas formulas, taču ieteicamās formulas ir šādas:</w:t>
      </w:r>
    </w:p>
    <w:p w14:paraId="355AB2F7" w14:textId="00BF79BB" w:rsidR="008853C0" w:rsidRPr="00890049" w:rsidRDefault="00784293"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 xml:space="preserve">Katrs rīkotājvalsts federācijas pieteiktais dalībnieks nodrošina divus zirgus. Tiek rīkota izloze, lai ārvalstu dalībniekus saliktu pārī ar rīkotājvalsts dalībniekiem. Tiek rīkota vēl viena izloze, lai piešķirtu vienu no rīkotājvalsts dalībnieka nodrošinātajiem zirgiem ārzemju dalībniekam. Rīkotājvalsts dalībnieks piedalās ar zirgu, kas nav piešķirts ārzemju dalībniekam. </w:t>
      </w:r>
    </w:p>
    <w:p w14:paraId="4CADB082" w14:textId="13719C10" w:rsidR="00B078ED" w:rsidRPr="00890049" w:rsidRDefault="00B078ED"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Katrs rīkotājvalsts federācijas pieteiktais dalībnieks nodrošina divus zirgus. Katrs ārvalstu dalībnieks izlozē zirgu</w:t>
      </w:r>
      <w:r w:rsidR="00884327" w:rsidRPr="00890049">
        <w:rPr>
          <w:sz w:val="24"/>
          <w:szCs w:val="24"/>
          <w:lang w:val="lv-LV"/>
        </w:rPr>
        <w:t xml:space="preserve"> katram no dalībvalsts dalībniekiem. Pārējie zirgi tiek apvienoti vienā izlasē un tiek sadalīti starp ārvalstu dalībniekiem uz izlozes pamata. </w:t>
      </w:r>
    </w:p>
    <w:p w14:paraId="087CBF99" w14:textId="734F4A7C" w:rsidR="00884327" w:rsidRPr="00890049" w:rsidRDefault="00884327"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 xml:space="preserve">Tiek rīkota izloze, lai sadalītu visus organizācijas komitejas nodrošinātos zirgus pieteikto dalībnieku starpā. </w:t>
      </w:r>
    </w:p>
    <w:p w14:paraId="29E8B3F7" w14:textId="703BD07D" w:rsidR="00884327" w:rsidRPr="00890049" w:rsidRDefault="00884327"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 xml:space="preserve">Katrs rīkotājvalsts federācijas pieteiktais dalībnieks nodrošina vienu zirgu. Tiek rīkota izloze, lai ārvalstu dalībniekus saliktu pārī ar rīkotājvalsts dalībniekiem. Ar katru zirgu piedalās rīkotājvalsts federācijas pieteiktie dalībnieki un viens ārvalstu dalībnieks. Pirmajās sacensībās rīkotājvalsts pieteiktais dalībnieks pirmais piedalās ar savu zirgu. </w:t>
      </w:r>
    </w:p>
    <w:p w14:paraId="40AFB23B" w14:textId="65DB968A" w:rsidR="00884327" w:rsidRPr="00890049" w:rsidRDefault="00884327"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 xml:space="preserve">Visās sacensībās ar organizācijas komitejas nodrošinātiem zirgiem tiek piemēroti šādi noteikumi: </w:t>
      </w:r>
    </w:p>
    <w:p w14:paraId="342B0A8B" w14:textId="1CF7F869" w:rsidR="00884327" w:rsidRPr="00890049" w:rsidRDefault="00884327" w:rsidP="00434D0A">
      <w:pPr>
        <w:pStyle w:val="ListParagraph"/>
        <w:numPr>
          <w:ilvl w:val="2"/>
          <w:numId w:val="8"/>
        </w:numPr>
        <w:autoSpaceDE w:val="0"/>
        <w:autoSpaceDN w:val="0"/>
        <w:adjustRightInd w:val="0"/>
        <w:ind w:right="95"/>
        <w:jc w:val="both"/>
        <w:rPr>
          <w:sz w:val="24"/>
          <w:szCs w:val="24"/>
          <w:lang w:val="lv-LV"/>
        </w:rPr>
      </w:pPr>
      <w:r w:rsidRPr="00890049">
        <w:rPr>
          <w:sz w:val="24"/>
          <w:szCs w:val="24"/>
          <w:lang w:val="lv-LV"/>
        </w:rPr>
        <w:t xml:space="preserve">Pietiekams rezerves zirgu skaits ir jānodrošina tikai ārvalstu dalībniekiem. </w:t>
      </w:r>
      <w:r w:rsidR="00434D0A" w:rsidRPr="00890049">
        <w:rPr>
          <w:sz w:val="24"/>
          <w:szCs w:val="24"/>
          <w:lang w:val="lv-LV"/>
        </w:rPr>
        <w:t>Zirgi</w:t>
      </w:r>
      <w:r w:rsidRPr="00890049">
        <w:rPr>
          <w:sz w:val="24"/>
          <w:szCs w:val="24"/>
          <w:lang w:val="lv-LV"/>
        </w:rPr>
        <w:t xml:space="preserve">, kas ir acīmredzami nepiemēroti ārvalstu dalībniekiem, ir jānomaina ar </w:t>
      </w:r>
      <w:r w:rsidRPr="00890049">
        <w:rPr>
          <w:sz w:val="24"/>
          <w:szCs w:val="24"/>
          <w:lang w:val="lv-LV"/>
        </w:rPr>
        <w:lastRenderedPageBreak/>
        <w:t xml:space="preserve">rezerves zirgiem. Šādu nomaiņu drīkst veikt tikai ar Galvenās tiesnešu kolēģijas saskaņojumu. </w:t>
      </w:r>
    </w:p>
    <w:p w14:paraId="0316C6C5" w14:textId="1EB0F9D7" w:rsidR="00BB4080" w:rsidRPr="00890049" w:rsidRDefault="00BB4080"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Ikvienam dalībniekam tiks sniegta iespēja izmēģināt izlozēto zirgu vismaz vienreiz stundu ilga treniņa laikā. </w:t>
      </w:r>
    </w:p>
    <w:p w14:paraId="066D756A" w14:textId="1A009F8A" w:rsidR="00BB4080"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Jebkura treniņa laikā drīkst pārvarēt kopumā ne vairāk, kā sešus šķēršļus. </w:t>
      </w:r>
      <w:proofErr w:type="spellStart"/>
      <w:r w:rsidRPr="00890049">
        <w:rPr>
          <w:sz w:val="24"/>
          <w:szCs w:val="24"/>
          <w:lang w:val="lv-LV"/>
        </w:rPr>
        <w:t>Krustiņveida</w:t>
      </w:r>
      <w:proofErr w:type="spellEnd"/>
      <w:r w:rsidRPr="00890049">
        <w:rPr>
          <w:sz w:val="24"/>
          <w:szCs w:val="24"/>
          <w:lang w:val="lv-LV"/>
        </w:rPr>
        <w:t xml:space="preserve"> šķēršļi nav iekļauti iepriekš minētajā skaitā. </w:t>
      </w:r>
    </w:p>
    <w:p w14:paraId="24F53672" w14:textId="730DC60B"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Organizācijas komiteja nosaka Noteikumus, kas attiecas uz treniņiem. </w:t>
      </w:r>
    </w:p>
    <w:p w14:paraId="72738B81" w14:textId="01EFE740"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Nedrīkst izmantot </w:t>
      </w:r>
      <w:r w:rsidR="00576ED0" w:rsidRPr="00890049">
        <w:rPr>
          <w:sz w:val="24"/>
          <w:szCs w:val="24"/>
          <w:lang w:val="lv-LV"/>
        </w:rPr>
        <w:t>“</w:t>
      </w:r>
      <w:proofErr w:type="spellStart"/>
      <w:r w:rsidR="00576ED0" w:rsidRPr="00890049">
        <w:rPr>
          <w:i/>
          <w:iCs/>
          <w:sz w:val="24"/>
          <w:szCs w:val="24"/>
          <w:lang w:val="lv-LV"/>
        </w:rPr>
        <w:t>Liverpool</w:t>
      </w:r>
      <w:proofErr w:type="spellEnd"/>
      <w:r w:rsidR="00576ED0" w:rsidRPr="00890049">
        <w:rPr>
          <w:i/>
          <w:iCs/>
          <w:sz w:val="24"/>
          <w:szCs w:val="24"/>
          <w:lang w:val="lv-LV"/>
        </w:rPr>
        <w:t>”</w:t>
      </w:r>
      <w:r w:rsidR="00576ED0" w:rsidRPr="00890049">
        <w:rPr>
          <w:sz w:val="24"/>
          <w:szCs w:val="24"/>
          <w:lang w:val="lv-LV"/>
        </w:rPr>
        <w:t xml:space="preserve"> tipa </w:t>
      </w:r>
      <w:r w:rsidRPr="00890049">
        <w:rPr>
          <w:sz w:val="24"/>
          <w:szCs w:val="24"/>
          <w:lang w:val="lv-LV"/>
        </w:rPr>
        <w:t xml:space="preserve">šķēršļus, grāvjus bez ūdens un dabiskas konstrukcijas šķēršļus, piemēram, uzbērumus utt. </w:t>
      </w:r>
    </w:p>
    <w:p w14:paraId="0F8D982D" w14:textId="26ED97F7"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Zirgi ir jāsadala vismaz divas dienas pirms pirmajām sacensībām. </w:t>
      </w:r>
    </w:p>
    <w:p w14:paraId="67C4454A" w14:textId="4C8E9806"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Zirgus drīkst jāt tikai reizi dienā ne ilgāk, kā stundu. </w:t>
      </w:r>
    </w:p>
    <w:p w14:paraId="156AEE22" w14:textId="684A6EA8"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Sacensību laikā zirgu drīkst treniņā jāt arī zirga treneris vai jebkura cita persona, kura ir saņēmusi īpašnieka atļauju. </w:t>
      </w:r>
    </w:p>
    <w:p w14:paraId="0A841A2C" w14:textId="6D625FFC"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Jājot zirgu, ir jāizmanto tā pati </w:t>
      </w:r>
      <w:proofErr w:type="spellStart"/>
      <w:r w:rsidRPr="00890049">
        <w:rPr>
          <w:sz w:val="24"/>
          <w:szCs w:val="24"/>
          <w:lang w:val="lv-LV"/>
        </w:rPr>
        <w:t>trenze</w:t>
      </w:r>
      <w:proofErr w:type="spellEnd"/>
      <w:r w:rsidRPr="00890049">
        <w:rPr>
          <w:sz w:val="24"/>
          <w:szCs w:val="24"/>
          <w:lang w:val="lv-LV"/>
        </w:rPr>
        <w:t xml:space="preserve">, ar kuru zirgs parasti tiek jāts un ar kuru tas tiek prezentēts izlozes laikā. </w:t>
      </w:r>
      <w:proofErr w:type="spellStart"/>
      <w:r w:rsidRPr="00890049">
        <w:rPr>
          <w:sz w:val="24"/>
          <w:szCs w:val="24"/>
          <w:lang w:val="lv-LV"/>
        </w:rPr>
        <w:t>Trenzi</w:t>
      </w:r>
      <w:proofErr w:type="spellEnd"/>
      <w:r w:rsidRPr="00890049">
        <w:rPr>
          <w:sz w:val="24"/>
          <w:szCs w:val="24"/>
          <w:lang w:val="lv-LV"/>
        </w:rPr>
        <w:t xml:space="preserve"> drīkst mainīt tikai ar īpašnieka atļauju. </w:t>
      </w:r>
    </w:p>
    <w:p w14:paraId="7209453F" w14:textId="2B64BB75" w:rsidR="00453CDD" w:rsidRPr="00890049" w:rsidRDefault="00453CDD"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Trīs mēģinājumi pārvarēt šķērsli tiek ieskaitīti kā viena šķēršļa pārvarēšanas reize. Viena divkāršā vai viena trīskāršā sistēma tiek skaitīta kā viens šķērslis. </w:t>
      </w:r>
    </w:p>
    <w:p w14:paraId="52783851" w14:textId="1224D3DC" w:rsidR="00453CDD" w:rsidRPr="00890049" w:rsidRDefault="006F3EE5"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Turpmāk un iepriekš minētie noteikumi attiecas uz sacensībām ar organizācijas komitejas nodrošinātiem zirgiem, kas tiek rīkotas saskaņā ar 4.3.4. </w:t>
      </w:r>
      <w:r w:rsidR="00E74F48" w:rsidRPr="00890049">
        <w:rPr>
          <w:sz w:val="24"/>
          <w:szCs w:val="24"/>
          <w:lang w:val="lv-LV"/>
        </w:rPr>
        <w:t>punktā</w:t>
      </w:r>
      <w:r w:rsidRPr="00890049">
        <w:rPr>
          <w:sz w:val="24"/>
          <w:szCs w:val="24"/>
          <w:lang w:val="lv-LV"/>
        </w:rPr>
        <w:t xml:space="preserve"> iepriekš ietvertajiem nosacījumiem, ja nav norādīts citādāk. </w:t>
      </w:r>
    </w:p>
    <w:p w14:paraId="7FFCA11B" w14:textId="5A415E7F" w:rsidR="006F3EE5" w:rsidRPr="00890049" w:rsidRDefault="006F3EE5"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Sacensību dienās pirmais un otrais dalībnieks drīkst katrs pārvarēt sešus šķēršļus. </w:t>
      </w:r>
    </w:p>
    <w:p w14:paraId="18D30A60" w14:textId="24FE008B" w:rsidR="006F3EE5" w:rsidRPr="00890049" w:rsidRDefault="006F3EE5"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Jebkurā maršrutā šķēršļu skaits nedrīkst kopumā pārsniegt astoņus šķēršļus, tas ir, ne vairāk kā 10 mēģinājumi tos pārvarēt. Drīkst izmantot divas divkāršās vai vienu trīskāršo sistēmu. </w:t>
      </w:r>
    </w:p>
    <w:p w14:paraId="3F67A3D8" w14:textId="6AB93EBD" w:rsidR="006F3EE5" w:rsidRPr="00890049" w:rsidRDefault="006F3EE5"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Pirmajās sacensībās zirgus kā pirmie jāj rīkotājvalsts pieteiktie dalībnieki. </w:t>
      </w:r>
    </w:p>
    <w:p w14:paraId="5FA8BF63" w14:textId="6A7AEA88" w:rsidR="006F3EE5" w:rsidRPr="00890049" w:rsidRDefault="006F3EE5" w:rsidP="008853C0">
      <w:pPr>
        <w:pStyle w:val="ListParagraph"/>
        <w:numPr>
          <w:ilvl w:val="2"/>
          <w:numId w:val="8"/>
        </w:numPr>
        <w:autoSpaceDE w:val="0"/>
        <w:autoSpaceDN w:val="0"/>
        <w:adjustRightInd w:val="0"/>
        <w:ind w:right="276"/>
        <w:jc w:val="both"/>
        <w:rPr>
          <w:sz w:val="24"/>
          <w:szCs w:val="24"/>
          <w:lang w:val="lv-LV"/>
        </w:rPr>
      </w:pPr>
      <w:r w:rsidRPr="00890049">
        <w:rPr>
          <w:sz w:val="24"/>
          <w:szCs w:val="24"/>
          <w:lang w:val="lv-LV"/>
        </w:rPr>
        <w:t xml:space="preserve">Ja nav pietiekams ārvalstu dalībnieku skaits attiecībā pret rīkotājvalsts pieteiktajiem dalībniekiem, starp ārvalstu dalībniekiem tiks rīkota izloze, lai noteiktu, kuri ārvalstu dalībnieki jās ar pārpalikušajiem zirgiem, lai nodrošinātu, ka visi zirgi startē divreiz dienā. </w:t>
      </w:r>
    </w:p>
    <w:p w14:paraId="23238420" w14:textId="535CE720" w:rsidR="00884327" w:rsidRPr="00890049" w:rsidRDefault="00884327" w:rsidP="00884327">
      <w:pPr>
        <w:autoSpaceDE w:val="0"/>
        <w:autoSpaceDN w:val="0"/>
        <w:adjustRightInd w:val="0"/>
        <w:ind w:right="276"/>
        <w:jc w:val="both"/>
        <w:rPr>
          <w:sz w:val="24"/>
          <w:szCs w:val="24"/>
          <w:lang w:val="lv-LV"/>
        </w:rPr>
      </w:pPr>
    </w:p>
    <w:p w14:paraId="2E1B8779" w14:textId="77777777" w:rsidR="00434D0A" w:rsidRPr="00890049" w:rsidRDefault="00434D0A" w:rsidP="00884327">
      <w:pPr>
        <w:autoSpaceDE w:val="0"/>
        <w:autoSpaceDN w:val="0"/>
        <w:adjustRightInd w:val="0"/>
        <w:ind w:right="276"/>
        <w:jc w:val="both"/>
        <w:rPr>
          <w:sz w:val="24"/>
          <w:szCs w:val="24"/>
          <w:lang w:val="lv-LV"/>
        </w:rPr>
      </w:pPr>
    </w:p>
    <w:p w14:paraId="7A7B2AE3" w14:textId="19988B75" w:rsidR="00734234" w:rsidRPr="00890049" w:rsidRDefault="00734234" w:rsidP="00734234">
      <w:pPr>
        <w:autoSpaceDE w:val="0"/>
        <w:autoSpaceDN w:val="0"/>
        <w:adjustRightInd w:val="0"/>
        <w:ind w:right="276"/>
        <w:rPr>
          <w:b/>
          <w:bCs/>
          <w:sz w:val="24"/>
          <w:szCs w:val="24"/>
          <w:lang w:val="lv-LV"/>
        </w:rPr>
      </w:pPr>
      <w:r w:rsidRPr="00890049">
        <w:rPr>
          <w:b/>
          <w:bCs/>
          <w:sz w:val="24"/>
          <w:szCs w:val="24"/>
          <w:lang w:val="lv-LV"/>
        </w:rPr>
        <w:t xml:space="preserve">Artikuls </w:t>
      </w:r>
      <w:r w:rsidR="006F3EE5" w:rsidRPr="00890049">
        <w:rPr>
          <w:b/>
          <w:bCs/>
          <w:sz w:val="24"/>
          <w:szCs w:val="24"/>
          <w:lang w:val="lv-LV"/>
        </w:rPr>
        <w:t>5</w:t>
      </w:r>
      <w:r w:rsidRPr="00890049">
        <w:rPr>
          <w:b/>
          <w:bCs/>
          <w:sz w:val="24"/>
          <w:szCs w:val="24"/>
          <w:lang w:val="lv-LV"/>
        </w:rPr>
        <w:tab/>
      </w:r>
      <w:r w:rsidR="006F3EE5" w:rsidRPr="00890049">
        <w:rPr>
          <w:b/>
          <w:bCs/>
          <w:sz w:val="24"/>
          <w:szCs w:val="24"/>
          <w:lang w:val="lv-LV"/>
        </w:rPr>
        <w:t>KONTINENTĀLIE ČEMPIONĀTI</w:t>
      </w:r>
    </w:p>
    <w:p w14:paraId="622940BF" w14:textId="237C0B35" w:rsidR="00734234" w:rsidRPr="00890049" w:rsidRDefault="00734234" w:rsidP="00734234">
      <w:pPr>
        <w:autoSpaceDE w:val="0"/>
        <w:autoSpaceDN w:val="0"/>
        <w:adjustRightInd w:val="0"/>
        <w:ind w:right="276" w:firstLine="360"/>
        <w:rPr>
          <w:b/>
          <w:bCs/>
          <w:sz w:val="24"/>
          <w:szCs w:val="24"/>
          <w:lang w:val="lv-LV"/>
        </w:rPr>
      </w:pPr>
    </w:p>
    <w:p w14:paraId="63A5CA02" w14:textId="0A6B9A8D" w:rsidR="00734234" w:rsidRPr="00890049" w:rsidRDefault="00734234" w:rsidP="00734234">
      <w:pPr>
        <w:numPr>
          <w:ilvl w:val="0"/>
          <w:numId w:val="9"/>
        </w:numPr>
        <w:jc w:val="both"/>
        <w:rPr>
          <w:sz w:val="24"/>
          <w:szCs w:val="24"/>
          <w:lang w:val="lv-LV"/>
        </w:rPr>
      </w:pPr>
      <w:r w:rsidRPr="00890049">
        <w:rPr>
          <w:sz w:val="24"/>
          <w:szCs w:val="24"/>
          <w:lang w:val="lv-LV"/>
        </w:rPr>
        <w:t>Kontinentālais čempionāts katram kontinentam var tikt organizēts katru gadu</w:t>
      </w:r>
      <w:r w:rsidR="006F3EE5" w:rsidRPr="00890049">
        <w:rPr>
          <w:sz w:val="24"/>
          <w:szCs w:val="24"/>
          <w:lang w:val="lv-LV"/>
        </w:rPr>
        <w:t xml:space="preserve"> (skatīt VR Art. 104.2.2)</w:t>
      </w:r>
      <w:r w:rsidRPr="00890049">
        <w:rPr>
          <w:sz w:val="24"/>
          <w:szCs w:val="24"/>
          <w:lang w:val="lv-LV"/>
        </w:rPr>
        <w:t xml:space="preserve">. </w:t>
      </w:r>
    </w:p>
    <w:p w14:paraId="6A439AC5" w14:textId="77777777" w:rsidR="00734234" w:rsidRPr="00890049" w:rsidRDefault="00734234" w:rsidP="00734234">
      <w:pPr>
        <w:ind w:left="360"/>
        <w:jc w:val="both"/>
        <w:rPr>
          <w:sz w:val="24"/>
          <w:szCs w:val="24"/>
          <w:lang w:val="lv-LV"/>
        </w:rPr>
      </w:pPr>
    </w:p>
    <w:p w14:paraId="3E9574EC" w14:textId="77777777" w:rsidR="00734234" w:rsidRPr="00890049" w:rsidRDefault="00734234" w:rsidP="00734234">
      <w:pPr>
        <w:numPr>
          <w:ilvl w:val="0"/>
          <w:numId w:val="9"/>
        </w:numPr>
        <w:jc w:val="both"/>
        <w:rPr>
          <w:sz w:val="24"/>
          <w:szCs w:val="24"/>
          <w:lang w:val="lv-LV"/>
        </w:rPr>
      </w:pPr>
      <w:r w:rsidRPr="00890049">
        <w:rPr>
          <w:sz w:val="24"/>
          <w:szCs w:val="24"/>
          <w:lang w:val="lv-LV"/>
        </w:rPr>
        <w:t>Kontinentālie čempionāti, ja vien tas ir iespējams, jāorganizē skolas brīvdienu laikā (Eiropā tas ir no jūlija vidus līdz augusta vidum).</w:t>
      </w:r>
    </w:p>
    <w:p w14:paraId="06B35728" w14:textId="77777777" w:rsidR="00734234" w:rsidRPr="00890049" w:rsidRDefault="00734234" w:rsidP="00734234">
      <w:pPr>
        <w:jc w:val="both"/>
        <w:rPr>
          <w:sz w:val="24"/>
          <w:szCs w:val="24"/>
          <w:lang w:val="lv-LV"/>
        </w:rPr>
      </w:pPr>
    </w:p>
    <w:p w14:paraId="29234FB5" w14:textId="77777777" w:rsidR="00734234" w:rsidRPr="00890049" w:rsidRDefault="00734234" w:rsidP="00734234">
      <w:pPr>
        <w:numPr>
          <w:ilvl w:val="0"/>
          <w:numId w:val="9"/>
        </w:numPr>
        <w:jc w:val="both"/>
        <w:rPr>
          <w:sz w:val="24"/>
          <w:szCs w:val="24"/>
          <w:lang w:val="lv-LV"/>
        </w:rPr>
      </w:pPr>
      <w:r w:rsidRPr="00890049">
        <w:rPr>
          <w:sz w:val="24"/>
          <w:szCs w:val="24"/>
          <w:lang w:val="lv-LV"/>
        </w:rPr>
        <w:t>Kontinentālajiem čempionātiem jānotiek uz āra laukumiem.</w:t>
      </w:r>
    </w:p>
    <w:p w14:paraId="4AB592BE" w14:textId="77777777" w:rsidR="00734234" w:rsidRPr="00890049" w:rsidRDefault="00734234" w:rsidP="00734234">
      <w:pPr>
        <w:ind w:left="360"/>
        <w:jc w:val="both"/>
        <w:rPr>
          <w:sz w:val="24"/>
          <w:szCs w:val="24"/>
          <w:lang w:val="lv-LV"/>
        </w:rPr>
      </w:pPr>
    </w:p>
    <w:p w14:paraId="32CB6182" w14:textId="77777777" w:rsidR="00734234" w:rsidRPr="00890049" w:rsidRDefault="00734234" w:rsidP="00734234">
      <w:pPr>
        <w:numPr>
          <w:ilvl w:val="0"/>
          <w:numId w:val="9"/>
        </w:numPr>
        <w:jc w:val="both"/>
        <w:rPr>
          <w:sz w:val="24"/>
          <w:szCs w:val="24"/>
          <w:lang w:val="lv-LV"/>
        </w:rPr>
      </w:pPr>
      <w:r w:rsidRPr="00890049">
        <w:rPr>
          <w:sz w:val="24"/>
          <w:szCs w:val="24"/>
          <w:lang w:val="lv-LV"/>
        </w:rPr>
        <w:t xml:space="preserve">Ikgadējos kontinentālajos čempionātos drīkst piedalīties visas attiecīgā kontinenta valstu nacionālās federācijas.  </w:t>
      </w:r>
    </w:p>
    <w:p w14:paraId="3F6893F0" w14:textId="113CB081" w:rsidR="00734234" w:rsidRPr="00890049" w:rsidRDefault="00734234" w:rsidP="00734234">
      <w:pPr>
        <w:ind w:left="360"/>
        <w:jc w:val="both"/>
        <w:rPr>
          <w:sz w:val="24"/>
          <w:szCs w:val="24"/>
          <w:lang w:val="lv-LV"/>
        </w:rPr>
      </w:pPr>
    </w:p>
    <w:p w14:paraId="2A00449E" w14:textId="77777777" w:rsidR="00734234" w:rsidRPr="00890049" w:rsidRDefault="00734234" w:rsidP="00734234">
      <w:pPr>
        <w:numPr>
          <w:ilvl w:val="0"/>
          <w:numId w:val="9"/>
        </w:numPr>
        <w:jc w:val="both"/>
        <w:rPr>
          <w:sz w:val="24"/>
          <w:szCs w:val="24"/>
          <w:lang w:val="lv-LV"/>
        </w:rPr>
      </w:pPr>
      <w:r w:rsidRPr="00890049">
        <w:rPr>
          <w:sz w:val="24"/>
          <w:szCs w:val="24"/>
          <w:lang w:val="lv-LV"/>
        </w:rPr>
        <w:t>FEI apstiprina čempionātu organizāciju. Nacionālajām federācijām, kuras vēlas organizēt čempionātu, jāpiesakās saskaņā ar Vispārējā reglamenta noteikumiem.</w:t>
      </w:r>
    </w:p>
    <w:p w14:paraId="6755207C" w14:textId="77777777" w:rsidR="00734234" w:rsidRPr="00890049" w:rsidRDefault="00734234" w:rsidP="00734234">
      <w:pPr>
        <w:ind w:left="360"/>
        <w:jc w:val="both"/>
        <w:rPr>
          <w:sz w:val="24"/>
          <w:szCs w:val="24"/>
          <w:lang w:val="lv-LV"/>
        </w:rPr>
      </w:pPr>
    </w:p>
    <w:p w14:paraId="47CC3300" w14:textId="79249DF4" w:rsidR="00734234" w:rsidRPr="00890049" w:rsidRDefault="00734234" w:rsidP="00734234">
      <w:pPr>
        <w:numPr>
          <w:ilvl w:val="0"/>
          <w:numId w:val="9"/>
        </w:numPr>
        <w:jc w:val="both"/>
        <w:rPr>
          <w:sz w:val="24"/>
          <w:szCs w:val="24"/>
          <w:lang w:val="lv-LV"/>
        </w:rPr>
      </w:pPr>
      <w:r w:rsidRPr="00890049">
        <w:rPr>
          <w:sz w:val="24"/>
          <w:szCs w:val="24"/>
          <w:lang w:val="lv-LV"/>
        </w:rPr>
        <w:t>Čempionātus jāorganizē stingrā saskaņā ar FEI Vispārējo reglamentu, ņemot vērā katras disciplīnas noteikumu</w:t>
      </w:r>
      <w:r w:rsidR="00530925" w:rsidRPr="00890049">
        <w:rPr>
          <w:sz w:val="24"/>
          <w:szCs w:val="24"/>
          <w:lang w:val="lv-LV"/>
        </w:rPr>
        <w:t>s un šos</w:t>
      </w:r>
      <w:r w:rsidRPr="00890049">
        <w:rPr>
          <w:sz w:val="24"/>
          <w:szCs w:val="24"/>
          <w:lang w:val="lv-LV"/>
        </w:rPr>
        <w:t xml:space="preserve"> speciālos noteikumus (skatīt arī </w:t>
      </w:r>
      <w:r w:rsidR="00530925" w:rsidRPr="00890049">
        <w:rPr>
          <w:sz w:val="24"/>
          <w:szCs w:val="24"/>
          <w:lang w:val="lv-LV"/>
        </w:rPr>
        <w:t>Sadaļu IV</w:t>
      </w:r>
      <w:r w:rsidRPr="00890049">
        <w:rPr>
          <w:sz w:val="24"/>
          <w:szCs w:val="24"/>
          <w:lang w:val="lv-LV"/>
        </w:rPr>
        <w:t>).</w:t>
      </w:r>
    </w:p>
    <w:p w14:paraId="7FCD6DCC" w14:textId="77777777" w:rsidR="00734234" w:rsidRPr="00890049" w:rsidRDefault="00734234" w:rsidP="00734234">
      <w:pPr>
        <w:ind w:left="360"/>
        <w:jc w:val="both"/>
        <w:rPr>
          <w:sz w:val="24"/>
          <w:szCs w:val="24"/>
          <w:lang w:val="lv-LV"/>
        </w:rPr>
      </w:pPr>
    </w:p>
    <w:p w14:paraId="06FA3368" w14:textId="263D793C" w:rsidR="00734234" w:rsidRPr="00890049" w:rsidRDefault="00734234" w:rsidP="00734234">
      <w:pPr>
        <w:numPr>
          <w:ilvl w:val="0"/>
          <w:numId w:val="9"/>
        </w:numPr>
        <w:jc w:val="both"/>
        <w:rPr>
          <w:sz w:val="24"/>
          <w:szCs w:val="24"/>
          <w:lang w:val="lv-LV"/>
        </w:rPr>
      </w:pPr>
      <w:r w:rsidRPr="00890049">
        <w:rPr>
          <w:sz w:val="24"/>
          <w:szCs w:val="24"/>
          <w:lang w:val="lv-LV"/>
        </w:rPr>
        <w:t>Kontinentālie čempionāti var notikt, ja tajos tiek pārstāvētas vismaz četras valstis</w:t>
      </w:r>
      <w:r w:rsidR="00530925" w:rsidRPr="00890049">
        <w:rPr>
          <w:sz w:val="24"/>
          <w:szCs w:val="24"/>
          <w:lang w:val="lv-LV"/>
        </w:rPr>
        <w:t xml:space="preserve">, ieskaitot </w:t>
      </w:r>
      <w:proofErr w:type="spellStart"/>
      <w:r w:rsidR="00530925" w:rsidRPr="00890049">
        <w:rPr>
          <w:sz w:val="24"/>
          <w:szCs w:val="24"/>
          <w:lang w:val="lv-LV"/>
        </w:rPr>
        <w:t>rīkotājvalsti</w:t>
      </w:r>
      <w:proofErr w:type="spellEnd"/>
      <w:r w:rsidR="00530925" w:rsidRPr="00890049">
        <w:rPr>
          <w:sz w:val="24"/>
          <w:szCs w:val="24"/>
          <w:lang w:val="lv-LV"/>
        </w:rPr>
        <w:t xml:space="preserve">, izņemot </w:t>
      </w:r>
      <w:r w:rsidRPr="00890049">
        <w:rPr>
          <w:sz w:val="24"/>
          <w:szCs w:val="24"/>
          <w:lang w:val="lv-LV"/>
        </w:rPr>
        <w:t>ārpus Eiropas esoš</w:t>
      </w:r>
      <w:r w:rsidR="00530925" w:rsidRPr="00890049">
        <w:rPr>
          <w:sz w:val="24"/>
          <w:szCs w:val="24"/>
          <w:lang w:val="lv-LV"/>
        </w:rPr>
        <w:t>ās</w:t>
      </w:r>
      <w:r w:rsidRPr="00890049">
        <w:rPr>
          <w:sz w:val="24"/>
          <w:szCs w:val="24"/>
          <w:lang w:val="lv-LV"/>
        </w:rPr>
        <w:t xml:space="preserve"> valst</w:t>
      </w:r>
      <w:r w:rsidR="00530925" w:rsidRPr="00890049">
        <w:rPr>
          <w:sz w:val="24"/>
          <w:szCs w:val="24"/>
          <w:lang w:val="lv-LV"/>
        </w:rPr>
        <w:t>is</w:t>
      </w:r>
      <w:r w:rsidRPr="00890049">
        <w:rPr>
          <w:sz w:val="24"/>
          <w:szCs w:val="24"/>
          <w:lang w:val="lv-LV"/>
        </w:rPr>
        <w:t xml:space="preserve">, kur </w:t>
      </w:r>
      <w:r w:rsidR="00530925" w:rsidRPr="00890049">
        <w:rPr>
          <w:sz w:val="24"/>
          <w:szCs w:val="24"/>
          <w:lang w:val="lv-LV"/>
        </w:rPr>
        <w:t xml:space="preserve">kontinentālie </w:t>
      </w:r>
      <w:r w:rsidRPr="00890049">
        <w:rPr>
          <w:sz w:val="24"/>
          <w:szCs w:val="24"/>
          <w:lang w:val="lv-LV"/>
        </w:rPr>
        <w:t>čempionāti var notikt, ja piedalās jebkurš skaits reģionu komandu no vismaz divām valstīm</w:t>
      </w:r>
      <w:r w:rsidR="00530925" w:rsidRPr="00890049">
        <w:rPr>
          <w:sz w:val="24"/>
          <w:szCs w:val="24"/>
          <w:lang w:val="lv-LV"/>
        </w:rPr>
        <w:t xml:space="preserve">, ieskaitot </w:t>
      </w:r>
      <w:proofErr w:type="spellStart"/>
      <w:r w:rsidR="00530925" w:rsidRPr="00890049">
        <w:rPr>
          <w:sz w:val="24"/>
          <w:szCs w:val="24"/>
          <w:lang w:val="lv-LV"/>
        </w:rPr>
        <w:t>rīkotājvalsti</w:t>
      </w:r>
      <w:proofErr w:type="spellEnd"/>
      <w:r w:rsidRPr="00890049">
        <w:rPr>
          <w:sz w:val="24"/>
          <w:szCs w:val="24"/>
          <w:lang w:val="lv-LV"/>
        </w:rPr>
        <w:t xml:space="preserve">. </w:t>
      </w:r>
      <w:r w:rsidR="00530925" w:rsidRPr="00890049">
        <w:rPr>
          <w:sz w:val="24"/>
          <w:szCs w:val="24"/>
          <w:lang w:val="lv-LV"/>
        </w:rPr>
        <w:t xml:space="preserve">Attiecīgās valstis noteiks reģionālo komandu bāzi. </w:t>
      </w:r>
      <w:r w:rsidRPr="00890049">
        <w:rPr>
          <w:sz w:val="24"/>
          <w:szCs w:val="24"/>
          <w:lang w:val="lv-LV"/>
        </w:rPr>
        <w:t>Valstis, kuras pēc pieteikšanās pēdējā datuma un pirms čempionāta, atsakās piedalīties, tomēr tiek uzskatītas kā piedalījušās.</w:t>
      </w:r>
    </w:p>
    <w:p w14:paraId="4792DFD8" w14:textId="77777777" w:rsidR="00734234" w:rsidRPr="00890049" w:rsidRDefault="00734234" w:rsidP="00734234">
      <w:pPr>
        <w:jc w:val="both"/>
        <w:rPr>
          <w:sz w:val="24"/>
          <w:szCs w:val="24"/>
          <w:lang w:val="lv-LV"/>
        </w:rPr>
      </w:pPr>
    </w:p>
    <w:p w14:paraId="1D5098A4" w14:textId="77777777" w:rsidR="00530925" w:rsidRPr="00890049" w:rsidRDefault="00530925" w:rsidP="00434D0A">
      <w:pPr>
        <w:numPr>
          <w:ilvl w:val="0"/>
          <w:numId w:val="9"/>
        </w:numPr>
        <w:jc w:val="both"/>
        <w:rPr>
          <w:sz w:val="24"/>
          <w:szCs w:val="24"/>
          <w:lang w:val="lv-LV"/>
        </w:rPr>
      </w:pPr>
      <w:r w:rsidRPr="00890049">
        <w:rPr>
          <w:sz w:val="24"/>
          <w:szCs w:val="24"/>
          <w:lang w:val="lv-LV"/>
        </w:rPr>
        <w:t xml:space="preserve">Eiropas </w:t>
      </w:r>
      <w:proofErr w:type="spellStart"/>
      <w:r w:rsidRPr="00890049">
        <w:rPr>
          <w:sz w:val="24"/>
          <w:szCs w:val="24"/>
          <w:lang w:val="lv-LV"/>
        </w:rPr>
        <w:t>konkūra</w:t>
      </w:r>
      <w:proofErr w:type="spellEnd"/>
      <w:r w:rsidRPr="00890049">
        <w:rPr>
          <w:sz w:val="24"/>
          <w:szCs w:val="24"/>
          <w:lang w:val="lv-LV"/>
        </w:rPr>
        <w:t xml:space="preserve"> čempionātā maksimālā pieļaujamā dalības maksa par vienu zirgu ir 400 EUR. Citos kontinentālajos čempionātos var noteikt citas saprātīga apmēra dalības maksas, kas ir jāsaskaņo ar FEI. </w:t>
      </w:r>
    </w:p>
    <w:p w14:paraId="37FC9250" w14:textId="77777777" w:rsidR="00530925" w:rsidRPr="00890049" w:rsidRDefault="00530925" w:rsidP="00434D0A">
      <w:pPr>
        <w:pStyle w:val="ListParagraph"/>
        <w:rPr>
          <w:sz w:val="24"/>
          <w:szCs w:val="24"/>
          <w:lang w:val="lv-LV"/>
        </w:rPr>
      </w:pPr>
    </w:p>
    <w:p w14:paraId="68A22ABF" w14:textId="41CE2AE6" w:rsidR="00734234" w:rsidRPr="00890049" w:rsidRDefault="00734234" w:rsidP="00434D0A">
      <w:pPr>
        <w:numPr>
          <w:ilvl w:val="0"/>
          <w:numId w:val="9"/>
        </w:numPr>
        <w:jc w:val="both"/>
        <w:rPr>
          <w:sz w:val="24"/>
          <w:szCs w:val="24"/>
          <w:lang w:val="lv-LV"/>
        </w:rPr>
      </w:pPr>
      <w:r w:rsidRPr="00890049">
        <w:rPr>
          <w:sz w:val="24"/>
          <w:szCs w:val="24"/>
          <w:lang w:val="lv-LV"/>
        </w:rPr>
        <w:t>Piedalīties sacensībās var tikai nacionālo federāciju pieteiktās komandas un/vai individuālie dalībnieki.</w:t>
      </w:r>
    </w:p>
    <w:p w14:paraId="304ED3F4" w14:textId="77777777" w:rsidR="00734234" w:rsidRPr="00890049" w:rsidRDefault="00734234" w:rsidP="00434D0A">
      <w:pPr>
        <w:ind w:left="360"/>
        <w:jc w:val="both"/>
        <w:rPr>
          <w:sz w:val="24"/>
          <w:szCs w:val="24"/>
          <w:lang w:val="lv-LV"/>
        </w:rPr>
      </w:pPr>
    </w:p>
    <w:p w14:paraId="132996A6" w14:textId="77777777" w:rsidR="00734234" w:rsidRPr="00890049" w:rsidRDefault="00734234" w:rsidP="00434D0A">
      <w:pPr>
        <w:autoSpaceDE w:val="0"/>
        <w:autoSpaceDN w:val="0"/>
        <w:adjustRightInd w:val="0"/>
        <w:rPr>
          <w:rFonts w:ascii="Verdana,Bold" w:hAnsi="Verdana,Bold" w:cs="Verdana,Bold"/>
          <w:b/>
          <w:bCs/>
          <w:sz w:val="24"/>
          <w:szCs w:val="24"/>
          <w:lang w:val="lv-LV"/>
        </w:rPr>
      </w:pPr>
    </w:p>
    <w:p w14:paraId="3D851ED2" w14:textId="22105692" w:rsidR="00734234" w:rsidRPr="00890049" w:rsidRDefault="00734234" w:rsidP="00434D0A">
      <w:pPr>
        <w:autoSpaceDE w:val="0"/>
        <w:autoSpaceDN w:val="0"/>
        <w:adjustRightInd w:val="0"/>
        <w:rPr>
          <w:b/>
          <w:bCs/>
          <w:sz w:val="24"/>
          <w:szCs w:val="24"/>
          <w:lang w:val="lv-LV"/>
        </w:rPr>
      </w:pPr>
      <w:r w:rsidRPr="00890049">
        <w:rPr>
          <w:b/>
          <w:bCs/>
          <w:sz w:val="24"/>
          <w:szCs w:val="24"/>
          <w:lang w:val="lv-LV"/>
        </w:rPr>
        <w:t xml:space="preserve">Artikuls </w:t>
      </w:r>
      <w:r w:rsidR="00530925" w:rsidRPr="00890049">
        <w:rPr>
          <w:b/>
          <w:bCs/>
          <w:sz w:val="24"/>
          <w:szCs w:val="24"/>
          <w:lang w:val="lv-LV"/>
        </w:rPr>
        <w:t>6</w:t>
      </w:r>
      <w:r w:rsidRPr="00890049">
        <w:rPr>
          <w:b/>
          <w:bCs/>
          <w:sz w:val="24"/>
          <w:szCs w:val="24"/>
          <w:lang w:val="lv-LV"/>
        </w:rPr>
        <w:tab/>
      </w:r>
      <w:r w:rsidR="00530925" w:rsidRPr="00890049">
        <w:rPr>
          <w:b/>
          <w:bCs/>
          <w:sz w:val="24"/>
          <w:szCs w:val="24"/>
          <w:lang w:val="lv-LV"/>
        </w:rPr>
        <w:t xml:space="preserve">TIESĪBAS PIEDALĪTIES STARPTAUTISKAJĀS SACENSĪBĀS UN ČEMPIONĀTOS </w:t>
      </w:r>
    </w:p>
    <w:p w14:paraId="36FC20D4" w14:textId="77777777" w:rsidR="00734234" w:rsidRPr="00890049" w:rsidRDefault="00734234" w:rsidP="00434D0A">
      <w:pPr>
        <w:autoSpaceDE w:val="0"/>
        <w:autoSpaceDN w:val="0"/>
        <w:adjustRightInd w:val="0"/>
        <w:rPr>
          <w:b/>
          <w:bCs/>
          <w:sz w:val="24"/>
          <w:szCs w:val="24"/>
          <w:lang w:val="lv-LV"/>
        </w:rPr>
      </w:pPr>
    </w:p>
    <w:p w14:paraId="4271AD30" w14:textId="7C24BC60" w:rsidR="00734234" w:rsidRPr="00890049" w:rsidRDefault="00734234" w:rsidP="00434D0A">
      <w:pPr>
        <w:numPr>
          <w:ilvl w:val="0"/>
          <w:numId w:val="10"/>
        </w:numPr>
        <w:autoSpaceDE w:val="0"/>
        <w:autoSpaceDN w:val="0"/>
        <w:adjustRightInd w:val="0"/>
        <w:jc w:val="both"/>
        <w:rPr>
          <w:bCs/>
          <w:sz w:val="24"/>
          <w:szCs w:val="24"/>
          <w:lang w:val="lv-LV"/>
        </w:rPr>
      </w:pPr>
      <w:r w:rsidRPr="00890049">
        <w:rPr>
          <w:bCs/>
          <w:sz w:val="24"/>
          <w:szCs w:val="24"/>
          <w:lang w:val="lv-LV"/>
        </w:rPr>
        <w:t xml:space="preserve"> Dalībnieki, ja to atļauj viņu vecums,</w:t>
      </w:r>
      <w:r w:rsidR="00530925" w:rsidRPr="00890049">
        <w:rPr>
          <w:bCs/>
          <w:sz w:val="24"/>
          <w:szCs w:val="24"/>
          <w:lang w:val="lv-LV"/>
        </w:rPr>
        <w:t xml:space="preserve"> sacensībās un</w:t>
      </w:r>
      <w:r w:rsidRPr="00890049">
        <w:rPr>
          <w:bCs/>
          <w:sz w:val="24"/>
          <w:szCs w:val="24"/>
          <w:lang w:val="lv-LV"/>
        </w:rPr>
        <w:t xml:space="preserve"> čempionātos var piedalīties vairāk nekā vienā kategorijā, bet tikai šo čempionātu vienā kategorijā un vienā disciplīnā viena kalendārā gada laikā</w:t>
      </w:r>
      <w:r w:rsidR="00530925" w:rsidRPr="00890049">
        <w:rPr>
          <w:bCs/>
          <w:sz w:val="24"/>
          <w:szCs w:val="24"/>
          <w:lang w:val="lv-LV"/>
        </w:rPr>
        <w:t>.</w:t>
      </w:r>
      <w:r w:rsidRPr="00890049">
        <w:rPr>
          <w:bCs/>
          <w:sz w:val="24"/>
          <w:szCs w:val="24"/>
          <w:lang w:val="lv-LV"/>
        </w:rPr>
        <w:t xml:space="preserve"> </w:t>
      </w:r>
    </w:p>
    <w:p w14:paraId="1E0DD059" w14:textId="77777777" w:rsidR="00734234" w:rsidRPr="00890049" w:rsidRDefault="00734234" w:rsidP="00434D0A">
      <w:pPr>
        <w:autoSpaceDE w:val="0"/>
        <w:autoSpaceDN w:val="0"/>
        <w:adjustRightInd w:val="0"/>
        <w:jc w:val="both"/>
        <w:rPr>
          <w:bCs/>
          <w:sz w:val="24"/>
          <w:szCs w:val="24"/>
          <w:lang w:val="lv-LV"/>
        </w:rPr>
      </w:pPr>
    </w:p>
    <w:p w14:paraId="4B95DEE7" w14:textId="2D022C85" w:rsidR="002B5377" w:rsidRPr="00890049" w:rsidRDefault="00530925" w:rsidP="00434D0A">
      <w:pPr>
        <w:pStyle w:val="ListParagraph"/>
        <w:numPr>
          <w:ilvl w:val="1"/>
          <w:numId w:val="10"/>
        </w:numPr>
        <w:autoSpaceDE w:val="0"/>
        <w:autoSpaceDN w:val="0"/>
        <w:adjustRightInd w:val="0"/>
        <w:jc w:val="both"/>
        <w:rPr>
          <w:bCs/>
          <w:sz w:val="24"/>
          <w:szCs w:val="24"/>
          <w:lang w:val="lv-LV"/>
        </w:rPr>
      </w:pPr>
      <w:r w:rsidRPr="00890049">
        <w:rPr>
          <w:bCs/>
          <w:sz w:val="24"/>
          <w:szCs w:val="24"/>
          <w:lang w:val="lv-LV"/>
        </w:rPr>
        <w:t xml:space="preserve">Dalībnieks, kurš tā gada laikā, kad viņam paliek 14 gadi, ir piedalījies kontinentālajā </w:t>
      </w:r>
      <w:proofErr w:type="spellStart"/>
      <w:r w:rsidR="00EC6590" w:rsidRPr="00890049">
        <w:rPr>
          <w:bCs/>
          <w:sz w:val="24"/>
          <w:szCs w:val="24"/>
          <w:lang w:val="lv-LV"/>
        </w:rPr>
        <w:t>konkūra</w:t>
      </w:r>
      <w:proofErr w:type="spellEnd"/>
      <w:r w:rsidR="00EC6590" w:rsidRPr="00890049">
        <w:rPr>
          <w:bCs/>
          <w:sz w:val="24"/>
          <w:szCs w:val="24"/>
          <w:lang w:val="lv-LV"/>
        </w:rPr>
        <w:t xml:space="preserve"> </w:t>
      </w:r>
      <w:r w:rsidRPr="00890049">
        <w:rPr>
          <w:bCs/>
          <w:sz w:val="24"/>
          <w:szCs w:val="24"/>
          <w:lang w:val="lv-LV"/>
        </w:rPr>
        <w:t xml:space="preserve">čempionātā junioriem, vairs nedrīkstēs piedalīties </w:t>
      </w:r>
      <w:r w:rsidR="002B5377" w:rsidRPr="00890049">
        <w:rPr>
          <w:bCs/>
          <w:sz w:val="24"/>
          <w:szCs w:val="24"/>
          <w:lang w:val="lv-LV"/>
        </w:rPr>
        <w:t xml:space="preserve">čempionātā bērniem. </w:t>
      </w:r>
    </w:p>
    <w:p w14:paraId="78993BCE" w14:textId="1E689012" w:rsidR="00DC46B5" w:rsidRPr="00890049" w:rsidRDefault="00DC46B5" w:rsidP="00434D0A">
      <w:pPr>
        <w:pStyle w:val="ListParagraph"/>
        <w:numPr>
          <w:ilvl w:val="1"/>
          <w:numId w:val="10"/>
        </w:numPr>
        <w:autoSpaceDE w:val="0"/>
        <w:autoSpaceDN w:val="0"/>
        <w:adjustRightInd w:val="0"/>
        <w:jc w:val="both"/>
        <w:rPr>
          <w:bCs/>
          <w:sz w:val="24"/>
          <w:szCs w:val="24"/>
          <w:lang w:val="lv-LV"/>
        </w:rPr>
      </w:pPr>
      <w:r w:rsidRPr="00890049">
        <w:rPr>
          <w:bCs/>
          <w:sz w:val="24"/>
          <w:szCs w:val="24"/>
          <w:lang w:val="lv-LV"/>
        </w:rPr>
        <w:t xml:space="preserve">Sākot no tā gada, kurā dalībniekam paliek 12 gadi, tas var piedalīties noteiktās starptautiskajās sacensībās pieaugušajiem ar skaidru dalībnieka valsts nacionālās federācijas atļauju (skatīt KN Art. 255). </w:t>
      </w:r>
    </w:p>
    <w:p w14:paraId="2C6BD483" w14:textId="5B36B9BB" w:rsidR="00DC46B5" w:rsidRPr="00890049" w:rsidRDefault="00DC46B5" w:rsidP="00434D0A">
      <w:pPr>
        <w:pStyle w:val="ListParagraph"/>
        <w:numPr>
          <w:ilvl w:val="1"/>
          <w:numId w:val="10"/>
        </w:numPr>
        <w:autoSpaceDE w:val="0"/>
        <w:autoSpaceDN w:val="0"/>
        <w:adjustRightInd w:val="0"/>
        <w:jc w:val="both"/>
        <w:rPr>
          <w:bCs/>
          <w:sz w:val="24"/>
          <w:szCs w:val="24"/>
          <w:lang w:val="lv-LV"/>
        </w:rPr>
      </w:pPr>
      <w:r w:rsidRPr="00890049">
        <w:rPr>
          <w:bCs/>
          <w:sz w:val="24"/>
          <w:szCs w:val="24"/>
          <w:lang w:val="lv-LV"/>
        </w:rPr>
        <w:t xml:space="preserve">Dalībnieks nedrīkst piedalīties </w:t>
      </w:r>
      <w:proofErr w:type="spellStart"/>
      <w:r w:rsidRPr="00890049">
        <w:rPr>
          <w:bCs/>
          <w:sz w:val="24"/>
          <w:szCs w:val="24"/>
          <w:lang w:val="lv-LV"/>
        </w:rPr>
        <w:t>CSIOCh</w:t>
      </w:r>
      <w:proofErr w:type="spellEnd"/>
      <w:r w:rsidRPr="00890049">
        <w:rPr>
          <w:bCs/>
          <w:sz w:val="24"/>
          <w:szCs w:val="24"/>
          <w:lang w:val="lv-LV"/>
        </w:rPr>
        <w:t xml:space="preserve"> un CSIOJ sacensībās, kas notiek vienā un tajā pašā norises vietā vienā un tajā pašā laikā. Dalībnieki, ja to pieļauj viņu vecums, drīkst piedalīties ar zirgu </w:t>
      </w:r>
      <w:proofErr w:type="spellStart"/>
      <w:r w:rsidRPr="00890049">
        <w:rPr>
          <w:bCs/>
          <w:sz w:val="24"/>
          <w:szCs w:val="24"/>
          <w:lang w:val="lv-LV"/>
        </w:rPr>
        <w:t>CSIOCh</w:t>
      </w:r>
      <w:proofErr w:type="spellEnd"/>
      <w:r w:rsidRPr="00890049">
        <w:rPr>
          <w:bCs/>
          <w:sz w:val="24"/>
          <w:szCs w:val="24"/>
          <w:lang w:val="lv-LV"/>
        </w:rPr>
        <w:t xml:space="preserve"> sacensībās un ar poniju CSIOP sacensībās, kas notiek vienā un tajā pašā norises vietā vienas nedēļas ietvaros.</w:t>
      </w:r>
    </w:p>
    <w:p w14:paraId="5403D30D" w14:textId="3FC795AC" w:rsidR="00734234" w:rsidRPr="00890049" w:rsidRDefault="00734234" w:rsidP="00434D0A">
      <w:pPr>
        <w:autoSpaceDE w:val="0"/>
        <w:autoSpaceDN w:val="0"/>
        <w:adjustRightInd w:val="0"/>
        <w:rPr>
          <w:b/>
          <w:bCs/>
          <w:sz w:val="24"/>
          <w:szCs w:val="24"/>
          <w:lang w:val="lv-LV"/>
        </w:rPr>
      </w:pPr>
    </w:p>
    <w:p w14:paraId="66C5AE70" w14:textId="77777777" w:rsidR="00434D0A" w:rsidRPr="00890049" w:rsidRDefault="00434D0A" w:rsidP="00434D0A">
      <w:pPr>
        <w:autoSpaceDE w:val="0"/>
        <w:autoSpaceDN w:val="0"/>
        <w:adjustRightInd w:val="0"/>
        <w:rPr>
          <w:b/>
          <w:bCs/>
          <w:sz w:val="24"/>
          <w:szCs w:val="24"/>
          <w:lang w:val="lv-LV"/>
        </w:rPr>
      </w:pPr>
    </w:p>
    <w:p w14:paraId="31C47583" w14:textId="5DB866EE" w:rsidR="00734234" w:rsidRPr="00890049" w:rsidRDefault="00734234" w:rsidP="00434D0A">
      <w:pPr>
        <w:autoSpaceDE w:val="0"/>
        <w:autoSpaceDN w:val="0"/>
        <w:adjustRightInd w:val="0"/>
        <w:rPr>
          <w:b/>
          <w:sz w:val="24"/>
          <w:szCs w:val="24"/>
          <w:lang w:val="lv-LV"/>
        </w:rPr>
      </w:pPr>
      <w:r w:rsidRPr="00890049">
        <w:rPr>
          <w:b/>
          <w:sz w:val="24"/>
          <w:szCs w:val="24"/>
          <w:lang w:val="lv-LV"/>
        </w:rPr>
        <w:t xml:space="preserve">Artikuls </w:t>
      </w:r>
      <w:r w:rsidR="00DC46B5" w:rsidRPr="00890049">
        <w:rPr>
          <w:b/>
          <w:sz w:val="24"/>
          <w:szCs w:val="24"/>
          <w:lang w:val="lv-LV"/>
        </w:rPr>
        <w:t>7</w:t>
      </w:r>
      <w:r w:rsidRPr="00890049">
        <w:rPr>
          <w:b/>
          <w:sz w:val="24"/>
          <w:szCs w:val="24"/>
          <w:lang w:val="lv-LV"/>
        </w:rPr>
        <w:tab/>
      </w:r>
      <w:r w:rsidR="00DC46B5" w:rsidRPr="00890049">
        <w:rPr>
          <w:b/>
          <w:sz w:val="24"/>
          <w:szCs w:val="24"/>
          <w:lang w:val="lv-LV"/>
        </w:rPr>
        <w:t>IZDEVUMI UN PRIVILĒĢIJAS</w:t>
      </w:r>
    </w:p>
    <w:p w14:paraId="58DCE99F" w14:textId="77777777" w:rsidR="00734234" w:rsidRPr="00890049" w:rsidRDefault="00734234" w:rsidP="00434D0A">
      <w:pPr>
        <w:autoSpaceDE w:val="0"/>
        <w:autoSpaceDN w:val="0"/>
        <w:adjustRightInd w:val="0"/>
        <w:rPr>
          <w:b/>
          <w:sz w:val="24"/>
          <w:szCs w:val="24"/>
          <w:lang w:val="lv-LV"/>
        </w:rPr>
      </w:pPr>
    </w:p>
    <w:p w14:paraId="2DFB5A18" w14:textId="77777777" w:rsidR="00734234" w:rsidRPr="00890049" w:rsidRDefault="00734234" w:rsidP="00434D0A">
      <w:pPr>
        <w:numPr>
          <w:ilvl w:val="0"/>
          <w:numId w:val="11"/>
        </w:numPr>
        <w:autoSpaceDE w:val="0"/>
        <w:autoSpaceDN w:val="0"/>
        <w:adjustRightInd w:val="0"/>
        <w:jc w:val="both"/>
        <w:rPr>
          <w:sz w:val="24"/>
          <w:szCs w:val="24"/>
          <w:lang w:val="lv-LV"/>
        </w:rPr>
      </w:pPr>
      <w:r w:rsidRPr="00890049">
        <w:rPr>
          <w:sz w:val="24"/>
          <w:szCs w:val="24"/>
          <w:lang w:val="lv-LV"/>
        </w:rPr>
        <w:t>Sacensības</w:t>
      </w:r>
    </w:p>
    <w:p w14:paraId="1EBC22B0" w14:textId="74E022C0" w:rsidR="00734234" w:rsidRPr="00890049" w:rsidRDefault="00FE62F5" w:rsidP="00434D0A">
      <w:pPr>
        <w:autoSpaceDE w:val="0"/>
        <w:autoSpaceDN w:val="0"/>
        <w:adjustRightInd w:val="0"/>
        <w:ind w:left="360"/>
        <w:jc w:val="both"/>
        <w:rPr>
          <w:sz w:val="24"/>
          <w:szCs w:val="24"/>
          <w:lang w:val="lv-LV"/>
        </w:rPr>
      </w:pPr>
      <w:r w:rsidRPr="00890049">
        <w:rPr>
          <w:sz w:val="24"/>
          <w:szCs w:val="24"/>
          <w:lang w:val="lv-LV"/>
        </w:rPr>
        <w:t xml:space="preserve">Bērniem </w:t>
      </w:r>
      <w:r w:rsidR="00734234" w:rsidRPr="00890049">
        <w:rPr>
          <w:sz w:val="24"/>
          <w:szCs w:val="24"/>
          <w:lang w:val="lv-LV"/>
        </w:rPr>
        <w:t xml:space="preserve">sacensību organizatoru komitejām ir tiesības piedāvāt un apspriest jautājumus, kas skar </w:t>
      </w:r>
      <w:r w:rsidRPr="00890049">
        <w:rPr>
          <w:sz w:val="24"/>
          <w:szCs w:val="24"/>
          <w:lang w:val="lv-LV"/>
        </w:rPr>
        <w:t>finanses</w:t>
      </w:r>
      <w:r w:rsidR="00734234" w:rsidRPr="00890049">
        <w:rPr>
          <w:sz w:val="24"/>
          <w:szCs w:val="24"/>
          <w:lang w:val="lv-LV"/>
        </w:rPr>
        <w:t xml:space="preserve"> atbalstu un izmitināšanu viesnīcās, jauniešu kopmītnēs vai ģimenēs. </w:t>
      </w:r>
    </w:p>
    <w:p w14:paraId="328B76DB" w14:textId="77777777" w:rsidR="00734234" w:rsidRPr="00890049" w:rsidRDefault="00734234" w:rsidP="00434D0A">
      <w:pPr>
        <w:autoSpaceDE w:val="0"/>
        <w:autoSpaceDN w:val="0"/>
        <w:adjustRightInd w:val="0"/>
        <w:ind w:left="360"/>
        <w:jc w:val="both"/>
        <w:rPr>
          <w:sz w:val="24"/>
          <w:szCs w:val="24"/>
          <w:lang w:val="lv-LV"/>
        </w:rPr>
      </w:pPr>
    </w:p>
    <w:p w14:paraId="2B5B7CE3" w14:textId="11EC81E3" w:rsidR="00734234" w:rsidRPr="00890049" w:rsidRDefault="00734234" w:rsidP="00434D0A">
      <w:pPr>
        <w:numPr>
          <w:ilvl w:val="0"/>
          <w:numId w:val="11"/>
        </w:numPr>
        <w:autoSpaceDE w:val="0"/>
        <w:autoSpaceDN w:val="0"/>
        <w:adjustRightInd w:val="0"/>
        <w:jc w:val="both"/>
        <w:rPr>
          <w:iCs/>
          <w:sz w:val="24"/>
          <w:szCs w:val="24"/>
          <w:lang w:val="lv-LV"/>
        </w:rPr>
      </w:pPr>
      <w:r w:rsidRPr="00890049">
        <w:rPr>
          <w:iCs/>
          <w:sz w:val="24"/>
          <w:szCs w:val="24"/>
          <w:lang w:val="lv-LV"/>
        </w:rPr>
        <w:t xml:space="preserve">Čempionāti un </w:t>
      </w:r>
      <w:proofErr w:type="spellStart"/>
      <w:r w:rsidRPr="00890049">
        <w:rPr>
          <w:iCs/>
          <w:sz w:val="24"/>
          <w:szCs w:val="24"/>
          <w:lang w:val="lv-LV"/>
        </w:rPr>
        <w:t>CSIO</w:t>
      </w:r>
      <w:r w:rsidR="00FE62F5" w:rsidRPr="00890049">
        <w:rPr>
          <w:iCs/>
          <w:sz w:val="24"/>
          <w:szCs w:val="24"/>
          <w:lang w:val="lv-LV"/>
        </w:rPr>
        <w:t>Ch</w:t>
      </w:r>
      <w:proofErr w:type="spellEnd"/>
      <w:r w:rsidRPr="00890049">
        <w:rPr>
          <w:iCs/>
          <w:sz w:val="24"/>
          <w:szCs w:val="24"/>
          <w:lang w:val="lv-LV"/>
        </w:rPr>
        <w:t xml:space="preserve"> sacensības.</w:t>
      </w:r>
    </w:p>
    <w:p w14:paraId="6FD2D552" w14:textId="492B0B2C" w:rsidR="00734234" w:rsidRPr="00890049" w:rsidRDefault="00734234" w:rsidP="00434D0A">
      <w:pPr>
        <w:numPr>
          <w:ilvl w:val="1"/>
          <w:numId w:val="11"/>
        </w:numPr>
        <w:autoSpaceDE w:val="0"/>
        <w:autoSpaceDN w:val="0"/>
        <w:adjustRightInd w:val="0"/>
        <w:jc w:val="both"/>
        <w:rPr>
          <w:sz w:val="24"/>
          <w:szCs w:val="24"/>
          <w:lang w:val="lv-LV"/>
        </w:rPr>
      </w:pPr>
      <w:r w:rsidRPr="00890049">
        <w:rPr>
          <w:sz w:val="24"/>
          <w:szCs w:val="24"/>
          <w:lang w:val="lv-LV"/>
        </w:rPr>
        <w:t xml:space="preserve">Nacionālā federācija ir atbildīga par komandu vadītāju, dalībnieku,  jātnieka palīgu un </w:t>
      </w:r>
      <w:r w:rsidR="00FE62F5" w:rsidRPr="00890049">
        <w:rPr>
          <w:sz w:val="24"/>
          <w:szCs w:val="24"/>
          <w:lang w:val="lv-LV"/>
        </w:rPr>
        <w:t>zirgu</w:t>
      </w:r>
      <w:r w:rsidRPr="00890049">
        <w:rPr>
          <w:sz w:val="24"/>
          <w:szCs w:val="24"/>
          <w:lang w:val="lv-LV"/>
        </w:rPr>
        <w:t xml:space="preserve"> ceļojumu izdevumu segšanu uz konkrēto čempionātu un </w:t>
      </w:r>
      <w:proofErr w:type="spellStart"/>
      <w:r w:rsidRPr="00890049">
        <w:rPr>
          <w:sz w:val="24"/>
          <w:szCs w:val="24"/>
          <w:lang w:val="lv-LV"/>
        </w:rPr>
        <w:t>CSIO</w:t>
      </w:r>
      <w:r w:rsidR="00FE62F5" w:rsidRPr="00890049">
        <w:rPr>
          <w:sz w:val="24"/>
          <w:szCs w:val="24"/>
          <w:lang w:val="lv-LV"/>
        </w:rPr>
        <w:t>Ch</w:t>
      </w:r>
      <w:proofErr w:type="spellEnd"/>
      <w:r w:rsidRPr="00890049">
        <w:rPr>
          <w:sz w:val="24"/>
          <w:szCs w:val="24"/>
          <w:lang w:val="lv-LV"/>
        </w:rPr>
        <w:t xml:space="preserve"> sacensību norises vietu un atpakaļ.</w:t>
      </w:r>
    </w:p>
    <w:p w14:paraId="064EA839" w14:textId="5763462D" w:rsidR="00734234" w:rsidRPr="00890049" w:rsidRDefault="00734234" w:rsidP="00434D0A">
      <w:pPr>
        <w:numPr>
          <w:ilvl w:val="1"/>
          <w:numId w:val="11"/>
        </w:numPr>
        <w:autoSpaceDE w:val="0"/>
        <w:autoSpaceDN w:val="0"/>
        <w:adjustRightInd w:val="0"/>
        <w:jc w:val="both"/>
        <w:rPr>
          <w:sz w:val="24"/>
          <w:szCs w:val="24"/>
          <w:lang w:val="lv-LV"/>
        </w:rPr>
      </w:pPr>
      <w:r w:rsidRPr="00890049">
        <w:rPr>
          <w:sz w:val="24"/>
          <w:szCs w:val="24"/>
          <w:lang w:val="lv-LV"/>
        </w:rPr>
        <w:t>Organiz</w:t>
      </w:r>
      <w:r w:rsidR="00FE62F5" w:rsidRPr="00890049">
        <w:rPr>
          <w:sz w:val="24"/>
          <w:szCs w:val="24"/>
          <w:lang w:val="lv-LV"/>
        </w:rPr>
        <w:t>ācijas</w:t>
      </w:r>
      <w:r w:rsidRPr="00890049">
        <w:rPr>
          <w:sz w:val="24"/>
          <w:szCs w:val="24"/>
          <w:lang w:val="lv-LV"/>
        </w:rPr>
        <w:t xml:space="preserve"> komitejai ir jāievēro 1. </w:t>
      </w:r>
      <w:r w:rsidR="00E74F48" w:rsidRPr="00890049">
        <w:rPr>
          <w:sz w:val="24"/>
          <w:szCs w:val="24"/>
          <w:lang w:val="lv-LV"/>
        </w:rPr>
        <w:t>punktā</w:t>
      </w:r>
      <w:r w:rsidRPr="00890049">
        <w:rPr>
          <w:sz w:val="24"/>
          <w:szCs w:val="24"/>
          <w:lang w:val="lv-LV"/>
        </w:rPr>
        <w:t xml:space="preserve"> noteiktais, bet jānodrošina sekojošais minimums:</w:t>
      </w:r>
    </w:p>
    <w:p w14:paraId="129848E2" w14:textId="27F155AA" w:rsidR="00734234" w:rsidRPr="00890049" w:rsidRDefault="00734234" w:rsidP="00434D0A">
      <w:pPr>
        <w:numPr>
          <w:ilvl w:val="2"/>
          <w:numId w:val="12"/>
        </w:numPr>
        <w:autoSpaceDE w:val="0"/>
        <w:autoSpaceDN w:val="0"/>
        <w:adjustRightInd w:val="0"/>
        <w:jc w:val="both"/>
        <w:rPr>
          <w:sz w:val="24"/>
          <w:szCs w:val="24"/>
          <w:lang w:val="lv-LV"/>
        </w:rPr>
      </w:pPr>
      <w:r w:rsidRPr="00890049">
        <w:rPr>
          <w:sz w:val="24"/>
          <w:szCs w:val="24"/>
          <w:lang w:val="lv-LV"/>
        </w:rPr>
        <w:t xml:space="preserve">boksi ar skaidām un barību </w:t>
      </w:r>
      <w:r w:rsidR="00FE62F5" w:rsidRPr="00890049">
        <w:rPr>
          <w:sz w:val="24"/>
          <w:szCs w:val="24"/>
          <w:lang w:val="lv-LV"/>
        </w:rPr>
        <w:t>zirgiem</w:t>
      </w:r>
      <w:r w:rsidRPr="00890049">
        <w:rPr>
          <w:sz w:val="24"/>
          <w:szCs w:val="24"/>
          <w:lang w:val="lv-LV"/>
        </w:rPr>
        <w:t xml:space="preserve"> jānodrošina bez maksas,</w:t>
      </w:r>
    </w:p>
    <w:p w14:paraId="7730C616" w14:textId="497D2EA8" w:rsidR="00734234" w:rsidRPr="00890049" w:rsidRDefault="00734234" w:rsidP="00434D0A">
      <w:pPr>
        <w:numPr>
          <w:ilvl w:val="2"/>
          <w:numId w:val="12"/>
        </w:numPr>
        <w:autoSpaceDE w:val="0"/>
        <w:autoSpaceDN w:val="0"/>
        <w:adjustRightInd w:val="0"/>
        <w:jc w:val="both"/>
        <w:rPr>
          <w:sz w:val="24"/>
          <w:szCs w:val="24"/>
          <w:lang w:val="lv-LV"/>
        </w:rPr>
      </w:pPr>
      <w:r w:rsidRPr="00890049">
        <w:rPr>
          <w:sz w:val="24"/>
          <w:szCs w:val="24"/>
          <w:lang w:val="lv-LV"/>
        </w:rPr>
        <w:t>iespēja jātnieka palīg</w:t>
      </w:r>
      <w:r w:rsidR="00FE62F5" w:rsidRPr="00890049">
        <w:rPr>
          <w:sz w:val="24"/>
          <w:szCs w:val="24"/>
          <w:lang w:val="lv-LV"/>
        </w:rPr>
        <w:t>ie</w:t>
      </w:r>
      <w:r w:rsidRPr="00890049">
        <w:rPr>
          <w:sz w:val="24"/>
          <w:szCs w:val="24"/>
          <w:lang w:val="lv-LV"/>
        </w:rPr>
        <w:t>m apmesties staļļa tuvumā.</w:t>
      </w:r>
    </w:p>
    <w:p w14:paraId="252C3ED8" w14:textId="77777777" w:rsidR="00734234" w:rsidRPr="00890049" w:rsidRDefault="00734234" w:rsidP="00434D0A">
      <w:pPr>
        <w:numPr>
          <w:ilvl w:val="1"/>
          <w:numId w:val="11"/>
        </w:numPr>
        <w:autoSpaceDE w:val="0"/>
        <w:autoSpaceDN w:val="0"/>
        <w:adjustRightInd w:val="0"/>
        <w:jc w:val="both"/>
        <w:rPr>
          <w:sz w:val="24"/>
          <w:szCs w:val="24"/>
          <w:lang w:val="lv-LV"/>
        </w:rPr>
      </w:pPr>
      <w:r w:rsidRPr="00890049">
        <w:rPr>
          <w:sz w:val="24"/>
          <w:szCs w:val="24"/>
          <w:lang w:val="lv-LV"/>
        </w:rPr>
        <w:t>Attiecībā uz amatpersonām pielietojams Vispārējais reglaments.</w:t>
      </w:r>
    </w:p>
    <w:p w14:paraId="2D7399E5" w14:textId="3CB72B37" w:rsidR="00734234" w:rsidRPr="00890049" w:rsidRDefault="00734234" w:rsidP="00434D0A">
      <w:pPr>
        <w:autoSpaceDE w:val="0"/>
        <w:autoSpaceDN w:val="0"/>
        <w:adjustRightInd w:val="0"/>
        <w:jc w:val="both"/>
        <w:rPr>
          <w:sz w:val="24"/>
          <w:szCs w:val="24"/>
          <w:lang w:val="lv-LV"/>
        </w:rPr>
      </w:pPr>
    </w:p>
    <w:p w14:paraId="46E3AD39" w14:textId="6273BD18" w:rsidR="00734234" w:rsidRPr="00890049" w:rsidRDefault="00734234" w:rsidP="00434D0A">
      <w:pPr>
        <w:numPr>
          <w:ilvl w:val="0"/>
          <w:numId w:val="11"/>
        </w:numPr>
        <w:autoSpaceDE w:val="0"/>
        <w:autoSpaceDN w:val="0"/>
        <w:adjustRightInd w:val="0"/>
        <w:jc w:val="both"/>
        <w:rPr>
          <w:bCs/>
          <w:sz w:val="24"/>
          <w:szCs w:val="24"/>
          <w:lang w:val="lv-LV"/>
        </w:rPr>
      </w:pPr>
      <w:r w:rsidRPr="00890049">
        <w:rPr>
          <w:bCs/>
          <w:sz w:val="24"/>
          <w:szCs w:val="24"/>
          <w:lang w:val="lv-LV"/>
        </w:rPr>
        <w:lastRenderedPageBreak/>
        <w:t>Visas privilēģijas ir spēkā sākot ar vienu dienu pirms sacensībām līdz vienai dienai pēc sacensībām.</w:t>
      </w:r>
    </w:p>
    <w:p w14:paraId="2779450A" w14:textId="77777777" w:rsidR="00734234" w:rsidRPr="00890049" w:rsidRDefault="00734234" w:rsidP="00434D0A">
      <w:pPr>
        <w:autoSpaceDE w:val="0"/>
        <w:autoSpaceDN w:val="0"/>
        <w:adjustRightInd w:val="0"/>
        <w:jc w:val="both"/>
        <w:rPr>
          <w:bCs/>
          <w:sz w:val="24"/>
          <w:szCs w:val="24"/>
          <w:lang w:val="lv-LV"/>
        </w:rPr>
      </w:pPr>
    </w:p>
    <w:p w14:paraId="67D423AF" w14:textId="151418A5" w:rsidR="00734234" w:rsidRPr="00890049" w:rsidRDefault="00734234" w:rsidP="00434D0A">
      <w:pPr>
        <w:numPr>
          <w:ilvl w:val="0"/>
          <w:numId w:val="11"/>
        </w:numPr>
        <w:autoSpaceDE w:val="0"/>
        <w:autoSpaceDN w:val="0"/>
        <w:adjustRightInd w:val="0"/>
        <w:spacing w:after="120"/>
        <w:ind w:left="357"/>
        <w:jc w:val="both"/>
        <w:rPr>
          <w:bCs/>
          <w:sz w:val="24"/>
          <w:szCs w:val="24"/>
          <w:lang w:val="lv-LV"/>
        </w:rPr>
      </w:pPr>
      <w:r w:rsidRPr="00890049">
        <w:rPr>
          <w:bCs/>
          <w:sz w:val="24"/>
          <w:szCs w:val="24"/>
          <w:lang w:val="lv-LV"/>
        </w:rPr>
        <w:t>Komandu vadītāji ir atbildīgi par savu komandu un/vai individuālo dalībnieku uzvedību sacensībās. Viņi un viņu nacionālās federācijas ir atbildīgas par jebkād</w:t>
      </w:r>
      <w:r w:rsidR="00FE62F5" w:rsidRPr="00890049">
        <w:rPr>
          <w:bCs/>
          <w:sz w:val="24"/>
          <w:szCs w:val="24"/>
          <w:lang w:val="lv-LV"/>
        </w:rPr>
        <w:t>u kaitējumu</w:t>
      </w:r>
      <w:r w:rsidRPr="00890049">
        <w:rPr>
          <w:bCs/>
          <w:sz w:val="24"/>
          <w:szCs w:val="24"/>
          <w:lang w:val="lv-LV"/>
        </w:rPr>
        <w:t>, ja tād</w:t>
      </w:r>
      <w:r w:rsidR="00FE62F5" w:rsidRPr="00890049">
        <w:rPr>
          <w:bCs/>
          <w:sz w:val="24"/>
          <w:szCs w:val="24"/>
          <w:lang w:val="lv-LV"/>
        </w:rPr>
        <w:t>s</w:t>
      </w:r>
      <w:r w:rsidRPr="00890049">
        <w:rPr>
          <w:bCs/>
          <w:sz w:val="24"/>
          <w:szCs w:val="24"/>
          <w:lang w:val="lv-LV"/>
        </w:rPr>
        <w:t xml:space="preserve"> rodas. Komandu vadītājiem jābūt kopā ar savām komandām un/vai individuālajiem dalībniekiem, ja vien dalībnieki nav izmitināti privātmājās.</w:t>
      </w:r>
    </w:p>
    <w:p w14:paraId="5069E2C4" w14:textId="61600BF2" w:rsidR="00734234" w:rsidRPr="00890049" w:rsidRDefault="00734234" w:rsidP="00434D0A">
      <w:pPr>
        <w:autoSpaceDE w:val="0"/>
        <w:autoSpaceDN w:val="0"/>
        <w:adjustRightInd w:val="0"/>
        <w:spacing w:after="120"/>
        <w:ind w:left="357"/>
        <w:jc w:val="both"/>
        <w:rPr>
          <w:bCs/>
          <w:sz w:val="24"/>
          <w:szCs w:val="24"/>
          <w:lang w:val="lv-LV"/>
        </w:rPr>
      </w:pPr>
      <w:r w:rsidRPr="00890049">
        <w:rPr>
          <w:bCs/>
          <w:sz w:val="24"/>
          <w:szCs w:val="24"/>
          <w:lang w:val="lv-LV"/>
        </w:rPr>
        <w:t xml:space="preserve">Galvenā tiesnešu kolēģija ir pilnvarota novērtēt </w:t>
      </w:r>
      <w:r w:rsidR="00FE62F5" w:rsidRPr="00890049">
        <w:rPr>
          <w:bCs/>
          <w:sz w:val="24"/>
          <w:szCs w:val="24"/>
          <w:lang w:val="lv-LV"/>
        </w:rPr>
        <w:t>kaitējuma</w:t>
      </w:r>
      <w:r w:rsidRPr="00890049">
        <w:rPr>
          <w:bCs/>
          <w:sz w:val="24"/>
          <w:szCs w:val="24"/>
          <w:lang w:val="lv-LV"/>
        </w:rPr>
        <w:t xml:space="preserve"> izmaksas. Galvenā tiesnešu kolēģija var uzlikt naudas sodu saskaņā ar FEI juridiskajām procedūrām, un tai ir tiesības diskvalificēt komandu un/vai individuālos dalībniekus par nepieņemamu uzvedību jebkurā posmā visā sacensību laikā.</w:t>
      </w:r>
    </w:p>
    <w:p w14:paraId="092D4C27" w14:textId="48C1FF6A" w:rsidR="00734234" w:rsidRPr="00890049" w:rsidRDefault="00734234" w:rsidP="00434D0A">
      <w:pPr>
        <w:autoSpaceDE w:val="0"/>
        <w:autoSpaceDN w:val="0"/>
        <w:adjustRightInd w:val="0"/>
        <w:jc w:val="both"/>
        <w:rPr>
          <w:bCs/>
          <w:sz w:val="24"/>
          <w:szCs w:val="24"/>
          <w:lang w:val="lv-LV"/>
        </w:rPr>
      </w:pPr>
    </w:p>
    <w:p w14:paraId="55706198" w14:textId="77777777" w:rsidR="00434D0A" w:rsidRPr="00890049" w:rsidRDefault="00434D0A" w:rsidP="00434D0A">
      <w:pPr>
        <w:autoSpaceDE w:val="0"/>
        <w:autoSpaceDN w:val="0"/>
        <w:adjustRightInd w:val="0"/>
        <w:jc w:val="both"/>
        <w:rPr>
          <w:bCs/>
          <w:sz w:val="24"/>
          <w:szCs w:val="24"/>
          <w:lang w:val="lv-LV"/>
        </w:rPr>
      </w:pPr>
    </w:p>
    <w:p w14:paraId="29CF2A91" w14:textId="47262056" w:rsidR="00734234" w:rsidRPr="00890049" w:rsidRDefault="00734234" w:rsidP="00434D0A">
      <w:pPr>
        <w:autoSpaceDE w:val="0"/>
        <w:autoSpaceDN w:val="0"/>
        <w:adjustRightInd w:val="0"/>
        <w:jc w:val="both"/>
        <w:rPr>
          <w:b/>
          <w:sz w:val="24"/>
          <w:szCs w:val="24"/>
          <w:lang w:val="lv-LV"/>
        </w:rPr>
      </w:pPr>
      <w:r w:rsidRPr="00890049">
        <w:rPr>
          <w:b/>
          <w:sz w:val="24"/>
          <w:szCs w:val="24"/>
          <w:lang w:val="lv-LV"/>
        </w:rPr>
        <w:t xml:space="preserve">Artikuls </w:t>
      </w:r>
      <w:r w:rsidR="00FE62F5" w:rsidRPr="00890049">
        <w:rPr>
          <w:b/>
          <w:sz w:val="24"/>
          <w:szCs w:val="24"/>
          <w:lang w:val="lv-LV"/>
        </w:rPr>
        <w:t>8</w:t>
      </w:r>
      <w:r w:rsidRPr="00890049">
        <w:rPr>
          <w:b/>
          <w:sz w:val="24"/>
          <w:szCs w:val="24"/>
          <w:lang w:val="lv-LV"/>
        </w:rPr>
        <w:tab/>
      </w:r>
      <w:r w:rsidRPr="00890049">
        <w:rPr>
          <w:b/>
          <w:sz w:val="24"/>
          <w:szCs w:val="24"/>
          <w:lang w:val="lv-LV"/>
        </w:rPr>
        <w:tab/>
      </w:r>
      <w:r w:rsidR="00FE62F5" w:rsidRPr="00890049">
        <w:rPr>
          <w:b/>
          <w:sz w:val="24"/>
          <w:szCs w:val="24"/>
          <w:lang w:val="lv-LV"/>
        </w:rPr>
        <w:t>BALVAS</w:t>
      </w:r>
    </w:p>
    <w:p w14:paraId="0BA0D193" w14:textId="77777777" w:rsidR="00734234" w:rsidRPr="00890049" w:rsidRDefault="00734234" w:rsidP="00434D0A">
      <w:pPr>
        <w:autoSpaceDE w:val="0"/>
        <w:autoSpaceDN w:val="0"/>
        <w:adjustRightInd w:val="0"/>
        <w:ind w:firstLine="360"/>
        <w:jc w:val="both"/>
        <w:rPr>
          <w:b/>
          <w:sz w:val="24"/>
          <w:szCs w:val="24"/>
          <w:lang w:val="lv-LV"/>
        </w:rPr>
      </w:pPr>
    </w:p>
    <w:p w14:paraId="3394A029" w14:textId="2640A9F5" w:rsidR="00734234" w:rsidRPr="00890049" w:rsidRDefault="00FE62F5" w:rsidP="00434D0A">
      <w:pPr>
        <w:numPr>
          <w:ilvl w:val="0"/>
          <w:numId w:val="13"/>
        </w:numPr>
        <w:autoSpaceDE w:val="0"/>
        <w:autoSpaceDN w:val="0"/>
        <w:adjustRightInd w:val="0"/>
        <w:jc w:val="both"/>
        <w:rPr>
          <w:sz w:val="24"/>
          <w:szCs w:val="24"/>
          <w:lang w:val="lv-LV"/>
        </w:rPr>
      </w:pPr>
      <w:r w:rsidRPr="00890049">
        <w:rPr>
          <w:sz w:val="24"/>
          <w:szCs w:val="24"/>
          <w:lang w:val="lv-LV"/>
        </w:rPr>
        <w:t>Bērniem paredzētajās</w:t>
      </w:r>
      <w:r w:rsidR="00734234" w:rsidRPr="00890049">
        <w:rPr>
          <w:sz w:val="24"/>
          <w:szCs w:val="24"/>
          <w:lang w:val="lv-LV"/>
        </w:rPr>
        <w:t xml:space="preserve"> sacensībās ir jāpiešķir naudas balvas un/vai mantiska veida balvas. Kopējais naudas balvu fonds </w:t>
      </w:r>
      <w:proofErr w:type="spellStart"/>
      <w:r w:rsidR="00734234" w:rsidRPr="00890049">
        <w:rPr>
          <w:sz w:val="24"/>
          <w:szCs w:val="24"/>
          <w:lang w:val="lv-LV"/>
        </w:rPr>
        <w:t>CSI</w:t>
      </w:r>
      <w:r w:rsidRPr="00890049">
        <w:rPr>
          <w:sz w:val="24"/>
          <w:szCs w:val="24"/>
          <w:lang w:val="lv-LV"/>
        </w:rPr>
        <w:t>Ch</w:t>
      </w:r>
      <w:proofErr w:type="spellEnd"/>
      <w:r w:rsidR="00734234" w:rsidRPr="00890049">
        <w:rPr>
          <w:sz w:val="24"/>
          <w:szCs w:val="24"/>
          <w:lang w:val="lv-LV"/>
        </w:rPr>
        <w:t xml:space="preserve">, </w:t>
      </w:r>
      <w:proofErr w:type="spellStart"/>
      <w:r w:rsidR="00734234" w:rsidRPr="00890049">
        <w:rPr>
          <w:sz w:val="24"/>
          <w:szCs w:val="24"/>
          <w:lang w:val="lv-LV"/>
        </w:rPr>
        <w:t>CSIO</w:t>
      </w:r>
      <w:r w:rsidRPr="00890049">
        <w:rPr>
          <w:sz w:val="24"/>
          <w:szCs w:val="24"/>
          <w:lang w:val="lv-LV"/>
        </w:rPr>
        <w:t>Ch</w:t>
      </w:r>
      <w:proofErr w:type="spellEnd"/>
      <w:r w:rsidR="00734234" w:rsidRPr="00890049">
        <w:rPr>
          <w:sz w:val="24"/>
          <w:szCs w:val="24"/>
          <w:lang w:val="lv-LV"/>
        </w:rPr>
        <w:t xml:space="preserve"> un </w:t>
      </w:r>
      <w:r w:rsidRPr="00890049">
        <w:rPr>
          <w:sz w:val="24"/>
          <w:szCs w:val="24"/>
          <w:lang w:val="lv-LV"/>
        </w:rPr>
        <w:t>bērnu</w:t>
      </w:r>
      <w:r w:rsidR="00734234" w:rsidRPr="00890049">
        <w:rPr>
          <w:sz w:val="24"/>
          <w:szCs w:val="24"/>
          <w:lang w:val="lv-LV"/>
        </w:rPr>
        <w:t xml:space="preserve"> </w:t>
      </w:r>
      <w:proofErr w:type="spellStart"/>
      <w:r w:rsidR="00734234" w:rsidRPr="00890049">
        <w:rPr>
          <w:sz w:val="24"/>
          <w:szCs w:val="24"/>
          <w:lang w:val="lv-LV"/>
        </w:rPr>
        <w:t>konkūra</w:t>
      </w:r>
      <w:proofErr w:type="spellEnd"/>
      <w:r w:rsidR="00734234" w:rsidRPr="00890049">
        <w:rPr>
          <w:sz w:val="24"/>
          <w:szCs w:val="24"/>
          <w:lang w:val="lv-LV"/>
        </w:rPr>
        <w:t xml:space="preserve"> čempionātā nedrīkst pārsniegt 8000 EUR. Sacensībās, kur tiek piešķirtas mantiska veida balvas, to aptuvenā vērtība ir jānorāda nolikumā. </w:t>
      </w:r>
    </w:p>
    <w:p w14:paraId="67D121BB" w14:textId="77777777" w:rsidR="00734234" w:rsidRPr="00890049" w:rsidRDefault="00734234" w:rsidP="00434D0A">
      <w:pPr>
        <w:autoSpaceDE w:val="0"/>
        <w:autoSpaceDN w:val="0"/>
        <w:adjustRightInd w:val="0"/>
        <w:ind w:left="360"/>
        <w:jc w:val="both"/>
        <w:rPr>
          <w:sz w:val="24"/>
          <w:szCs w:val="24"/>
          <w:lang w:val="lv-LV"/>
        </w:rPr>
      </w:pPr>
    </w:p>
    <w:p w14:paraId="5D07DECB" w14:textId="2419A676" w:rsidR="00734234" w:rsidRPr="00890049" w:rsidRDefault="00734234" w:rsidP="00434D0A">
      <w:pPr>
        <w:numPr>
          <w:ilvl w:val="0"/>
          <w:numId w:val="13"/>
        </w:numPr>
        <w:autoSpaceDE w:val="0"/>
        <w:autoSpaceDN w:val="0"/>
        <w:adjustRightInd w:val="0"/>
        <w:jc w:val="both"/>
        <w:rPr>
          <w:sz w:val="24"/>
          <w:szCs w:val="24"/>
          <w:lang w:val="lv-LV"/>
        </w:rPr>
      </w:pPr>
      <w:r w:rsidRPr="00890049">
        <w:rPr>
          <w:sz w:val="24"/>
          <w:szCs w:val="24"/>
          <w:lang w:val="lv-LV"/>
        </w:rPr>
        <w:t xml:space="preserve">Visās sacensībās, izņemot čempionātus, </w:t>
      </w:r>
      <w:r w:rsidR="00361AE2" w:rsidRPr="00890049">
        <w:rPr>
          <w:sz w:val="24"/>
          <w:szCs w:val="24"/>
          <w:lang w:val="lv-LV"/>
        </w:rPr>
        <w:t>ceturtdaļa no</w:t>
      </w:r>
      <w:r w:rsidR="00FE62F5" w:rsidRPr="00890049">
        <w:rPr>
          <w:sz w:val="24"/>
          <w:szCs w:val="24"/>
          <w:lang w:val="lv-LV"/>
        </w:rPr>
        <w:t xml:space="preserve"> startējušie</w:t>
      </w:r>
      <w:r w:rsidR="00361AE2" w:rsidRPr="00890049">
        <w:rPr>
          <w:sz w:val="24"/>
          <w:szCs w:val="24"/>
          <w:lang w:val="lv-LV"/>
        </w:rPr>
        <w:t>m</w:t>
      </w:r>
      <w:r w:rsidR="00FE62F5" w:rsidRPr="00890049">
        <w:rPr>
          <w:sz w:val="24"/>
          <w:szCs w:val="24"/>
          <w:lang w:val="lv-LV"/>
        </w:rPr>
        <w:t xml:space="preserve"> dalībnieki</w:t>
      </w:r>
      <w:r w:rsidR="00361AE2" w:rsidRPr="00890049">
        <w:rPr>
          <w:sz w:val="24"/>
          <w:szCs w:val="24"/>
          <w:lang w:val="lv-LV"/>
        </w:rPr>
        <w:t>em</w:t>
      </w:r>
      <w:r w:rsidRPr="00890049">
        <w:rPr>
          <w:sz w:val="24"/>
          <w:szCs w:val="24"/>
          <w:lang w:val="lv-LV"/>
        </w:rPr>
        <w:t xml:space="preserve"> tiek apbalvoti ar rozeti un mantisku balvu vai suvenīru, ja netiek piešķirta naudas balva, un minimālais balvu skaits ir piecas. Pirmo četru vietu ieguvējiem ieteicams arī piešķirt staļļa boksu plāksnītes. </w:t>
      </w:r>
    </w:p>
    <w:p w14:paraId="11FB061D" w14:textId="5E1CD7D3" w:rsidR="00734234" w:rsidRPr="00890049" w:rsidRDefault="00734234" w:rsidP="00434D0A">
      <w:pPr>
        <w:autoSpaceDE w:val="0"/>
        <w:autoSpaceDN w:val="0"/>
        <w:adjustRightInd w:val="0"/>
        <w:jc w:val="both"/>
        <w:rPr>
          <w:sz w:val="24"/>
          <w:szCs w:val="24"/>
          <w:lang w:val="lv-LV"/>
        </w:rPr>
      </w:pPr>
    </w:p>
    <w:p w14:paraId="66263D61" w14:textId="77777777" w:rsidR="00734234" w:rsidRPr="00890049" w:rsidRDefault="00734234" w:rsidP="00434D0A">
      <w:pPr>
        <w:numPr>
          <w:ilvl w:val="0"/>
          <w:numId w:val="13"/>
        </w:numPr>
        <w:autoSpaceDE w:val="0"/>
        <w:autoSpaceDN w:val="0"/>
        <w:adjustRightInd w:val="0"/>
        <w:jc w:val="both"/>
        <w:rPr>
          <w:sz w:val="24"/>
          <w:szCs w:val="24"/>
          <w:lang w:val="lv-LV"/>
        </w:rPr>
      </w:pPr>
      <w:r w:rsidRPr="00890049">
        <w:rPr>
          <w:sz w:val="24"/>
          <w:szCs w:val="24"/>
          <w:lang w:val="lv-LV"/>
        </w:rPr>
        <w:t>Čempionātos ir jāpiešķir vismaz šādas balvas:</w:t>
      </w:r>
    </w:p>
    <w:p w14:paraId="640DB0F1" w14:textId="21769AC9"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 xml:space="preserve">Atvadu sacensībās </w:t>
      </w:r>
      <w:r w:rsidR="00361AE2" w:rsidRPr="00890049">
        <w:rPr>
          <w:sz w:val="24"/>
          <w:szCs w:val="24"/>
          <w:lang w:val="lv-LV"/>
        </w:rPr>
        <w:t xml:space="preserve">ceturtdaļa no startējušiem dalībniekiem </w:t>
      </w:r>
      <w:r w:rsidRPr="00890049">
        <w:rPr>
          <w:sz w:val="24"/>
          <w:szCs w:val="24"/>
          <w:lang w:val="lv-LV"/>
        </w:rPr>
        <w:t>tiek apbalvoti ar naudas balvu, mantisku balvu, plāksnītēm un rozetēm, un minimālais balvu skaits ir piecas.</w:t>
      </w:r>
    </w:p>
    <w:p w14:paraId="7C49ED4E" w14:textId="77777777"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 xml:space="preserve">Komandu čempionātos visiem četriem komandas biedriem tiek pasniegtas FEI medaļas (skatīt VR Art. 104.2.2.5). Uzvarētājai nacionālajai federācijai </w:t>
      </w:r>
      <w:proofErr w:type="spellStart"/>
      <w:r w:rsidRPr="00890049">
        <w:rPr>
          <w:sz w:val="24"/>
          <w:szCs w:val="24"/>
          <w:lang w:val="lv-LV"/>
        </w:rPr>
        <w:t>Ģenerālasamblejā</w:t>
      </w:r>
      <w:proofErr w:type="spellEnd"/>
      <w:r w:rsidRPr="00890049">
        <w:rPr>
          <w:sz w:val="24"/>
          <w:szCs w:val="24"/>
          <w:lang w:val="lv-LV"/>
        </w:rPr>
        <w:t xml:space="preserve"> tiks pasniegta FEI trofejas balva. Tāpat arī katrs no četru labāko komandu četriem dalībniekiem tiek apbalvots ar naudas balvu, mantisku balvu, plāksnītēm un rozetēm, pa vienai balvai katram dalībniekam.</w:t>
      </w:r>
    </w:p>
    <w:p w14:paraId="3B21CEC9" w14:textId="77777777"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Individuālajos čempionātos tiek pasniegtas FEI medaļas (skatīt VR 104.2.2.5). Tāpat arī 25% labāko rezultātu ieguvušie dalībnieki tiek apbalvoti ar naudas balvu, mantisku balvu, plāksnītēm un rozetēm, un minimālais balvu skaits ir piecas.</w:t>
      </w:r>
    </w:p>
    <w:p w14:paraId="1B06BBD4" w14:textId="77777777"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 xml:space="preserve">Čempionātos balvu pasniegšanas ceremonijai ir jāpiešķir īpaša nozīme un tai jānotiek sacensību laukumā, jātniekiem esot jāšus zirgos. </w:t>
      </w:r>
    </w:p>
    <w:p w14:paraId="6C608071" w14:textId="77777777"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 xml:space="preserve">Organizācijas komiteja pasniedz suvenīru vai plāksnīti visiem komandu vadītājiem un dalībniekiem. Godalgas saņēmušo komandu vadītājiem tiek pasniegta plāksnīte; trīs labāko komandu vadītājiem tiek pasniegta arī mantiska balva. </w:t>
      </w:r>
    </w:p>
    <w:p w14:paraId="4D2C5361" w14:textId="77777777" w:rsidR="00734234" w:rsidRPr="00890049" w:rsidRDefault="00734234" w:rsidP="00434D0A">
      <w:pPr>
        <w:numPr>
          <w:ilvl w:val="1"/>
          <w:numId w:val="13"/>
        </w:numPr>
        <w:autoSpaceDE w:val="0"/>
        <w:autoSpaceDN w:val="0"/>
        <w:adjustRightInd w:val="0"/>
        <w:jc w:val="both"/>
        <w:rPr>
          <w:sz w:val="24"/>
          <w:szCs w:val="24"/>
          <w:lang w:val="lv-LV"/>
        </w:rPr>
      </w:pPr>
      <w:r w:rsidRPr="00890049">
        <w:rPr>
          <w:sz w:val="24"/>
          <w:szCs w:val="24"/>
          <w:lang w:val="lv-LV"/>
        </w:rPr>
        <w:t>Organizācijas komitejai jāpasniedz papildu balvas, cik daudz iespējams, piemēram:</w:t>
      </w:r>
    </w:p>
    <w:p w14:paraId="38879278" w14:textId="77777777" w:rsidR="00734234" w:rsidRPr="00890049" w:rsidRDefault="00734234" w:rsidP="00434D0A">
      <w:pPr>
        <w:numPr>
          <w:ilvl w:val="2"/>
          <w:numId w:val="13"/>
        </w:numPr>
        <w:autoSpaceDE w:val="0"/>
        <w:autoSpaceDN w:val="0"/>
        <w:adjustRightInd w:val="0"/>
        <w:jc w:val="both"/>
        <w:rPr>
          <w:sz w:val="24"/>
          <w:szCs w:val="24"/>
          <w:lang w:val="lv-LV"/>
        </w:rPr>
      </w:pPr>
      <w:r w:rsidRPr="00890049">
        <w:rPr>
          <w:sz w:val="24"/>
          <w:szCs w:val="24"/>
          <w:lang w:val="lv-LV"/>
        </w:rPr>
        <w:t xml:space="preserve">Dalībniekiem ar labāko stilu. </w:t>
      </w:r>
    </w:p>
    <w:p w14:paraId="440AE474" w14:textId="77777777" w:rsidR="00734234" w:rsidRPr="00890049" w:rsidRDefault="00734234" w:rsidP="00434D0A">
      <w:pPr>
        <w:numPr>
          <w:ilvl w:val="2"/>
          <w:numId w:val="13"/>
        </w:numPr>
        <w:autoSpaceDE w:val="0"/>
        <w:autoSpaceDN w:val="0"/>
        <w:adjustRightInd w:val="0"/>
        <w:jc w:val="both"/>
        <w:rPr>
          <w:sz w:val="24"/>
          <w:szCs w:val="24"/>
          <w:lang w:val="lv-LV"/>
        </w:rPr>
      </w:pPr>
      <w:r w:rsidRPr="00890049">
        <w:rPr>
          <w:sz w:val="24"/>
          <w:szCs w:val="24"/>
          <w:lang w:val="lv-LV"/>
        </w:rPr>
        <w:t xml:space="preserve">Par labāko sportisko sniegumu. </w:t>
      </w:r>
    </w:p>
    <w:p w14:paraId="0491A4B4" w14:textId="3131244B" w:rsidR="00734234" w:rsidRPr="00890049" w:rsidRDefault="00734234" w:rsidP="00434D0A">
      <w:pPr>
        <w:autoSpaceDE w:val="0"/>
        <w:autoSpaceDN w:val="0"/>
        <w:adjustRightInd w:val="0"/>
        <w:rPr>
          <w:bCs/>
          <w:sz w:val="24"/>
          <w:szCs w:val="24"/>
          <w:lang w:val="lv-LV"/>
        </w:rPr>
      </w:pPr>
    </w:p>
    <w:p w14:paraId="454A1189" w14:textId="77777777" w:rsidR="00434D0A" w:rsidRPr="00890049" w:rsidRDefault="00434D0A" w:rsidP="00434D0A">
      <w:pPr>
        <w:autoSpaceDE w:val="0"/>
        <w:autoSpaceDN w:val="0"/>
        <w:adjustRightInd w:val="0"/>
        <w:rPr>
          <w:bCs/>
          <w:sz w:val="24"/>
          <w:szCs w:val="24"/>
          <w:lang w:val="lv-LV"/>
        </w:rPr>
      </w:pPr>
    </w:p>
    <w:p w14:paraId="62684E5A" w14:textId="4CCB57ED" w:rsidR="00734234" w:rsidRPr="00890049" w:rsidRDefault="00734234" w:rsidP="00434D0A">
      <w:pPr>
        <w:autoSpaceDE w:val="0"/>
        <w:autoSpaceDN w:val="0"/>
        <w:adjustRightInd w:val="0"/>
        <w:rPr>
          <w:b/>
          <w:bCs/>
          <w:sz w:val="24"/>
          <w:szCs w:val="24"/>
          <w:lang w:val="lv-LV"/>
        </w:rPr>
      </w:pPr>
      <w:r w:rsidRPr="00890049">
        <w:rPr>
          <w:b/>
          <w:bCs/>
          <w:sz w:val="24"/>
          <w:szCs w:val="24"/>
          <w:lang w:val="lv-LV"/>
        </w:rPr>
        <w:t>Artikuls</w:t>
      </w:r>
      <w:r w:rsidR="00361AE2" w:rsidRPr="00890049">
        <w:rPr>
          <w:b/>
          <w:bCs/>
          <w:sz w:val="24"/>
          <w:szCs w:val="24"/>
          <w:lang w:val="lv-LV"/>
        </w:rPr>
        <w:t xml:space="preserve"> 9</w:t>
      </w:r>
      <w:r w:rsidRPr="00890049">
        <w:rPr>
          <w:b/>
          <w:bCs/>
          <w:sz w:val="24"/>
          <w:szCs w:val="24"/>
          <w:lang w:val="lv-LV"/>
        </w:rPr>
        <w:tab/>
      </w:r>
      <w:r w:rsidR="00361AE2" w:rsidRPr="00890049">
        <w:rPr>
          <w:b/>
          <w:bCs/>
          <w:sz w:val="24"/>
          <w:szCs w:val="24"/>
          <w:lang w:val="lv-LV"/>
        </w:rPr>
        <w:t>ZIRGI</w:t>
      </w:r>
    </w:p>
    <w:p w14:paraId="5692BF0A" w14:textId="77777777" w:rsidR="00734234" w:rsidRPr="00890049" w:rsidRDefault="00734234" w:rsidP="00434D0A">
      <w:pPr>
        <w:autoSpaceDE w:val="0"/>
        <w:autoSpaceDN w:val="0"/>
        <w:adjustRightInd w:val="0"/>
        <w:rPr>
          <w:b/>
          <w:bCs/>
          <w:sz w:val="24"/>
          <w:szCs w:val="24"/>
          <w:lang w:val="lv-LV"/>
        </w:rPr>
      </w:pPr>
    </w:p>
    <w:p w14:paraId="6BBB8B6B" w14:textId="77777777" w:rsidR="00361AE2" w:rsidRPr="00890049" w:rsidRDefault="00361AE2" w:rsidP="00434D0A">
      <w:pPr>
        <w:numPr>
          <w:ilvl w:val="0"/>
          <w:numId w:val="14"/>
        </w:numPr>
        <w:autoSpaceDE w:val="0"/>
        <w:autoSpaceDN w:val="0"/>
        <w:adjustRightInd w:val="0"/>
        <w:jc w:val="both"/>
        <w:rPr>
          <w:bCs/>
          <w:sz w:val="24"/>
          <w:szCs w:val="24"/>
          <w:lang w:val="lv-LV"/>
        </w:rPr>
      </w:pPr>
      <w:r w:rsidRPr="00890049">
        <w:rPr>
          <w:bCs/>
          <w:sz w:val="24"/>
          <w:szCs w:val="24"/>
          <w:lang w:val="lv-LV"/>
        </w:rPr>
        <w:t xml:space="preserve">Trenēšana </w:t>
      </w:r>
    </w:p>
    <w:p w14:paraId="56B7D57F" w14:textId="20E670CF" w:rsidR="00734234" w:rsidRPr="00890049" w:rsidRDefault="00734234" w:rsidP="00434D0A">
      <w:pPr>
        <w:autoSpaceDE w:val="0"/>
        <w:autoSpaceDN w:val="0"/>
        <w:adjustRightInd w:val="0"/>
        <w:ind w:left="360"/>
        <w:jc w:val="both"/>
        <w:rPr>
          <w:bCs/>
          <w:sz w:val="24"/>
          <w:szCs w:val="24"/>
          <w:lang w:val="lv-LV"/>
        </w:rPr>
      </w:pPr>
      <w:r w:rsidRPr="00890049">
        <w:rPr>
          <w:bCs/>
          <w:sz w:val="24"/>
          <w:szCs w:val="24"/>
          <w:lang w:val="lv-LV"/>
        </w:rPr>
        <w:lastRenderedPageBreak/>
        <w:t>Nevienam citam, kā vien pašam dalībniekam, norises vietā, kurā notiek čempionāts vai ārpus tās, nav atļauts trenēt jāšus dalībnieka zirgu visa pasākuma laikā, sākot no plkst. 18.00 vienu dienu pirms pirmo sacensību sākuma līdz visa pasākuma vai čempionāta noslēgumam</w:t>
      </w:r>
      <w:r w:rsidR="000F2598" w:rsidRPr="00890049">
        <w:rPr>
          <w:bCs/>
          <w:sz w:val="24"/>
          <w:szCs w:val="24"/>
          <w:lang w:val="lv-LV"/>
        </w:rPr>
        <w:t>, un šī</w:t>
      </w:r>
      <w:r w:rsidRPr="00890049">
        <w:rPr>
          <w:bCs/>
          <w:sz w:val="24"/>
          <w:szCs w:val="24"/>
          <w:lang w:val="lv-LV"/>
        </w:rPr>
        <w:t xml:space="preserve"> noteikum</w:t>
      </w:r>
      <w:r w:rsidR="000F2598" w:rsidRPr="00890049">
        <w:rPr>
          <w:bCs/>
          <w:sz w:val="24"/>
          <w:szCs w:val="24"/>
          <w:lang w:val="lv-LV"/>
        </w:rPr>
        <w:t>a</w:t>
      </w:r>
      <w:r w:rsidRPr="00890049">
        <w:rPr>
          <w:bCs/>
          <w:sz w:val="24"/>
          <w:szCs w:val="24"/>
          <w:lang w:val="lv-LV"/>
        </w:rPr>
        <w:t xml:space="preserve"> neievērošana draud ar dalībnieka </w:t>
      </w:r>
      <w:r w:rsidR="0044329A" w:rsidRPr="00890049">
        <w:rPr>
          <w:bCs/>
          <w:color w:val="FF0000"/>
          <w:sz w:val="24"/>
          <w:szCs w:val="24"/>
          <w:lang w:val="lv-LV"/>
        </w:rPr>
        <w:t>diskvalifikāciju</w:t>
      </w:r>
      <w:r w:rsidRPr="00890049">
        <w:rPr>
          <w:bCs/>
          <w:sz w:val="24"/>
          <w:szCs w:val="24"/>
          <w:lang w:val="lv-LV"/>
        </w:rPr>
        <w:t xml:space="preserve">. Tomēr, </w:t>
      </w:r>
      <w:proofErr w:type="spellStart"/>
      <w:r w:rsidRPr="00890049">
        <w:rPr>
          <w:bCs/>
          <w:sz w:val="24"/>
          <w:szCs w:val="24"/>
          <w:lang w:val="lv-LV"/>
        </w:rPr>
        <w:t>kordošana</w:t>
      </w:r>
      <w:proofErr w:type="spellEnd"/>
      <w:r w:rsidRPr="00890049">
        <w:rPr>
          <w:bCs/>
          <w:sz w:val="24"/>
          <w:szCs w:val="24"/>
          <w:lang w:val="lv-LV"/>
        </w:rPr>
        <w:t>, darbs rokās utt., kuru veic cita persona, ir atļauta, ja tas notiek FEI stjuartu pārraudzībā.</w:t>
      </w:r>
      <w:r w:rsidR="000F2598" w:rsidRPr="00890049">
        <w:rPr>
          <w:bCs/>
          <w:sz w:val="24"/>
          <w:szCs w:val="24"/>
          <w:lang w:val="lv-LV"/>
        </w:rPr>
        <w:t xml:space="preserve"> Treneris vai trenera deleģēta persona ar īpašnieka atļauju drīkst trenēt dalībnieka zirgu iepriekš aprakstītā laika grafika ietvaros tikai sacensībās ar organizācijas komitejas nodrošinātiem zirgiem.</w:t>
      </w:r>
    </w:p>
    <w:p w14:paraId="6586546F" w14:textId="77777777" w:rsidR="00734234" w:rsidRPr="00890049" w:rsidRDefault="00734234" w:rsidP="00434D0A">
      <w:pPr>
        <w:autoSpaceDE w:val="0"/>
        <w:autoSpaceDN w:val="0"/>
        <w:adjustRightInd w:val="0"/>
        <w:jc w:val="both"/>
        <w:rPr>
          <w:bCs/>
          <w:sz w:val="24"/>
          <w:szCs w:val="24"/>
          <w:lang w:val="lv-LV"/>
        </w:rPr>
      </w:pPr>
    </w:p>
    <w:p w14:paraId="00710F08" w14:textId="77777777" w:rsidR="000F2598" w:rsidRPr="00890049" w:rsidRDefault="000F2598" w:rsidP="00434D0A">
      <w:pPr>
        <w:numPr>
          <w:ilvl w:val="0"/>
          <w:numId w:val="14"/>
        </w:numPr>
        <w:autoSpaceDE w:val="0"/>
        <w:autoSpaceDN w:val="0"/>
        <w:adjustRightInd w:val="0"/>
        <w:jc w:val="both"/>
        <w:rPr>
          <w:bCs/>
          <w:sz w:val="24"/>
          <w:szCs w:val="24"/>
          <w:lang w:val="lv-LV"/>
        </w:rPr>
      </w:pPr>
      <w:r w:rsidRPr="00890049">
        <w:rPr>
          <w:bCs/>
          <w:sz w:val="24"/>
          <w:szCs w:val="24"/>
          <w:lang w:val="lv-LV"/>
        </w:rPr>
        <w:t>Kontrole</w:t>
      </w:r>
    </w:p>
    <w:p w14:paraId="6D62045B" w14:textId="47F01BC0" w:rsidR="00734234" w:rsidRPr="00890049" w:rsidRDefault="000F2598" w:rsidP="00434D0A">
      <w:pPr>
        <w:autoSpaceDE w:val="0"/>
        <w:autoSpaceDN w:val="0"/>
        <w:adjustRightInd w:val="0"/>
        <w:ind w:left="360"/>
        <w:jc w:val="both"/>
        <w:rPr>
          <w:bCs/>
          <w:sz w:val="24"/>
          <w:szCs w:val="24"/>
          <w:lang w:val="lv-LV"/>
        </w:rPr>
      </w:pPr>
      <w:r w:rsidRPr="00890049">
        <w:rPr>
          <w:bCs/>
          <w:sz w:val="24"/>
          <w:szCs w:val="24"/>
          <w:lang w:val="lv-LV"/>
        </w:rPr>
        <w:t>Pēc Galvenās tiesnešu kolēģijas lēmuma bērns, kurš nespēj kontrolēt savu zirgu, var būt spiests izstāties ar attiecīgo zirgu, pirms sacensības ir sākušās vai tās hitu laikā, un/vai no visām sacensībām</w:t>
      </w:r>
      <w:r w:rsidR="00734234" w:rsidRPr="00890049">
        <w:rPr>
          <w:bCs/>
          <w:sz w:val="24"/>
          <w:szCs w:val="24"/>
          <w:lang w:val="lv-LV"/>
        </w:rPr>
        <w:t>.</w:t>
      </w:r>
    </w:p>
    <w:p w14:paraId="644E15AF" w14:textId="77777777" w:rsidR="00734234" w:rsidRPr="00890049" w:rsidRDefault="00734234" w:rsidP="00434D0A">
      <w:pPr>
        <w:autoSpaceDE w:val="0"/>
        <w:autoSpaceDN w:val="0"/>
        <w:adjustRightInd w:val="0"/>
        <w:jc w:val="both"/>
        <w:rPr>
          <w:bCs/>
          <w:sz w:val="24"/>
          <w:szCs w:val="24"/>
          <w:lang w:val="lv-LV"/>
        </w:rPr>
      </w:pPr>
    </w:p>
    <w:p w14:paraId="350EA0B4" w14:textId="77777777" w:rsidR="000F2598" w:rsidRPr="00890049" w:rsidRDefault="000F2598" w:rsidP="00434D0A">
      <w:pPr>
        <w:numPr>
          <w:ilvl w:val="0"/>
          <w:numId w:val="14"/>
        </w:numPr>
        <w:autoSpaceDE w:val="0"/>
        <w:autoSpaceDN w:val="0"/>
        <w:adjustRightInd w:val="0"/>
        <w:jc w:val="both"/>
        <w:rPr>
          <w:bCs/>
          <w:sz w:val="24"/>
          <w:szCs w:val="24"/>
          <w:lang w:val="lv-LV"/>
        </w:rPr>
      </w:pPr>
      <w:r w:rsidRPr="00890049">
        <w:rPr>
          <w:bCs/>
          <w:sz w:val="24"/>
          <w:szCs w:val="24"/>
          <w:lang w:val="lv-LV"/>
        </w:rPr>
        <w:t xml:space="preserve">Identifikācija </w:t>
      </w:r>
    </w:p>
    <w:p w14:paraId="43DCC8BE" w14:textId="259CD97D" w:rsidR="000F2598" w:rsidRPr="00890049" w:rsidRDefault="000F2598" w:rsidP="00434D0A">
      <w:pPr>
        <w:autoSpaceDE w:val="0"/>
        <w:autoSpaceDN w:val="0"/>
        <w:adjustRightInd w:val="0"/>
        <w:ind w:left="360"/>
        <w:jc w:val="both"/>
        <w:rPr>
          <w:bCs/>
          <w:sz w:val="24"/>
          <w:szCs w:val="24"/>
          <w:lang w:val="lv-LV"/>
        </w:rPr>
      </w:pPr>
      <w:r w:rsidRPr="00890049">
        <w:rPr>
          <w:bCs/>
          <w:sz w:val="24"/>
          <w:szCs w:val="24"/>
          <w:lang w:val="lv-LV"/>
        </w:rPr>
        <w:t>Visa pasākuma laikā zirgi ir jāizmitina tiem paredzētajos staļļos. Par šī noteikuma neievērošanu tiks piemērota diskvalifikācija.</w:t>
      </w:r>
    </w:p>
    <w:p w14:paraId="22A2D9E1" w14:textId="19F13095" w:rsidR="00734234" w:rsidRPr="00890049" w:rsidRDefault="000F2598" w:rsidP="00434D0A">
      <w:pPr>
        <w:autoSpaceDE w:val="0"/>
        <w:autoSpaceDN w:val="0"/>
        <w:adjustRightInd w:val="0"/>
        <w:ind w:left="360"/>
        <w:jc w:val="both"/>
        <w:rPr>
          <w:bCs/>
          <w:sz w:val="24"/>
          <w:szCs w:val="24"/>
          <w:lang w:val="lv-LV"/>
        </w:rPr>
      </w:pPr>
      <w:r w:rsidRPr="00890049">
        <w:rPr>
          <w:bCs/>
          <w:sz w:val="24"/>
          <w:szCs w:val="24"/>
          <w:lang w:val="lv-LV"/>
        </w:rPr>
        <w:t>Visa pasākuma laikā katram zirgam ir jāsaglabā tas pats identifikācijas numurs, kuru tam piešķīra organizācijas komiteja, i</w:t>
      </w:r>
      <w:r w:rsidR="00734234" w:rsidRPr="00890049">
        <w:rPr>
          <w:bCs/>
          <w:sz w:val="24"/>
          <w:szCs w:val="24"/>
          <w:lang w:val="lv-LV"/>
        </w:rPr>
        <w:t xml:space="preserve">erodoties sacensību vietā. Izejot no staļļiem, </w:t>
      </w:r>
      <w:r w:rsidR="006022D0" w:rsidRPr="00890049">
        <w:rPr>
          <w:bCs/>
          <w:sz w:val="24"/>
          <w:szCs w:val="24"/>
          <w:lang w:val="lv-LV"/>
        </w:rPr>
        <w:t>zirgam</w:t>
      </w:r>
      <w:r w:rsidR="00734234" w:rsidRPr="00890049">
        <w:rPr>
          <w:bCs/>
          <w:sz w:val="24"/>
          <w:szCs w:val="24"/>
          <w:lang w:val="lv-LV"/>
        </w:rPr>
        <w:t xml:space="preserve"> obligāti jāvalkā šis numurs tā</w:t>
      </w:r>
      <w:r w:rsidR="006022D0" w:rsidRPr="00890049">
        <w:rPr>
          <w:bCs/>
          <w:sz w:val="24"/>
          <w:szCs w:val="24"/>
          <w:lang w:val="lv-LV"/>
        </w:rPr>
        <w:t>,</w:t>
      </w:r>
      <w:r w:rsidR="00734234" w:rsidRPr="00890049">
        <w:rPr>
          <w:bCs/>
          <w:sz w:val="24"/>
          <w:szCs w:val="24"/>
          <w:lang w:val="lv-LV"/>
        </w:rPr>
        <w:t xml:space="preserve"> lai visas amatpersonas, ieskaitot stjuartus, varētu </w:t>
      </w:r>
      <w:r w:rsidR="006022D0" w:rsidRPr="00890049">
        <w:rPr>
          <w:bCs/>
          <w:sz w:val="24"/>
          <w:szCs w:val="24"/>
          <w:lang w:val="lv-LV"/>
        </w:rPr>
        <w:t>to</w:t>
      </w:r>
      <w:r w:rsidR="00734234" w:rsidRPr="00890049">
        <w:rPr>
          <w:bCs/>
          <w:sz w:val="24"/>
          <w:szCs w:val="24"/>
          <w:lang w:val="lv-LV"/>
        </w:rPr>
        <w:t xml:space="preserve"> identificēt. Šo noteikumu neievērošanas pirmajā reizē tiek izdarīts brīdinājums, bet šī noteikuma atkārtotas pārkāpšanas gadījumā Galvenā tiesnešu kolēģija sportistam </w:t>
      </w:r>
      <w:r w:rsidR="006022D0" w:rsidRPr="00890049">
        <w:rPr>
          <w:bCs/>
          <w:sz w:val="24"/>
          <w:szCs w:val="24"/>
          <w:lang w:val="lv-LV"/>
        </w:rPr>
        <w:t>piemēros</w:t>
      </w:r>
      <w:r w:rsidR="00734234" w:rsidRPr="00890049">
        <w:rPr>
          <w:bCs/>
          <w:sz w:val="24"/>
          <w:szCs w:val="24"/>
          <w:lang w:val="lv-LV"/>
        </w:rPr>
        <w:t xml:space="preserve"> naudas soda sankcijas. </w:t>
      </w:r>
    </w:p>
    <w:p w14:paraId="5C8D5784" w14:textId="77777777" w:rsidR="00734234" w:rsidRPr="00890049" w:rsidRDefault="00734234" w:rsidP="00434D0A">
      <w:pPr>
        <w:autoSpaceDE w:val="0"/>
        <w:autoSpaceDN w:val="0"/>
        <w:adjustRightInd w:val="0"/>
        <w:rPr>
          <w:bCs/>
          <w:sz w:val="24"/>
          <w:szCs w:val="24"/>
          <w:lang w:val="lv-LV"/>
        </w:rPr>
      </w:pPr>
    </w:p>
    <w:p w14:paraId="3563476F" w14:textId="6E78DA5C" w:rsidR="00734234" w:rsidRPr="00890049" w:rsidRDefault="00734234" w:rsidP="00434D0A">
      <w:pPr>
        <w:autoSpaceDE w:val="0"/>
        <w:autoSpaceDN w:val="0"/>
        <w:adjustRightInd w:val="0"/>
        <w:rPr>
          <w:b/>
          <w:bCs/>
          <w:sz w:val="24"/>
          <w:szCs w:val="24"/>
          <w:lang w:val="lv-LV"/>
        </w:rPr>
      </w:pPr>
    </w:p>
    <w:p w14:paraId="3CB8370E" w14:textId="5E9B7AAC" w:rsidR="00734234" w:rsidRPr="00890049" w:rsidRDefault="00734234" w:rsidP="00434D0A">
      <w:pPr>
        <w:autoSpaceDE w:val="0"/>
        <w:autoSpaceDN w:val="0"/>
        <w:adjustRightInd w:val="0"/>
        <w:rPr>
          <w:b/>
          <w:bCs/>
          <w:sz w:val="24"/>
          <w:szCs w:val="24"/>
          <w:lang w:val="lv-LV"/>
        </w:rPr>
      </w:pPr>
      <w:r w:rsidRPr="00890049">
        <w:rPr>
          <w:b/>
          <w:bCs/>
          <w:sz w:val="24"/>
          <w:szCs w:val="24"/>
          <w:lang w:val="lv-LV"/>
        </w:rPr>
        <w:t>Artikuls  1</w:t>
      </w:r>
      <w:r w:rsidR="006022D0" w:rsidRPr="00890049">
        <w:rPr>
          <w:b/>
          <w:bCs/>
          <w:sz w:val="24"/>
          <w:szCs w:val="24"/>
          <w:lang w:val="lv-LV"/>
        </w:rPr>
        <w:t>0</w:t>
      </w:r>
      <w:r w:rsidRPr="00890049">
        <w:rPr>
          <w:b/>
          <w:bCs/>
          <w:sz w:val="24"/>
          <w:szCs w:val="24"/>
          <w:lang w:val="lv-LV"/>
        </w:rPr>
        <w:tab/>
      </w:r>
      <w:r w:rsidR="006022D0" w:rsidRPr="00890049">
        <w:rPr>
          <w:b/>
          <w:bCs/>
          <w:sz w:val="24"/>
          <w:szCs w:val="24"/>
          <w:lang w:val="lv-LV"/>
        </w:rPr>
        <w:t>AMATPERSONAS</w:t>
      </w:r>
    </w:p>
    <w:p w14:paraId="0224E3BD" w14:textId="77777777" w:rsidR="00734234" w:rsidRPr="00890049" w:rsidRDefault="00734234" w:rsidP="00434D0A">
      <w:pPr>
        <w:autoSpaceDE w:val="0"/>
        <w:autoSpaceDN w:val="0"/>
        <w:adjustRightInd w:val="0"/>
        <w:rPr>
          <w:b/>
          <w:bCs/>
          <w:sz w:val="24"/>
          <w:szCs w:val="24"/>
          <w:lang w:val="lv-LV"/>
        </w:rPr>
      </w:pPr>
    </w:p>
    <w:p w14:paraId="5C41805B" w14:textId="6C33AEF4" w:rsidR="00734234" w:rsidRPr="00890049" w:rsidRDefault="00734234" w:rsidP="00434D0A">
      <w:pPr>
        <w:numPr>
          <w:ilvl w:val="0"/>
          <w:numId w:val="15"/>
        </w:numPr>
        <w:autoSpaceDE w:val="0"/>
        <w:autoSpaceDN w:val="0"/>
        <w:adjustRightInd w:val="0"/>
        <w:jc w:val="both"/>
        <w:rPr>
          <w:bCs/>
          <w:sz w:val="24"/>
          <w:szCs w:val="24"/>
          <w:lang w:val="lv-LV"/>
        </w:rPr>
      </w:pPr>
      <w:proofErr w:type="spellStart"/>
      <w:r w:rsidRPr="00890049">
        <w:rPr>
          <w:bCs/>
          <w:sz w:val="24"/>
          <w:szCs w:val="24"/>
          <w:lang w:val="lv-LV"/>
        </w:rPr>
        <w:t>CSI</w:t>
      </w:r>
      <w:r w:rsidR="006022D0" w:rsidRPr="00890049">
        <w:rPr>
          <w:bCs/>
          <w:sz w:val="24"/>
          <w:szCs w:val="24"/>
          <w:lang w:val="lv-LV"/>
        </w:rPr>
        <w:t>Ch</w:t>
      </w:r>
      <w:proofErr w:type="spellEnd"/>
      <w:r w:rsidR="006022D0" w:rsidRPr="00890049">
        <w:rPr>
          <w:bCs/>
          <w:sz w:val="24"/>
          <w:szCs w:val="24"/>
          <w:lang w:val="lv-LV"/>
        </w:rPr>
        <w:t xml:space="preserve"> kategorijas A</w:t>
      </w:r>
      <w:r w:rsidRPr="00890049">
        <w:rPr>
          <w:bCs/>
          <w:sz w:val="24"/>
          <w:szCs w:val="24"/>
          <w:lang w:val="lv-LV"/>
        </w:rPr>
        <w:t xml:space="preserve"> sacensībās tiesnešu nozīmēšanai jānotiek saskaņā ar </w:t>
      </w:r>
      <w:r w:rsidR="006022D0" w:rsidRPr="00890049">
        <w:rPr>
          <w:bCs/>
          <w:sz w:val="24"/>
          <w:szCs w:val="24"/>
          <w:lang w:val="lv-LV"/>
        </w:rPr>
        <w:t>KN</w:t>
      </w:r>
      <w:r w:rsidRPr="00890049">
        <w:rPr>
          <w:bCs/>
          <w:sz w:val="24"/>
          <w:szCs w:val="24"/>
          <w:lang w:val="lv-LV"/>
        </w:rPr>
        <w:t xml:space="preserve"> 259. artikulu, kā CSI2* sacensībās.</w:t>
      </w:r>
      <w:r w:rsidR="006022D0" w:rsidRPr="00890049">
        <w:rPr>
          <w:bCs/>
          <w:sz w:val="24"/>
          <w:szCs w:val="24"/>
          <w:lang w:val="lv-LV"/>
        </w:rPr>
        <w:t xml:space="preserve"> </w:t>
      </w:r>
      <w:proofErr w:type="spellStart"/>
      <w:r w:rsidR="006022D0" w:rsidRPr="00890049">
        <w:rPr>
          <w:bCs/>
          <w:sz w:val="24"/>
          <w:szCs w:val="24"/>
          <w:lang w:val="lv-LV"/>
        </w:rPr>
        <w:t>CSICh</w:t>
      </w:r>
      <w:proofErr w:type="spellEnd"/>
      <w:r w:rsidR="006022D0" w:rsidRPr="00890049">
        <w:rPr>
          <w:bCs/>
          <w:sz w:val="24"/>
          <w:szCs w:val="24"/>
          <w:lang w:val="lv-LV"/>
        </w:rPr>
        <w:t xml:space="preserve"> kategorijas B sacensībās tiesnešu nozīmēšanai jānotiek saskaņā ar KN 259. artikulu, kā CSI1* sacensībās.</w:t>
      </w:r>
    </w:p>
    <w:p w14:paraId="57E613D4" w14:textId="77777777" w:rsidR="00734234" w:rsidRPr="00890049" w:rsidRDefault="00734234" w:rsidP="00434D0A">
      <w:pPr>
        <w:autoSpaceDE w:val="0"/>
        <w:autoSpaceDN w:val="0"/>
        <w:adjustRightInd w:val="0"/>
        <w:ind w:left="360"/>
        <w:jc w:val="both"/>
        <w:rPr>
          <w:bCs/>
          <w:sz w:val="24"/>
          <w:szCs w:val="24"/>
          <w:lang w:val="lv-LV"/>
        </w:rPr>
      </w:pPr>
    </w:p>
    <w:p w14:paraId="309384A8" w14:textId="14FF83BA" w:rsidR="00734234" w:rsidRPr="00890049" w:rsidRDefault="00734234" w:rsidP="00434D0A">
      <w:pPr>
        <w:numPr>
          <w:ilvl w:val="0"/>
          <w:numId w:val="15"/>
        </w:numPr>
        <w:autoSpaceDE w:val="0"/>
        <w:autoSpaceDN w:val="0"/>
        <w:adjustRightInd w:val="0"/>
        <w:jc w:val="both"/>
        <w:rPr>
          <w:bCs/>
          <w:sz w:val="24"/>
          <w:szCs w:val="24"/>
          <w:lang w:val="lv-LV"/>
        </w:rPr>
      </w:pPr>
      <w:r w:rsidRPr="00890049">
        <w:rPr>
          <w:bCs/>
          <w:sz w:val="24"/>
          <w:szCs w:val="24"/>
          <w:lang w:val="lv-LV"/>
        </w:rPr>
        <w:t>Organiz</w:t>
      </w:r>
      <w:r w:rsidR="006022D0" w:rsidRPr="00890049">
        <w:rPr>
          <w:bCs/>
          <w:sz w:val="24"/>
          <w:szCs w:val="24"/>
          <w:lang w:val="lv-LV"/>
        </w:rPr>
        <w:t>ācijas</w:t>
      </w:r>
      <w:r w:rsidRPr="00890049">
        <w:rPr>
          <w:bCs/>
          <w:sz w:val="24"/>
          <w:szCs w:val="24"/>
          <w:lang w:val="lv-LV"/>
        </w:rPr>
        <w:t xml:space="preserve"> komitejām tiek stingri ieteikts Galvenās tiesnešu kolēģijas sastāvā iekļaut amatpersonas, kurām ir pieredze </w:t>
      </w:r>
      <w:r w:rsidR="006022D0" w:rsidRPr="00890049">
        <w:rPr>
          <w:bCs/>
          <w:sz w:val="24"/>
          <w:szCs w:val="24"/>
          <w:lang w:val="lv-LV"/>
        </w:rPr>
        <w:t>bērniem paredzētajās</w:t>
      </w:r>
      <w:r w:rsidRPr="00890049">
        <w:rPr>
          <w:bCs/>
          <w:sz w:val="24"/>
          <w:szCs w:val="24"/>
          <w:lang w:val="lv-LV"/>
        </w:rPr>
        <w:t xml:space="preserve"> sacensībās.</w:t>
      </w:r>
    </w:p>
    <w:p w14:paraId="2654F64D" w14:textId="77777777" w:rsidR="00734234" w:rsidRPr="00890049" w:rsidRDefault="00734234" w:rsidP="00434D0A">
      <w:pPr>
        <w:autoSpaceDE w:val="0"/>
        <w:autoSpaceDN w:val="0"/>
        <w:adjustRightInd w:val="0"/>
        <w:jc w:val="both"/>
        <w:rPr>
          <w:bCs/>
          <w:sz w:val="24"/>
          <w:szCs w:val="24"/>
          <w:lang w:val="lv-LV"/>
        </w:rPr>
      </w:pPr>
    </w:p>
    <w:p w14:paraId="2479B693" w14:textId="73458BDE" w:rsidR="00734234" w:rsidRPr="00890049" w:rsidRDefault="00EC6590" w:rsidP="00434D0A">
      <w:pPr>
        <w:numPr>
          <w:ilvl w:val="0"/>
          <w:numId w:val="15"/>
        </w:numPr>
        <w:autoSpaceDE w:val="0"/>
        <w:autoSpaceDN w:val="0"/>
        <w:adjustRightInd w:val="0"/>
        <w:jc w:val="both"/>
        <w:rPr>
          <w:bCs/>
          <w:sz w:val="24"/>
          <w:szCs w:val="24"/>
          <w:lang w:val="lv-LV"/>
        </w:rPr>
      </w:pPr>
      <w:r w:rsidRPr="00890049">
        <w:rPr>
          <w:bCs/>
          <w:sz w:val="24"/>
          <w:szCs w:val="24"/>
          <w:lang w:val="lv-LV"/>
        </w:rPr>
        <w:t xml:space="preserve">Kontinentālajos </w:t>
      </w:r>
      <w:proofErr w:type="spellStart"/>
      <w:r w:rsidRPr="00890049">
        <w:rPr>
          <w:bCs/>
          <w:sz w:val="24"/>
          <w:szCs w:val="24"/>
          <w:lang w:val="lv-LV"/>
        </w:rPr>
        <w:t>konkūra</w:t>
      </w:r>
      <w:proofErr w:type="spellEnd"/>
      <w:r w:rsidRPr="00890049">
        <w:rPr>
          <w:bCs/>
          <w:sz w:val="24"/>
          <w:szCs w:val="24"/>
          <w:lang w:val="lv-LV"/>
        </w:rPr>
        <w:t xml:space="preserve"> </w:t>
      </w:r>
      <w:r w:rsidR="00734234" w:rsidRPr="00890049">
        <w:rPr>
          <w:bCs/>
          <w:sz w:val="24"/>
          <w:szCs w:val="24"/>
          <w:lang w:val="lv-LV"/>
        </w:rPr>
        <w:t>čempionātos Galvenās tiesnešu kolēģijas prezidentu, tehnisko delegātu un ārzemju veterināro delegātu, nozīmē FEI  (skatīt šī pielikuma 2</w:t>
      </w:r>
      <w:r w:rsidR="006022D0" w:rsidRPr="00890049">
        <w:rPr>
          <w:bCs/>
          <w:sz w:val="24"/>
          <w:szCs w:val="24"/>
          <w:lang w:val="lv-LV"/>
        </w:rPr>
        <w:t>6.</w:t>
      </w:r>
      <w:r w:rsidR="00734234" w:rsidRPr="00890049">
        <w:rPr>
          <w:bCs/>
          <w:sz w:val="24"/>
          <w:szCs w:val="24"/>
          <w:lang w:val="lv-LV"/>
        </w:rPr>
        <w:t xml:space="preserve"> un 2</w:t>
      </w:r>
      <w:r w:rsidR="006022D0" w:rsidRPr="00890049">
        <w:rPr>
          <w:bCs/>
          <w:sz w:val="24"/>
          <w:szCs w:val="24"/>
          <w:lang w:val="lv-LV"/>
        </w:rPr>
        <w:t>7</w:t>
      </w:r>
      <w:r w:rsidR="00734234" w:rsidRPr="00890049">
        <w:rPr>
          <w:bCs/>
          <w:sz w:val="24"/>
          <w:szCs w:val="24"/>
          <w:lang w:val="lv-LV"/>
        </w:rPr>
        <w:t xml:space="preserve">. </w:t>
      </w:r>
      <w:r w:rsidR="006022D0" w:rsidRPr="00890049">
        <w:rPr>
          <w:bCs/>
          <w:sz w:val="24"/>
          <w:szCs w:val="24"/>
          <w:lang w:val="lv-LV"/>
        </w:rPr>
        <w:t>artikulu</w:t>
      </w:r>
      <w:r w:rsidR="00734234" w:rsidRPr="00890049">
        <w:rPr>
          <w:bCs/>
          <w:sz w:val="24"/>
          <w:szCs w:val="24"/>
          <w:lang w:val="lv-LV"/>
        </w:rPr>
        <w:t xml:space="preserve">). </w:t>
      </w:r>
    </w:p>
    <w:p w14:paraId="6C5DEDA1" w14:textId="77777777" w:rsidR="00734234" w:rsidRPr="00890049" w:rsidRDefault="00734234" w:rsidP="00434D0A">
      <w:pPr>
        <w:autoSpaceDE w:val="0"/>
        <w:autoSpaceDN w:val="0"/>
        <w:adjustRightInd w:val="0"/>
        <w:jc w:val="both"/>
        <w:rPr>
          <w:bCs/>
          <w:sz w:val="24"/>
          <w:szCs w:val="24"/>
          <w:lang w:val="lv-LV"/>
        </w:rPr>
      </w:pPr>
    </w:p>
    <w:p w14:paraId="247AE809" w14:textId="31513D4A" w:rsidR="00734234" w:rsidRPr="00890049" w:rsidRDefault="00734234" w:rsidP="00434D0A">
      <w:pPr>
        <w:autoSpaceDE w:val="0"/>
        <w:autoSpaceDN w:val="0"/>
        <w:adjustRightInd w:val="0"/>
        <w:jc w:val="both"/>
        <w:rPr>
          <w:bCs/>
          <w:sz w:val="24"/>
          <w:szCs w:val="24"/>
          <w:lang w:val="lv-LV"/>
        </w:rPr>
      </w:pPr>
    </w:p>
    <w:p w14:paraId="1A24587F" w14:textId="1C3BB878" w:rsidR="00734234" w:rsidRPr="00890049" w:rsidRDefault="00734234" w:rsidP="00434D0A">
      <w:pPr>
        <w:autoSpaceDE w:val="0"/>
        <w:autoSpaceDN w:val="0"/>
        <w:adjustRightInd w:val="0"/>
        <w:jc w:val="both"/>
        <w:rPr>
          <w:b/>
          <w:bCs/>
          <w:sz w:val="24"/>
          <w:szCs w:val="24"/>
          <w:lang w:val="lv-LV"/>
        </w:rPr>
      </w:pPr>
      <w:r w:rsidRPr="00890049">
        <w:rPr>
          <w:b/>
          <w:bCs/>
          <w:sz w:val="24"/>
          <w:szCs w:val="24"/>
          <w:lang w:val="lv-LV"/>
        </w:rPr>
        <w:t>Artikuls  1</w:t>
      </w:r>
      <w:r w:rsidR="006022D0" w:rsidRPr="00890049">
        <w:rPr>
          <w:b/>
          <w:bCs/>
          <w:sz w:val="24"/>
          <w:szCs w:val="24"/>
          <w:lang w:val="lv-LV"/>
        </w:rPr>
        <w:t>1</w:t>
      </w:r>
      <w:r w:rsidRPr="00890049">
        <w:rPr>
          <w:b/>
          <w:bCs/>
          <w:sz w:val="24"/>
          <w:szCs w:val="24"/>
          <w:lang w:val="lv-LV"/>
        </w:rPr>
        <w:tab/>
      </w:r>
      <w:r w:rsidR="006022D0" w:rsidRPr="00890049">
        <w:rPr>
          <w:b/>
          <w:bCs/>
          <w:sz w:val="24"/>
          <w:szCs w:val="24"/>
          <w:lang w:val="lv-LV"/>
        </w:rPr>
        <w:t>PASES</w:t>
      </w:r>
    </w:p>
    <w:p w14:paraId="7F63AE97" w14:textId="77777777" w:rsidR="00734234" w:rsidRPr="00890049" w:rsidRDefault="00734234" w:rsidP="00434D0A">
      <w:pPr>
        <w:autoSpaceDE w:val="0"/>
        <w:autoSpaceDN w:val="0"/>
        <w:adjustRightInd w:val="0"/>
        <w:ind w:firstLine="360"/>
        <w:jc w:val="both"/>
        <w:rPr>
          <w:b/>
          <w:bCs/>
          <w:sz w:val="24"/>
          <w:szCs w:val="24"/>
          <w:lang w:val="lv-LV"/>
        </w:rPr>
      </w:pPr>
    </w:p>
    <w:p w14:paraId="2E2DC860" w14:textId="77777777" w:rsidR="00734234" w:rsidRPr="00890049" w:rsidRDefault="00734234" w:rsidP="00434D0A">
      <w:pPr>
        <w:numPr>
          <w:ilvl w:val="0"/>
          <w:numId w:val="29"/>
        </w:numPr>
        <w:autoSpaceDE w:val="0"/>
        <w:autoSpaceDN w:val="0"/>
        <w:adjustRightInd w:val="0"/>
        <w:ind w:left="284"/>
        <w:jc w:val="both"/>
        <w:outlineLvl w:val="0"/>
        <w:rPr>
          <w:bCs/>
          <w:sz w:val="24"/>
          <w:szCs w:val="24"/>
          <w:lang w:val="lv-LV"/>
        </w:rPr>
      </w:pPr>
      <w:r w:rsidRPr="00890049">
        <w:rPr>
          <w:bCs/>
          <w:sz w:val="24"/>
          <w:szCs w:val="24"/>
          <w:lang w:val="lv-LV"/>
        </w:rPr>
        <w:t>Skatīt Vispārējā reglamenta 137. artikulu un Veterinārā reglamenta 1001. artikulu.</w:t>
      </w:r>
    </w:p>
    <w:p w14:paraId="2D6CC58C" w14:textId="77777777" w:rsidR="00734234" w:rsidRPr="00890049" w:rsidRDefault="00734234" w:rsidP="00434D0A">
      <w:pPr>
        <w:autoSpaceDE w:val="0"/>
        <w:autoSpaceDN w:val="0"/>
        <w:adjustRightInd w:val="0"/>
        <w:jc w:val="both"/>
        <w:rPr>
          <w:bCs/>
          <w:sz w:val="24"/>
          <w:szCs w:val="24"/>
          <w:lang w:val="lv-LV"/>
        </w:rPr>
      </w:pPr>
    </w:p>
    <w:p w14:paraId="762A979D" w14:textId="77777777" w:rsidR="00734234" w:rsidRPr="00890049" w:rsidRDefault="00734234" w:rsidP="00434D0A">
      <w:pPr>
        <w:autoSpaceDE w:val="0"/>
        <w:autoSpaceDN w:val="0"/>
        <w:adjustRightInd w:val="0"/>
        <w:jc w:val="both"/>
        <w:rPr>
          <w:bCs/>
          <w:sz w:val="24"/>
          <w:szCs w:val="24"/>
          <w:lang w:val="lv-LV"/>
        </w:rPr>
      </w:pPr>
    </w:p>
    <w:p w14:paraId="5B076442" w14:textId="1B7E1DA8" w:rsidR="00734234" w:rsidRPr="00890049" w:rsidRDefault="00734234" w:rsidP="00434D0A">
      <w:pPr>
        <w:autoSpaceDE w:val="0"/>
        <w:autoSpaceDN w:val="0"/>
        <w:adjustRightInd w:val="0"/>
        <w:jc w:val="both"/>
        <w:rPr>
          <w:b/>
          <w:bCs/>
          <w:sz w:val="24"/>
          <w:szCs w:val="24"/>
          <w:lang w:val="lv-LV"/>
        </w:rPr>
      </w:pPr>
      <w:r w:rsidRPr="00890049">
        <w:rPr>
          <w:b/>
          <w:bCs/>
          <w:sz w:val="24"/>
          <w:szCs w:val="24"/>
          <w:lang w:val="lv-LV"/>
        </w:rPr>
        <w:t>Artikuls  1</w:t>
      </w:r>
      <w:r w:rsidR="006022D0" w:rsidRPr="00890049">
        <w:rPr>
          <w:b/>
          <w:bCs/>
          <w:sz w:val="24"/>
          <w:szCs w:val="24"/>
          <w:lang w:val="lv-LV"/>
        </w:rPr>
        <w:t>2</w:t>
      </w:r>
      <w:r w:rsidRPr="00890049">
        <w:rPr>
          <w:b/>
          <w:bCs/>
          <w:sz w:val="24"/>
          <w:szCs w:val="24"/>
          <w:lang w:val="lv-LV"/>
        </w:rPr>
        <w:tab/>
      </w:r>
      <w:r w:rsidR="006022D0" w:rsidRPr="00890049">
        <w:rPr>
          <w:b/>
          <w:bCs/>
          <w:sz w:val="24"/>
          <w:szCs w:val="24"/>
          <w:lang w:val="lv-LV"/>
        </w:rPr>
        <w:t>NOLIKUMS</w:t>
      </w:r>
    </w:p>
    <w:p w14:paraId="459E2C7D" w14:textId="77777777" w:rsidR="00734234" w:rsidRPr="00890049" w:rsidRDefault="00734234" w:rsidP="00434D0A">
      <w:pPr>
        <w:autoSpaceDE w:val="0"/>
        <w:autoSpaceDN w:val="0"/>
        <w:adjustRightInd w:val="0"/>
        <w:ind w:firstLine="360"/>
        <w:jc w:val="both"/>
        <w:rPr>
          <w:b/>
          <w:bCs/>
          <w:sz w:val="24"/>
          <w:szCs w:val="24"/>
          <w:lang w:val="lv-LV"/>
        </w:rPr>
      </w:pPr>
    </w:p>
    <w:p w14:paraId="601DA28E" w14:textId="035364DE" w:rsidR="00734234" w:rsidRPr="00890049" w:rsidRDefault="00734234" w:rsidP="00434D0A">
      <w:pPr>
        <w:numPr>
          <w:ilvl w:val="0"/>
          <w:numId w:val="30"/>
        </w:numPr>
        <w:autoSpaceDE w:val="0"/>
        <w:autoSpaceDN w:val="0"/>
        <w:adjustRightInd w:val="0"/>
        <w:ind w:left="284"/>
        <w:jc w:val="both"/>
        <w:outlineLvl w:val="0"/>
        <w:rPr>
          <w:bCs/>
          <w:sz w:val="24"/>
          <w:szCs w:val="24"/>
          <w:lang w:val="lv-LV"/>
        </w:rPr>
      </w:pPr>
      <w:r w:rsidRPr="00890049">
        <w:rPr>
          <w:bCs/>
          <w:sz w:val="24"/>
          <w:szCs w:val="24"/>
          <w:lang w:val="lv-LV"/>
        </w:rPr>
        <w:t xml:space="preserve">Tiek pielietots </w:t>
      </w:r>
      <w:proofErr w:type="spellStart"/>
      <w:r w:rsidR="006022D0" w:rsidRPr="00890049">
        <w:rPr>
          <w:bCs/>
          <w:sz w:val="24"/>
          <w:szCs w:val="24"/>
          <w:lang w:val="lv-LV"/>
        </w:rPr>
        <w:t>Konkūra</w:t>
      </w:r>
      <w:proofErr w:type="spellEnd"/>
      <w:r w:rsidR="006022D0" w:rsidRPr="00890049">
        <w:rPr>
          <w:bCs/>
          <w:sz w:val="24"/>
          <w:szCs w:val="24"/>
          <w:lang w:val="lv-LV"/>
        </w:rPr>
        <w:t xml:space="preserve"> noteikumu jaunajiem jātniekiem un junioriem </w:t>
      </w:r>
      <w:r w:rsidRPr="00890049">
        <w:rPr>
          <w:bCs/>
          <w:sz w:val="24"/>
          <w:szCs w:val="24"/>
          <w:lang w:val="lv-LV"/>
        </w:rPr>
        <w:t>12. artikuls.</w:t>
      </w:r>
    </w:p>
    <w:p w14:paraId="6BF2180C" w14:textId="77777777" w:rsidR="00734234" w:rsidRPr="00890049" w:rsidRDefault="00734234" w:rsidP="00434D0A">
      <w:pPr>
        <w:autoSpaceDE w:val="0"/>
        <w:autoSpaceDN w:val="0"/>
        <w:adjustRightInd w:val="0"/>
        <w:jc w:val="both"/>
        <w:rPr>
          <w:bCs/>
          <w:sz w:val="24"/>
          <w:szCs w:val="24"/>
          <w:lang w:val="lv-LV"/>
        </w:rPr>
      </w:pPr>
    </w:p>
    <w:p w14:paraId="419164DE" w14:textId="77777777" w:rsidR="00734234" w:rsidRPr="00890049" w:rsidRDefault="00734234" w:rsidP="00434D0A">
      <w:pPr>
        <w:autoSpaceDE w:val="0"/>
        <w:autoSpaceDN w:val="0"/>
        <w:adjustRightInd w:val="0"/>
        <w:jc w:val="both"/>
        <w:rPr>
          <w:b/>
          <w:sz w:val="24"/>
          <w:szCs w:val="24"/>
          <w:lang w:val="lv-LV"/>
        </w:rPr>
      </w:pPr>
    </w:p>
    <w:p w14:paraId="01D770B1" w14:textId="243E3084" w:rsidR="00734234" w:rsidRPr="00890049" w:rsidRDefault="00734234" w:rsidP="00434D0A">
      <w:pPr>
        <w:autoSpaceDE w:val="0"/>
        <w:autoSpaceDN w:val="0"/>
        <w:adjustRightInd w:val="0"/>
        <w:ind w:left="1418" w:hanging="1418"/>
        <w:jc w:val="both"/>
        <w:rPr>
          <w:b/>
          <w:sz w:val="24"/>
          <w:szCs w:val="24"/>
          <w:lang w:val="lv-LV"/>
        </w:rPr>
      </w:pPr>
      <w:r w:rsidRPr="00890049">
        <w:rPr>
          <w:b/>
          <w:sz w:val="24"/>
          <w:szCs w:val="24"/>
          <w:lang w:val="lv-LV"/>
        </w:rPr>
        <w:lastRenderedPageBreak/>
        <w:t>Artikuls 1</w:t>
      </w:r>
      <w:r w:rsidR="006022D0" w:rsidRPr="00890049">
        <w:rPr>
          <w:b/>
          <w:sz w:val="24"/>
          <w:szCs w:val="24"/>
          <w:lang w:val="lv-LV"/>
        </w:rPr>
        <w:t>3</w:t>
      </w:r>
      <w:r w:rsidRPr="00890049">
        <w:rPr>
          <w:b/>
          <w:sz w:val="24"/>
          <w:szCs w:val="24"/>
          <w:lang w:val="lv-LV"/>
        </w:rPr>
        <w:tab/>
      </w:r>
      <w:r w:rsidR="006022D0" w:rsidRPr="00890049">
        <w:rPr>
          <w:b/>
          <w:sz w:val="24"/>
          <w:szCs w:val="24"/>
          <w:lang w:val="lv-LV"/>
        </w:rPr>
        <w:t>NOTEIKUMI BĒRNU ŠĶĒRŠĻU PĀRVARĒŠANAS SACENSĪBĀM UN ČEMPIONĀTIEM</w:t>
      </w:r>
    </w:p>
    <w:p w14:paraId="410AFA30" w14:textId="77777777" w:rsidR="00734234" w:rsidRPr="00890049" w:rsidRDefault="00734234" w:rsidP="00434D0A">
      <w:pPr>
        <w:autoSpaceDE w:val="0"/>
        <w:autoSpaceDN w:val="0"/>
        <w:adjustRightInd w:val="0"/>
        <w:ind w:firstLine="720"/>
        <w:jc w:val="both"/>
        <w:rPr>
          <w:b/>
          <w:sz w:val="24"/>
          <w:szCs w:val="24"/>
          <w:lang w:val="lv-LV"/>
        </w:rPr>
      </w:pPr>
    </w:p>
    <w:p w14:paraId="5D2CCCA5" w14:textId="0009491E" w:rsidR="00734234" w:rsidRPr="00890049" w:rsidRDefault="006022D0" w:rsidP="00434D0A">
      <w:pPr>
        <w:numPr>
          <w:ilvl w:val="0"/>
          <w:numId w:val="31"/>
        </w:numPr>
        <w:autoSpaceDE w:val="0"/>
        <w:autoSpaceDN w:val="0"/>
        <w:adjustRightInd w:val="0"/>
        <w:ind w:left="284"/>
        <w:jc w:val="both"/>
        <w:rPr>
          <w:b/>
          <w:sz w:val="24"/>
          <w:szCs w:val="24"/>
          <w:lang w:val="lv-LV"/>
        </w:rPr>
      </w:pPr>
      <w:r w:rsidRPr="00890049">
        <w:rPr>
          <w:sz w:val="24"/>
          <w:szCs w:val="24"/>
          <w:lang w:val="lv-LV"/>
        </w:rPr>
        <w:t>Bērnu</w:t>
      </w:r>
      <w:r w:rsidR="00734234" w:rsidRPr="00890049">
        <w:rPr>
          <w:sz w:val="24"/>
          <w:szCs w:val="24"/>
          <w:lang w:val="lv-LV"/>
        </w:rPr>
        <w:t xml:space="preserve"> </w:t>
      </w:r>
      <w:proofErr w:type="spellStart"/>
      <w:r w:rsidR="00EC6590" w:rsidRPr="00890049">
        <w:rPr>
          <w:sz w:val="24"/>
          <w:szCs w:val="24"/>
          <w:lang w:val="lv-LV"/>
        </w:rPr>
        <w:t>konkūra</w:t>
      </w:r>
      <w:proofErr w:type="spellEnd"/>
      <w:r w:rsidR="00EC6590" w:rsidRPr="00890049">
        <w:rPr>
          <w:sz w:val="24"/>
          <w:szCs w:val="24"/>
          <w:lang w:val="lv-LV"/>
        </w:rPr>
        <w:t xml:space="preserve"> </w:t>
      </w:r>
      <w:r w:rsidR="00734234" w:rsidRPr="00890049">
        <w:rPr>
          <w:sz w:val="24"/>
          <w:szCs w:val="24"/>
          <w:lang w:val="lv-LV"/>
        </w:rPr>
        <w:t xml:space="preserve">sacensībām un čempionātiem jānotiek saskaņā ar </w:t>
      </w:r>
      <w:r w:rsidRPr="00890049">
        <w:rPr>
          <w:sz w:val="24"/>
          <w:szCs w:val="24"/>
          <w:lang w:val="lv-LV"/>
        </w:rPr>
        <w:t>KN</w:t>
      </w:r>
      <w:r w:rsidR="00734234" w:rsidRPr="00890049">
        <w:rPr>
          <w:sz w:val="24"/>
          <w:szCs w:val="24"/>
          <w:lang w:val="lv-LV"/>
        </w:rPr>
        <w:t xml:space="preserve"> noteikumiem, izņemot gadījumus, kuri aprakstīti zemāk</w:t>
      </w:r>
      <w:r w:rsidR="00734234" w:rsidRPr="00890049">
        <w:rPr>
          <w:b/>
          <w:sz w:val="24"/>
          <w:szCs w:val="24"/>
          <w:lang w:val="lv-LV"/>
        </w:rPr>
        <w:t>.</w:t>
      </w:r>
    </w:p>
    <w:p w14:paraId="7AC75930" w14:textId="72DFF0AA" w:rsidR="00734234" w:rsidRPr="00890049" w:rsidRDefault="00734234" w:rsidP="00434D0A">
      <w:pPr>
        <w:autoSpaceDE w:val="0"/>
        <w:autoSpaceDN w:val="0"/>
        <w:adjustRightInd w:val="0"/>
        <w:jc w:val="both"/>
        <w:rPr>
          <w:b/>
          <w:sz w:val="24"/>
          <w:szCs w:val="24"/>
          <w:lang w:val="lv-LV"/>
        </w:rPr>
      </w:pPr>
    </w:p>
    <w:p w14:paraId="4CB57568" w14:textId="72B11F2C" w:rsidR="00734234" w:rsidRPr="00890049" w:rsidRDefault="00734234" w:rsidP="00434D0A">
      <w:pPr>
        <w:autoSpaceDE w:val="0"/>
        <w:autoSpaceDN w:val="0"/>
        <w:adjustRightInd w:val="0"/>
        <w:jc w:val="both"/>
        <w:rPr>
          <w:b/>
          <w:sz w:val="24"/>
          <w:szCs w:val="24"/>
          <w:lang w:val="lv-LV"/>
        </w:rPr>
      </w:pPr>
      <w:r w:rsidRPr="00890049">
        <w:rPr>
          <w:b/>
          <w:sz w:val="24"/>
          <w:szCs w:val="24"/>
          <w:lang w:val="lv-LV"/>
        </w:rPr>
        <w:t>Artikuls 1</w:t>
      </w:r>
      <w:r w:rsidR="006022D0" w:rsidRPr="00890049">
        <w:rPr>
          <w:b/>
          <w:sz w:val="24"/>
          <w:szCs w:val="24"/>
          <w:lang w:val="lv-LV"/>
        </w:rPr>
        <w:t>4</w:t>
      </w:r>
      <w:r w:rsidRPr="00890049">
        <w:rPr>
          <w:b/>
          <w:sz w:val="24"/>
          <w:szCs w:val="24"/>
          <w:lang w:val="lv-LV"/>
        </w:rPr>
        <w:tab/>
      </w:r>
      <w:r w:rsidR="006022D0" w:rsidRPr="00890049">
        <w:rPr>
          <w:b/>
          <w:sz w:val="24"/>
          <w:szCs w:val="24"/>
          <w:lang w:val="lv-LV"/>
        </w:rPr>
        <w:t>ŠĶĒRŠĻI</w:t>
      </w:r>
    </w:p>
    <w:p w14:paraId="6865F111" w14:textId="77777777" w:rsidR="00734234" w:rsidRPr="00890049" w:rsidRDefault="00734234" w:rsidP="00434D0A">
      <w:pPr>
        <w:autoSpaceDE w:val="0"/>
        <w:autoSpaceDN w:val="0"/>
        <w:adjustRightInd w:val="0"/>
        <w:jc w:val="both"/>
        <w:rPr>
          <w:b/>
          <w:sz w:val="24"/>
          <w:szCs w:val="24"/>
          <w:lang w:val="lv-LV"/>
        </w:rPr>
      </w:pPr>
    </w:p>
    <w:p w14:paraId="1A822071" w14:textId="77777777" w:rsidR="00576ED0" w:rsidRPr="00890049" w:rsidRDefault="006022D0" w:rsidP="00434D0A">
      <w:pPr>
        <w:numPr>
          <w:ilvl w:val="0"/>
          <w:numId w:val="17"/>
        </w:numPr>
        <w:autoSpaceDE w:val="0"/>
        <w:autoSpaceDN w:val="0"/>
        <w:adjustRightInd w:val="0"/>
        <w:jc w:val="both"/>
        <w:rPr>
          <w:sz w:val="24"/>
          <w:szCs w:val="24"/>
          <w:lang w:val="lv-LV"/>
        </w:rPr>
      </w:pPr>
      <w:proofErr w:type="spellStart"/>
      <w:r w:rsidRPr="00890049">
        <w:rPr>
          <w:sz w:val="24"/>
          <w:szCs w:val="24"/>
          <w:lang w:val="lv-LV"/>
        </w:rPr>
        <w:t>CSICh</w:t>
      </w:r>
      <w:proofErr w:type="spellEnd"/>
      <w:r w:rsidR="00734234" w:rsidRPr="00890049">
        <w:rPr>
          <w:sz w:val="24"/>
          <w:szCs w:val="24"/>
          <w:lang w:val="lv-LV"/>
        </w:rPr>
        <w:t xml:space="preserve"> un </w:t>
      </w:r>
      <w:proofErr w:type="spellStart"/>
      <w:r w:rsidR="00734234" w:rsidRPr="00890049">
        <w:rPr>
          <w:sz w:val="24"/>
          <w:szCs w:val="24"/>
          <w:lang w:val="lv-LV"/>
        </w:rPr>
        <w:t>CSI</w:t>
      </w:r>
      <w:r w:rsidRPr="00890049">
        <w:rPr>
          <w:sz w:val="24"/>
          <w:szCs w:val="24"/>
          <w:lang w:val="lv-LV"/>
        </w:rPr>
        <w:t>OCh</w:t>
      </w:r>
      <w:proofErr w:type="spellEnd"/>
      <w:r w:rsidR="00734234" w:rsidRPr="00890049">
        <w:rPr>
          <w:sz w:val="24"/>
          <w:szCs w:val="24"/>
          <w:lang w:val="lv-LV"/>
        </w:rPr>
        <w:t xml:space="preserve"> sacensībās </w:t>
      </w:r>
      <w:r w:rsidRPr="00890049">
        <w:rPr>
          <w:sz w:val="24"/>
          <w:szCs w:val="24"/>
          <w:lang w:val="lv-LV"/>
        </w:rPr>
        <w:t xml:space="preserve">jebkura šķēršļa augstums nedrīkst pārsniegt 1,30 m, bet platums 1,40 m, izņemot pārlekšanas gadījumā, kurai jāsastāv no vismaz sešiem šķēršļiem, bet ne vairāk kā astoņiem šķēršļiem, no kuriem ne vairāk kā četri drīkst būt ar maksimālo 1,30 m augstumu. </w:t>
      </w:r>
      <w:r w:rsidR="00576ED0" w:rsidRPr="00890049">
        <w:rPr>
          <w:sz w:val="24"/>
          <w:szCs w:val="24"/>
          <w:lang w:val="lv-LV"/>
        </w:rPr>
        <w:t xml:space="preserve">Maksimālo šķēršļu augstumu kontinentālajos čempionātos skatīt 23. artikulā. </w:t>
      </w:r>
    </w:p>
    <w:p w14:paraId="7DE80DA4" w14:textId="77777777" w:rsidR="00734234" w:rsidRPr="00890049" w:rsidRDefault="00734234" w:rsidP="00434D0A">
      <w:pPr>
        <w:autoSpaceDE w:val="0"/>
        <w:autoSpaceDN w:val="0"/>
        <w:adjustRightInd w:val="0"/>
        <w:jc w:val="both"/>
        <w:rPr>
          <w:sz w:val="24"/>
          <w:szCs w:val="24"/>
          <w:lang w:val="lv-LV"/>
        </w:rPr>
      </w:pPr>
    </w:p>
    <w:p w14:paraId="629B7C3C" w14:textId="477F39BE" w:rsidR="00734234" w:rsidRPr="00890049" w:rsidRDefault="00576ED0" w:rsidP="00434D0A">
      <w:pPr>
        <w:numPr>
          <w:ilvl w:val="0"/>
          <w:numId w:val="17"/>
        </w:numPr>
        <w:autoSpaceDE w:val="0"/>
        <w:autoSpaceDN w:val="0"/>
        <w:adjustRightInd w:val="0"/>
        <w:jc w:val="both"/>
        <w:rPr>
          <w:sz w:val="24"/>
          <w:szCs w:val="24"/>
          <w:lang w:val="lv-LV"/>
        </w:rPr>
      </w:pPr>
      <w:r w:rsidRPr="00890049">
        <w:rPr>
          <w:sz w:val="24"/>
          <w:szCs w:val="24"/>
          <w:lang w:val="lv-LV"/>
        </w:rPr>
        <w:t>Nedrīkst izmantot banketus, paugurus vai nogāzes. Ir atļauts izmantot ū</w:t>
      </w:r>
      <w:r w:rsidR="00734234" w:rsidRPr="00890049">
        <w:rPr>
          <w:sz w:val="24"/>
          <w:szCs w:val="24"/>
          <w:lang w:val="lv-LV"/>
        </w:rPr>
        <w:t>dens šķērsli</w:t>
      </w:r>
      <w:r w:rsidRPr="00890049">
        <w:rPr>
          <w:sz w:val="24"/>
          <w:szCs w:val="24"/>
          <w:lang w:val="lv-LV"/>
        </w:rPr>
        <w:t xml:space="preserve">, kura maksimālais platums ir 2,50 m, virs kura ir </w:t>
      </w:r>
      <w:r w:rsidR="00342BA3" w:rsidRPr="00890049">
        <w:rPr>
          <w:sz w:val="24"/>
          <w:szCs w:val="24"/>
          <w:lang w:val="lv-LV"/>
        </w:rPr>
        <w:t>no</w:t>
      </w:r>
      <w:r w:rsidRPr="00890049">
        <w:rPr>
          <w:sz w:val="24"/>
          <w:szCs w:val="24"/>
          <w:lang w:val="lv-LV"/>
        </w:rPr>
        <w:t xml:space="preserve">vietots </w:t>
      </w:r>
      <w:r w:rsidR="00342BA3" w:rsidRPr="00890049">
        <w:rPr>
          <w:sz w:val="24"/>
          <w:szCs w:val="24"/>
          <w:lang w:val="lv-LV"/>
        </w:rPr>
        <w:t>svērteniskais</w:t>
      </w:r>
      <w:r w:rsidRPr="00890049">
        <w:rPr>
          <w:sz w:val="24"/>
          <w:szCs w:val="24"/>
          <w:lang w:val="lv-LV"/>
        </w:rPr>
        <w:t xml:space="preserve"> šķērslis ar jebkādu kāršu daudzumu</w:t>
      </w:r>
      <w:r w:rsidR="00734234" w:rsidRPr="00890049">
        <w:rPr>
          <w:sz w:val="24"/>
          <w:szCs w:val="24"/>
          <w:lang w:val="lv-LV"/>
        </w:rPr>
        <w:t xml:space="preserve">, bet visām noteikti jābūt ar FEI saskaņotiem drošajiem kāršu turētājiem (drošo kāršu turētāju dziļumu skatīt Art. 211.10); šis šķērslis tiek vērtēts kā svērteniskais šķērslis, nevis ūdens šķērslis (skatīt KN Art. 211.10). </w:t>
      </w:r>
    </w:p>
    <w:p w14:paraId="01F9EB48" w14:textId="77777777" w:rsidR="00734234" w:rsidRPr="00890049" w:rsidRDefault="00734234" w:rsidP="00434D0A">
      <w:pPr>
        <w:autoSpaceDE w:val="0"/>
        <w:autoSpaceDN w:val="0"/>
        <w:adjustRightInd w:val="0"/>
        <w:jc w:val="both"/>
        <w:rPr>
          <w:sz w:val="24"/>
          <w:szCs w:val="24"/>
          <w:lang w:val="lv-LV"/>
        </w:rPr>
      </w:pPr>
    </w:p>
    <w:p w14:paraId="6BC3E8B1" w14:textId="452469FA" w:rsidR="00734234" w:rsidRPr="00890049" w:rsidRDefault="00576ED0" w:rsidP="00434D0A">
      <w:pPr>
        <w:numPr>
          <w:ilvl w:val="0"/>
          <w:numId w:val="17"/>
        </w:numPr>
        <w:autoSpaceDE w:val="0"/>
        <w:autoSpaceDN w:val="0"/>
        <w:adjustRightInd w:val="0"/>
        <w:jc w:val="both"/>
        <w:rPr>
          <w:sz w:val="24"/>
          <w:szCs w:val="24"/>
          <w:lang w:val="lv-LV"/>
        </w:rPr>
      </w:pPr>
      <w:r w:rsidRPr="00890049">
        <w:rPr>
          <w:sz w:val="24"/>
          <w:szCs w:val="24"/>
          <w:lang w:val="lv-LV"/>
        </w:rPr>
        <w:t>Drīkst izmantot “</w:t>
      </w:r>
      <w:proofErr w:type="spellStart"/>
      <w:r w:rsidRPr="00890049">
        <w:rPr>
          <w:i/>
          <w:iCs/>
          <w:sz w:val="24"/>
          <w:szCs w:val="24"/>
          <w:lang w:val="lv-LV"/>
        </w:rPr>
        <w:t>Liverpool</w:t>
      </w:r>
      <w:proofErr w:type="spellEnd"/>
      <w:r w:rsidRPr="00890049">
        <w:rPr>
          <w:i/>
          <w:iCs/>
          <w:sz w:val="24"/>
          <w:szCs w:val="24"/>
          <w:lang w:val="lv-LV"/>
        </w:rPr>
        <w:t>”</w:t>
      </w:r>
      <w:r w:rsidRPr="00890049">
        <w:rPr>
          <w:sz w:val="24"/>
          <w:szCs w:val="24"/>
          <w:lang w:val="lv-LV"/>
        </w:rPr>
        <w:t xml:space="preserve"> tipa šķērsli</w:t>
      </w:r>
      <w:r w:rsidR="00734234" w:rsidRPr="00890049">
        <w:rPr>
          <w:sz w:val="24"/>
          <w:szCs w:val="24"/>
          <w:lang w:val="lv-LV"/>
        </w:rPr>
        <w:t>.</w:t>
      </w:r>
    </w:p>
    <w:p w14:paraId="2DA71178" w14:textId="77777777" w:rsidR="00734234" w:rsidRPr="00890049" w:rsidRDefault="00734234" w:rsidP="00434D0A">
      <w:pPr>
        <w:autoSpaceDE w:val="0"/>
        <w:autoSpaceDN w:val="0"/>
        <w:adjustRightInd w:val="0"/>
        <w:jc w:val="both"/>
        <w:rPr>
          <w:sz w:val="24"/>
          <w:szCs w:val="24"/>
          <w:lang w:val="lv-LV"/>
        </w:rPr>
      </w:pPr>
    </w:p>
    <w:p w14:paraId="35E00F15" w14:textId="7C8F13D6" w:rsidR="00734234" w:rsidRPr="00890049" w:rsidRDefault="00734234" w:rsidP="00434D0A">
      <w:pPr>
        <w:autoSpaceDE w:val="0"/>
        <w:autoSpaceDN w:val="0"/>
        <w:adjustRightInd w:val="0"/>
        <w:jc w:val="both"/>
        <w:rPr>
          <w:sz w:val="24"/>
          <w:szCs w:val="24"/>
          <w:lang w:val="lv-LV"/>
        </w:rPr>
      </w:pPr>
    </w:p>
    <w:p w14:paraId="6FAF601C" w14:textId="08A1AB06" w:rsidR="00734234" w:rsidRPr="00890049" w:rsidRDefault="00734234" w:rsidP="00434D0A">
      <w:pPr>
        <w:autoSpaceDE w:val="0"/>
        <w:autoSpaceDN w:val="0"/>
        <w:adjustRightInd w:val="0"/>
        <w:jc w:val="both"/>
        <w:rPr>
          <w:b/>
          <w:sz w:val="24"/>
          <w:szCs w:val="24"/>
          <w:lang w:val="lv-LV"/>
        </w:rPr>
      </w:pPr>
      <w:r w:rsidRPr="00890049">
        <w:rPr>
          <w:b/>
          <w:sz w:val="24"/>
          <w:szCs w:val="24"/>
          <w:lang w:val="lv-LV"/>
        </w:rPr>
        <w:t>Artikuls 1</w:t>
      </w:r>
      <w:r w:rsidR="00576ED0" w:rsidRPr="00890049">
        <w:rPr>
          <w:b/>
          <w:sz w:val="24"/>
          <w:szCs w:val="24"/>
          <w:lang w:val="lv-LV"/>
        </w:rPr>
        <w:t>5</w:t>
      </w:r>
      <w:r w:rsidRPr="00890049">
        <w:rPr>
          <w:b/>
          <w:sz w:val="24"/>
          <w:szCs w:val="24"/>
          <w:lang w:val="lv-LV"/>
        </w:rPr>
        <w:tab/>
      </w:r>
      <w:r w:rsidR="00576ED0" w:rsidRPr="00890049">
        <w:rPr>
          <w:b/>
          <w:sz w:val="24"/>
          <w:szCs w:val="24"/>
          <w:lang w:val="lv-LV"/>
        </w:rPr>
        <w:t>ĀTRUMS</w:t>
      </w:r>
    </w:p>
    <w:p w14:paraId="3606F6F4" w14:textId="77777777" w:rsidR="00734234" w:rsidRPr="00890049" w:rsidRDefault="00734234" w:rsidP="00434D0A">
      <w:pPr>
        <w:autoSpaceDE w:val="0"/>
        <w:autoSpaceDN w:val="0"/>
        <w:adjustRightInd w:val="0"/>
        <w:jc w:val="both"/>
        <w:rPr>
          <w:b/>
          <w:sz w:val="24"/>
          <w:szCs w:val="24"/>
          <w:lang w:val="lv-LV"/>
        </w:rPr>
      </w:pPr>
    </w:p>
    <w:p w14:paraId="443CADF5" w14:textId="5417796E" w:rsidR="00734234" w:rsidRPr="00890049" w:rsidRDefault="00734234" w:rsidP="00434D0A">
      <w:pPr>
        <w:numPr>
          <w:ilvl w:val="0"/>
          <w:numId w:val="32"/>
        </w:numPr>
        <w:autoSpaceDE w:val="0"/>
        <w:autoSpaceDN w:val="0"/>
        <w:adjustRightInd w:val="0"/>
        <w:ind w:left="284"/>
        <w:jc w:val="both"/>
        <w:outlineLvl w:val="0"/>
        <w:rPr>
          <w:sz w:val="24"/>
          <w:szCs w:val="24"/>
          <w:lang w:val="lv-LV"/>
        </w:rPr>
      </w:pPr>
      <w:r w:rsidRPr="00890049">
        <w:rPr>
          <w:sz w:val="24"/>
          <w:szCs w:val="24"/>
          <w:lang w:val="lv-LV"/>
        </w:rPr>
        <w:t xml:space="preserve">Ātrumam visās </w:t>
      </w:r>
      <w:proofErr w:type="spellStart"/>
      <w:r w:rsidR="00790976" w:rsidRPr="00890049">
        <w:rPr>
          <w:sz w:val="24"/>
          <w:szCs w:val="24"/>
          <w:lang w:val="lv-LV"/>
        </w:rPr>
        <w:t>CSIOCh</w:t>
      </w:r>
      <w:proofErr w:type="spellEnd"/>
      <w:r w:rsidR="00790976" w:rsidRPr="00890049">
        <w:rPr>
          <w:sz w:val="24"/>
          <w:szCs w:val="24"/>
          <w:lang w:val="lv-LV"/>
        </w:rPr>
        <w:t xml:space="preserve"> un čempionātu </w:t>
      </w:r>
      <w:r w:rsidRPr="00890049">
        <w:rPr>
          <w:sz w:val="24"/>
          <w:szCs w:val="24"/>
          <w:lang w:val="lv-LV"/>
        </w:rPr>
        <w:t>sacensībās jābūt 350 m minūtē</w:t>
      </w:r>
      <w:r w:rsidR="00790976" w:rsidRPr="00890049">
        <w:rPr>
          <w:sz w:val="24"/>
          <w:szCs w:val="24"/>
          <w:lang w:val="lv-LV"/>
        </w:rPr>
        <w:t>, bet citās sacensībās ātrums drīkst būt 300 līdz 350 m minūtē</w:t>
      </w:r>
      <w:r w:rsidRPr="00890049">
        <w:rPr>
          <w:sz w:val="24"/>
          <w:szCs w:val="24"/>
          <w:lang w:val="lv-LV"/>
        </w:rPr>
        <w:t>.</w:t>
      </w:r>
    </w:p>
    <w:p w14:paraId="66EA5622" w14:textId="77777777" w:rsidR="00734234" w:rsidRPr="00890049" w:rsidRDefault="00734234" w:rsidP="00434D0A">
      <w:pPr>
        <w:autoSpaceDE w:val="0"/>
        <w:autoSpaceDN w:val="0"/>
        <w:adjustRightInd w:val="0"/>
        <w:ind w:left="360"/>
        <w:jc w:val="both"/>
        <w:rPr>
          <w:sz w:val="24"/>
          <w:szCs w:val="24"/>
          <w:lang w:val="lv-LV"/>
        </w:rPr>
      </w:pPr>
    </w:p>
    <w:p w14:paraId="4AE549F2" w14:textId="3C0598DB" w:rsidR="00790976" w:rsidRPr="00890049" w:rsidRDefault="00790976" w:rsidP="00434D0A">
      <w:pPr>
        <w:autoSpaceDE w:val="0"/>
        <w:autoSpaceDN w:val="0"/>
        <w:adjustRightInd w:val="0"/>
        <w:jc w:val="both"/>
        <w:rPr>
          <w:b/>
          <w:sz w:val="24"/>
          <w:szCs w:val="24"/>
          <w:lang w:val="lv-LV"/>
        </w:rPr>
      </w:pPr>
      <w:r w:rsidRPr="00890049">
        <w:rPr>
          <w:b/>
          <w:sz w:val="24"/>
          <w:szCs w:val="24"/>
          <w:lang w:val="lv-LV"/>
        </w:rPr>
        <w:t>Artikuls 16</w:t>
      </w:r>
      <w:r w:rsidRPr="00890049">
        <w:rPr>
          <w:b/>
          <w:sz w:val="24"/>
          <w:szCs w:val="24"/>
          <w:lang w:val="lv-LV"/>
        </w:rPr>
        <w:tab/>
        <w:t>SACENSĪBAS, KAS RĪKOTAS PĒC TABULAS “C”</w:t>
      </w:r>
    </w:p>
    <w:p w14:paraId="11DB5007" w14:textId="77777777" w:rsidR="00790976" w:rsidRPr="00890049" w:rsidRDefault="00790976" w:rsidP="00434D0A">
      <w:pPr>
        <w:autoSpaceDE w:val="0"/>
        <w:autoSpaceDN w:val="0"/>
        <w:adjustRightInd w:val="0"/>
        <w:jc w:val="both"/>
        <w:rPr>
          <w:b/>
          <w:sz w:val="24"/>
          <w:szCs w:val="24"/>
          <w:lang w:val="lv-LV"/>
        </w:rPr>
      </w:pPr>
    </w:p>
    <w:p w14:paraId="7DC31497" w14:textId="69443E89" w:rsidR="00790976" w:rsidRPr="00890049" w:rsidRDefault="00790976" w:rsidP="00434D0A">
      <w:pPr>
        <w:pStyle w:val="ListParagraph"/>
        <w:numPr>
          <w:ilvl w:val="0"/>
          <w:numId w:val="38"/>
        </w:numPr>
        <w:autoSpaceDE w:val="0"/>
        <w:autoSpaceDN w:val="0"/>
        <w:adjustRightInd w:val="0"/>
        <w:ind w:left="284"/>
        <w:jc w:val="both"/>
        <w:rPr>
          <w:b/>
          <w:sz w:val="24"/>
          <w:szCs w:val="24"/>
          <w:lang w:val="lv-LV"/>
        </w:rPr>
      </w:pPr>
      <w:r w:rsidRPr="00890049">
        <w:rPr>
          <w:bCs/>
          <w:sz w:val="24"/>
          <w:szCs w:val="24"/>
          <w:lang w:val="lv-LV"/>
        </w:rPr>
        <w:t xml:space="preserve">Nav atļauts rīkots sacensības pēc Tabulas “C”. </w:t>
      </w:r>
    </w:p>
    <w:p w14:paraId="7A20008E" w14:textId="77777777" w:rsidR="00790976" w:rsidRPr="00890049" w:rsidRDefault="00790976" w:rsidP="00434D0A">
      <w:pPr>
        <w:pStyle w:val="ListParagraph"/>
        <w:autoSpaceDE w:val="0"/>
        <w:autoSpaceDN w:val="0"/>
        <w:adjustRightInd w:val="0"/>
        <w:ind w:left="142"/>
        <w:jc w:val="both"/>
        <w:rPr>
          <w:b/>
          <w:sz w:val="24"/>
          <w:szCs w:val="24"/>
          <w:lang w:val="lv-LV"/>
        </w:rPr>
      </w:pPr>
    </w:p>
    <w:p w14:paraId="19D7563A" w14:textId="5F48B320" w:rsidR="00734234" w:rsidRPr="00890049" w:rsidRDefault="00734234" w:rsidP="00434D0A">
      <w:pPr>
        <w:autoSpaceDE w:val="0"/>
        <w:autoSpaceDN w:val="0"/>
        <w:adjustRightInd w:val="0"/>
        <w:ind w:left="1418" w:hanging="1418"/>
        <w:jc w:val="both"/>
        <w:rPr>
          <w:b/>
          <w:sz w:val="24"/>
          <w:szCs w:val="24"/>
          <w:lang w:val="lv-LV"/>
        </w:rPr>
      </w:pPr>
      <w:r w:rsidRPr="00890049">
        <w:rPr>
          <w:b/>
          <w:sz w:val="24"/>
          <w:szCs w:val="24"/>
          <w:lang w:val="lv-LV"/>
        </w:rPr>
        <w:t>Artikuls 1</w:t>
      </w:r>
      <w:r w:rsidR="00790976" w:rsidRPr="00890049">
        <w:rPr>
          <w:b/>
          <w:sz w:val="24"/>
          <w:szCs w:val="24"/>
          <w:lang w:val="lv-LV"/>
        </w:rPr>
        <w:t>7</w:t>
      </w:r>
      <w:r w:rsidRPr="00890049">
        <w:rPr>
          <w:b/>
          <w:sz w:val="24"/>
          <w:szCs w:val="24"/>
          <w:lang w:val="lv-LV"/>
        </w:rPr>
        <w:tab/>
      </w:r>
      <w:r w:rsidR="00790976" w:rsidRPr="00890049">
        <w:rPr>
          <w:b/>
          <w:sz w:val="24"/>
          <w:szCs w:val="24"/>
          <w:lang w:val="lv-LV"/>
        </w:rPr>
        <w:t>APĢĒRBS, AIZSARGĶIVERES, PALĪGLĪDZEKĻI UN SVEICINĀŠANA</w:t>
      </w:r>
    </w:p>
    <w:p w14:paraId="7513A77D" w14:textId="77777777" w:rsidR="00734234" w:rsidRPr="00890049" w:rsidRDefault="00734234" w:rsidP="00434D0A">
      <w:pPr>
        <w:autoSpaceDE w:val="0"/>
        <w:autoSpaceDN w:val="0"/>
        <w:adjustRightInd w:val="0"/>
        <w:jc w:val="both"/>
        <w:rPr>
          <w:b/>
          <w:sz w:val="24"/>
          <w:szCs w:val="24"/>
          <w:lang w:val="lv-LV"/>
        </w:rPr>
      </w:pPr>
    </w:p>
    <w:p w14:paraId="0E0D5E00" w14:textId="0A01E17A" w:rsidR="00734234" w:rsidRPr="00890049" w:rsidRDefault="00734234" w:rsidP="00434D0A">
      <w:pPr>
        <w:numPr>
          <w:ilvl w:val="0"/>
          <w:numId w:val="19"/>
        </w:numPr>
        <w:tabs>
          <w:tab w:val="left" w:pos="284"/>
        </w:tabs>
        <w:autoSpaceDE w:val="0"/>
        <w:autoSpaceDN w:val="0"/>
        <w:adjustRightInd w:val="0"/>
        <w:ind w:left="284" w:hanging="284"/>
        <w:jc w:val="both"/>
        <w:rPr>
          <w:sz w:val="24"/>
          <w:szCs w:val="24"/>
          <w:lang w:val="lv-LV"/>
        </w:rPr>
      </w:pPr>
      <w:r w:rsidRPr="00890049">
        <w:rPr>
          <w:sz w:val="24"/>
          <w:szCs w:val="24"/>
          <w:lang w:val="lv-LV"/>
        </w:rPr>
        <w:t xml:space="preserve">Jātniekam </w:t>
      </w:r>
      <w:r w:rsidR="00790976" w:rsidRPr="00890049">
        <w:rPr>
          <w:sz w:val="24"/>
          <w:szCs w:val="24"/>
          <w:lang w:val="lv-LV"/>
        </w:rPr>
        <w:t xml:space="preserve">vienmēr </w:t>
      </w:r>
      <w:r w:rsidRPr="00890049">
        <w:rPr>
          <w:sz w:val="24"/>
          <w:szCs w:val="24"/>
          <w:lang w:val="lv-LV"/>
        </w:rPr>
        <w:t xml:space="preserve">obligāti jāvalkā aizsargķivere, kas pienācīgi nostiprināta, atrodoties sedlos. </w:t>
      </w:r>
    </w:p>
    <w:p w14:paraId="31DBD595" w14:textId="77777777" w:rsidR="00734234" w:rsidRPr="00890049" w:rsidRDefault="00734234" w:rsidP="00434D0A">
      <w:pPr>
        <w:tabs>
          <w:tab w:val="left" w:pos="284"/>
        </w:tabs>
        <w:autoSpaceDE w:val="0"/>
        <w:autoSpaceDN w:val="0"/>
        <w:adjustRightInd w:val="0"/>
        <w:ind w:left="284" w:hanging="284"/>
        <w:jc w:val="both"/>
        <w:rPr>
          <w:sz w:val="24"/>
          <w:szCs w:val="24"/>
          <w:lang w:val="lv-LV"/>
        </w:rPr>
      </w:pPr>
    </w:p>
    <w:p w14:paraId="599D75B7" w14:textId="77777777" w:rsidR="00734234" w:rsidRPr="00890049" w:rsidRDefault="00734234" w:rsidP="00434D0A">
      <w:pPr>
        <w:numPr>
          <w:ilvl w:val="0"/>
          <w:numId w:val="19"/>
        </w:numPr>
        <w:tabs>
          <w:tab w:val="left" w:pos="284"/>
        </w:tabs>
        <w:autoSpaceDE w:val="0"/>
        <w:autoSpaceDN w:val="0"/>
        <w:adjustRightInd w:val="0"/>
        <w:ind w:left="284" w:hanging="284"/>
        <w:jc w:val="both"/>
        <w:rPr>
          <w:sz w:val="24"/>
          <w:szCs w:val="24"/>
          <w:lang w:val="lv-LV"/>
        </w:rPr>
      </w:pPr>
      <w:r w:rsidRPr="00890049">
        <w:rPr>
          <w:sz w:val="24"/>
          <w:szCs w:val="24"/>
          <w:lang w:val="lv-LV"/>
        </w:rPr>
        <w:t>Visiem jātniekiem Galvenā tiesnešu kolēģija jāsveicina pieliecot galvu, nenoņemot aizsargķiveri.</w:t>
      </w:r>
    </w:p>
    <w:p w14:paraId="08B9DD5A" w14:textId="77777777" w:rsidR="00734234" w:rsidRPr="00890049" w:rsidRDefault="00734234" w:rsidP="00434D0A">
      <w:pPr>
        <w:autoSpaceDE w:val="0"/>
        <w:autoSpaceDN w:val="0"/>
        <w:adjustRightInd w:val="0"/>
        <w:ind w:left="284" w:hanging="284"/>
        <w:jc w:val="both"/>
        <w:rPr>
          <w:sz w:val="24"/>
          <w:szCs w:val="24"/>
          <w:lang w:val="lv-LV"/>
        </w:rPr>
      </w:pPr>
    </w:p>
    <w:p w14:paraId="5D6D8070" w14:textId="4382818D" w:rsidR="00734234" w:rsidRPr="00890049" w:rsidRDefault="00734234" w:rsidP="00434D0A">
      <w:pPr>
        <w:numPr>
          <w:ilvl w:val="0"/>
          <w:numId w:val="19"/>
        </w:numPr>
        <w:autoSpaceDE w:val="0"/>
        <w:autoSpaceDN w:val="0"/>
        <w:adjustRightInd w:val="0"/>
        <w:ind w:left="284" w:hanging="284"/>
        <w:jc w:val="both"/>
        <w:rPr>
          <w:sz w:val="24"/>
          <w:szCs w:val="24"/>
          <w:lang w:val="lv-LV"/>
        </w:rPr>
      </w:pPr>
      <w:r w:rsidRPr="00890049">
        <w:rPr>
          <w:sz w:val="24"/>
          <w:szCs w:val="24"/>
          <w:lang w:val="lv-LV"/>
        </w:rPr>
        <w:t>Sacensību žakete (</w:t>
      </w:r>
      <w:proofErr w:type="spellStart"/>
      <w:r w:rsidRPr="00890049">
        <w:rPr>
          <w:sz w:val="24"/>
          <w:szCs w:val="24"/>
          <w:lang w:val="lv-LV"/>
        </w:rPr>
        <w:t>redingots</w:t>
      </w:r>
      <w:proofErr w:type="spellEnd"/>
      <w:r w:rsidRPr="00890049">
        <w:rPr>
          <w:sz w:val="24"/>
          <w:szCs w:val="24"/>
          <w:lang w:val="lv-LV"/>
        </w:rPr>
        <w:t>) vai kluba noteiktas formas žakete. Sacensību žaketes var būt jebkuras krāsas, un tām ir jābūt uz āru vērstām pogām. Ja žaketei ir apkaklīte, tai jābūt atlokāmai apkaklītei, kas var būt tādā pašā krāsā kā žakete vai citā krāsā. Žaketes bez apkaklītes ir atļautas ar nosacījumu, ka, žaketei esot aizpogātai, ir redzama krekla apkaklīte un kaklasaite. Baltas vai gaiši tonētas speciāli jāšanas sportam paredzētas bikses (</w:t>
      </w:r>
      <w:proofErr w:type="spellStart"/>
      <w:r w:rsidRPr="00890049">
        <w:rPr>
          <w:sz w:val="24"/>
          <w:szCs w:val="24"/>
          <w:lang w:val="lv-LV"/>
        </w:rPr>
        <w:t>bridžas</w:t>
      </w:r>
      <w:proofErr w:type="spellEnd"/>
      <w:r w:rsidRPr="00890049">
        <w:rPr>
          <w:sz w:val="24"/>
          <w:szCs w:val="24"/>
          <w:lang w:val="lv-LV"/>
        </w:rPr>
        <w:t>) ar zābakiem. Zābak</w:t>
      </w:r>
      <w:r w:rsidR="00790976" w:rsidRPr="00890049">
        <w:rPr>
          <w:sz w:val="24"/>
          <w:szCs w:val="24"/>
          <w:lang w:val="lv-LV"/>
        </w:rPr>
        <w:t>ie</w:t>
      </w:r>
      <w:r w:rsidRPr="00890049">
        <w:rPr>
          <w:sz w:val="24"/>
          <w:szCs w:val="24"/>
          <w:lang w:val="lv-LV"/>
        </w:rPr>
        <w:t xml:space="preserve">m ir jābūt ar papēdi. </w:t>
      </w:r>
      <w:r w:rsidR="00790976" w:rsidRPr="00890049">
        <w:rPr>
          <w:sz w:val="24"/>
          <w:szCs w:val="24"/>
          <w:lang w:val="lv-LV"/>
        </w:rPr>
        <w:t xml:space="preserve">Piešu lietošana notiek pēc jātnieka brīvas izvēles, bet, ja tie tiek lietoti, tiem jābūt izgatavotiem no gluda metāla. Ja tiem ir kājiņa, tā nedrīkst būt garāka nekā 4 cm, mērot no zābaka līdz kājiņas galam, un tai jābūt vērstai uz aizmuguri; kājiņas galam jābūt noapaļotam. Ja kājiņa ir izliekta, pieši ir jānēsā tā, lai kājiņa būtu vērsta </w:t>
      </w:r>
      <w:r w:rsidR="00790976" w:rsidRPr="00890049">
        <w:rPr>
          <w:sz w:val="24"/>
          <w:szCs w:val="24"/>
          <w:lang w:val="lv-LV"/>
        </w:rPr>
        <w:lastRenderedPageBreak/>
        <w:t>lejup. Aizliegts lietot piešus ar rotējošām zvaigznītēm.  „Āmurīšu/cirvīšu”  tipa pieši ir atļauti, ja tie atbilst iepriekš norādītajām prasībām.  Drīkst lietot metāla vai plastmasas „impulsa” tipa piešus ar apaļiem, cietas plastmasas vai metāla bumbulīšiem un „imitētus”  piešus bez kājiņas. Ir atļauts lietot piešus ar plakaniem rotējošiem diskiem. Saskarsmes virsmai ar zirgu un visām malām jābūt gludām un noapaļotām. Atrodoties seglos, jātnieks drīkst nēsāt tikai vienu piesi uz katra zābaka.</w:t>
      </w:r>
    </w:p>
    <w:p w14:paraId="5F295D20" w14:textId="77777777" w:rsidR="00734234" w:rsidRPr="00890049" w:rsidRDefault="00734234" w:rsidP="00434D0A">
      <w:pPr>
        <w:pStyle w:val="ListParagraph"/>
        <w:rPr>
          <w:sz w:val="24"/>
          <w:szCs w:val="24"/>
          <w:lang w:val="lv-LV"/>
        </w:rPr>
      </w:pPr>
    </w:p>
    <w:p w14:paraId="50E68A69" w14:textId="7593BC62" w:rsidR="00734234" w:rsidRPr="00890049" w:rsidRDefault="00734234" w:rsidP="00434D0A">
      <w:pPr>
        <w:numPr>
          <w:ilvl w:val="0"/>
          <w:numId w:val="19"/>
        </w:numPr>
        <w:tabs>
          <w:tab w:val="left" w:pos="426"/>
        </w:tabs>
        <w:autoSpaceDE w:val="0"/>
        <w:autoSpaceDN w:val="0"/>
        <w:adjustRightInd w:val="0"/>
        <w:ind w:left="284" w:hanging="284"/>
        <w:jc w:val="both"/>
        <w:rPr>
          <w:sz w:val="24"/>
          <w:szCs w:val="24"/>
          <w:lang w:val="lv-LV"/>
        </w:rPr>
      </w:pPr>
      <w:r w:rsidRPr="00890049">
        <w:rPr>
          <w:sz w:val="24"/>
          <w:szCs w:val="24"/>
          <w:lang w:val="lv-LV"/>
        </w:rPr>
        <w:t xml:space="preserve">Atrodoties seglos, jātnieks drīkst lietot nēsāt vienu steku. Jātniekiem ir strikti aizliegts </w:t>
      </w:r>
      <w:r w:rsidR="00A0111D" w:rsidRPr="00890049">
        <w:rPr>
          <w:sz w:val="24"/>
          <w:szCs w:val="24"/>
          <w:lang w:val="lv-LV"/>
        </w:rPr>
        <w:t xml:space="preserve">sacensību laukumā, treniņu laukumā vai jebkur sacensību norises vietas teritorijā vai tiešā tās tuvumā </w:t>
      </w:r>
      <w:r w:rsidRPr="00890049">
        <w:rPr>
          <w:sz w:val="24"/>
          <w:szCs w:val="24"/>
          <w:lang w:val="lv-LV"/>
        </w:rPr>
        <w:t xml:space="preserve">izmantot vai nēsāt steku, </w:t>
      </w:r>
      <w:r w:rsidR="00A0111D" w:rsidRPr="00890049">
        <w:rPr>
          <w:sz w:val="24"/>
          <w:szCs w:val="24"/>
          <w:lang w:val="lv-LV"/>
        </w:rPr>
        <w:t xml:space="preserve">kura garums pārsniedz 75 cm vai </w:t>
      </w:r>
      <w:r w:rsidRPr="00890049">
        <w:rPr>
          <w:sz w:val="24"/>
          <w:szCs w:val="24"/>
          <w:lang w:val="lv-LV"/>
        </w:rPr>
        <w:t xml:space="preserve">kuram galā ir piestiprināts smagums. Nedrīkst nēsāt nekādu steka aizstājēju. </w:t>
      </w:r>
      <w:r w:rsidR="00A0111D" w:rsidRPr="00890049">
        <w:rPr>
          <w:sz w:val="24"/>
          <w:szCs w:val="24"/>
          <w:lang w:val="lv-LV"/>
        </w:rPr>
        <w:t xml:space="preserve">Par šī </w:t>
      </w:r>
      <w:r w:rsidR="00E74F48" w:rsidRPr="00890049">
        <w:rPr>
          <w:sz w:val="24"/>
          <w:szCs w:val="24"/>
          <w:lang w:val="lv-LV"/>
        </w:rPr>
        <w:t>punkta</w:t>
      </w:r>
      <w:r w:rsidR="00A0111D" w:rsidRPr="00890049">
        <w:rPr>
          <w:sz w:val="24"/>
          <w:szCs w:val="24"/>
          <w:lang w:val="lv-LV"/>
        </w:rPr>
        <w:t xml:space="preserve"> noteikumu neievērošanu tiks piemērota izslēgšana.</w:t>
      </w:r>
    </w:p>
    <w:p w14:paraId="3758CCAA" w14:textId="77777777" w:rsidR="00734234" w:rsidRPr="00890049" w:rsidRDefault="00734234" w:rsidP="00434D0A">
      <w:pPr>
        <w:pStyle w:val="ListParagraph"/>
        <w:ind w:left="284" w:hanging="284"/>
        <w:rPr>
          <w:sz w:val="24"/>
          <w:szCs w:val="24"/>
          <w:lang w:val="lv-LV"/>
        </w:rPr>
      </w:pPr>
    </w:p>
    <w:p w14:paraId="64B06C86" w14:textId="77777777" w:rsidR="00734234" w:rsidRPr="00890049" w:rsidRDefault="00734234" w:rsidP="00434D0A">
      <w:pPr>
        <w:numPr>
          <w:ilvl w:val="0"/>
          <w:numId w:val="19"/>
        </w:numPr>
        <w:tabs>
          <w:tab w:val="left" w:pos="426"/>
        </w:tabs>
        <w:autoSpaceDE w:val="0"/>
        <w:autoSpaceDN w:val="0"/>
        <w:adjustRightInd w:val="0"/>
        <w:ind w:left="284" w:hanging="284"/>
        <w:jc w:val="both"/>
        <w:rPr>
          <w:sz w:val="24"/>
          <w:szCs w:val="24"/>
          <w:lang w:val="lv-LV"/>
        </w:rPr>
      </w:pPr>
      <w:r w:rsidRPr="00890049">
        <w:rPr>
          <w:sz w:val="24"/>
          <w:szCs w:val="24"/>
          <w:lang w:val="lv-LV"/>
        </w:rPr>
        <w:t>Visos jautājumos, kas nav atrunāti iepriekšējos punktos, tiek piemērots KN Art. 256.</w:t>
      </w:r>
    </w:p>
    <w:p w14:paraId="5F40378E" w14:textId="77777777" w:rsidR="00734234" w:rsidRPr="00890049" w:rsidRDefault="00734234" w:rsidP="00434D0A">
      <w:pPr>
        <w:autoSpaceDE w:val="0"/>
        <w:autoSpaceDN w:val="0"/>
        <w:adjustRightInd w:val="0"/>
        <w:jc w:val="both"/>
        <w:rPr>
          <w:sz w:val="24"/>
          <w:szCs w:val="24"/>
          <w:lang w:val="lv-LV"/>
        </w:rPr>
      </w:pPr>
    </w:p>
    <w:p w14:paraId="0BE477DC" w14:textId="766DE064" w:rsidR="00734234" w:rsidRPr="00890049" w:rsidRDefault="00734234" w:rsidP="00434D0A">
      <w:pPr>
        <w:autoSpaceDE w:val="0"/>
        <w:autoSpaceDN w:val="0"/>
        <w:adjustRightInd w:val="0"/>
        <w:jc w:val="both"/>
        <w:rPr>
          <w:sz w:val="24"/>
          <w:szCs w:val="24"/>
          <w:lang w:val="lv-LV"/>
        </w:rPr>
      </w:pPr>
    </w:p>
    <w:p w14:paraId="56D6DA1C" w14:textId="306CD0F2" w:rsidR="00734234" w:rsidRPr="00890049" w:rsidRDefault="00734234" w:rsidP="00434D0A">
      <w:pPr>
        <w:autoSpaceDE w:val="0"/>
        <w:autoSpaceDN w:val="0"/>
        <w:adjustRightInd w:val="0"/>
        <w:jc w:val="both"/>
        <w:rPr>
          <w:b/>
          <w:sz w:val="24"/>
          <w:szCs w:val="24"/>
          <w:lang w:val="lv-LV"/>
        </w:rPr>
      </w:pPr>
      <w:r w:rsidRPr="00890049">
        <w:rPr>
          <w:b/>
          <w:sz w:val="24"/>
          <w:szCs w:val="24"/>
          <w:lang w:val="lv-LV"/>
        </w:rPr>
        <w:t xml:space="preserve">Artikuls </w:t>
      </w:r>
      <w:r w:rsidR="00A0111D" w:rsidRPr="00890049">
        <w:rPr>
          <w:b/>
          <w:sz w:val="24"/>
          <w:szCs w:val="24"/>
          <w:lang w:val="lv-LV"/>
        </w:rPr>
        <w:t>1</w:t>
      </w:r>
      <w:r w:rsidR="00342BA3" w:rsidRPr="00890049">
        <w:rPr>
          <w:b/>
          <w:sz w:val="24"/>
          <w:szCs w:val="24"/>
          <w:lang w:val="lv-LV"/>
        </w:rPr>
        <w:t>8</w:t>
      </w:r>
      <w:r w:rsidRPr="00890049">
        <w:rPr>
          <w:b/>
          <w:sz w:val="24"/>
          <w:szCs w:val="24"/>
          <w:lang w:val="lv-LV"/>
        </w:rPr>
        <w:tab/>
      </w:r>
      <w:r w:rsidR="00A0111D" w:rsidRPr="00890049">
        <w:rPr>
          <w:b/>
          <w:sz w:val="24"/>
          <w:szCs w:val="24"/>
          <w:lang w:val="lv-LV"/>
        </w:rPr>
        <w:t>SEDLOJUMS</w:t>
      </w:r>
    </w:p>
    <w:p w14:paraId="0B7A3DF1" w14:textId="77777777" w:rsidR="00734234" w:rsidRPr="00890049" w:rsidRDefault="00734234" w:rsidP="00434D0A">
      <w:pPr>
        <w:autoSpaceDE w:val="0"/>
        <w:autoSpaceDN w:val="0"/>
        <w:adjustRightInd w:val="0"/>
        <w:jc w:val="both"/>
        <w:rPr>
          <w:b/>
          <w:sz w:val="24"/>
          <w:szCs w:val="24"/>
          <w:lang w:val="lv-LV"/>
        </w:rPr>
      </w:pPr>
    </w:p>
    <w:p w14:paraId="74478761" w14:textId="77777777" w:rsidR="00A0111D" w:rsidRPr="00890049" w:rsidRDefault="00A0111D" w:rsidP="00434D0A">
      <w:pPr>
        <w:numPr>
          <w:ilvl w:val="0"/>
          <w:numId w:val="33"/>
        </w:numPr>
        <w:autoSpaceDE w:val="0"/>
        <w:autoSpaceDN w:val="0"/>
        <w:adjustRightInd w:val="0"/>
        <w:ind w:left="284"/>
        <w:jc w:val="both"/>
        <w:rPr>
          <w:bCs/>
          <w:sz w:val="24"/>
          <w:szCs w:val="24"/>
          <w:lang w:val="lv-LV"/>
        </w:rPr>
      </w:pPr>
      <w:r w:rsidRPr="00890049">
        <w:rPr>
          <w:bCs/>
          <w:sz w:val="24"/>
          <w:szCs w:val="24"/>
          <w:lang w:val="lv-LV"/>
        </w:rPr>
        <w:t xml:space="preserve">Sacensību laukumā: </w:t>
      </w:r>
    </w:p>
    <w:p w14:paraId="6BA6EAE3" w14:textId="428386DB" w:rsidR="00734234" w:rsidRPr="00890049" w:rsidRDefault="00A0111D" w:rsidP="00434D0A">
      <w:pPr>
        <w:pStyle w:val="ListParagraph"/>
        <w:numPr>
          <w:ilvl w:val="1"/>
          <w:numId w:val="33"/>
        </w:numPr>
        <w:autoSpaceDE w:val="0"/>
        <w:autoSpaceDN w:val="0"/>
        <w:adjustRightInd w:val="0"/>
        <w:jc w:val="both"/>
        <w:rPr>
          <w:bCs/>
          <w:sz w:val="24"/>
          <w:szCs w:val="24"/>
          <w:lang w:val="lv-LV"/>
        </w:rPr>
      </w:pPr>
      <w:r w:rsidRPr="00890049">
        <w:rPr>
          <w:bCs/>
          <w:sz w:val="24"/>
          <w:szCs w:val="24"/>
          <w:lang w:val="lv-LV"/>
        </w:rPr>
        <w:t xml:space="preserve"> Netiek piemēroti nekādi ierobežojumi segliem. </w:t>
      </w:r>
    </w:p>
    <w:p w14:paraId="5A72EBFE" w14:textId="00C0E7E1" w:rsidR="00A0111D" w:rsidRPr="00890049" w:rsidRDefault="00A0111D" w:rsidP="00434D0A">
      <w:pPr>
        <w:pStyle w:val="ListParagraph"/>
        <w:numPr>
          <w:ilvl w:val="1"/>
          <w:numId w:val="33"/>
        </w:numPr>
        <w:tabs>
          <w:tab w:val="left" w:pos="851"/>
        </w:tabs>
        <w:autoSpaceDE w:val="0"/>
        <w:autoSpaceDN w:val="0"/>
        <w:adjustRightInd w:val="0"/>
        <w:spacing w:line="259" w:lineRule="auto"/>
        <w:jc w:val="both"/>
        <w:rPr>
          <w:sz w:val="24"/>
          <w:szCs w:val="24"/>
          <w:lang w:val="lv-LV"/>
        </w:rPr>
      </w:pPr>
      <w:r w:rsidRPr="00890049">
        <w:rPr>
          <w:bCs/>
          <w:sz w:val="24"/>
          <w:szCs w:val="24"/>
          <w:lang w:val="lv-LV"/>
        </w:rPr>
        <w:t xml:space="preserve"> </w:t>
      </w:r>
      <w:r w:rsidR="005B1CB2" w:rsidRPr="00890049">
        <w:rPr>
          <w:sz w:val="24"/>
          <w:szCs w:val="24"/>
          <w:lang w:val="lv-LV"/>
        </w:rPr>
        <w:t>Acu aizsegi un mušu maskas, kuras aizsedz zirga acis ir aizliegtas</w:t>
      </w:r>
      <w:r w:rsidRPr="00890049">
        <w:rPr>
          <w:bCs/>
          <w:sz w:val="24"/>
          <w:szCs w:val="24"/>
          <w:lang w:val="lv-LV"/>
        </w:rPr>
        <w:t>. U</w:t>
      </w:r>
      <w:r w:rsidRPr="00890049">
        <w:rPr>
          <w:sz w:val="24"/>
          <w:szCs w:val="24"/>
          <w:lang w:val="lv-LV"/>
        </w:rPr>
        <w:t xml:space="preserve">z katras iemauktu vaigu detaļas drīkst lietot ādas, aitādas vai līdzīgu materiālu ar nosacījumu, ka materiāls nepārsniedz trīs centimetrus diametrā, mērot no zirga vaiga. </w:t>
      </w:r>
    </w:p>
    <w:p w14:paraId="46A3D608" w14:textId="62BE7922" w:rsidR="005B1CB2" w:rsidRPr="00890049" w:rsidRDefault="005B1CB2" w:rsidP="00434D0A">
      <w:pPr>
        <w:numPr>
          <w:ilvl w:val="1"/>
          <w:numId w:val="33"/>
        </w:numPr>
        <w:tabs>
          <w:tab w:val="left" w:pos="851"/>
        </w:tabs>
        <w:spacing w:line="259" w:lineRule="auto"/>
        <w:jc w:val="both"/>
        <w:rPr>
          <w:sz w:val="24"/>
          <w:szCs w:val="24"/>
          <w:lang w:val="lv-LV"/>
        </w:rPr>
      </w:pPr>
      <w:r w:rsidRPr="00890049">
        <w:rPr>
          <w:sz w:val="24"/>
          <w:szCs w:val="24"/>
          <w:lang w:val="lv-LV"/>
        </w:rPr>
        <w:t xml:space="preserve"> Drīkst izmantot fiksētos un slīdošos </w:t>
      </w:r>
      <w:proofErr w:type="spellStart"/>
      <w:r w:rsidRPr="00890049">
        <w:rPr>
          <w:sz w:val="24"/>
          <w:szCs w:val="24"/>
          <w:lang w:val="lv-LV"/>
        </w:rPr>
        <w:t>martingalus</w:t>
      </w:r>
      <w:proofErr w:type="spellEnd"/>
      <w:r w:rsidRPr="00890049">
        <w:rPr>
          <w:sz w:val="24"/>
          <w:szCs w:val="24"/>
          <w:lang w:val="lv-LV"/>
        </w:rPr>
        <w:t xml:space="preserve">. </w:t>
      </w:r>
    </w:p>
    <w:p w14:paraId="0BE8A0CF" w14:textId="2354FEF4" w:rsidR="0061574F" w:rsidRPr="00890049" w:rsidRDefault="00342BA3" w:rsidP="00434D0A">
      <w:pPr>
        <w:numPr>
          <w:ilvl w:val="1"/>
          <w:numId w:val="33"/>
        </w:numPr>
        <w:tabs>
          <w:tab w:val="left" w:pos="851"/>
        </w:tabs>
        <w:spacing w:line="259" w:lineRule="auto"/>
        <w:jc w:val="both"/>
        <w:rPr>
          <w:sz w:val="24"/>
          <w:szCs w:val="24"/>
          <w:lang w:val="lv-LV"/>
        </w:rPr>
      </w:pPr>
      <w:r w:rsidRPr="00890049">
        <w:rPr>
          <w:bCs/>
          <w:sz w:val="24"/>
          <w:szCs w:val="24"/>
          <w:lang w:val="lv-LV"/>
        </w:rPr>
        <w:t xml:space="preserve"> </w:t>
      </w:r>
      <w:r w:rsidR="005B1CB2" w:rsidRPr="00890049">
        <w:rPr>
          <w:bCs/>
          <w:sz w:val="24"/>
          <w:szCs w:val="24"/>
          <w:lang w:val="lv-LV"/>
        </w:rPr>
        <w:t xml:space="preserve">Pavadām jābūt pievienotām pie </w:t>
      </w:r>
      <w:proofErr w:type="spellStart"/>
      <w:r w:rsidR="005B1CB2" w:rsidRPr="00890049">
        <w:rPr>
          <w:bCs/>
          <w:sz w:val="24"/>
          <w:szCs w:val="24"/>
          <w:lang w:val="lv-LV"/>
        </w:rPr>
        <w:t>trenzes</w:t>
      </w:r>
      <w:proofErr w:type="spellEnd"/>
      <w:r w:rsidR="005B1CB2" w:rsidRPr="00890049">
        <w:rPr>
          <w:bCs/>
          <w:sz w:val="24"/>
          <w:szCs w:val="24"/>
          <w:lang w:val="lv-LV"/>
        </w:rPr>
        <w:t xml:space="preserve"> vai tieši pie iemauktiem. Drīkst izmantot </w:t>
      </w:r>
      <w:proofErr w:type="spellStart"/>
      <w:r w:rsidR="005B1CB2" w:rsidRPr="00890049">
        <w:rPr>
          <w:bCs/>
          <w:sz w:val="24"/>
          <w:szCs w:val="24"/>
          <w:lang w:val="lv-LV"/>
        </w:rPr>
        <w:t>vairākriņķu</w:t>
      </w:r>
      <w:proofErr w:type="spellEnd"/>
      <w:r w:rsidR="005B1CB2" w:rsidRPr="00890049">
        <w:rPr>
          <w:bCs/>
          <w:sz w:val="24"/>
          <w:szCs w:val="24"/>
          <w:lang w:val="lv-LV"/>
        </w:rPr>
        <w:t xml:space="preserve"> </w:t>
      </w:r>
      <w:proofErr w:type="spellStart"/>
      <w:r w:rsidR="005B1CB2" w:rsidRPr="00890049">
        <w:rPr>
          <w:bCs/>
          <w:sz w:val="24"/>
          <w:szCs w:val="24"/>
          <w:lang w:val="lv-LV"/>
        </w:rPr>
        <w:t>trenzes</w:t>
      </w:r>
      <w:proofErr w:type="spellEnd"/>
      <w:r w:rsidR="005B1CB2" w:rsidRPr="00890049">
        <w:rPr>
          <w:bCs/>
          <w:sz w:val="24"/>
          <w:szCs w:val="24"/>
          <w:lang w:val="lv-LV"/>
        </w:rPr>
        <w:t xml:space="preserve"> un </w:t>
      </w:r>
      <w:proofErr w:type="spellStart"/>
      <w:r w:rsidR="005B1CB2" w:rsidRPr="00890049">
        <w:rPr>
          <w:bCs/>
          <w:sz w:val="24"/>
          <w:szCs w:val="24"/>
          <w:lang w:val="lv-LV"/>
        </w:rPr>
        <w:t>hakimoras</w:t>
      </w:r>
      <w:proofErr w:type="spellEnd"/>
      <w:r w:rsidR="005B1CB2" w:rsidRPr="00890049">
        <w:rPr>
          <w:bCs/>
          <w:sz w:val="24"/>
          <w:szCs w:val="24"/>
          <w:lang w:val="lv-LV"/>
        </w:rPr>
        <w:t xml:space="preserve">. </w:t>
      </w:r>
      <w:proofErr w:type="spellStart"/>
      <w:r w:rsidR="005B1CB2" w:rsidRPr="00890049">
        <w:rPr>
          <w:sz w:val="24"/>
          <w:szCs w:val="24"/>
          <w:lang w:val="lv-LV"/>
        </w:rPr>
        <w:t>Hakimoras</w:t>
      </w:r>
      <w:proofErr w:type="spellEnd"/>
      <w:r w:rsidR="005B1CB2" w:rsidRPr="00890049">
        <w:rPr>
          <w:sz w:val="24"/>
          <w:szCs w:val="24"/>
          <w:lang w:val="lv-LV"/>
        </w:rPr>
        <w:t xml:space="preserve"> deguna daļai jābūt plakanai un veidotai no lokana, neabrazīva materiāla. Ir atļauts lietot polsterējumu vai aitādu uz deguna daļas; deguna daļā, polsterējumā vai aitādā nedrīkst ievietot nekāda veida metāla detaļas. </w:t>
      </w:r>
      <w:proofErr w:type="spellStart"/>
      <w:r w:rsidR="005B1CB2" w:rsidRPr="00890049">
        <w:rPr>
          <w:sz w:val="24"/>
          <w:szCs w:val="24"/>
          <w:lang w:val="lv-LV"/>
        </w:rPr>
        <w:t>Hakimoras</w:t>
      </w:r>
      <w:proofErr w:type="spellEnd"/>
      <w:r w:rsidR="005B1CB2" w:rsidRPr="00890049">
        <w:rPr>
          <w:sz w:val="24"/>
          <w:szCs w:val="24"/>
          <w:lang w:val="lv-LV"/>
        </w:rPr>
        <w:t xml:space="preserve"> deguna daļai, kas apvienota ar </w:t>
      </w:r>
      <w:proofErr w:type="spellStart"/>
      <w:r w:rsidR="005B1CB2" w:rsidRPr="00890049">
        <w:rPr>
          <w:sz w:val="24"/>
          <w:szCs w:val="24"/>
          <w:lang w:val="lv-LV"/>
        </w:rPr>
        <w:t>trenzi</w:t>
      </w:r>
      <w:proofErr w:type="spellEnd"/>
      <w:r w:rsidR="005B1CB2" w:rsidRPr="00890049">
        <w:rPr>
          <w:sz w:val="24"/>
          <w:szCs w:val="24"/>
          <w:lang w:val="lv-LV"/>
        </w:rPr>
        <w:t xml:space="preserve">, ir jābūt plakanai un pārklātai ar ādu </w:t>
      </w:r>
      <w:r w:rsidR="0061574F" w:rsidRPr="00890049">
        <w:rPr>
          <w:sz w:val="24"/>
          <w:szCs w:val="24"/>
          <w:lang w:val="lv-LV"/>
        </w:rPr>
        <w:t xml:space="preserve">vai citu neabrazīvu, ādai līdzīgu materiālu, piemēram, </w:t>
      </w:r>
      <w:proofErr w:type="spellStart"/>
      <w:r w:rsidR="0061574F" w:rsidRPr="00890049">
        <w:rPr>
          <w:sz w:val="24"/>
          <w:szCs w:val="24"/>
          <w:lang w:val="lv-LV"/>
        </w:rPr>
        <w:t>neoprēnu</w:t>
      </w:r>
      <w:proofErr w:type="spellEnd"/>
      <w:r w:rsidR="0061574F" w:rsidRPr="00890049">
        <w:rPr>
          <w:sz w:val="24"/>
          <w:szCs w:val="24"/>
          <w:lang w:val="lv-LV"/>
        </w:rPr>
        <w:t xml:space="preserve"> vai gumiju. Drīkst izmantot aitādu uz deguna daļas. </w:t>
      </w:r>
      <w:r w:rsidR="005B1CB2" w:rsidRPr="00890049">
        <w:rPr>
          <w:sz w:val="24"/>
          <w:szCs w:val="24"/>
          <w:lang w:val="lv-LV"/>
        </w:rPr>
        <w:t xml:space="preserve">  </w:t>
      </w:r>
    </w:p>
    <w:p w14:paraId="05D44FB6" w14:textId="76D11564" w:rsidR="00A0111D" w:rsidRPr="00890049" w:rsidRDefault="00A01B50" w:rsidP="00A0111D">
      <w:pPr>
        <w:numPr>
          <w:ilvl w:val="1"/>
          <w:numId w:val="33"/>
        </w:numPr>
        <w:tabs>
          <w:tab w:val="left" w:pos="851"/>
        </w:tabs>
        <w:spacing w:line="259" w:lineRule="auto"/>
        <w:jc w:val="both"/>
        <w:rPr>
          <w:sz w:val="24"/>
          <w:szCs w:val="24"/>
          <w:lang w:val="lv-LV"/>
        </w:rPr>
      </w:pPr>
      <w:r w:rsidRPr="00890049">
        <w:rPr>
          <w:sz w:val="24"/>
          <w:szCs w:val="24"/>
          <w:lang w:val="lv-LV"/>
        </w:rPr>
        <w:t xml:space="preserve"> </w:t>
      </w:r>
      <w:r w:rsidR="00A0111D" w:rsidRPr="00890049">
        <w:rPr>
          <w:sz w:val="24"/>
          <w:szCs w:val="24"/>
          <w:lang w:val="lv-LV"/>
        </w:rPr>
        <w:t xml:space="preserve">Slīdošās pavadas (bloku) aizliegts lietot sacensību laukumā, izņemot apbalvošanas ceremonijas un parādes laikā. </w:t>
      </w:r>
    </w:p>
    <w:p w14:paraId="0F266C0D" w14:textId="77777777" w:rsidR="00FB47B6" w:rsidRPr="00890049" w:rsidRDefault="00FB47B6" w:rsidP="00FB47B6">
      <w:pPr>
        <w:tabs>
          <w:tab w:val="left" w:pos="851"/>
        </w:tabs>
        <w:spacing w:line="259" w:lineRule="auto"/>
        <w:ind w:left="720"/>
        <w:jc w:val="both"/>
        <w:rPr>
          <w:sz w:val="24"/>
          <w:szCs w:val="24"/>
          <w:lang w:val="lv-LV"/>
        </w:rPr>
      </w:pPr>
    </w:p>
    <w:p w14:paraId="6D8C4947" w14:textId="77777777" w:rsidR="00FB47B6" w:rsidRPr="00890049" w:rsidRDefault="00FB47B6" w:rsidP="00026AB7">
      <w:pPr>
        <w:pStyle w:val="ListParagraph"/>
        <w:numPr>
          <w:ilvl w:val="0"/>
          <w:numId w:val="33"/>
        </w:numPr>
        <w:ind w:left="284"/>
        <w:contextualSpacing w:val="0"/>
        <w:jc w:val="both"/>
        <w:rPr>
          <w:sz w:val="24"/>
          <w:szCs w:val="24"/>
          <w:lang w:val="lv-LV"/>
        </w:rPr>
      </w:pPr>
      <w:r w:rsidRPr="00890049">
        <w:rPr>
          <w:sz w:val="24"/>
          <w:szCs w:val="24"/>
          <w:lang w:val="lv-LV"/>
        </w:rPr>
        <w:t>Jebkur pasākuma teritorijā:</w:t>
      </w:r>
    </w:p>
    <w:p w14:paraId="289C33AA" w14:textId="4F6286C7" w:rsidR="00FB47B6" w:rsidRPr="00890049" w:rsidRDefault="00342BA3" w:rsidP="00EB69DE">
      <w:pPr>
        <w:pStyle w:val="ListParagraph"/>
        <w:numPr>
          <w:ilvl w:val="1"/>
          <w:numId w:val="33"/>
        </w:numPr>
        <w:contextualSpacing w:val="0"/>
        <w:jc w:val="both"/>
        <w:rPr>
          <w:sz w:val="24"/>
          <w:szCs w:val="24"/>
          <w:lang w:val="lv-LV"/>
        </w:rPr>
      </w:pPr>
      <w:r w:rsidRPr="00890049">
        <w:rPr>
          <w:sz w:val="24"/>
          <w:szCs w:val="24"/>
          <w:lang w:val="lv-LV"/>
        </w:rPr>
        <w:t xml:space="preserve"> </w:t>
      </w:r>
      <w:r w:rsidR="00FB47B6" w:rsidRPr="00890049">
        <w:rPr>
          <w:sz w:val="24"/>
          <w:szCs w:val="24"/>
          <w:lang w:val="lv-LV"/>
        </w:rPr>
        <w:t>Drošības interesēs dzelzs kāpšļiem un kāpšļu siksnām (tas attiecas arī uz drošajiem kāpšļiem) brīvi jākarājas visā garumā virs seglu spārniem no seglu stiprinājuma. Nekādi citi ierobežojumi vai jebkāda veida piederumi nav atļauti. Jātnieks nedrīkst ne tieši, ne netieši piestiprināt jebkuru sava ķermeņa daļu pie sedliem.</w:t>
      </w:r>
    </w:p>
    <w:p w14:paraId="0B76C89E" w14:textId="4E2E88DA" w:rsidR="00FB47B6" w:rsidRPr="00890049" w:rsidRDefault="00A01B50" w:rsidP="00EB69DE">
      <w:pPr>
        <w:pStyle w:val="ListParagraph"/>
        <w:numPr>
          <w:ilvl w:val="1"/>
          <w:numId w:val="33"/>
        </w:numPr>
        <w:contextualSpacing w:val="0"/>
        <w:jc w:val="both"/>
        <w:rPr>
          <w:sz w:val="24"/>
          <w:szCs w:val="24"/>
          <w:lang w:val="lv-LV"/>
        </w:rPr>
      </w:pPr>
      <w:r w:rsidRPr="00890049">
        <w:rPr>
          <w:sz w:val="24"/>
          <w:szCs w:val="24"/>
          <w:lang w:val="lv-LV"/>
        </w:rPr>
        <w:t xml:space="preserve"> </w:t>
      </w:r>
      <w:r w:rsidR="00FB47B6" w:rsidRPr="00890049">
        <w:rPr>
          <w:sz w:val="24"/>
          <w:szCs w:val="24"/>
          <w:lang w:val="lv-LV"/>
        </w:rPr>
        <w:t xml:space="preserve">Attiecībā uz </w:t>
      </w:r>
      <w:proofErr w:type="spellStart"/>
      <w:r w:rsidR="00FB47B6" w:rsidRPr="00890049">
        <w:rPr>
          <w:sz w:val="24"/>
          <w:szCs w:val="24"/>
          <w:lang w:val="lv-LV"/>
        </w:rPr>
        <w:t>trenzēm</w:t>
      </w:r>
      <w:proofErr w:type="spellEnd"/>
      <w:r w:rsidR="00FB47B6" w:rsidRPr="00890049">
        <w:rPr>
          <w:sz w:val="24"/>
          <w:szCs w:val="24"/>
          <w:lang w:val="lv-LV"/>
        </w:rPr>
        <w:t xml:space="preserve"> nav noteikti nekādi ierobežojumi. Tomēr Galvenā tiesnešu kolēģija, balstoties uz veterināru ieteikumiem, var aizliegt tādas </w:t>
      </w:r>
      <w:proofErr w:type="spellStart"/>
      <w:r w:rsidR="00FB47B6" w:rsidRPr="00890049">
        <w:rPr>
          <w:sz w:val="24"/>
          <w:szCs w:val="24"/>
          <w:lang w:val="lv-LV"/>
        </w:rPr>
        <w:t>trenzes</w:t>
      </w:r>
      <w:proofErr w:type="spellEnd"/>
      <w:r w:rsidR="00FB47B6" w:rsidRPr="00890049">
        <w:rPr>
          <w:sz w:val="24"/>
          <w:szCs w:val="24"/>
          <w:lang w:val="lv-LV"/>
        </w:rPr>
        <w:t xml:space="preserve"> lietošanu, kas var izraisīt zirgam traumas. </w:t>
      </w:r>
    </w:p>
    <w:p w14:paraId="620891FE" w14:textId="381AE313" w:rsidR="00FB47B6" w:rsidRPr="00890049" w:rsidRDefault="00EB69DE" w:rsidP="00434D0A">
      <w:pPr>
        <w:numPr>
          <w:ilvl w:val="1"/>
          <w:numId w:val="33"/>
        </w:numPr>
        <w:tabs>
          <w:tab w:val="left" w:pos="851"/>
        </w:tabs>
        <w:spacing w:line="259" w:lineRule="auto"/>
        <w:ind w:left="714" w:hanging="357"/>
        <w:jc w:val="both"/>
        <w:rPr>
          <w:sz w:val="24"/>
          <w:szCs w:val="24"/>
          <w:lang w:val="lv-LV"/>
        </w:rPr>
      </w:pPr>
      <w:r w:rsidRPr="00890049">
        <w:rPr>
          <w:sz w:val="24"/>
          <w:szCs w:val="24"/>
          <w:lang w:val="lv-LV"/>
        </w:rPr>
        <w:t>Aizliegts lietot mēles siksniņas. Attiecībā uz mēles aizsargiem skatīt Veterinārā Reglamenta Art. 1046.5.</w:t>
      </w:r>
      <w:r w:rsidR="00FB47B6" w:rsidRPr="00890049">
        <w:rPr>
          <w:sz w:val="24"/>
          <w:szCs w:val="24"/>
          <w:lang w:val="lv-LV"/>
        </w:rPr>
        <w:t>.</w:t>
      </w:r>
    </w:p>
    <w:p w14:paraId="46A602D2" w14:textId="0D0740FA" w:rsidR="00EB69DE" w:rsidRPr="00890049" w:rsidRDefault="00A01B50" w:rsidP="00434D0A">
      <w:pPr>
        <w:pStyle w:val="ListParagraph"/>
        <w:numPr>
          <w:ilvl w:val="1"/>
          <w:numId w:val="33"/>
        </w:numPr>
        <w:autoSpaceDE w:val="0"/>
        <w:autoSpaceDN w:val="0"/>
        <w:adjustRightInd w:val="0"/>
        <w:spacing w:after="120"/>
        <w:jc w:val="both"/>
        <w:rPr>
          <w:sz w:val="24"/>
          <w:szCs w:val="24"/>
          <w:lang w:val="lv-LV"/>
        </w:rPr>
      </w:pPr>
      <w:r w:rsidRPr="00890049">
        <w:rPr>
          <w:sz w:val="24"/>
          <w:szCs w:val="24"/>
          <w:lang w:val="lv-LV"/>
        </w:rPr>
        <w:t xml:space="preserve"> </w:t>
      </w:r>
      <w:r w:rsidR="00FB47B6" w:rsidRPr="00890049">
        <w:rPr>
          <w:sz w:val="24"/>
          <w:szCs w:val="24"/>
          <w:lang w:val="lv-LV"/>
        </w:rPr>
        <w:t xml:space="preserve">Kapsulām jābūt plakanām. Aizliegts izmantot kapsulas, kas veidotas no jebkāda cita materiāla, kā vien no ādas, izņemot kapsulas priekšējo daļu, kas var būt izgatavota arī no plakana, neabrazīva, ādai līdzīga materiāla. Ir atļauts lietot aitādu uz kapsulas. Neliels aitādas disks var tikt lietots kā savienojošs elements meksikāņu kapsulas divām ādas siksniņām. </w:t>
      </w:r>
    </w:p>
    <w:p w14:paraId="1431BF46" w14:textId="77777777" w:rsidR="00EB69DE" w:rsidRPr="00890049" w:rsidRDefault="00EB69DE" w:rsidP="00434D0A">
      <w:pPr>
        <w:pStyle w:val="ListParagraph"/>
        <w:autoSpaceDE w:val="0"/>
        <w:autoSpaceDN w:val="0"/>
        <w:adjustRightInd w:val="0"/>
        <w:spacing w:after="120"/>
        <w:jc w:val="both"/>
        <w:rPr>
          <w:sz w:val="24"/>
          <w:szCs w:val="24"/>
          <w:lang w:val="lv-LV"/>
        </w:rPr>
      </w:pPr>
    </w:p>
    <w:p w14:paraId="2CCA1580" w14:textId="69C70C5A" w:rsidR="00734234" w:rsidRPr="00890049" w:rsidRDefault="00734234" w:rsidP="00434D0A">
      <w:pPr>
        <w:pStyle w:val="ListParagraph"/>
        <w:autoSpaceDE w:val="0"/>
        <w:autoSpaceDN w:val="0"/>
        <w:adjustRightInd w:val="0"/>
        <w:spacing w:after="120"/>
        <w:jc w:val="both"/>
        <w:rPr>
          <w:sz w:val="24"/>
          <w:szCs w:val="24"/>
          <w:lang w:val="lv-LV"/>
        </w:rPr>
      </w:pPr>
      <w:r w:rsidRPr="00890049">
        <w:rPr>
          <w:sz w:val="24"/>
          <w:szCs w:val="24"/>
          <w:lang w:val="lv-LV"/>
        </w:rPr>
        <w:t xml:space="preserve">Šādas kapsulas ir atļautas </w:t>
      </w:r>
      <w:r w:rsidR="00EB69DE" w:rsidRPr="00890049">
        <w:rPr>
          <w:sz w:val="24"/>
          <w:szCs w:val="24"/>
          <w:lang w:val="lv-LV"/>
        </w:rPr>
        <w:t>bērniem paredzētās</w:t>
      </w:r>
      <w:r w:rsidRPr="00890049">
        <w:rPr>
          <w:sz w:val="24"/>
          <w:szCs w:val="24"/>
          <w:lang w:val="lv-LV"/>
        </w:rPr>
        <w:t xml:space="preserve"> </w:t>
      </w:r>
      <w:proofErr w:type="spellStart"/>
      <w:r w:rsidRPr="00890049">
        <w:rPr>
          <w:sz w:val="24"/>
          <w:szCs w:val="24"/>
          <w:lang w:val="lv-LV"/>
        </w:rPr>
        <w:t>konkūra</w:t>
      </w:r>
      <w:proofErr w:type="spellEnd"/>
      <w:r w:rsidRPr="00890049">
        <w:rPr>
          <w:sz w:val="24"/>
          <w:szCs w:val="24"/>
          <w:lang w:val="lv-LV"/>
        </w:rPr>
        <w:t xml:space="preserve"> sacensī</w:t>
      </w:r>
      <w:r w:rsidR="00EB69DE" w:rsidRPr="00890049">
        <w:rPr>
          <w:sz w:val="24"/>
          <w:szCs w:val="24"/>
          <w:lang w:val="lv-LV"/>
        </w:rPr>
        <w:t>bās</w:t>
      </w:r>
      <w:r w:rsidRPr="00890049">
        <w:rPr>
          <w:sz w:val="24"/>
          <w:szCs w:val="24"/>
          <w:lang w:val="lv-LV"/>
        </w:rPr>
        <w:t>:</w:t>
      </w:r>
    </w:p>
    <w:p w14:paraId="5FA7A3A5" w14:textId="77777777" w:rsidR="00734234" w:rsidRPr="00890049" w:rsidRDefault="00734234" w:rsidP="00434D0A">
      <w:pPr>
        <w:autoSpaceDE w:val="0"/>
        <w:autoSpaceDN w:val="0"/>
        <w:adjustRightInd w:val="0"/>
        <w:jc w:val="both"/>
        <w:rPr>
          <w:b/>
          <w:sz w:val="24"/>
          <w:szCs w:val="24"/>
          <w:lang w:val="lv-LV"/>
        </w:rPr>
      </w:pPr>
    </w:p>
    <w:p w14:paraId="3D3DCA1B" w14:textId="77777777" w:rsidR="00734234" w:rsidRPr="00890049" w:rsidRDefault="00734234" w:rsidP="00434D0A">
      <w:pPr>
        <w:numPr>
          <w:ilvl w:val="0"/>
          <w:numId w:val="23"/>
        </w:numPr>
        <w:autoSpaceDE w:val="0"/>
        <w:autoSpaceDN w:val="0"/>
        <w:adjustRightInd w:val="0"/>
        <w:jc w:val="both"/>
        <w:rPr>
          <w:sz w:val="24"/>
          <w:szCs w:val="24"/>
          <w:lang w:val="lv-LV"/>
        </w:rPr>
      </w:pPr>
      <w:proofErr w:type="spellStart"/>
      <w:r w:rsidRPr="00890049">
        <w:rPr>
          <w:sz w:val="24"/>
          <w:szCs w:val="24"/>
          <w:lang w:val="lv-LV"/>
        </w:rPr>
        <w:t>hanoveras</w:t>
      </w:r>
      <w:proofErr w:type="spellEnd"/>
      <w:r w:rsidRPr="00890049">
        <w:rPr>
          <w:sz w:val="24"/>
          <w:szCs w:val="24"/>
          <w:lang w:val="lv-LV"/>
        </w:rPr>
        <w:t xml:space="preserve"> kapsula (</w:t>
      </w:r>
      <w:proofErr w:type="spellStart"/>
      <w:r w:rsidRPr="00890049">
        <w:rPr>
          <w:i/>
          <w:sz w:val="24"/>
          <w:szCs w:val="24"/>
          <w:lang w:val="lv-LV"/>
        </w:rPr>
        <w:t>Dropped</w:t>
      </w:r>
      <w:proofErr w:type="spellEnd"/>
      <w:r w:rsidRPr="00890049">
        <w:rPr>
          <w:i/>
          <w:sz w:val="24"/>
          <w:szCs w:val="24"/>
          <w:lang w:val="lv-LV"/>
        </w:rPr>
        <w:t xml:space="preserve"> </w:t>
      </w:r>
      <w:proofErr w:type="spellStart"/>
      <w:r w:rsidRPr="00890049">
        <w:rPr>
          <w:i/>
          <w:sz w:val="24"/>
          <w:szCs w:val="24"/>
          <w:lang w:val="lv-LV"/>
        </w:rPr>
        <w:t>noseband</w:t>
      </w:r>
      <w:r w:rsidRPr="00890049">
        <w:rPr>
          <w:sz w:val="24"/>
          <w:szCs w:val="24"/>
          <w:lang w:val="lv-LV"/>
        </w:rPr>
        <w:t>-angl</w:t>
      </w:r>
      <w:proofErr w:type="spellEnd"/>
      <w:r w:rsidRPr="00890049">
        <w:rPr>
          <w:sz w:val="24"/>
          <w:szCs w:val="24"/>
          <w:lang w:val="lv-LV"/>
        </w:rPr>
        <w:t>.)</w:t>
      </w:r>
    </w:p>
    <w:p w14:paraId="067F4D7F" w14:textId="77777777" w:rsidR="00734234" w:rsidRPr="00890049" w:rsidRDefault="00734234" w:rsidP="00434D0A">
      <w:pPr>
        <w:numPr>
          <w:ilvl w:val="0"/>
          <w:numId w:val="23"/>
        </w:numPr>
        <w:autoSpaceDE w:val="0"/>
        <w:autoSpaceDN w:val="0"/>
        <w:adjustRightInd w:val="0"/>
        <w:jc w:val="both"/>
        <w:rPr>
          <w:sz w:val="24"/>
          <w:szCs w:val="24"/>
          <w:lang w:val="lv-LV"/>
        </w:rPr>
      </w:pPr>
      <w:r w:rsidRPr="00890049">
        <w:rPr>
          <w:sz w:val="24"/>
          <w:szCs w:val="24"/>
          <w:lang w:val="lv-LV"/>
        </w:rPr>
        <w:t>parastā (klasiskā) kapsula (</w:t>
      </w:r>
      <w:proofErr w:type="spellStart"/>
      <w:r w:rsidRPr="00890049">
        <w:rPr>
          <w:i/>
          <w:sz w:val="24"/>
          <w:szCs w:val="24"/>
          <w:lang w:val="lv-LV"/>
        </w:rPr>
        <w:t>Cavesson</w:t>
      </w:r>
      <w:proofErr w:type="spellEnd"/>
      <w:r w:rsidRPr="00890049">
        <w:rPr>
          <w:i/>
          <w:sz w:val="24"/>
          <w:szCs w:val="24"/>
          <w:lang w:val="lv-LV"/>
        </w:rPr>
        <w:t xml:space="preserve"> </w:t>
      </w:r>
      <w:proofErr w:type="spellStart"/>
      <w:r w:rsidRPr="00890049">
        <w:rPr>
          <w:i/>
          <w:sz w:val="24"/>
          <w:szCs w:val="24"/>
          <w:lang w:val="lv-LV"/>
        </w:rPr>
        <w:t>noseband</w:t>
      </w:r>
      <w:r w:rsidRPr="00890049">
        <w:rPr>
          <w:sz w:val="24"/>
          <w:szCs w:val="24"/>
          <w:lang w:val="lv-LV"/>
        </w:rPr>
        <w:t>-angl</w:t>
      </w:r>
      <w:proofErr w:type="spellEnd"/>
      <w:r w:rsidRPr="00890049">
        <w:rPr>
          <w:sz w:val="24"/>
          <w:szCs w:val="24"/>
          <w:lang w:val="lv-LV"/>
        </w:rPr>
        <w:t>.)</w:t>
      </w:r>
    </w:p>
    <w:p w14:paraId="5CCCB2E3" w14:textId="77777777" w:rsidR="00734234" w:rsidRPr="00890049" w:rsidRDefault="00734234" w:rsidP="00434D0A">
      <w:pPr>
        <w:numPr>
          <w:ilvl w:val="0"/>
          <w:numId w:val="23"/>
        </w:numPr>
        <w:autoSpaceDE w:val="0"/>
        <w:autoSpaceDN w:val="0"/>
        <w:adjustRightInd w:val="0"/>
        <w:jc w:val="both"/>
        <w:rPr>
          <w:sz w:val="24"/>
          <w:szCs w:val="24"/>
          <w:lang w:val="lv-LV"/>
        </w:rPr>
      </w:pPr>
      <w:r w:rsidRPr="00890049">
        <w:rPr>
          <w:sz w:val="24"/>
          <w:szCs w:val="24"/>
          <w:lang w:val="lv-LV"/>
        </w:rPr>
        <w:t>kombinētā angļu kapsula (</w:t>
      </w:r>
      <w:proofErr w:type="spellStart"/>
      <w:r w:rsidRPr="00890049">
        <w:rPr>
          <w:i/>
          <w:sz w:val="24"/>
          <w:szCs w:val="24"/>
          <w:lang w:val="lv-LV"/>
        </w:rPr>
        <w:t>Flash</w:t>
      </w:r>
      <w:proofErr w:type="spellEnd"/>
      <w:r w:rsidRPr="00890049">
        <w:rPr>
          <w:i/>
          <w:sz w:val="24"/>
          <w:szCs w:val="24"/>
          <w:lang w:val="lv-LV"/>
        </w:rPr>
        <w:t xml:space="preserve"> </w:t>
      </w:r>
      <w:proofErr w:type="spellStart"/>
      <w:r w:rsidRPr="00890049">
        <w:rPr>
          <w:i/>
          <w:sz w:val="24"/>
          <w:szCs w:val="24"/>
          <w:lang w:val="lv-LV"/>
        </w:rPr>
        <w:t>noseband</w:t>
      </w:r>
      <w:r w:rsidRPr="00890049">
        <w:rPr>
          <w:sz w:val="24"/>
          <w:szCs w:val="24"/>
          <w:lang w:val="lv-LV"/>
        </w:rPr>
        <w:t>-angl</w:t>
      </w:r>
      <w:proofErr w:type="spellEnd"/>
      <w:r w:rsidRPr="00890049">
        <w:rPr>
          <w:sz w:val="24"/>
          <w:szCs w:val="24"/>
          <w:lang w:val="lv-LV"/>
        </w:rPr>
        <w:t>.)</w:t>
      </w:r>
    </w:p>
    <w:p w14:paraId="33F79FAF" w14:textId="77777777" w:rsidR="00734234" w:rsidRPr="00890049" w:rsidRDefault="00734234" w:rsidP="00434D0A">
      <w:pPr>
        <w:numPr>
          <w:ilvl w:val="0"/>
          <w:numId w:val="23"/>
        </w:numPr>
        <w:autoSpaceDE w:val="0"/>
        <w:autoSpaceDN w:val="0"/>
        <w:adjustRightInd w:val="0"/>
        <w:jc w:val="both"/>
        <w:rPr>
          <w:sz w:val="24"/>
          <w:szCs w:val="24"/>
          <w:lang w:val="lv-LV"/>
        </w:rPr>
      </w:pPr>
      <w:r w:rsidRPr="00890049">
        <w:rPr>
          <w:sz w:val="24"/>
          <w:szCs w:val="24"/>
          <w:lang w:val="lv-LV"/>
        </w:rPr>
        <w:t>meksikāņu kapsula (</w:t>
      </w:r>
      <w:proofErr w:type="spellStart"/>
      <w:r w:rsidRPr="00890049">
        <w:rPr>
          <w:i/>
          <w:sz w:val="24"/>
          <w:szCs w:val="24"/>
          <w:lang w:val="lv-LV"/>
        </w:rPr>
        <w:t>Crossed</w:t>
      </w:r>
      <w:proofErr w:type="spellEnd"/>
      <w:r w:rsidRPr="00890049">
        <w:rPr>
          <w:i/>
          <w:sz w:val="24"/>
          <w:szCs w:val="24"/>
          <w:lang w:val="lv-LV"/>
        </w:rPr>
        <w:t xml:space="preserve"> </w:t>
      </w:r>
      <w:proofErr w:type="spellStart"/>
      <w:r w:rsidRPr="00890049">
        <w:rPr>
          <w:i/>
          <w:sz w:val="24"/>
          <w:szCs w:val="24"/>
          <w:lang w:val="lv-LV"/>
        </w:rPr>
        <w:t>noseband</w:t>
      </w:r>
      <w:r w:rsidRPr="00890049">
        <w:rPr>
          <w:sz w:val="24"/>
          <w:szCs w:val="24"/>
          <w:lang w:val="lv-LV"/>
        </w:rPr>
        <w:t>-angl</w:t>
      </w:r>
      <w:proofErr w:type="spellEnd"/>
      <w:r w:rsidRPr="00890049">
        <w:rPr>
          <w:sz w:val="24"/>
          <w:szCs w:val="24"/>
          <w:lang w:val="lv-LV"/>
        </w:rPr>
        <w:t>.)</w:t>
      </w:r>
    </w:p>
    <w:p w14:paraId="3DB5C1A9" w14:textId="078A1D38" w:rsidR="00734234" w:rsidRPr="00890049" w:rsidRDefault="00734234" w:rsidP="00434D0A">
      <w:pPr>
        <w:autoSpaceDE w:val="0"/>
        <w:autoSpaceDN w:val="0"/>
        <w:adjustRightInd w:val="0"/>
        <w:jc w:val="both"/>
        <w:rPr>
          <w:sz w:val="24"/>
          <w:szCs w:val="24"/>
          <w:lang w:val="lv-LV"/>
        </w:rPr>
      </w:pPr>
      <w:r w:rsidRPr="00890049">
        <w:rPr>
          <w:noProof/>
          <w:sz w:val="24"/>
          <w:szCs w:val="24"/>
          <w:lang w:val="lv-LV"/>
        </w:rPr>
        <w:drawing>
          <wp:anchor distT="0" distB="0" distL="114300" distR="114300" simplePos="0" relativeHeight="251667456" behindDoc="0" locked="0" layoutInCell="1" allowOverlap="1" wp14:anchorId="1DC5F119" wp14:editId="3972E363">
            <wp:simplePos x="0" y="0"/>
            <wp:positionH relativeFrom="column">
              <wp:posOffset>3251200</wp:posOffset>
            </wp:positionH>
            <wp:positionV relativeFrom="paragraph">
              <wp:posOffset>70485</wp:posOffset>
            </wp:positionV>
            <wp:extent cx="1391920" cy="14433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33602" w14:textId="1293043B" w:rsidR="00734234" w:rsidRPr="00890049" w:rsidRDefault="00734234" w:rsidP="00434D0A">
      <w:pPr>
        <w:autoSpaceDE w:val="0"/>
        <w:autoSpaceDN w:val="0"/>
        <w:adjustRightInd w:val="0"/>
        <w:jc w:val="both"/>
        <w:rPr>
          <w:sz w:val="24"/>
          <w:szCs w:val="24"/>
          <w:lang w:val="lv-LV"/>
        </w:rPr>
      </w:pPr>
      <w:r w:rsidRPr="00890049">
        <w:rPr>
          <w:noProof/>
          <w:sz w:val="24"/>
          <w:szCs w:val="24"/>
          <w:lang w:val="lv-LV"/>
        </w:rPr>
        <w:drawing>
          <wp:inline distT="0" distB="0" distL="0" distR="0" wp14:anchorId="40DA43C6" wp14:editId="6853A684">
            <wp:extent cx="1593850" cy="15989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1598930"/>
                    </a:xfrm>
                    <a:prstGeom prst="rect">
                      <a:avLst/>
                    </a:prstGeom>
                    <a:noFill/>
                    <a:ln>
                      <a:noFill/>
                    </a:ln>
                  </pic:spPr>
                </pic:pic>
              </a:graphicData>
            </a:graphic>
          </wp:inline>
        </w:drawing>
      </w:r>
      <w:r w:rsidRPr="00890049">
        <w:rPr>
          <w:noProof/>
          <w:sz w:val="24"/>
          <w:szCs w:val="24"/>
          <w:lang w:val="lv-LV"/>
        </w:rPr>
        <mc:AlternateContent>
          <mc:Choice Requires="wpc">
            <w:drawing>
              <wp:anchor distT="0" distB="0" distL="114300" distR="114300" simplePos="0" relativeHeight="251659264" behindDoc="0" locked="0" layoutInCell="1" allowOverlap="1" wp14:anchorId="4DBF1B48" wp14:editId="673C6246">
                <wp:simplePos x="0" y="0"/>
                <wp:positionH relativeFrom="character">
                  <wp:posOffset>0</wp:posOffset>
                </wp:positionH>
                <wp:positionV relativeFrom="line">
                  <wp:posOffset>0</wp:posOffset>
                </wp:positionV>
                <wp:extent cx="1543050" cy="1600200"/>
                <wp:effectExtent l="254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0ED89BD" id="Canvas 12" o:spid="_x0000_s1026" editas="canvas" style="position:absolute;margin-left:0;margin-top:0;width:121.5pt;height:126pt;z-index:251659264;mso-position-horizontal-relative:char;mso-position-vertical-relative:line" coordsize="1543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16002;visibility:visible;mso-wrap-style:square">
                  <v:fill o:detectmouseclick="t"/>
                  <v:path o:connecttype="none"/>
                </v:shape>
                <w10:wrap anchory="line"/>
              </v:group>
            </w:pict>
          </mc:Fallback>
        </mc:AlternateContent>
      </w:r>
      <w:r w:rsidRPr="00890049">
        <w:rPr>
          <w:noProof/>
          <w:sz w:val="24"/>
          <w:szCs w:val="24"/>
          <w:lang w:val="lv-LV"/>
        </w:rPr>
        <mc:AlternateContent>
          <mc:Choice Requires="wps">
            <w:drawing>
              <wp:inline distT="0" distB="0" distL="0" distR="0" wp14:anchorId="1066E65D" wp14:editId="7BDE0387">
                <wp:extent cx="1544955" cy="159893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4955"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6F3D1" id="Rectangle 6" o:spid="_x0000_s1026" style="width:121.65pt;height:1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" filled="f" stroked="f">
                <o:lock v:ext="edit" aspectratio="t"/>
                <w10:anchorlock/>
              </v:rect>
            </w:pict>
          </mc:Fallback>
        </mc:AlternateContent>
      </w:r>
    </w:p>
    <w:p w14:paraId="41CB9463" w14:textId="77777777" w:rsidR="00734234" w:rsidRPr="00890049" w:rsidRDefault="00734234" w:rsidP="00434D0A">
      <w:pPr>
        <w:autoSpaceDE w:val="0"/>
        <w:autoSpaceDN w:val="0"/>
        <w:adjustRightInd w:val="0"/>
        <w:jc w:val="both"/>
        <w:rPr>
          <w:sz w:val="24"/>
          <w:szCs w:val="24"/>
          <w:lang w:val="lv-LV"/>
        </w:rPr>
      </w:pPr>
      <w:proofErr w:type="spellStart"/>
      <w:r w:rsidRPr="00890049">
        <w:rPr>
          <w:sz w:val="24"/>
          <w:szCs w:val="24"/>
          <w:lang w:val="lv-LV"/>
        </w:rPr>
        <w:t>hanoveras</w:t>
      </w:r>
      <w:proofErr w:type="spellEnd"/>
      <w:r w:rsidRPr="00890049">
        <w:rPr>
          <w:sz w:val="24"/>
          <w:szCs w:val="24"/>
          <w:lang w:val="lv-LV"/>
        </w:rPr>
        <w:t xml:space="preserve"> kapsula</w:t>
      </w:r>
      <w:r w:rsidRPr="00890049">
        <w:rPr>
          <w:sz w:val="24"/>
          <w:szCs w:val="24"/>
          <w:lang w:val="lv-LV"/>
        </w:rPr>
        <w:tab/>
      </w:r>
      <w:r w:rsidRPr="00890049">
        <w:rPr>
          <w:sz w:val="24"/>
          <w:szCs w:val="24"/>
          <w:lang w:val="lv-LV"/>
        </w:rPr>
        <w:tab/>
      </w:r>
      <w:r w:rsidRPr="00890049">
        <w:rPr>
          <w:sz w:val="24"/>
          <w:szCs w:val="24"/>
          <w:lang w:val="lv-LV"/>
        </w:rPr>
        <w:tab/>
      </w:r>
      <w:r w:rsidRPr="00890049">
        <w:rPr>
          <w:sz w:val="24"/>
          <w:szCs w:val="24"/>
          <w:lang w:val="lv-LV"/>
        </w:rPr>
        <w:tab/>
      </w:r>
      <w:r w:rsidRPr="00890049">
        <w:rPr>
          <w:sz w:val="24"/>
          <w:szCs w:val="24"/>
          <w:lang w:val="lv-LV"/>
        </w:rPr>
        <w:tab/>
        <w:t xml:space="preserve">parastā (klasiskā) kapsula </w:t>
      </w:r>
    </w:p>
    <w:p w14:paraId="3A087382" w14:textId="77777777" w:rsidR="00734234" w:rsidRPr="00890049" w:rsidRDefault="00734234" w:rsidP="00434D0A">
      <w:pPr>
        <w:autoSpaceDE w:val="0"/>
        <w:autoSpaceDN w:val="0"/>
        <w:adjustRightInd w:val="0"/>
        <w:jc w:val="both"/>
        <w:rPr>
          <w:sz w:val="24"/>
          <w:szCs w:val="24"/>
          <w:lang w:val="lv-LV"/>
        </w:rPr>
      </w:pPr>
    </w:p>
    <w:p w14:paraId="7144037D" w14:textId="72341897" w:rsidR="00734234" w:rsidRPr="00890049" w:rsidRDefault="00734234" w:rsidP="00434D0A">
      <w:pPr>
        <w:autoSpaceDE w:val="0"/>
        <w:autoSpaceDN w:val="0"/>
        <w:adjustRightInd w:val="0"/>
        <w:jc w:val="both"/>
        <w:rPr>
          <w:sz w:val="24"/>
          <w:szCs w:val="24"/>
          <w:lang w:val="lv-LV"/>
        </w:rPr>
      </w:pPr>
      <w:r w:rsidRPr="00890049">
        <w:rPr>
          <w:noProof/>
          <w:sz w:val="24"/>
          <w:szCs w:val="24"/>
          <w:lang w:val="lv-LV"/>
        </w:rPr>
        <w:drawing>
          <wp:anchor distT="0" distB="0" distL="114300" distR="114300" simplePos="0" relativeHeight="251668480" behindDoc="0" locked="0" layoutInCell="1" allowOverlap="1" wp14:anchorId="378672C5" wp14:editId="3F7B2480">
            <wp:simplePos x="0" y="0"/>
            <wp:positionH relativeFrom="column">
              <wp:posOffset>2857500</wp:posOffset>
            </wp:positionH>
            <wp:positionV relativeFrom="paragraph">
              <wp:posOffset>0</wp:posOffset>
            </wp:positionV>
            <wp:extent cx="1673860" cy="15786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86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049">
        <w:rPr>
          <w:noProof/>
          <w:sz w:val="24"/>
          <w:szCs w:val="24"/>
          <w:lang w:val="lv-LV"/>
        </w:rPr>
        <w:drawing>
          <wp:inline distT="0" distB="0" distL="0" distR="0" wp14:anchorId="56A032AF" wp14:editId="4B367E5C">
            <wp:extent cx="1716405" cy="1510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1510665"/>
                    </a:xfrm>
                    <a:prstGeom prst="rect">
                      <a:avLst/>
                    </a:prstGeom>
                    <a:noFill/>
                    <a:ln>
                      <a:noFill/>
                    </a:ln>
                  </pic:spPr>
                </pic:pic>
              </a:graphicData>
            </a:graphic>
          </wp:inline>
        </w:drawing>
      </w:r>
      <w:r w:rsidRPr="00890049">
        <w:rPr>
          <w:noProof/>
          <w:sz w:val="24"/>
          <w:szCs w:val="24"/>
          <w:lang w:val="lv-LV"/>
        </w:rPr>
        <mc:AlternateContent>
          <mc:Choice Requires="wpc">
            <w:drawing>
              <wp:anchor distT="0" distB="0" distL="114300" distR="114300" simplePos="0" relativeHeight="251660288" behindDoc="0" locked="0" layoutInCell="1" allowOverlap="1" wp14:anchorId="3BEDD2B2" wp14:editId="2958945B">
                <wp:simplePos x="0" y="0"/>
                <wp:positionH relativeFrom="character">
                  <wp:posOffset>0</wp:posOffset>
                </wp:positionH>
                <wp:positionV relativeFrom="line">
                  <wp:posOffset>0</wp:posOffset>
                </wp:positionV>
                <wp:extent cx="1666875" cy="1571625"/>
                <wp:effectExtent l="0" t="0" r="0" b="1905"/>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2F3F99A" id="Canvas 10" o:spid="_x0000_s1026" editas="canvas" style="position:absolute;margin-left:0;margin-top:0;width:131.25pt;height:123.75pt;z-index:251660288;mso-position-horizontal-relative:char;mso-position-vertical-relative:line" coordsize="1666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">
                <v:shape id="_x0000_s1027" type="#_x0000_t75" style="position:absolute;width:16668;height:15716;visibility:visible;mso-wrap-style:square">
                  <v:fill o:detectmouseclick="t"/>
                  <v:path o:connecttype="none"/>
                </v:shape>
                <w10:wrap anchory="line"/>
              </v:group>
            </w:pict>
          </mc:Fallback>
        </mc:AlternateContent>
      </w:r>
      <w:r w:rsidRPr="00890049">
        <w:rPr>
          <w:noProof/>
          <w:sz w:val="24"/>
          <w:szCs w:val="24"/>
          <w:lang w:val="lv-LV"/>
        </w:rPr>
        <mc:AlternateContent>
          <mc:Choice Requires="wps">
            <w:drawing>
              <wp:inline distT="0" distB="0" distL="0" distR="0" wp14:anchorId="5AC5468E" wp14:editId="54061DA2">
                <wp:extent cx="1667510" cy="156972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7510"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D72D4" id="Rectangle 4" o:spid="_x0000_s1026" style="width:131.3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" filled="f" stroked="f">
                <o:lock v:ext="edit" aspectratio="t"/>
                <w10:anchorlock/>
              </v:rect>
            </w:pict>
          </mc:Fallback>
        </mc:AlternateContent>
      </w:r>
    </w:p>
    <w:p w14:paraId="5946B444" w14:textId="77777777" w:rsidR="00734234" w:rsidRPr="00890049" w:rsidRDefault="00734234" w:rsidP="00434D0A">
      <w:pPr>
        <w:autoSpaceDE w:val="0"/>
        <w:autoSpaceDN w:val="0"/>
        <w:adjustRightInd w:val="0"/>
        <w:jc w:val="both"/>
        <w:rPr>
          <w:sz w:val="24"/>
          <w:szCs w:val="24"/>
          <w:lang w:val="lv-LV"/>
        </w:rPr>
      </w:pPr>
    </w:p>
    <w:p w14:paraId="087E773D" w14:textId="77777777" w:rsidR="00734234" w:rsidRPr="00890049" w:rsidRDefault="00734234" w:rsidP="00434D0A">
      <w:pPr>
        <w:autoSpaceDE w:val="0"/>
        <w:autoSpaceDN w:val="0"/>
        <w:adjustRightInd w:val="0"/>
        <w:rPr>
          <w:sz w:val="24"/>
          <w:szCs w:val="24"/>
          <w:lang w:val="lv-LV"/>
        </w:rPr>
      </w:pPr>
      <w:r w:rsidRPr="00890049">
        <w:rPr>
          <w:sz w:val="24"/>
          <w:szCs w:val="24"/>
          <w:lang w:val="lv-LV"/>
        </w:rPr>
        <w:t>kombinētā angļu kapsula</w:t>
      </w:r>
      <w:r w:rsidRPr="00890049">
        <w:rPr>
          <w:sz w:val="24"/>
          <w:szCs w:val="24"/>
          <w:lang w:val="lv-LV"/>
        </w:rPr>
        <w:tab/>
      </w:r>
      <w:r w:rsidRPr="00890049">
        <w:rPr>
          <w:sz w:val="24"/>
          <w:szCs w:val="24"/>
          <w:lang w:val="lv-LV"/>
        </w:rPr>
        <w:tab/>
      </w:r>
      <w:r w:rsidRPr="00890049">
        <w:rPr>
          <w:sz w:val="24"/>
          <w:szCs w:val="24"/>
          <w:lang w:val="lv-LV"/>
        </w:rPr>
        <w:tab/>
      </w:r>
      <w:r w:rsidRPr="00890049">
        <w:rPr>
          <w:sz w:val="24"/>
          <w:szCs w:val="24"/>
          <w:lang w:val="lv-LV"/>
        </w:rPr>
        <w:tab/>
        <w:t>meksikāņu kapsula</w:t>
      </w:r>
    </w:p>
    <w:p w14:paraId="76B10D2A" w14:textId="77777777" w:rsidR="00734234" w:rsidRPr="00890049" w:rsidRDefault="00734234" w:rsidP="00434D0A">
      <w:pPr>
        <w:spacing w:after="110" w:line="259" w:lineRule="auto"/>
        <w:rPr>
          <w:sz w:val="24"/>
          <w:szCs w:val="24"/>
          <w:lang w:val="lv-LV"/>
        </w:rPr>
      </w:pPr>
    </w:p>
    <w:p w14:paraId="0152F255" w14:textId="50860E7B" w:rsidR="00734234" w:rsidRPr="00890049" w:rsidRDefault="00734234" w:rsidP="00434D0A">
      <w:pPr>
        <w:ind w:left="-10"/>
        <w:jc w:val="both"/>
        <w:rPr>
          <w:sz w:val="24"/>
          <w:szCs w:val="24"/>
          <w:lang w:val="lv-LV"/>
        </w:rPr>
      </w:pPr>
      <w:r w:rsidRPr="00890049">
        <w:rPr>
          <w:sz w:val="24"/>
          <w:szCs w:val="24"/>
          <w:lang w:val="lv-LV"/>
        </w:rPr>
        <w:t xml:space="preserve">Iepriekš norādīto kapsulu varianti, piemēram, tādi kā, bet neaprobežojoties ar zemāk attēloto kapsulu, var tikt atļauti ar nosacījumu, ka tie atbilst šī punkta nosacījumiem, ir pareizi uzlikti, un netraucē </w:t>
      </w:r>
      <w:r w:rsidR="00A01B50" w:rsidRPr="00890049">
        <w:rPr>
          <w:sz w:val="24"/>
          <w:szCs w:val="24"/>
          <w:lang w:val="lv-LV"/>
        </w:rPr>
        <w:t>zirgam</w:t>
      </w:r>
      <w:r w:rsidRPr="00890049">
        <w:rPr>
          <w:sz w:val="24"/>
          <w:szCs w:val="24"/>
          <w:lang w:val="lv-LV"/>
        </w:rPr>
        <w:t xml:space="preserve"> elpot (sīkāku informāciju skatīt </w:t>
      </w:r>
      <w:proofErr w:type="spellStart"/>
      <w:r w:rsidRPr="00890049">
        <w:rPr>
          <w:sz w:val="24"/>
          <w:szCs w:val="24"/>
          <w:lang w:val="lv-LV"/>
        </w:rPr>
        <w:t>Konkūra</w:t>
      </w:r>
      <w:proofErr w:type="spellEnd"/>
      <w:r w:rsidRPr="00890049">
        <w:rPr>
          <w:sz w:val="24"/>
          <w:szCs w:val="24"/>
          <w:lang w:val="lv-LV"/>
        </w:rPr>
        <w:t xml:space="preserve"> sacensību stjuartu rokasgrāmatā). </w:t>
      </w:r>
    </w:p>
    <w:p w14:paraId="41E33E28" w14:textId="77777777" w:rsidR="00EB69DE" w:rsidRPr="00890049" w:rsidRDefault="00EB69DE" w:rsidP="00734234">
      <w:pPr>
        <w:spacing w:after="108" w:line="259" w:lineRule="auto"/>
        <w:ind w:left="1923"/>
        <w:rPr>
          <w:sz w:val="24"/>
          <w:szCs w:val="24"/>
          <w:lang w:val="lv-LV"/>
        </w:rPr>
      </w:pPr>
    </w:p>
    <w:p w14:paraId="662753E9" w14:textId="631F4692" w:rsidR="00734234" w:rsidRPr="00890049" w:rsidRDefault="00734234" w:rsidP="00734234">
      <w:pPr>
        <w:spacing w:after="108" w:line="259" w:lineRule="auto"/>
        <w:ind w:left="1923"/>
        <w:rPr>
          <w:sz w:val="24"/>
          <w:szCs w:val="24"/>
          <w:lang w:val="lv-LV"/>
        </w:rPr>
      </w:pPr>
      <w:r w:rsidRPr="00890049">
        <w:rPr>
          <w:sz w:val="24"/>
          <w:szCs w:val="24"/>
          <w:lang w:val="lv-LV"/>
        </w:rPr>
        <w:t xml:space="preserve"> </w:t>
      </w:r>
    </w:p>
    <w:p w14:paraId="0DCAF1DB" w14:textId="523902BF" w:rsidR="00734234" w:rsidRPr="00890049" w:rsidRDefault="00734234" w:rsidP="00734234">
      <w:pPr>
        <w:spacing w:after="108" w:line="259" w:lineRule="auto"/>
        <w:rPr>
          <w:sz w:val="24"/>
          <w:szCs w:val="24"/>
          <w:lang w:val="lv-LV"/>
        </w:rPr>
      </w:pPr>
      <w:r w:rsidRPr="00890049">
        <w:rPr>
          <w:noProof/>
          <w:sz w:val="24"/>
          <w:szCs w:val="24"/>
          <w:lang w:val="lv-LV"/>
        </w:rPr>
        <w:drawing>
          <wp:inline distT="0" distB="0" distL="0" distR="0" wp14:anchorId="5D308D67" wp14:editId="00977457">
            <wp:extent cx="1506220" cy="1017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220" cy="1017270"/>
                    </a:xfrm>
                    <a:prstGeom prst="rect">
                      <a:avLst/>
                    </a:prstGeom>
                    <a:noFill/>
                    <a:ln>
                      <a:noFill/>
                    </a:ln>
                  </pic:spPr>
                </pic:pic>
              </a:graphicData>
            </a:graphic>
          </wp:inline>
        </w:drawing>
      </w:r>
    </w:p>
    <w:p w14:paraId="702B346C" w14:textId="54FAFB39" w:rsidR="00EB69DE" w:rsidRPr="00890049" w:rsidRDefault="00EB69DE" w:rsidP="00734234">
      <w:pPr>
        <w:spacing w:after="108" w:line="259" w:lineRule="auto"/>
        <w:rPr>
          <w:sz w:val="24"/>
          <w:szCs w:val="24"/>
          <w:lang w:val="lv-LV"/>
        </w:rPr>
      </w:pPr>
    </w:p>
    <w:p w14:paraId="369EF227" w14:textId="7F17DFFF" w:rsidR="00734234" w:rsidRPr="00890049" w:rsidRDefault="00734234" w:rsidP="00A01B50">
      <w:pPr>
        <w:numPr>
          <w:ilvl w:val="1"/>
          <w:numId w:val="33"/>
        </w:numPr>
        <w:tabs>
          <w:tab w:val="left" w:pos="851"/>
        </w:tabs>
        <w:spacing w:line="259" w:lineRule="auto"/>
        <w:ind w:left="714" w:hanging="357"/>
        <w:jc w:val="both"/>
        <w:rPr>
          <w:sz w:val="24"/>
          <w:szCs w:val="24"/>
          <w:lang w:val="lv-LV"/>
        </w:rPr>
      </w:pPr>
      <w:r w:rsidRPr="00890049">
        <w:rPr>
          <w:sz w:val="24"/>
          <w:szCs w:val="24"/>
          <w:lang w:val="lv-LV"/>
        </w:rPr>
        <w:t xml:space="preserve">Kopējais maksimālais ekipējuma svars, kas drīkst atrasties uz </w:t>
      </w:r>
      <w:r w:rsidR="00EB69DE" w:rsidRPr="00890049">
        <w:rPr>
          <w:sz w:val="24"/>
          <w:szCs w:val="24"/>
          <w:lang w:val="lv-LV"/>
        </w:rPr>
        <w:t>zirga</w:t>
      </w:r>
      <w:r w:rsidRPr="00890049">
        <w:rPr>
          <w:sz w:val="24"/>
          <w:szCs w:val="24"/>
          <w:lang w:val="lv-LV"/>
        </w:rPr>
        <w:t xml:space="preserve"> priekškājām vai pakaļkājām (atsevišķi vai vairāki kājsargi, vēzīšu riņķīši, utt.) nedrīkst pārsniegt 500 gramus (neskaitot pakavus vai pakavu </w:t>
      </w:r>
      <w:proofErr w:type="spellStart"/>
      <w:r w:rsidRPr="00890049">
        <w:rPr>
          <w:sz w:val="24"/>
          <w:szCs w:val="24"/>
          <w:lang w:val="lv-LV"/>
        </w:rPr>
        <w:t>aizstājējelementus</w:t>
      </w:r>
      <w:proofErr w:type="spellEnd"/>
      <w:r w:rsidRPr="00890049">
        <w:rPr>
          <w:sz w:val="24"/>
          <w:szCs w:val="24"/>
          <w:lang w:val="lv-LV"/>
        </w:rPr>
        <w:t xml:space="preserve">) jebkādos apstākļos, tai skaitā, ja aprīkojums ir slapjš. </w:t>
      </w:r>
    </w:p>
    <w:p w14:paraId="0ABC9F88" w14:textId="32A17D20" w:rsidR="00734234" w:rsidRPr="00890049" w:rsidRDefault="00734234" w:rsidP="00734234">
      <w:pPr>
        <w:numPr>
          <w:ilvl w:val="1"/>
          <w:numId w:val="33"/>
        </w:numPr>
        <w:tabs>
          <w:tab w:val="left" w:pos="851"/>
        </w:tabs>
        <w:spacing w:line="259" w:lineRule="auto"/>
        <w:ind w:left="714" w:hanging="357"/>
        <w:rPr>
          <w:sz w:val="24"/>
          <w:szCs w:val="24"/>
          <w:lang w:val="lv-LV"/>
        </w:rPr>
      </w:pPr>
      <w:r w:rsidRPr="00890049">
        <w:rPr>
          <w:sz w:val="24"/>
          <w:szCs w:val="24"/>
          <w:lang w:val="lv-LV"/>
        </w:rPr>
        <w:lastRenderedPageBreak/>
        <w:t>Pakaļkāju kājsargu veidi, kādi ir atļaut</w:t>
      </w:r>
      <w:r w:rsidR="00EB69DE" w:rsidRPr="00890049">
        <w:rPr>
          <w:sz w:val="24"/>
          <w:szCs w:val="24"/>
          <w:lang w:val="lv-LV"/>
        </w:rPr>
        <w:t>i</w:t>
      </w:r>
      <w:r w:rsidRPr="00890049">
        <w:rPr>
          <w:sz w:val="24"/>
          <w:szCs w:val="24"/>
          <w:lang w:val="lv-LV"/>
        </w:rPr>
        <w:t xml:space="preserve"> </w:t>
      </w:r>
      <w:r w:rsidR="00EB69DE" w:rsidRPr="00890049">
        <w:rPr>
          <w:sz w:val="24"/>
          <w:szCs w:val="24"/>
          <w:lang w:val="lv-LV"/>
        </w:rPr>
        <w:t xml:space="preserve">FEI </w:t>
      </w:r>
      <w:proofErr w:type="spellStart"/>
      <w:r w:rsidR="00EC6590" w:rsidRPr="00890049">
        <w:rPr>
          <w:sz w:val="24"/>
          <w:szCs w:val="24"/>
          <w:lang w:val="lv-LV"/>
        </w:rPr>
        <w:t>konkūra</w:t>
      </w:r>
      <w:proofErr w:type="spellEnd"/>
      <w:r w:rsidR="00EC6590" w:rsidRPr="00890049">
        <w:rPr>
          <w:sz w:val="24"/>
          <w:szCs w:val="24"/>
          <w:lang w:val="lv-LV"/>
        </w:rPr>
        <w:t xml:space="preserve"> </w:t>
      </w:r>
      <w:r w:rsidR="00EB69DE" w:rsidRPr="00890049">
        <w:rPr>
          <w:sz w:val="24"/>
          <w:szCs w:val="24"/>
          <w:lang w:val="lv-LV"/>
        </w:rPr>
        <w:t>sacensībās</w:t>
      </w:r>
      <w:r w:rsidR="006D289B" w:rsidRPr="00890049">
        <w:rPr>
          <w:sz w:val="24"/>
          <w:szCs w:val="24"/>
          <w:lang w:val="lv-LV"/>
        </w:rPr>
        <w:t xml:space="preserve"> bērniem</w:t>
      </w:r>
      <w:r w:rsidRPr="00890049">
        <w:rPr>
          <w:sz w:val="24"/>
          <w:szCs w:val="24"/>
          <w:lang w:val="lv-LV"/>
        </w:rPr>
        <w:t xml:space="preserve">, ir aprakstīti KN Art. 257.2.4 un 257.2.5. </w:t>
      </w:r>
    </w:p>
    <w:p w14:paraId="069A9F9B" w14:textId="768B319B" w:rsidR="00EB69DE" w:rsidRPr="00890049" w:rsidRDefault="00EB69DE" w:rsidP="00434D0A">
      <w:pPr>
        <w:pStyle w:val="ListParagraph"/>
        <w:numPr>
          <w:ilvl w:val="0"/>
          <w:numId w:val="33"/>
        </w:numPr>
        <w:tabs>
          <w:tab w:val="left" w:pos="851"/>
        </w:tabs>
        <w:spacing w:line="259" w:lineRule="auto"/>
        <w:ind w:left="426"/>
        <w:rPr>
          <w:sz w:val="24"/>
          <w:szCs w:val="24"/>
          <w:lang w:val="lv-LV"/>
        </w:rPr>
      </w:pPr>
      <w:r w:rsidRPr="00890049">
        <w:rPr>
          <w:sz w:val="24"/>
          <w:szCs w:val="24"/>
          <w:lang w:val="lv-LV"/>
        </w:rPr>
        <w:t xml:space="preserve">Ja Sacensību laukumā netiek ievērots kāds no Art. 18.1. un 18.2. uzskaitītais nosacījums, tiks piemērota izslēgšana. </w:t>
      </w:r>
    </w:p>
    <w:p w14:paraId="0F1ACA13" w14:textId="6B6330EA" w:rsidR="00734234" w:rsidRPr="00890049" w:rsidRDefault="00734234" w:rsidP="00434D0A">
      <w:pPr>
        <w:autoSpaceDE w:val="0"/>
        <w:autoSpaceDN w:val="0"/>
        <w:adjustRightInd w:val="0"/>
        <w:jc w:val="both"/>
        <w:rPr>
          <w:b/>
          <w:sz w:val="24"/>
          <w:szCs w:val="24"/>
          <w:lang w:val="lv-LV"/>
        </w:rPr>
      </w:pPr>
    </w:p>
    <w:p w14:paraId="57587BE4" w14:textId="7F7A8CFC" w:rsidR="006D289B" w:rsidRPr="00890049" w:rsidRDefault="006D289B" w:rsidP="00434D0A">
      <w:pPr>
        <w:autoSpaceDE w:val="0"/>
        <w:autoSpaceDN w:val="0"/>
        <w:adjustRightInd w:val="0"/>
        <w:jc w:val="both"/>
        <w:rPr>
          <w:b/>
          <w:sz w:val="24"/>
          <w:szCs w:val="24"/>
          <w:lang w:val="lv-LV"/>
        </w:rPr>
      </w:pPr>
    </w:p>
    <w:p w14:paraId="11C6F19A" w14:textId="23BB21E4" w:rsidR="00734234" w:rsidRPr="00890049" w:rsidRDefault="006D289B" w:rsidP="00434D0A">
      <w:pPr>
        <w:autoSpaceDE w:val="0"/>
        <w:autoSpaceDN w:val="0"/>
        <w:adjustRightInd w:val="0"/>
        <w:ind w:left="1560" w:hanging="1560"/>
        <w:jc w:val="both"/>
        <w:rPr>
          <w:b/>
          <w:sz w:val="24"/>
          <w:szCs w:val="24"/>
          <w:lang w:val="lv-LV"/>
        </w:rPr>
      </w:pPr>
      <w:r w:rsidRPr="00890049">
        <w:rPr>
          <w:b/>
          <w:sz w:val="24"/>
          <w:szCs w:val="24"/>
          <w:lang w:val="lv-LV"/>
        </w:rPr>
        <w:t xml:space="preserve">SADAĻA IV </w:t>
      </w:r>
      <w:r w:rsidRPr="00890049">
        <w:rPr>
          <w:b/>
          <w:sz w:val="24"/>
          <w:szCs w:val="24"/>
          <w:lang w:val="lv-LV"/>
        </w:rPr>
        <w:tab/>
        <w:t xml:space="preserve">KONTINENTĀLIE UN REĢIONĀLIE ČEMPIONĀTI ŠĶĒRŠĻU PĀRVARĒŠANĀ </w:t>
      </w:r>
    </w:p>
    <w:p w14:paraId="182F6B5A" w14:textId="35C18421" w:rsidR="00734234" w:rsidRPr="00890049" w:rsidRDefault="00734234" w:rsidP="00434D0A">
      <w:pPr>
        <w:autoSpaceDE w:val="0"/>
        <w:autoSpaceDN w:val="0"/>
        <w:adjustRightInd w:val="0"/>
        <w:jc w:val="both"/>
        <w:rPr>
          <w:b/>
          <w:sz w:val="24"/>
          <w:szCs w:val="24"/>
          <w:lang w:val="lv-LV"/>
        </w:rPr>
      </w:pPr>
    </w:p>
    <w:p w14:paraId="5BF6BB8E" w14:textId="316BD8F2" w:rsidR="006D289B" w:rsidRPr="00890049" w:rsidRDefault="006D289B" w:rsidP="00434D0A">
      <w:pPr>
        <w:autoSpaceDE w:val="0"/>
        <w:autoSpaceDN w:val="0"/>
        <w:adjustRightInd w:val="0"/>
        <w:jc w:val="both"/>
        <w:rPr>
          <w:b/>
          <w:sz w:val="24"/>
          <w:szCs w:val="24"/>
          <w:lang w:val="lv-LV"/>
        </w:rPr>
      </w:pPr>
      <w:r w:rsidRPr="00890049">
        <w:rPr>
          <w:b/>
          <w:sz w:val="24"/>
          <w:szCs w:val="24"/>
          <w:lang w:val="lv-LV"/>
        </w:rPr>
        <w:t xml:space="preserve">Artikuls 19 </w:t>
      </w:r>
      <w:r w:rsidRPr="00890049">
        <w:rPr>
          <w:b/>
          <w:sz w:val="24"/>
          <w:szCs w:val="24"/>
          <w:lang w:val="lv-LV"/>
        </w:rPr>
        <w:tab/>
        <w:t>PIETEIKUMI</w:t>
      </w:r>
    </w:p>
    <w:p w14:paraId="116E9814" w14:textId="77777777" w:rsidR="006D289B" w:rsidRPr="00890049" w:rsidRDefault="006D289B" w:rsidP="00434D0A">
      <w:pPr>
        <w:autoSpaceDE w:val="0"/>
        <w:autoSpaceDN w:val="0"/>
        <w:adjustRightInd w:val="0"/>
        <w:jc w:val="both"/>
        <w:rPr>
          <w:b/>
          <w:sz w:val="24"/>
          <w:szCs w:val="24"/>
          <w:lang w:val="lv-LV"/>
        </w:rPr>
      </w:pPr>
    </w:p>
    <w:p w14:paraId="2D102437" w14:textId="1731E428" w:rsidR="00734234" w:rsidRPr="00890049" w:rsidRDefault="00734234" w:rsidP="00434D0A">
      <w:pPr>
        <w:pStyle w:val="ListParagraph"/>
        <w:numPr>
          <w:ilvl w:val="0"/>
          <w:numId w:val="21"/>
        </w:numPr>
        <w:tabs>
          <w:tab w:val="left" w:pos="426"/>
        </w:tabs>
        <w:autoSpaceDE w:val="0"/>
        <w:autoSpaceDN w:val="0"/>
        <w:adjustRightInd w:val="0"/>
        <w:ind w:left="426" w:hanging="426"/>
        <w:jc w:val="both"/>
        <w:rPr>
          <w:sz w:val="24"/>
          <w:szCs w:val="24"/>
          <w:lang w:val="lv-LV"/>
        </w:rPr>
      </w:pPr>
      <w:r w:rsidRPr="00890049">
        <w:rPr>
          <w:sz w:val="24"/>
          <w:szCs w:val="24"/>
          <w:lang w:val="lv-LV"/>
        </w:rPr>
        <w:t>Pēc</w:t>
      </w:r>
      <w:r w:rsidR="006D289B" w:rsidRPr="00890049">
        <w:rPr>
          <w:sz w:val="24"/>
          <w:szCs w:val="24"/>
          <w:lang w:val="lv-LV"/>
        </w:rPr>
        <w:t xml:space="preserve"> tam, kad</w:t>
      </w:r>
      <w:r w:rsidRPr="00890049">
        <w:rPr>
          <w:sz w:val="24"/>
          <w:szCs w:val="24"/>
          <w:lang w:val="lv-LV"/>
        </w:rPr>
        <w:t xml:space="preserve"> FEI </w:t>
      </w:r>
      <w:proofErr w:type="spellStart"/>
      <w:r w:rsidR="006D289B" w:rsidRPr="00890049">
        <w:rPr>
          <w:sz w:val="24"/>
          <w:szCs w:val="24"/>
          <w:lang w:val="lv-LV"/>
        </w:rPr>
        <w:t>Konkūra</w:t>
      </w:r>
      <w:proofErr w:type="spellEnd"/>
      <w:r w:rsidR="006D289B" w:rsidRPr="00890049">
        <w:rPr>
          <w:sz w:val="24"/>
          <w:szCs w:val="24"/>
          <w:lang w:val="lv-LV"/>
        </w:rPr>
        <w:t xml:space="preserve"> direktors</w:t>
      </w:r>
      <w:r w:rsidRPr="00890049">
        <w:rPr>
          <w:sz w:val="24"/>
          <w:szCs w:val="24"/>
          <w:lang w:val="lv-LV"/>
        </w:rPr>
        <w:t xml:space="preserve"> </w:t>
      </w:r>
      <w:r w:rsidR="006D289B" w:rsidRPr="00890049">
        <w:rPr>
          <w:sz w:val="24"/>
          <w:szCs w:val="24"/>
          <w:lang w:val="lv-LV"/>
        </w:rPr>
        <w:t>ir apstiprinājis nolikumu</w:t>
      </w:r>
      <w:r w:rsidRPr="00890049">
        <w:rPr>
          <w:sz w:val="24"/>
          <w:szCs w:val="24"/>
          <w:lang w:val="lv-LV"/>
        </w:rPr>
        <w:t xml:space="preserve">, </w:t>
      </w:r>
      <w:r w:rsidR="006D289B" w:rsidRPr="00890049">
        <w:rPr>
          <w:sz w:val="24"/>
          <w:szCs w:val="24"/>
          <w:lang w:val="lv-LV"/>
        </w:rPr>
        <w:t xml:space="preserve">rīkotājvalsts </w:t>
      </w:r>
      <w:r w:rsidRPr="00890049">
        <w:rPr>
          <w:sz w:val="24"/>
          <w:szCs w:val="24"/>
          <w:lang w:val="lv-LV"/>
        </w:rPr>
        <w:t>nacionālā federācija</w:t>
      </w:r>
      <w:r w:rsidR="006D289B" w:rsidRPr="00890049">
        <w:rPr>
          <w:sz w:val="24"/>
          <w:szCs w:val="24"/>
          <w:lang w:val="lv-LV"/>
        </w:rPr>
        <w:t xml:space="preserve"> </w:t>
      </w:r>
      <w:r w:rsidRPr="00890049">
        <w:rPr>
          <w:sz w:val="24"/>
          <w:szCs w:val="24"/>
          <w:lang w:val="lv-LV"/>
        </w:rPr>
        <w:t xml:space="preserve">nosūta sacensību nolikumu kopā ar uzaicinājumiem visām </w:t>
      </w:r>
      <w:r w:rsidR="006D289B" w:rsidRPr="00890049">
        <w:rPr>
          <w:sz w:val="24"/>
          <w:szCs w:val="24"/>
          <w:lang w:val="lv-LV"/>
        </w:rPr>
        <w:t xml:space="preserve">attiecīgajām kontinenta vai reģiona </w:t>
      </w:r>
      <w:r w:rsidRPr="00890049">
        <w:rPr>
          <w:sz w:val="24"/>
          <w:szCs w:val="24"/>
          <w:lang w:val="lv-LV"/>
        </w:rPr>
        <w:t>nacionālajām federācijām.</w:t>
      </w:r>
    </w:p>
    <w:p w14:paraId="5F4A1FD4" w14:textId="77777777" w:rsidR="00734234" w:rsidRPr="00890049" w:rsidRDefault="00734234" w:rsidP="00434D0A">
      <w:pPr>
        <w:autoSpaceDE w:val="0"/>
        <w:autoSpaceDN w:val="0"/>
        <w:adjustRightInd w:val="0"/>
        <w:jc w:val="both"/>
        <w:rPr>
          <w:sz w:val="24"/>
          <w:szCs w:val="24"/>
          <w:lang w:val="lv-LV"/>
        </w:rPr>
      </w:pPr>
    </w:p>
    <w:p w14:paraId="7F39A635" w14:textId="77777777" w:rsidR="006D289B" w:rsidRPr="00890049" w:rsidRDefault="00734234" w:rsidP="00434D0A">
      <w:pPr>
        <w:numPr>
          <w:ilvl w:val="0"/>
          <w:numId w:val="21"/>
        </w:numPr>
        <w:tabs>
          <w:tab w:val="left" w:pos="426"/>
        </w:tabs>
        <w:autoSpaceDE w:val="0"/>
        <w:autoSpaceDN w:val="0"/>
        <w:adjustRightInd w:val="0"/>
        <w:jc w:val="both"/>
        <w:rPr>
          <w:sz w:val="24"/>
          <w:szCs w:val="24"/>
          <w:lang w:val="lv-LV"/>
        </w:rPr>
      </w:pPr>
      <w:r w:rsidRPr="00890049">
        <w:rPr>
          <w:sz w:val="24"/>
          <w:szCs w:val="24"/>
          <w:lang w:val="lv-LV"/>
        </w:rPr>
        <w:t>Komandas.</w:t>
      </w:r>
    </w:p>
    <w:p w14:paraId="0B400643" w14:textId="212EA096" w:rsidR="00734234" w:rsidRPr="00890049" w:rsidRDefault="006D289B" w:rsidP="00434D0A">
      <w:pPr>
        <w:pStyle w:val="ListParagraph"/>
        <w:numPr>
          <w:ilvl w:val="1"/>
          <w:numId w:val="21"/>
        </w:numPr>
        <w:autoSpaceDE w:val="0"/>
        <w:autoSpaceDN w:val="0"/>
        <w:adjustRightInd w:val="0"/>
        <w:ind w:left="851" w:hanging="426"/>
        <w:jc w:val="both"/>
        <w:rPr>
          <w:sz w:val="24"/>
          <w:szCs w:val="24"/>
          <w:lang w:val="lv-LV"/>
        </w:rPr>
      </w:pPr>
      <w:r w:rsidRPr="00890049">
        <w:rPr>
          <w:sz w:val="24"/>
          <w:szCs w:val="24"/>
          <w:lang w:val="lv-LV"/>
        </w:rPr>
        <w:t>K</w:t>
      </w:r>
      <w:r w:rsidR="00734234" w:rsidRPr="00890049">
        <w:rPr>
          <w:sz w:val="24"/>
          <w:szCs w:val="24"/>
          <w:lang w:val="lv-LV"/>
        </w:rPr>
        <w:t xml:space="preserve">atra nacionālā federācija var pieteikt vienu komandu ar ne vairāk kā </w:t>
      </w:r>
      <w:r w:rsidR="00691BCB" w:rsidRPr="00890049">
        <w:rPr>
          <w:sz w:val="24"/>
          <w:szCs w:val="24"/>
          <w:lang w:val="lv-LV"/>
        </w:rPr>
        <w:t>pieciem</w:t>
      </w:r>
      <w:r w:rsidR="00734234" w:rsidRPr="00890049">
        <w:rPr>
          <w:sz w:val="24"/>
          <w:szCs w:val="24"/>
          <w:lang w:val="lv-LV"/>
        </w:rPr>
        <w:t xml:space="preserve"> jātniekiem un </w:t>
      </w:r>
      <w:r w:rsidR="00691BCB" w:rsidRPr="00890049">
        <w:rPr>
          <w:sz w:val="24"/>
          <w:szCs w:val="24"/>
          <w:lang w:val="lv-LV"/>
        </w:rPr>
        <w:t>pieciem</w:t>
      </w:r>
      <w:r w:rsidR="00734234" w:rsidRPr="00890049">
        <w:rPr>
          <w:sz w:val="24"/>
          <w:szCs w:val="24"/>
          <w:lang w:val="lv-LV"/>
        </w:rPr>
        <w:t xml:space="preserve"> </w:t>
      </w:r>
      <w:r w:rsidR="00691BCB" w:rsidRPr="00890049">
        <w:rPr>
          <w:sz w:val="24"/>
          <w:szCs w:val="24"/>
          <w:lang w:val="lv-LV"/>
        </w:rPr>
        <w:t xml:space="preserve">zirgiem. Tomēr ārpus Eiropas attiecīgās nacionālajās federācijas var noteikt komandu skaidru un komandu pārstāvniecības reģionālo bāzi (skatīt šī pielikuma 5.7. punktu).  </w:t>
      </w:r>
      <w:r w:rsidR="00734234" w:rsidRPr="00890049">
        <w:rPr>
          <w:sz w:val="24"/>
          <w:szCs w:val="24"/>
          <w:lang w:val="lv-LV"/>
        </w:rPr>
        <w:t xml:space="preserve">Organizatoru komitejai jāuzaicina arī komandas </w:t>
      </w:r>
      <w:r w:rsidR="001B7037" w:rsidRPr="00890049">
        <w:rPr>
          <w:sz w:val="24"/>
          <w:szCs w:val="24"/>
          <w:lang w:val="lv-LV"/>
        </w:rPr>
        <w:t>vadītājs</w:t>
      </w:r>
      <w:r w:rsidR="00734234" w:rsidRPr="00890049">
        <w:rPr>
          <w:sz w:val="24"/>
          <w:szCs w:val="24"/>
          <w:lang w:val="lv-LV"/>
        </w:rPr>
        <w:t xml:space="preserve">, kuram jāpiešķir tādas pašas privilēģijas, kādas ir </w:t>
      </w:r>
      <w:r w:rsidR="001B7037" w:rsidRPr="00890049">
        <w:rPr>
          <w:sz w:val="24"/>
          <w:szCs w:val="24"/>
          <w:lang w:val="lv-LV"/>
        </w:rPr>
        <w:t>dalībniekiem</w:t>
      </w:r>
      <w:r w:rsidR="00734234" w:rsidRPr="00890049">
        <w:rPr>
          <w:sz w:val="24"/>
          <w:szCs w:val="24"/>
          <w:lang w:val="lv-LV"/>
        </w:rPr>
        <w:t>.</w:t>
      </w:r>
      <w:r w:rsidR="001B7037" w:rsidRPr="00890049">
        <w:rPr>
          <w:sz w:val="24"/>
          <w:szCs w:val="24"/>
          <w:lang w:val="lv-LV"/>
        </w:rPr>
        <w:t xml:space="preserve"> Uz šo čempionātu aizliegts vest līdzi rezerves zirgu. </w:t>
      </w:r>
    </w:p>
    <w:p w14:paraId="14D3681F" w14:textId="166A492E" w:rsidR="001B7037" w:rsidRPr="00890049" w:rsidRDefault="001B7037" w:rsidP="00434D0A">
      <w:pPr>
        <w:pStyle w:val="ListParagraph"/>
        <w:numPr>
          <w:ilvl w:val="1"/>
          <w:numId w:val="21"/>
        </w:numPr>
        <w:autoSpaceDE w:val="0"/>
        <w:autoSpaceDN w:val="0"/>
        <w:adjustRightInd w:val="0"/>
        <w:ind w:left="851" w:hanging="426"/>
        <w:jc w:val="both"/>
        <w:rPr>
          <w:sz w:val="24"/>
          <w:szCs w:val="24"/>
          <w:lang w:val="lv-LV"/>
        </w:rPr>
      </w:pPr>
      <w:r w:rsidRPr="00890049">
        <w:rPr>
          <w:sz w:val="24"/>
          <w:szCs w:val="24"/>
          <w:lang w:val="lv-LV"/>
        </w:rPr>
        <w:t>Visi pieci dalībnieki un pieci zirgi drīkst piedalīties čempionātā (skatīt Art. 20.1. zemāk).</w:t>
      </w:r>
    </w:p>
    <w:p w14:paraId="323CF81B" w14:textId="77777777" w:rsidR="00734234" w:rsidRPr="00890049" w:rsidRDefault="00734234" w:rsidP="00434D0A">
      <w:pPr>
        <w:autoSpaceDE w:val="0"/>
        <w:autoSpaceDN w:val="0"/>
        <w:adjustRightInd w:val="0"/>
        <w:jc w:val="both"/>
        <w:rPr>
          <w:sz w:val="24"/>
          <w:szCs w:val="24"/>
          <w:lang w:val="lv-LV"/>
        </w:rPr>
      </w:pPr>
    </w:p>
    <w:p w14:paraId="6806ED63" w14:textId="06862FFF" w:rsidR="00734234" w:rsidRPr="00890049" w:rsidRDefault="00734234" w:rsidP="00434D0A">
      <w:pPr>
        <w:numPr>
          <w:ilvl w:val="0"/>
          <w:numId w:val="21"/>
        </w:numPr>
        <w:tabs>
          <w:tab w:val="left" w:pos="426"/>
        </w:tabs>
        <w:autoSpaceDE w:val="0"/>
        <w:autoSpaceDN w:val="0"/>
        <w:adjustRightInd w:val="0"/>
        <w:jc w:val="both"/>
        <w:rPr>
          <w:sz w:val="24"/>
          <w:szCs w:val="24"/>
          <w:lang w:val="lv-LV"/>
        </w:rPr>
      </w:pPr>
      <w:r w:rsidRPr="00890049">
        <w:rPr>
          <w:sz w:val="24"/>
          <w:szCs w:val="24"/>
          <w:lang w:val="lv-LV"/>
        </w:rPr>
        <w:t>Individuālie dalībnieki komandu vietā</w:t>
      </w:r>
    </w:p>
    <w:p w14:paraId="6CCDD70A" w14:textId="2257057F" w:rsidR="00734234" w:rsidRPr="00890049" w:rsidRDefault="00734234" w:rsidP="00434D0A">
      <w:pPr>
        <w:pStyle w:val="ListParagraph"/>
        <w:numPr>
          <w:ilvl w:val="1"/>
          <w:numId w:val="21"/>
        </w:numPr>
        <w:autoSpaceDE w:val="0"/>
        <w:autoSpaceDN w:val="0"/>
        <w:adjustRightInd w:val="0"/>
        <w:ind w:left="851" w:hanging="426"/>
        <w:jc w:val="both"/>
        <w:rPr>
          <w:sz w:val="24"/>
          <w:szCs w:val="24"/>
          <w:lang w:val="lv-LV"/>
        </w:rPr>
      </w:pPr>
      <w:r w:rsidRPr="00890049">
        <w:rPr>
          <w:sz w:val="24"/>
          <w:szCs w:val="24"/>
          <w:lang w:val="lv-LV"/>
        </w:rPr>
        <w:t xml:space="preserve">Nacionālā federācija, kurai nav iespēju nosūtīt pilnu komandu, var sūtīt vienu vai divus individuālos jātniekus, katru ar vienu </w:t>
      </w:r>
      <w:r w:rsidR="001B7037" w:rsidRPr="00890049">
        <w:rPr>
          <w:sz w:val="24"/>
          <w:szCs w:val="24"/>
          <w:lang w:val="lv-LV"/>
        </w:rPr>
        <w:t>zirgu</w:t>
      </w:r>
      <w:r w:rsidRPr="00890049">
        <w:rPr>
          <w:sz w:val="24"/>
          <w:szCs w:val="24"/>
          <w:lang w:val="lv-LV"/>
        </w:rPr>
        <w:t>.</w:t>
      </w:r>
    </w:p>
    <w:p w14:paraId="2FBF7FF0" w14:textId="3AE0BB22" w:rsidR="00734234" w:rsidRPr="00890049" w:rsidRDefault="00734234" w:rsidP="00434D0A">
      <w:pPr>
        <w:autoSpaceDE w:val="0"/>
        <w:autoSpaceDN w:val="0"/>
        <w:adjustRightInd w:val="0"/>
        <w:jc w:val="both"/>
        <w:rPr>
          <w:sz w:val="24"/>
          <w:szCs w:val="24"/>
          <w:lang w:val="lv-LV"/>
        </w:rPr>
      </w:pPr>
    </w:p>
    <w:p w14:paraId="609BE3D7" w14:textId="2530314E" w:rsidR="00734234" w:rsidRPr="00890049" w:rsidRDefault="00835955" w:rsidP="00434D0A">
      <w:pPr>
        <w:numPr>
          <w:ilvl w:val="0"/>
          <w:numId w:val="21"/>
        </w:numPr>
        <w:tabs>
          <w:tab w:val="left" w:pos="426"/>
        </w:tabs>
        <w:autoSpaceDE w:val="0"/>
        <w:autoSpaceDN w:val="0"/>
        <w:adjustRightInd w:val="0"/>
        <w:jc w:val="both"/>
        <w:rPr>
          <w:sz w:val="24"/>
          <w:szCs w:val="24"/>
          <w:lang w:val="lv-LV"/>
        </w:rPr>
      </w:pPr>
      <w:r w:rsidRPr="00890049">
        <w:rPr>
          <w:sz w:val="24"/>
          <w:szCs w:val="24"/>
          <w:lang w:val="lv-LV"/>
        </w:rPr>
        <w:t>Individuālā čempiona titula īpašnieks</w:t>
      </w:r>
    </w:p>
    <w:p w14:paraId="7EC5772A" w14:textId="77777777" w:rsidR="00835955" w:rsidRPr="00890049" w:rsidRDefault="00835955" w:rsidP="00434D0A">
      <w:pPr>
        <w:pStyle w:val="ListParagraph"/>
        <w:numPr>
          <w:ilvl w:val="1"/>
          <w:numId w:val="21"/>
        </w:numPr>
        <w:autoSpaceDE w:val="0"/>
        <w:autoSpaceDN w:val="0"/>
        <w:adjustRightInd w:val="0"/>
        <w:ind w:left="851" w:hanging="426"/>
        <w:jc w:val="both"/>
        <w:rPr>
          <w:sz w:val="24"/>
          <w:szCs w:val="24"/>
          <w:lang w:val="lv-LV"/>
        </w:rPr>
      </w:pPr>
      <w:r w:rsidRPr="00890049">
        <w:rPr>
          <w:sz w:val="24"/>
          <w:szCs w:val="24"/>
          <w:lang w:val="lv-LV"/>
        </w:rPr>
        <w:t xml:space="preserve"> Nacionālajām federācijām netiek piešķirtas automātiskas tiesības nosūtīt iepriekšējā gada FEI čempionāta individuālā čempiona titula īpašnieku aizstāvēt savu titulu. </w:t>
      </w:r>
    </w:p>
    <w:p w14:paraId="1A0CCFBA" w14:textId="3E26C7F4" w:rsidR="00835955" w:rsidRPr="00890049" w:rsidRDefault="00835955" w:rsidP="00434D0A">
      <w:pPr>
        <w:pStyle w:val="ListParagraph"/>
        <w:autoSpaceDE w:val="0"/>
        <w:autoSpaceDN w:val="0"/>
        <w:adjustRightInd w:val="0"/>
        <w:ind w:left="426" w:hanging="426"/>
        <w:jc w:val="both"/>
        <w:rPr>
          <w:sz w:val="24"/>
          <w:szCs w:val="24"/>
          <w:lang w:val="lv-LV"/>
        </w:rPr>
      </w:pPr>
      <w:r w:rsidRPr="00890049">
        <w:rPr>
          <w:b/>
          <w:bCs/>
          <w:sz w:val="24"/>
          <w:szCs w:val="24"/>
          <w:lang w:val="lv-LV"/>
        </w:rPr>
        <w:t>5</w:t>
      </w:r>
      <w:r w:rsidRPr="00890049">
        <w:rPr>
          <w:sz w:val="24"/>
          <w:szCs w:val="24"/>
          <w:lang w:val="lv-LV"/>
        </w:rPr>
        <w:t xml:space="preserve">. </w:t>
      </w:r>
      <w:r w:rsidR="00A01B50" w:rsidRPr="00890049">
        <w:rPr>
          <w:sz w:val="24"/>
          <w:szCs w:val="24"/>
          <w:lang w:val="lv-LV"/>
        </w:rPr>
        <w:t xml:space="preserve">  </w:t>
      </w:r>
      <w:r w:rsidRPr="00890049">
        <w:rPr>
          <w:sz w:val="24"/>
          <w:szCs w:val="24"/>
          <w:lang w:val="lv-LV"/>
        </w:rPr>
        <w:t xml:space="preserve">Nacionālās federācijas drīkst nosūtīt vienu jātnieka palīgu uz katriem diviem zirgiem, bet ne vairāk kā divus jātnieka palīgus vienai komandai </w:t>
      </w:r>
      <w:proofErr w:type="spellStart"/>
      <w:r w:rsidRPr="00890049">
        <w:rPr>
          <w:sz w:val="24"/>
          <w:szCs w:val="24"/>
          <w:lang w:val="lv-LV"/>
        </w:rPr>
        <w:t>CSIOCh</w:t>
      </w:r>
      <w:proofErr w:type="spellEnd"/>
      <w:r w:rsidRPr="00890049">
        <w:rPr>
          <w:sz w:val="24"/>
          <w:szCs w:val="24"/>
          <w:lang w:val="lv-LV"/>
        </w:rPr>
        <w:t xml:space="preserve"> pasākumos un čempionātos. </w:t>
      </w:r>
    </w:p>
    <w:p w14:paraId="57809E26" w14:textId="77777777" w:rsidR="00734234" w:rsidRPr="00890049" w:rsidRDefault="00734234" w:rsidP="00434D0A">
      <w:pPr>
        <w:autoSpaceDE w:val="0"/>
        <w:autoSpaceDN w:val="0"/>
        <w:adjustRightInd w:val="0"/>
        <w:jc w:val="both"/>
        <w:rPr>
          <w:sz w:val="24"/>
          <w:szCs w:val="24"/>
          <w:lang w:val="lv-LV"/>
        </w:rPr>
      </w:pPr>
    </w:p>
    <w:p w14:paraId="33456529" w14:textId="49056087" w:rsidR="00835955" w:rsidRPr="00890049" w:rsidRDefault="00734234" w:rsidP="00434D0A">
      <w:pPr>
        <w:pStyle w:val="ListParagraph"/>
        <w:numPr>
          <w:ilvl w:val="0"/>
          <w:numId w:val="19"/>
        </w:numPr>
        <w:tabs>
          <w:tab w:val="left" w:pos="284"/>
        </w:tabs>
        <w:autoSpaceDE w:val="0"/>
        <w:autoSpaceDN w:val="0"/>
        <w:adjustRightInd w:val="0"/>
        <w:ind w:left="284" w:hanging="284"/>
        <w:jc w:val="both"/>
        <w:rPr>
          <w:sz w:val="24"/>
          <w:szCs w:val="24"/>
          <w:lang w:val="lv-LV"/>
        </w:rPr>
      </w:pPr>
      <w:r w:rsidRPr="00890049">
        <w:rPr>
          <w:sz w:val="24"/>
          <w:szCs w:val="24"/>
          <w:lang w:val="lv-LV"/>
        </w:rPr>
        <w:t xml:space="preserve">Pieteikumi jāizdara </w:t>
      </w:r>
      <w:r w:rsidR="00835955" w:rsidRPr="00890049">
        <w:rPr>
          <w:sz w:val="24"/>
          <w:szCs w:val="24"/>
          <w:lang w:val="lv-LV"/>
        </w:rPr>
        <w:t>divos</w:t>
      </w:r>
      <w:r w:rsidRPr="00890049">
        <w:rPr>
          <w:sz w:val="24"/>
          <w:szCs w:val="24"/>
          <w:lang w:val="lv-LV"/>
        </w:rPr>
        <w:t xml:space="preserve"> posmos saskaņā ar Vispārējo reglamentu, Art. 116.2.2(I) – 116.2.2 (II):</w:t>
      </w:r>
    </w:p>
    <w:p w14:paraId="6E550118" w14:textId="77777777" w:rsidR="00835955" w:rsidRPr="00890049" w:rsidRDefault="00835955" w:rsidP="00434D0A">
      <w:pPr>
        <w:pStyle w:val="ListParagraph"/>
        <w:tabs>
          <w:tab w:val="left" w:pos="284"/>
        </w:tabs>
        <w:autoSpaceDE w:val="0"/>
        <w:autoSpaceDN w:val="0"/>
        <w:adjustRightInd w:val="0"/>
        <w:ind w:left="284"/>
        <w:jc w:val="both"/>
        <w:rPr>
          <w:sz w:val="24"/>
          <w:szCs w:val="24"/>
          <w:lang w:val="lv-LV"/>
        </w:rPr>
      </w:pPr>
    </w:p>
    <w:p w14:paraId="3D3FCBF1" w14:textId="784A089E" w:rsidR="00734234" w:rsidRPr="00890049" w:rsidRDefault="00734234" w:rsidP="00434D0A">
      <w:pPr>
        <w:autoSpaceDE w:val="0"/>
        <w:autoSpaceDN w:val="0"/>
        <w:adjustRightInd w:val="0"/>
        <w:spacing w:after="120"/>
        <w:ind w:left="284"/>
        <w:jc w:val="both"/>
        <w:rPr>
          <w:sz w:val="24"/>
          <w:szCs w:val="24"/>
          <w:lang w:val="lv-LV"/>
        </w:rPr>
      </w:pPr>
      <w:r w:rsidRPr="00890049">
        <w:rPr>
          <w:sz w:val="24"/>
          <w:szCs w:val="24"/>
          <w:lang w:val="lv-LV"/>
        </w:rPr>
        <w:t xml:space="preserve">Nolikumā var iekļaut datumu, līdz kuram nacionālajai federācijai ir jānorāda, vai tā plāno nosūtīt tikai komandu vai komandu un individuālos dalībniekus, vai tikai individuālos dalībniekus. Maksimālais dalībnieku un </w:t>
      </w:r>
      <w:r w:rsidR="00835955" w:rsidRPr="00890049">
        <w:rPr>
          <w:sz w:val="24"/>
          <w:szCs w:val="24"/>
          <w:lang w:val="lv-LV"/>
        </w:rPr>
        <w:t>zirgu</w:t>
      </w:r>
      <w:r w:rsidRPr="00890049">
        <w:rPr>
          <w:sz w:val="24"/>
          <w:szCs w:val="24"/>
          <w:lang w:val="lv-LV"/>
        </w:rPr>
        <w:t xml:space="preserve">, kas var tikt pieteikti dalībai kontinentālajā </w:t>
      </w:r>
      <w:proofErr w:type="spellStart"/>
      <w:r w:rsidR="00EC6590" w:rsidRPr="00890049">
        <w:rPr>
          <w:sz w:val="24"/>
          <w:szCs w:val="24"/>
          <w:lang w:val="lv-LV"/>
        </w:rPr>
        <w:t>konkūra</w:t>
      </w:r>
      <w:proofErr w:type="spellEnd"/>
      <w:r w:rsidR="00EC6590" w:rsidRPr="00890049">
        <w:rPr>
          <w:sz w:val="24"/>
          <w:szCs w:val="24"/>
          <w:lang w:val="lv-LV"/>
        </w:rPr>
        <w:t xml:space="preserve"> </w:t>
      </w:r>
      <w:r w:rsidRPr="00890049">
        <w:rPr>
          <w:sz w:val="24"/>
          <w:szCs w:val="24"/>
          <w:lang w:val="lv-LV"/>
        </w:rPr>
        <w:t xml:space="preserve">čempionātā </w:t>
      </w:r>
      <w:r w:rsidR="00835955" w:rsidRPr="00890049">
        <w:rPr>
          <w:sz w:val="24"/>
          <w:szCs w:val="24"/>
          <w:lang w:val="lv-LV"/>
        </w:rPr>
        <w:t>bērniem</w:t>
      </w:r>
      <w:r w:rsidRPr="00890049">
        <w:rPr>
          <w:sz w:val="24"/>
          <w:szCs w:val="24"/>
          <w:lang w:val="lv-LV"/>
        </w:rPr>
        <w:t>, nominēto un noteikto pieteikumu skaits ir šāds:</w:t>
      </w:r>
    </w:p>
    <w:p w14:paraId="537FA1B5" w14:textId="23219FEE" w:rsidR="00734234" w:rsidRPr="00890049" w:rsidRDefault="00734234" w:rsidP="00434D0A">
      <w:pPr>
        <w:numPr>
          <w:ilvl w:val="0"/>
          <w:numId w:val="34"/>
        </w:numPr>
        <w:autoSpaceDE w:val="0"/>
        <w:autoSpaceDN w:val="0"/>
        <w:adjustRightInd w:val="0"/>
        <w:spacing w:after="120"/>
        <w:ind w:left="505" w:firstLine="0"/>
        <w:jc w:val="both"/>
        <w:rPr>
          <w:sz w:val="24"/>
          <w:szCs w:val="24"/>
          <w:lang w:val="lv-LV"/>
        </w:rPr>
      </w:pPr>
      <w:r w:rsidRPr="00890049">
        <w:rPr>
          <w:sz w:val="24"/>
          <w:szCs w:val="24"/>
          <w:lang w:val="lv-LV"/>
        </w:rPr>
        <w:t>Nominētie pieteikumi: 1</w:t>
      </w:r>
      <w:r w:rsidR="00835955" w:rsidRPr="00890049">
        <w:rPr>
          <w:sz w:val="24"/>
          <w:szCs w:val="24"/>
          <w:lang w:val="lv-LV"/>
        </w:rPr>
        <w:t>0</w:t>
      </w:r>
      <w:r w:rsidRPr="00890049">
        <w:rPr>
          <w:sz w:val="24"/>
          <w:szCs w:val="24"/>
          <w:lang w:val="lv-LV"/>
        </w:rPr>
        <w:t xml:space="preserve"> dalībnieki un 1</w:t>
      </w:r>
      <w:r w:rsidR="00835955" w:rsidRPr="00890049">
        <w:rPr>
          <w:sz w:val="24"/>
          <w:szCs w:val="24"/>
          <w:lang w:val="lv-LV"/>
        </w:rPr>
        <w:t>0</w:t>
      </w:r>
      <w:r w:rsidRPr="00890049">
        <w:rPr>
          <w:sz w:val="24"/>
          <w:szCs w:val="24"/>
          <w:lang w:val="lv-LV"/>
        </w:rPr>
        <w:t xml:space="preserve"> </w:t>
      </w:r>
      <w:r w:rsidR="00835955" w:rsidRPr="00890049">
        <w:rPr>
          <w:sz w:val="24"/>
          <w:szCs w:val="24"/>
          <w:lang w:val="lv-LV"/>
        </w:rPr>
        <w:t>zirgi</w:t>
      </w:r>
      <w:r w:rsidRPr="00890049">
        <w:rPr>
          <w:sz w:val="24"/>
          <w:szCs w:val="24"/>
          <w:lang w:val="lv-LV"/>
        </w:rPr>
        <w:t xml:space="preserve">. </w:t>
      </w:r>
    </w:p>
    <w:p w14:paraId="626B8FB1" w14:textId="7AAF8726" w:rsidR="00734234" w:rsidRPr="00890049" w:rsidRDefault="00734234" w:rsidP="00434D0A">
      <w:pPr>
        <w:numPr>
          <w:ilvl w:val="0"/>
          <w:numId w:val="34"/>
        </w:numPr>
        <w:autoSpaceDE w:val="0"/>
        <w:autoSpaceDN w:val="0"/>
        <w:adjustRightInd w:val="0"/>
        <w:spacing w:after="120"/>
        <w:ind w:left="505" w:firstLine="0"/>
        <w:jc w:val="both"/>
        <w:rPr>
          <w:sz w:val="24"/>
          <w:szCs w:val="24"/>
          <w:lang w:val="lv-LV"/>
        </w:rPr>
      </w:pPr>
      <w:r w:rsidRPr="00890049">
        <w:rPr>
          <w:sz w:val="24"/>
          <w:szCs w:val="24"/>
          <w:lang w:val="lv-LV"/>
        </w:rPr>
        <w:t xml:space="preserve">Noteiktie pieteikumi: </w:t>
      </w:r>
      <w:r w:rsidR="00835955" w:rsidRPr="00890049">
        <w:rPr>
          <w:sz w:val="24"/>
          <w:szCs w:val="24"/>
          <w:lang w:val="lv-LV"/>
        </w:rPr>
        <w:t>5</w:t>
      </w:r>
      <w:r w:rsidRPr="00890049">
        <w:rPr>
          <w:sz w:val="24"/>
          <w:szCs w:val="24"/>
          <w:lang w:val="lv-LV"/>
        </w:rPr>
        <w:t xml:space="preserve"> dalībnieki un </w:t>
      </w:r>
      <w:r w:rsidR="00835955" w:rsidRPr="00890049">
        <w:rPr>
          <w:sz w:val="24"/>
          <w:szCs w:val="24"/>
          <w:lang w:val="lv-LV"/>
        </w:rPr>
        <w:t>5</w:t>
      </w:r>
      <w:r w:rsidRPr="00890049">
        <w:rPr>
          <w:sz w:val="24"/>
          <w:szCs w:val="24"/>
          <w:lang w:val="lv-LV"/>
        </w:rPr>
        <w:t xml:space="preserve"> </w:t>
      </w:r>
      <w:r w:rsidR="00835955" w:rsidRPr="00890049">
        <w:rPr>
          <w:sz w:val="24"/>
          <w:szCs w:val="24"/>
          <w:lang w:val="lv-LV"/>
        </w:rPr>
        <w:t>zirgi</w:t>
      </w:r>
      <w:r w:rsidRPr="00890049">
        <w:rPr>
          <w:sz w:val="24"/>
          <w:szCs w:val="24"/>
          <w:lang w:val="lv-LV"/>
        </w:rPr>
        <w:t>.</w:t>
      </w:r>
    </w:p>
    <w:p w14:paraId="53746B91" w14:textId="1E9EF03C" w:rsidR="00734234" w:rsidRPr="00890049" w:rsidRDefault="00734234" w:rsidP="00434D0A">
      <w:pPr>
        <w:spacing w:after="120"/>
        <w:ind w:left="505"/>
        <w:jc w:val="both"/>
        <w:rPr>
          <w:sz w:val="24"/>
          <w:szCs w:val="24"/>
          <w:lang w:val="lv-LV"/>
        </w:rPr>
      </w:pPr>
      <w:r w:rsidRPr="00890049">
        <w:rPr>
          <w:sz w:val="24"/>
          <w:szCs w:val="24"/>
          <w:lang w:val="lv-LV"/>
        </w:rPr>
        <w:t xml:space="preserve">Dalībniekus un </w:t>
      </w:r>
      <w:r w:rsidR="00E74F48" w:rsidRPr="00890049">
        <w:rPr>
          <w:sz w:val="24"/>
          <w:szCs w:val="24"/>
          <w:lang w:val="lv-LV"/>
        </w:rPr>
        <w:t>zirgus</w:t>
      </w:r>
      <w:r w:rsidRPr="00890049">
        <w:rPr>
          <w:sz w:val="24"/>
          <w:szCs w:val="24"/>
          <w:lang w:val="lv-LV"/>
        </w:rPr>
        <w:t xml:space="preserve">, kas pieteikti dalībai čempionātā nominēto pieteikumu sarakstā (četras nedēļas pirms čempionāta) var nomainīt, un papildinājumus var veikt VR Art. 116.2.3.(I) noteiktajos ietvaros līdz noteikto pieteikumu iesniegšanas datumam (vismaz četras dienas pirms čempionāta sākuma). </w:t>
      </w:r>
    </w:p>
    <w:p w14:paraId="344F7397" w14:textId="70C790AB" w:rsidR="00734234" w:rsidRPr="00890049" w:rsidRDefault="00734234" w:rsidP="00434D0A">
      <w:pPr>
        <w:spacing w:after="120"/>
        <w:ind w:left="505"/>
        <w:jc w:val="both"/>
        <w:rPr>
          <w:sz w:val="24"/>
          <w:szCs w:val="24"/>
          <w:lang w:val="lv-LV"/>
        </w:rPr>
      </w:pPr>
      <w:r w:rsidRPr="00890049">
        <w:rPr>
          <w:sz w:val="24"/>
          <w:szCs w:val="24"/>
          <w:lang w:val="lv-LV"/>
        </w:rPr>
        <w:lastRenderedPageBreak/>
        <w:t xml:space="preserve">Dalībnieka un/vai </w:t>
      </w:r>
      <w:r w:rsidR="00E74F48" w:rsidRPr="00890049">
        <w:rPr>
          <w:sz w:val="24"/>
          <w:szCs w:val="24"/>
          <w:lang w:val="lv-LV"/>
        </w:rPr>
        <w:t>zirga</w:t>
      </w:r>
      <w:r w:rsidRPr="00890049">
        <w:rPr>
          <w:sz w:val="24"/>
          <w:szCs w:val="24"/>
          <w:lang w:val="lv-LV"/>
        </w:rPr>
        <w:t xml:space="preserve"> negadījuma vai saslimšanas gadījumā, ko apliecina oficiāli atzīta ārsta un/vai veterinārārsta izdots apliecinājums, laikā no noteikto pieteikumu iesniegšanas datuma līdz stundu pirms čempionāta pirmās </w:t>
      </w:r>
      <w:r w:rsidR="00E74F48" w:rsidRPr="00890049">
        <w:rPr>
          <w:sz w:val="24"/>
          <w:szCs w:val="24"/>
          <w:lang w:val="lv-LV"/>
        </w:rPr>
        <w:t>zirgu</w:t>
      </w:r>
      <w:r w:rsidRPr="00890049">
        <w:rPr>
          <w:sz w:val="24"/>
          <w:szCs w:val="24"/>
          <w:lang w:val="lv-LV"/>
        </w:rPr>
        <w:t xml:space="preserve"> veterinārās izvades, var tikt veikta dalībnieku un/vai </w:t>
      </w:r>
      <w:r w:rsidR="00E74F48" w:rsidRPr="00890049">
        <w:rPr>
          <w:sz w:val="24"/>
          <w:szCs w:val="24"/>
          <w:lang w:val="lv-LV"/>
        </w:rPr>
        <w:t>zirgu</w:t>
      </w:r>
      <w:r w:rsidRPr="00890049">
        <w:rPr>
          <w:sz w:val="24"/>
          <w:szCs w:val="24"/>
          <w:lang w:val="lv-LV"/>
        </w:rPr>
        <w:t xml:space="preserve"> aizstāšana. Aizstājēji jāizvēlas no nominēto pieteikumu aktualizētā saraksta, un tos ir jāsaskaņo ar Galveno tiesnešu kolēģiju. </w:t>
      </w:r>
    </w:p>
    <w:p w14:paraId="6712407E" w14:textId="0FDA03B5" w:rsidR="00734234" w:rsidRPr="00890049" w:rsidRDefault="00734234" w:rsidP="00434D0A">
      <w:pPr>
        <w:autoSpaceDE w:val="0"/>
        <w:autoSpaceDN w:val="0"/>
        <w:adjustRightInd w:val="0"/>
        <w:jc w:val="both"/>
        <w:rPr>
          <w:sz w:val="24"/>
          <w:szCs w:val="24"/>
          <w:lang w:val="lv-LV"/>
        </w:rPr>
      </w:pPr>
    </w:p>
    <w:p w14:paraId="42411D68" w14:textId="39CCF28C" w:rsidR="00734234" w:rsidRPr="00890049" w:rsidRDefault="00E74F48" w:rsidP="00434D0A">
      <w:pPr>
        <w:pStyle w:val="ListParagraph"/>
        <w:ind w:left="0"/>
        <w:contextualSpacing w:val="0"/>
        <w:jc w:val="both"/>
        <w:rPr>
          <w:b/>
          <w:bCs/>
          <w:sz w:val="24"/>
          <w:szCs w:val="24"/>
          <w:lang w:val="lv-LV"/>
        </w:rPr>
      </w:pPr>
      <w:r w:rsidRPr="00890049">
        <w:rPr>
          <w:b/>
          <w:bCs/>
          <w:sz w:val="24"/>
          <w:szCs w:val="24"/>
          <w:lang w:val="lv-LV"/>
        </w:rPr>
        <w:t xml:space="preserve">Artikuls 20 </w:t>
      </w:r>
      <w:r w:rsidRPr="00890049">
        <w:rPr>
          <w:b/>
          <w:bCs/>
          <w:sz w:val="24"/>
          <w:szCs w:val="24"/>
          <w:lang w:val="lv-LV"/>
        </w:rPr>
        <w:tab/>
        <w:t>DALĪBNIEKU PIETEIKŠANA STARTAM UN AIZSTĀŠANA</w:t>
      </w:r>
    </w:p>
    <w:p w14:paraId="0681BCC1" w14:textId="77777777" w:rsidR="00E74F48" w:rsidRPr="00890049" w:rsidRDefault="00E74F48" w:rsidP="00434D0A">
      <w:pPr>
        <w:pStyle w:val="ListParagraph"/>
        <w:ind w:left="0"/>
        <w:contextualSpacing w:val="0"/>
        <w:jc w:val="both"/>
        <w:rPr>
          <w:b/>
          <w:bCs/>
          <w:sz w:val="24"/>
          <w:szCs w:val="24"/>
          <w:lang w:val="lv-LV"/>
        </w:rPr>
      </w:pPr>
    </w:p>
    <w:p w14:paraId="0FC4E6E1" w14:textId="77777777" w:rsidR="00E74F48" w:rsidRPr="00890049" w:rsidRDefault="00E74F48" w:rsidP="00434D0A">
      <w:pPr>
        <w:pStyle w:val="ListParagraph"/>
        <w:numPr>
          <w:ilvl w:val="1"/>
          <w:numId w:val="19"/>
        </w:numPr>
        <w:ind w:left="284" w:hanging="290"/>
        <w:jc w:val="both"/>
        <w:rPr>
          <w:sz w:val="24"/>
          <w:szCs w:val="24"/>
          <w:lang w:val="lv-LV"/>
        </w:rPr>
      </w:pPr>
      <w:r w:rsidRPr="00890049">
        <w:rPr>
          <w:sz w:val="24"/>
          <w:szCs w:val="24"/>
          <w:lang w:val="lv-LV"/>
        </w:rPr>
        <w:t xml:space="preserve">Komandu pieteikšana </w:t>
      </w:r>
    </w:p>
    <w:p w14:paraId="5711ED61" w14:textId="4CF96F83" w:rsidR="00734234" w:rsidRPr="00890049" w:rsidRDefault="00734234" w:rsidP="00434D0A">
      <w:pPr>
        <w:pStyle w:val="ListParagraph"/>
        <w:spacing w:after="120"/>
        <w:ind w:left="284"/>
        <w:contextualSpacing w:val="0"/>
        <w:jc w:val="both"/>
        <w:rPr>
          <w:sz w:val="24"/>
          <w:szCs w:val="24"/>
          <w:lang w:val="lv-LV"/>
        </w:rPr>
      </w:pPr>
      <w:r w:rsidRPr="00890049">
        <w:rPr>
          <w:sz w:val="24"/>
          <w:szCs w:val="24"/>
          <w:lang w:val="lv-LV"/>
        </w:rPr>
        <w:t xml:space="preserve">Dalībnieku pieteikumi tiks veikti pēc treniņa sesijas, kas ir jānodrošina dienu pirms pirmajām kvalifikācijas sacensībām. Organizācijas komitejas noteiktā laikā komandas vadītāji rakstiski nozīmēs savas komandas dalībniekus (trīs vai četrus) un/vai to individuālos sportistus, kā arī viņu poniju vārdus (atsevišķs vai viens un tas pats </w:t>
      </w:r>
      <w:r w:rsidR="00E74F48" w:rsidRPr="00890049">
        <w:rPr>
          <w:sz w:val="24"/>
          <w:szCs w:val="24"/>
          <w:lang w:val="lv-LV"/>
        </w:rPr>
        <w:t>zirgs</w:t>
      </w:r>
      <w:r w:rsidRPr="00890049">
        <w:rPr>
          <w:sz w:val="24"/>
          <w:szCs w:val="24"/>
          <w:lang w:val="lv-LV"/>
        </w:rPr>
        <w:t xml:space="preserve"> katram dalībniekam pirmajās trīs čempionāta sacensībās) kā čempionāta sacensību dalībniekus. </w:t>
      </w:r>
      <w:r w:rsidR="00E74F48" w:rsidRPr="00890049">
        <w:rPr>
          <w:sz w:val="24"/>
          <w:szCs w:val="24"/>
          <w:lang w:val="lv-LV"/>
        </w:rPr>
        <w:t>P</w:t>
      </w:r>
      <w:r w:rsidRPr="00890049">
        <w:rPr>
          <w:sz w:val="24"/>
          <w:szCs w:val="24"/>
          <w:lang w:val="lv-LV"/>
        </w:rPr>
        <w:t xml:space="preserve">iektais pāris (jātnieks/zirgs) var piedalīties čempionātā kā individuāls dalībnieks. </w:t>
      </w:r>
    </w:p>
    <w:p w14:paraId="65CC90D5" w14:textId="4B693578" w:rsidR="00734234" w:rsidRPr="00890049" w:rsidRDefault="00734234" w:rsidP="00434D0A">
      <w:pPr>
        <w:pStyle w:val="ListParagraph"/>
        <w:numPr>
          <w:ilvl w:val="1"/>
          <w:numId w:val="19"/>
        </w:numPr>
        <w:spacing w:after="120"/>
        <w:ind w:left="284" w:hanging="290"/>
        <w:contextualSpacing w:val="0"/>
        <w:jc w:val="both"/>
        <w:rPr>
          <w:sz w:val="24"/>
          <w:szCs w:val="24"/>
          <w:lang w:val="lv-LV"/>
        </w:rPr>
      </w:pPr>
      <w:r w:rsidRPr="00890049">
        <w:rPr>
          <w:sz w:val="24"/>
          <w:szCs w:val="24"/>
          <w:lang w:val="lv-LV"/>
        </w:rPr>
        <w:t>Piektajam pārim (jātnieks/</w:t>
      </w:r>
      <w:r w:rsidR="00E74F48" w:rsidRPr="00890049">
        <w:rPr>
          <w:sz w:val="24"/>
          <w:szCs w:val="24"/>
          <w:lang w:val="lv-LV"/>
        </w:rPr>
        <w:t>zirgs</w:t>
      </w:r>
      <w:r w:rsidRPr="00890049">
        <w:rPr>
          <w:sz w:val="24"/>
          <w:szCs w:val="24"/>
          <w:lang w:val="lv-LV"/>
        </w:rPr>
        <w:t xml:space="preserve">) ir tiesības </w:t>
      </w:r>
      <w:r w:rsidR="00E74F48" w:rsidRPr="00890049">
        <w:rPr>
          <w:sz w:val="24"/>
          <w:szCs w:val="24"/>
          <w:lang w:val="lv-LV"/>
        </w:rPr>
        <w:t>aizstāt</w:t>
      </w:r>
      <w:r w:rsidRPr="00890049">
        <w:rPr>
          <w:sz w:val="24"/>
          <w:szCs w:val="24"/>
          <w:lang w:val="lv-LV"/>
        </w:rPr>
        <w:t xml:space="preserve"> komandas dalībniek</w:t>
      </w:r>
      <w:r w:rsidR="00E74F48" w:rsidRPr="00890049">
        <w:rPr>
          <w:sz w:val="24"/>
          <w:szCs w:val="24"/>
          <w:lang w:val="lv-LV"/>
        </w:rPr>
        <w:t>u</w:t>
      </w:r>
      <w:r w:rsidRPr="00890049">
        <w:rPr>
          <w:sz w:val="24"/>
          <w:szCs w:val="24"/>
          <w:lang w:val="lv-LV"/>
        </w:rPr>
        <w:t xml:space="preserve"> tikai gadījumā, ja traumējies vai saslimis viens no četriem komandas jātniekiem vai viens no četriem </w:t>
      </w:r>
      <w:r w:rsidR="00E74F48" w:rsidRPr="00890049">
        <w:rPr>
          <w:sz w:val="24"/>
          <w:szCs w:val="24"/>
          <w:lang w:val="lv-LV"/>
        </w:rPr>
        <w:t>zirgiem</w:t>
      </w:r>
      <w:r w:rsidRPr="00890049">
        <w:rPr>
          <w:sz w:val="24"/>
          <w:szCs w:val="24"/>
          <w:lang w:val="lv-LV"/>
        </w:rPr>
        <w:t xml:space="preserve"> līdz pat vienu stundu pirms pirmo sacensību sākuma ar nosacījumu, ka komandas vadītājs saņem atļauju no Galvenās tiesnešu kolēģijas</w:t>
      </w:r>
      <w:r w:rsidR="00E74F48" w:rsidRPr="00890049">
        <w:rPr>
          <w:sz w:val="24"/>
          <w:szCs w:val="24"/>
          <w:lang w:val="lv-LV"/>
        </w:rPr>
        <w:t xml:space="preserve"> (skatīt arī 4. punktu zemāk).</w:t>
      </w:r>
    </w:p>
    <w:p w14:paraId="73DD191D" w14:textId="1C6D9DA4" w:rsidR="00734234" w:rsidRPr="00890049" w:rsidRDefault="00734234" w:rsidP="00434D0A">
      <w:pPr>
        <w:pStyle w:val="ListParagraph"/>
        <w:numPr>
          <w:ilvl w:val="1"/>
          <w:numId w:val="19"/>
        </w:numPr>
        <w:spacing w:after="120"/>
        <w:ind w:left="284" w:hanging="290"/>
        <w:contextualSpacing w:val="0"/>
        <w:jc w:val="both"/>
        <w:rPr>
          <w:sz w:val="24"/>
          <w:szCs w:val="24"/>
          <w:lang w:val="lv-LV"/>
        </w:rPr>
      </w:pPr>
      <w:r w:rsidRPr="00890049">
        <w:rPr>
          <w:sz w:val="24"/>
          <w:szCs w:val="24"/>
          <w:lang w:val="lv-LV"/>
        </w:rPr>
        <w:t xml:space="preserve">Ja čempionāts tiek organizēts vienlaicīgi ar citām CSI sacensībām, organizācijas komiteja var atļaut dalībniekiem ar </w:t>
      </w:r>
      <w:r w:rsidR="004B4AA9" w:rsidRPr="00890049">
        <w:rPr>
          <w:sz w:val="24"/>
          <w:szCs w:val="24"/>
          <w:lang w:val="lv-LV"/>
        </w:rPr>
        <w:t>dažādiem</w:t>
      </w:r>
      <w:r w:rsidRPr="00890049">
        <w:rPr>
          <w:sz w:val="24"/>
          <w:szCs w:val="24"/>
          <w:lang w:val="lv-LV"/>
        </w:rPr>
        <w:t xml:space="preserve"> </w:t>
      </w:r>
      <w:r w:rsidR="00882168" w:rsidRPr="00890049">
        <w:rPr>
          <w:sz w:val="24"/>
          <w:szCs w:val="24"/>
          <w:lang w:val="lv-LV"/>
        </w:rPr>
        <w:t>zirgiem</w:t>
      </w:r>
      <w:r w:rsidRPr="00890049">
        <w:rPr>
          <w:sz w:val="24"/>
          <w:szCs w:val="24"/>
          <w:lang w:val="lv-LV"/>
        </w:rPr>
        <w:t xml:space="preserve"> startēt CSI sacensībās. Tomēr </w:t>
      </w:r>
      <w:r w:rsidR="004B4AA9" w:rsidRPr="00890049">
        <w:rPr>
          <w:sz w:val="24"/>
          <w:szCs w:val="24"/>
          <w:lang w:val="lv-LV"/>
        </w:rPr>
        <w:t>zirgiem</w:t>
      </w:r>
      <w:r w:rsidRPr="00890049">
        <w:rPr>
          <w:sz w:val="24"/>
          <w:szCs w:val="24"/>
          <w:lang w:val="lv-LV"/>
        </w:rPr>
        <w:t xml:space="preserve">, </w:t>
      </w:r>
      <w:r w:rsidR="004B4AA9" w:rsidRPr="00890049">
        <w:rPr>
          <w:sz w:val="24"/>
          <w:szCs w:val="24"/>
          <w:lang w:val="lv-LV"/>
        </w:rPr>
        <w:t xml:space="preserve">ar </w:t>
      </w:r>
      <w:r w:rsidRPr="00890049">
        <w:rPr>
          <w:sz w:val="24"/>
          <w:szCs w:val="24"/>
          <w:lang w:val="lv-LV"/>
        </w:rPr>
        <w:t>kur</w:t>
      </w:r>
      <w:r w:rsidR="004B4AA9" w:rsidRPr="00890049">
        <w:rPr>
          <w:sz w:val="24"/>
          <w:szCs w:val="24"/>
          <w:lang w:val="lv-LV"/>
        </w:rPr>
        <w:t>iem plānots</w:t>
      </w:r>
      <w:r w:rsidRPr="00890049">
        <w:rPr>
          <w:sz w:val="24"/>
          <w:szCs w:val="24"/>
          <w:lang w:val="lv-LV"/>
        </w:rPr>
        <w:t xml:space="preserve"> piedal</w:t>
      </w:r>
      <w:r w:rsidR="004B4AA9" w:rsidRPr="00890049">
        <w:rPr>
          <w:sz w:val="24"/>
          <w:szCs w:val="24"/>
          <w:lang w:val="lv-LV"/>
        </w:rPr>
        <w:t>īties</w:t>
      </w:r>
      <w:r w:rsidRPr="00890049">
        <w:rPr>
          <w:sz w:val="24"/>
          <w:szCs w:val="24"/>
          <w:lang w:val="lv-LV"/>
        </w:rPr>
        <w:t xml:space="preserve"> čempionātā, jābūt pieteiktiem pirms ierašanās  uz pasākumu, un tie nevar tikt aizstāti.</w:t>
      </w:r>
    </w:p>
    <w:p w14:paraId="0419504B" w14:textId="77777777" w:rsidR="00734234" w:rsidRPr="00890049" w:rsidRDefault="00734234" w:rsidP="00434D0A">
      <w:pPr>
        <w:numPr>
          <w:ilvl w:val="1"/>
          <w:numId w:val="19"/>
        </w:numPr>
        <w:tabs>
          <w:tab w:val="left" w:pos="142"/>
          <w:tab w:val="left" w:pos="284"/>
        </w:tabs>
        <w:autoSpaceDE w:val="0"/>
        <w:autoSpaceDN w:val="0"/>
        <w:adjustRightInd w:val="0"/>
        <w:ind w:left="0" w:firstLine="0"/>
        <w:jc w:val="both"/>
        <w:rPr>
          <w:sz w:val="24"/>
          <w:szCs w:val="24"/>
          <w:lang w:val="lv-LV"/>
        </w:rPr>
      </w:pPr>
      <w:r w:rsidRPr="00890049">
        <w:rPr>
          <w:sz w:val="24"/>
          <w:szCs w:val="24"/>
          <w:lang w:val="lv-LV"/>
        </w:rPr>
        <w:t xml:space="preserve">Aizstāšana. </w:t>
      </w:r>
    </w:p>
    <w:p w14:paraId="5A2A104E" w14:textId="1007703B" w:rsidR="00734234" w:rsidRPr="00890049" w:rsidRDefault="00734234" w:rsidP="00434D0A">
      <w:pPr>
        <w:tabs>
          <w:tab w:val="left" w:pos="142"/>
          <w:tab w:val="left" w:pos="284"/>
        </w:tabs>
        <w:ind w:left="284"/>
        <w:jc w:val="both"/>
        <w:rPr>
          <w:sz w:val="24"/>
          <w:szCs w:val="24"/>
          <w:lang w:val="lv-LV"/>
        </w:rPr>
      </w:pPr>
      <w:r w:rsidRPr="00890049">
        <w:rPr>
          <w:sz w:val="24"/>
          <w:szCs w:val="24"/>
          <w:lang w:val="lv-LV"/>
        </w:rPr>
        <w:t xml:space="preserve">Dalībnieka un/vai </w:t>
      </w:r>
      <w:r w:rsidR="004B4AA9" w:rsidRPr="00890049">
        <w:rPr>
          <w:sz w:val="24"/>
          <w:szCs w:val="24"/>
          <w:lang w:val="lv-LV"/>
        </w:rPr>
        <w:t>zirga</w:t>
      </w:r>
      <w:r w:rsidRPr="00890049">
        <w:rPr>
          <w:sz w:val="24"/>
          <w:szCs w:val="24"/>
          <w:lang w:val="lv-LV"/>
        </w:rPr>
        <w:t xml:space="preserve"> negadījuma vai saslimšanas gadījumā laikā no pieteikumu iesniegšanas līdz stundu pirms čempionāta pirmo sacensību sākumam, dalībnieku un/vai </w:t>
      </w:r>
      <w:r w:rsidR="004B4AA9" w:rsidRPr="00890049">
        <w:rPr>
          <w:sz w:val="24"/>
          <w:szCs w:val="24"/>
          <w:lang w:val="lv-LV"/>
        </w:rPr>
        <w:t>zirgu</w:t>
      </w:r>
      <w:r w:rsidRPr="00890049">
        <w:rPr>
          <w:sz w:val="24"/>
          <w:szCs w:val="24"/>
          <w:lang w:val="lv-LV"/>
        </w:rPr>
        <w:t xml:space="preserve"> var, iesniedzot  oficiāli atzīta ārsta izdotu apliecinājumu un/vai ar Veterinārās komisijas atļauju un pēc saskaņošanas ar Galvenās tiesnešu kolēģijas prezidentu un Apelācijas komisiju, aizstāt ar citu dalībnieku un/vai </w:t>
      </w:r>
      <w:r w:rsidR="004B4AA9" w:rsidRPr="00890049">
        <w:rPr>
          <w:sz w:val="24"/>
          <w:szCs w:val="24"/>
          <w:lang w:val="lv-LV"/>
        </w:rPr>
        <w:t>zirgu</w:t>
      </w:r>
      <w:r w:rsidRPr="00890049">
        <w:rPr>
          <w:sz w:val="24"/>
          <w:szCs w:val="24"/>
          <w:lang w:val="lv-LV"/>
        </w:rPr>
        <w:t xml:space="preserve">, kas ir formāli pieteikts ar noteiktajiem pieteikumiem un aizstāts saskaņā ar </w:t>
      </w:r>
      <w:r w:rsidR="004B4AA9" w:rsidRPr="00890049">
        <w:rPr>
          <w:sz w:val="24"/>
          <w:szCs w:val="24"/>
          <w:lang w:val="lv-LV"/>
        </w:rPr>
        <w:t>19</w:t>
      </w:r>
      <w:r w:rsidRPr="00890049">
        <w:rPr>
          <w:sz w:val="24"/>
          <w:szCs w:val="24"/>
          <w:lang w:val="lv-LV"/>
        </w:rPr>
        <w:t>.</w:t>
      </w:r>
      <w:r w:rsidR="004B4AA9" w:rsidRPr="00890049">
        <w:rPr>
          <w:sz w:val="24"/>
          <w:szCs w:val="24"/>
          <w:lang w:val="lv-LV"/>
        </w:rPr>
        <w:t>6</w:t>
      </w:r>
      <w:r w:rsidRPr="00890049">
        <w:rPr>
          <w:sz w:val="24"/>
          <w:szCs w:val="24"/>
          <w:lang w:val="lv-LV"/>
        </w:rPr>
        <w:t xml:space="preserve">. </w:t>
      </w:r>
      <w:r w:rsidR="004B4AA9" w:rsidRPr="00890049">
        <w:rPr>
          <w:sz w:val="24"/>
          <w:szCs w:val="24"/>
          <w:lang w:val="lv-LV"/>
        </w:rPr>
        <w:t xml:space="preserve">punkta </w:t>
      </w:r>
      <w:r w:rsidRPr="00890049">
        <w:rPr>
          <w:sz w:val="24"/>
          <w:szCs w:val="24"/>
          <w:lang w:val="lv-LV"/>
        </w:rPr>
        <w:t xml:space="preserve">noteikumiem. </w:t>
      </w:r>
    </w:p>
    <w:p w14:paraId="1AC06FFB" w14:textId="499268C1" w:rsidR="00734234" w:rsidRPr="00890049" w:rsidRDefault="00734234" w:rsidP="00434D0A">
      <w:pPr>
        <w:autoSpaceDE w:val="0"/>
        <w:autoSpaceDN w:val="0"/>
        <w:adjustRightInd w:val="0"/>
        <w:jc w:val="both"/>
        <w:rPr>
          <w:sz w:val="24"/>
          <w:szCs w:val="24"/>
          <w:lang w:val="lv-LV"/>
        </w:rPr>
      </w:pPr>
    </w:p>
    <w:p w14:paraId="10C9862A" w14:textId="77777777" w:rsidR="00434D0A" w:rsidRPr="00890049" w:rsidRDefault="00434D0A" w:rsidP="00434D0A">
      <w:pPr>
        <w:autoSpaceDE w:val="0"/>
        <w:autoSpaceDN w:val="0"/>
        <w:adjustRightInd w:val="0"/>
        <w:jc w:val="both"/>
        <w:rPr>
          <w:sz w:val="24"/>
          <w:szCs w:val="24"/>
          <w:lang w:val="lv-LV"/>
        </w:rPr>
      </w:pPr>
    </w:p>
    <w:p w14:paraId="5667CF67" w14:textId="33A8FFE9" w:rsidR="004B4AA9" w:rsidRPr="00890049" w:rsidRDefault="004B4AA9" w:rsidP="00434D0A">
      <w:pPr>
        <w:autoSpaceDE w:val="0"/>
        <w:autoSpaceDN w:val="0"/>
        <w:adjustRightInd w:val="0"/>
        <w:jc w:val="both"/>
        <w:rPr>
          <w:b/>
          <w:bCs/>
          <w:sz w:val="24"/>
          <w:szCs w:val="24"/>
          <w:lang w:val="lv-LV"/>
        </w:rPr>
      </w:pPr>
      <w:r w:rsidRPr="00890049">
        <w:rPr>
          <w:b/>
          <w:bCs/>
          <w:sz w:val="24"/>
          <w:szCs w:val="24"/>
          <w:lang w:val="lv-LV"/>
        </w:rPr>
        <w:t xml:space="preserve">Artikuls 21 </w:t>
      </w:r>
      <w:r w:rsidRPr="00890049">
        <w:rPr>
          <w:b/>
          <w:bCs/>
          <w:sz w:val="24"/>
          <w:szCs w:val="24"/>
          <w:lang w:val="lv-LV"/>
        </w:rPr>
        <w:tab/>
        <w:t xml:space="preserve">ZIRGU KVALIFICĒŠANĀS </w:t>
      </w:r>
    </w:p>
    <w:p w14:paraId="756E5C04" w14:textId="25CD0582" w:rsidR="004B4AA9" w:rsidRPr="00890049" w:rsidRDefault="004B4AA9" w:rsidP="00434D0A">
      <w:pPr>
        <w:autoSpaceDE w:val="0"/>
        <w:autoSpaceDN w:val="0"/>
        <w:adjustRightInd w:val="0"/>
        <w:jc w:val="both"/>
        <w:rPr>
          <w:sz w:val="24"/>
          <w:szCs w:val="24"/>
          <w:lang w:val="lv-LV"/>
        </w:rPr>
      </w:pPr>
    </w:p>
    <w:p w14:paraId="45591009" w14:textId="3F0CDF61" w:rsidR="004B4AA9" w:rsidRPr="00890049" w:rsidRDefault="004B4AA9" w:rsidP="00434D0A">
      <w:pPr>
        <w:autoSpaceDE w:val="0"/>
        <w:autoSpaceDN w:val="0"/>
        <w:adjustRightInd w:val="0"/>
        <w:jc w:val="both"/>
        <w:rPr>
          <w:sz w:val="24"/>
          <w:szCs w:val="24"/>
          <w:lang w:val="lv-LV"/>
        </w:rPr>
      </w:pPr>
      <w:r w:rsidRPr="00890049">
        <w:rPr>
          <w:sz w:val="24"/>
          <w:szCs w:val="24"/>
          <w:lang w:val="lv-LV"/>
        </w:rPr>
        <w:t xml:space="preserve">1. Zirgi </w:t>
      </w:r>
    </w:p>
    <w:p w14:paraId="6BE26CBE" w14:textId="31DFF30E" w:rsidR="004B4AA9" w:rsidRPr="00890049" w:rsidRDefault="004B4AA9" w:rsidP="00434D0A">
      <w:pPr>
        <w:autoSpaceDE w:val="0"/>
        <w:autoSpaceDN w:val="0"/>
        <w:adjustRightInd w:val="0"/>
        <w:ind w:left="426" w:hanging="426"/>
        <w:jc w:val="both"/>
        <w:rPr>
          <w:sz w:val="24"/>
          <w:szCs w:val="24"/>
          <w:lang w:val="lv-LV"/>
        </w:rPr>
      </w:pPr>
      <w:r w:rsidRPr="00890049">
        <w:rPr>
          <w:sz w:val="24"/>
          <w:szCs w:val="24"/>
          <w:lang w:val="lv-LV"/>
        </w:rPr>
        <w:t xml:space="preserve">1.1. Zirgiem jābūt sešus gadus vai vairāk veciem. </w:t>
      </w:r>
    </w:p>
    <w:p w14:paraId="777C3BF2" w14:textId="70854420" w:rsidR="004B4AA9" w:rsidRPr="00890049" w:rsidRDefault="004B4AA9" w:rsidP="00434D0A">
      <w:pPr>
        <w:autoSpaceDE w:val="0"/>
        <w:autoSpaceDN w:val="0"/>
        <w:adjustRightInd w:val="0"/>
        <w:ind w:left="426" w:hanging="426"/>
        <w:jc w:val="both"/>
        <w:rPr>
          <w:sz w:val="24"/>
          <w:szCs w:val="24"/>
          <w:lang w:val="lv-LV"/>
        </w:rPr>
      </w:pPr>
      <w:r w:rsidRPr="00890049">
        <w:rPr>
          <w:sz w:val="24"/>
          <w:szCs w:val="24"/>
          <w:lang w:val="lv-LV"/>
        </w:rPr>
        <w:t>1.2. Čempionātā drīkst piedalīties zirgi, kas nav piedalījušies Nāciju kausā vai “</w:t>
      </w:r>
      <w:r w:rsidRPr="00890049">
        <w:rPr>
          <w:i/>
          <w:iCs/>
          <w:sz w:val="24"/>
          <w:szCs w:val="24"/>
          <w:lang w:val="lv-LV"/>
        </w:rPr>
        <w:t xml:space="preserve">Grand </w:t>
      </w:r>
      <w:proofErr w:type="spellStart"/>
      <w:r w:rsidRPr="00890049">
        <w:rPr>
          <w:i/>
          <w:iCs/>
          <w:sz w:val="24"/>
          <w:szCs w:val="24"/>
          <w:lang w:val="lv-LV"/>
        </w:rPr>
        <w:t>Prix</w:t>
      </w:r>
      <w:proofErr w:type="spellEnd"/>
      <w:r w:rsidRPr="00890049">
        <w:rPr>
          <w:sz w:val="24"/>
          <w:szCs w:val="24"/>
          <w:lang w:val="lv-LV"/>
        </w:rPr>
        <w:t xml:space="preserve">” sacensībās CSIO pasākumā pieaugušajiem iepriekšējā un/vai pašreizējā gadā. </w:t>
      </w:r>
    </w:p>
    <w:p w14:paraId="439376B0" w14:textId="27D4F986" w:rsidR="004B4AA9" w:rsidRPr="00890049" w:rsidRDefault="004B4AA9" w:rsidP="00434D0A">
      <w:pPr>
        <w:autoSpaceDE w:val="0"/>
        <w:autoSpaceDN w:val="0"/>
        <w:adjustRightInd w:val="0"/>
        <w:ind w:left="426" w:hanging="426"/>
        <w:jc w:val="both"/>
        <w:rPr>
          <w:sz w:val="24"/>
          <w:szCs w:val="24"/>
          <w:lang w:val="lv-LV"/>
        </w:rPr>
      </w:pPr>
      <w:r w:rsidRPr="00890049">
        <w:rPr>
          <w:sz w:val="24"/>
          <w:szCs w:val="24"/>
          <w:lang w:val="lv-LV"/>
        </w:rPr>
        <w:t xml:space="preserve">1.3.  Zirgi nedrīkst būt piedalījušies sacensībās pieaugušajiem tā pasākuma ietvaros, kurā notiek čempionāts. </w:t>
      </w:r>
    </w:p>
    <w:p w14:paraId="615240C7" w14:textId="1E2CA8C4" w:rsidR="004B4AA9" w:rsidRPr="00890049" w:rsidRDefault="004B4AA9" w:rsidP="00434D0A">
      <w:pPr>
        <w:autoSpaceDE w:val="0"/>
        <w:autoSpaceDN w:val="0"/>
        <w:adjustRightInd w:val="0"/>
        <w:jc w:val="both"/>
        <w:rPr>
          <w:noProof/>
          <w:lang w:val="lv-LV"/>
        </w:rPr>
      </w:pPr>
    </w:p>
    <w:p w14:paraId="325320D3" w14:textId="77777777" w:rsidR="00434D0A" w:rsidRPr="00890049" w:rsidRDefault="00434D0A" w:rsidP="00434D0A">
      <w:pPr>
        <w:autoSpaceDE w:val="0"/>
        <w:autoSpaceDN w:val="0"/>
        <w:adjustRightInd w:val="0"/>
        <w:jc w:val="both"/>
        <w:rPr>
          <w:noProof/>
          <w:lang w:val="lv-LV"/>
        </w:rPr>
      </w:pPr>
    </w:p>
    <w:p w14:paraId="6394BC62" w14:textId="551D54FD" w:rsidR="00734234" w:rsidRPr="00890049" w:rsidRDefault="004B4AA9" w:rsidP="00434D0A">
      <w:pPr>
        <w:autoSpaceDE w:val="0"/>
        <w:autoSpaceDN w:val="0"/>
        <w:adjustRightInd w:val="0"/>
        <w:jc w:val="both"/>
        <w:rPr>
          <w:b/>
          <w:bCs/>
          <w:sz w:val="24"/>
          <w:szCs w:val="24"/>
          <w:lang w:val="lv-LV"/>
        </w:rPr>
      </w:pPr>
      <w:r w:rsidRPr="00890049">
        <w:rPr>
          <w:b/>
          <w:bCs/>
          <w:sz w:val="24"/>
          <w:szCs w:val="24"/>
          <w:lang w:val="lv-LV"/>
        </w:rPr>
        <w:t>Artikuls 22</w:t>
      </w:r>
      <w:r w:rsidRPr="00890049">
        <w:rPr>
          <w:b/>
          <w:bCs/>
          <w:sz w:val="24"/>
          <w:szCs w:val="24"/>
          <w:lang w:val="lv-LV"/>
        </w:rPr>
        <w:tab/>
        <w:t>SACENSĪBAS</w:t>
      </w:r>
    </w:p>
    <w:p w14:paraId="07EF9458" w14:textId="147B8B11" w:rsidR="004B4AA9" w:rsidRPr="00890049" w:rsidRDefault="004B4AA9" w:rsidP="00434D0A">
      <w:pPr>
        <w:autoSpaceDE w:val="0"/>
        <w:autoSpaceDN w:val="0"/>
        <w:adjustRightInd w:val="0"/>
        <w:jc w:val="both"/>
        <w:rPr>
          <w:sz w:val="24"/>
          <w:szCs w:val="24"/>
          <w:lang w:val="lv-LV"/>
        </w:rPr>
      </w:pPr>
    </w:p>
    <w:p w14:paraId="6292CD56" w14:textId="63590593" w:rsidR="004B4AA9" w:rsidRPr="00890049" w:rsidRDefault="00026AB7" w:rsidP="00434D0A">
      <w:pPr>
        <w:pStyle w:val="ListParagraph"/>
        <w:numPr>
          <w:ilvl w:val="0"/>
          <w:numId w:val="40"/>
        </w:numPr>
        <w:autoSpaceDE w:val="0"/>
        <w:autoSpaceDN w:val="0"/>
        <w:adjustRightInd w:val="0"/>
        <w:ind w:left="284"/>
        <w:contextualSpacing w:val="0"/>
        <w:jc w:val="both"/>
        <w:rPr>
          <w:sz w:val="24"/>
          <w:szCs w:val="24"/>
          <w:lang w:val="lv-LV"/>
        </w:rPr>
      </w:pPr>
      <w:r w:rsidRPr="00890049">
        <w:rPr>
          <w:sz w:val="24"/>
          <w:szCs w:val="24"/>
          <w:lang w:val="lv-LV"/>
        </w:rPr>
        <w:t xml:space="preserve">Pirmā diena – Treniņu sesija </w:t>
      </w:r>
    </w:p>
    <w:p w14:paraId="6937C68B" w14:textId="3E4DF4F8" w:rsidR="00026AB7" w:rsidRPr="00890049" w:rsidRDefault="00026AB7" w:rsidP="00434D0A">
      <w:pPr>
        <w:pStyle w:val="ListParagraph"/>
        <w:autoSpaceDE w:val="0"/>
        <w:autoSpaceDN w:val="0"/>
        <w:adjustRightInd w:val="0"/>
        <w:ind w:left="284"/>
        <w:contextualSpacing w:val="0"/>
        <w:jc w:val="both"/>
        <w:rPr>
          <w:sz w:val="24"/>
          <w:szCs w:val="24"/>
          <w:lang w:val="lv-LV"/>
        </w:rPr>
      </w:pPr>
      <w:r w:rsidRPr="00890049">
        <w:rPr>
          <w:sz w:val="24"/>
          <w:szCs w:val="24"/>
          <w:lang w:val="lv-LV"/>
        </w:rPr>
        <w:t xml:space="preserve">Organizācijas komitejai ir jānodrošina treniņu periods galvenajā laukumā ar uzstādītu maršrutu, kas sastāv no aptuveni astoņiem šķēršļiem, ieskaitot vienu sistēmu. Šķēršļu aptuvenais augstums ir 1,15-1,20 m un aptuvenais platums 1,25 m. </w:t>
      </w:r>
    </w:p>
    <w:p w14:paraId="4FBB9B58" w14:textId="4F05E684" w:rsidR="00026AB7" w:rsidRPr="00890049" w:rsidRDefault="00026AB7" w:rsidP="00434D0A">
      <w:pPr>
        <w:pStyle w:val="ListParagraph"/>
        <w:autoSpaceDE w:val="0"/>
        <w:autoSpaceDN w:val="0"/>
        <w:adjustRightInd w:val="0"/>
        <w:ind w:left="284"/>
        <w:contextualSpacing w:val="0"/>
        <w:jc w:val="both"/>
        <w:rPr>
          <w:sz w:val="24"/>
          <w:szCs w:val="24"/>
          <w:lang w:val="lv-LV"/>
        </w:rPr>
      </w:pPr>
      <w:r w:rsidRPr="00890049">
        <w:rPr>
          <w:sz w:val="24"/>
          <w:szCs w:val="24"/>
          <w:lang w:val="lv-LV"/>
        </w:rPr>
        <w:lastRenderedPageBreak/>
        <w:t xml:space="preserve">Katram dalībniekam ir piešķirtas ne vairāk kā 90 sekundes laika vienam zirgam. Apģērbs ir neformāls: ir jānēsā zābaki, </w:t>
      </w:r>
      <w:proofErr w:type="spellStart"/>
      <w:r w:rsidRPr="00890049">
        <w:rPr>
          <w:sz w:val="24"/>
          <w:szCs w:val="24"/>
          <w:lang w:val="lv-LV"/>
        </w:rPr>
        <w:t>bridžas</w:t>
      </w:r>
      <w:proofErr w:type="spellEnd"/>
      <w:r w:rsidRPr="00890049">
        <w:rPr>
          <w:sz w:val="24"/>
          <w:szCs w:val="24"/>
          <w:lang w:val="lv-LV"/>
        </w:rPr>
        <w:t xml:space="preserve">, krekls un aizsargķivere. </w:t>
      </w:r>
    </w:p>
    <w:p w14:paraId="306933D7" w14:textId="61AA6466" w:rsidR="00026AB7" w:rsidRPr="00890049" w:rsidRDefault="00026AB7" w:rsidP="00434D0A">
      <w:pPr>
        <w:pStyle w:val="ListParagraph"/>
        <w:autoSpaceDE w:val="0"/>
        <w:autoSpaceDN w:val="0"/>
        <w:adjustRightInd w:val="0"/>
        <w:ind w:left="284"/>
        <w:contextualSpacing w:val="0"/>
        <w:jc w:val="both"/>
        <w:rPr>
          <w:sz w:val="24"/>
          <w:szCs w:val="24"/>
          <w:lang w:val="lv-LV"/>
        </w:rPr>
      </w:pPr>
      <w:r w:rsidRPr="00890049">
        <w:rPr>
          <w:sz w:val="24"/>
          <w:szCs w:val="24"/>
          <w:lang w:val="lv-LV"/>
        </w:rPr>
        <w:t xml:space="preserve">Par ieeju maksu no publikas nedrīkst iekasēt, un nekāda veida balvas nedrīkst piedāvāt. </w:t>
      </w:r>
    </w:p>
    <w:p w14:paraId="60DA8A4C" w14:textId="77777777" w:rsidR="00850BBF" w:rsidRPr="00890049" w:rsidRDefault="00850BBF" w:rsidP="00434D0A">
      <w:pPr>
        <w:autoSpaceDE w:val="0"/>
        <w:autoSpaceDN w:val="0"/>
        <w:adjustRightInd w:val="0"/>
        <w:jc w:val="both"/>
        <w:rPr>
          <w:sz w:val="24"/>
          <w:szCs w:val="24"/>
          <w:lang w:val="lv-LV"/>
        </w:rPr>
      </w:pPr>
    </w:p>
    <w:p w14:paraId="47DD6C4A" w14:textId="79A66D5A" w:rsidR="00026AB7" w:rsidRPr="00890049" w:rsidRDefault="00026AB7" w:rsidP="00434D0A">
      <w:pPr>
        <w:pStyle w:val="ListParagraph"/>
        <w:numPr>
          <w:ilvl w:val="0"/>
          <w:numId w:val="40"/>
        </w:numPr>
        <w:autoSpaceDE w:val="0"/>
        <w:autoSpaceDN w:val="0"/>
        <w:adjustRightInd w:val="0"/>
        <w:ind w:left="284"/>
        <w:contextualSpacing w:val="0"/>
        <w:jc w:val="both"/>
        <w:rPr>
          <w:sz w:val="24"/>
          <w:szCs w:val="24"/>
          <w:lang w:val="lv-LV"/>
        </w:rPr>
      </w:pPr>
      <w:r w:rsidRPr="00890049">
        <w:rPr>
          <w:sz w:val="24"/>
          <w:szCs w:val="24"/>
          <w:lang w:val="lv-LV"/>
        </w:rPr>
        <w:t xml:space="preserve">Otrā diena – Pirmās sacensības (Komandu un individuālās) </w:t>
      </w:r>
    </w:p>
    <w:p w14:paraId="00BE106F" w14:textId="6FD87AAF" w:rsidR="00026AB7" w:rsidRPr="00890049" w:rsidRDefault="00850BBF" w:rsidP="00434D0A">
      <w:pPr>
        <w:pStyle w:val="ListParagraph"/>
        <w:autoSpaceDE w:val="0"/>
        <w:autoSpaceDN w:val="0"/>
        <w:adjustRightInd w:val="0"/>
        <w:spacing w:after="120"/>
        <w:ind w:left="284"/>
        <w:contextualSpacing w:val="0"/>
        <w:jc w:val="both"/>
        <w:rPr>
          <w:sz w:val="24"/>
          <w:szCs w:val="24"/>
          <w:lang w:val="lv-LV"/>
        </w:rPr>
      </w:pPr>
      <w:r w:rsidRPr="00890049">
        <w:rPr>
          <w:sz w:val="24"/>
          <w:szCs w:val="24"/>
          <w:lang w:val="lv-LV"/>
        </w:rPr>
        <w:t>Tabula A, uz laiku, bez pārlekšanas (skat</w:t>
      </w:r>
      <w:r w:rsidR="00A01B50" w:rsidRPr="00890049">
        <w:rPr>
          <w:sz w:val="24"/>
          <w:szCs w:val="24"/>
          <w:lang w:val="lv-LV"/>
        </w:rPr>
        <w:t>īt</w:t>
      </w:r>
      <w:r w:rsidRPr="00890049">
        <w:rPr>
          <w:sz w:val="24"/>
          <w:szCs w:val="24"/>
          <w:lang w:val="lv-LV"/>
        </w:rPr>
        <w:t xml:space="preserve"> KN Art. 238.2.1.). Ja dalībnieks tiek izslēgts vai izstājas no pirmajām sacensībām, viņš/viņa saņems 20 soda punktus vairāk, nekā pēdējo vietu ieņēmušais dalībnieks, kurš pabeidzis sacensības ar augstāko soda punktu </w:t>
      </w:r>
      <w:r w:rsidR="007E1DCE" w:rsidRPr="00890049">
        <w:rPr>
          <w:sz w:val="24"/>
          <w:szCs w:val="24"/>
          <w:lang w:val="lv-LV"/>
        </w:rPr>
        <w:t xml:space="preserve">skaitu. Ja attiecīgais dalībnieks pats ir saņēmis vairāk soda punktu pirms izslēgšanas vai izstāšanās, nekā pēdējo vietu ieņēmušais dalībnieks, kurš pabeidzis sacensības, 20 soda punkti tiks pieskaitīti viņa/viņas soda punktu skaitam, kurus viņš/viņa bija ieguvis izslēgšanas vai izstāšanās brīdī. </w:t>
      </w:r>
    </w:p>
    <w:p w14:paraId="3EA283FF" w14:textId="44A25807" w:rsidR="007E1DCE" w:rsidRPr="00890049" w:rsidRDefault="007E1DCE" w:rsidP="00434D0A">
      <w:pPr>
        <w:pStyle w:val="ListParagraph"/>
        <w:numPr>
          <w:ilvl w:val="1"/>
          <w:numId w:val="40"/>
        </w:numPr>
        <w:autoSpaceDE w:val="0"/>
        <w:autoSpaceDN w:val="0"/>
        <w:adjustRightInd w:val="0"/>
        <w:spacing w:after="120"/>
        <w:contextualSpacing w:val="0"/>
        <w:jc w:val="both"/>
        <w:rPr>
          <w:sz w:val="24"/>
          <w:szCs w:val="24"/>
          <w:lang w:val="lv-LV"/>
        </w:rPr>
      </w:pPr>
      <w:r w:rsidRPr="00890049">
        <w:rPr>
          <w:sz w:val="24"/>
          <w:szCs w:val="24"/>
          <w:lang w:val="lv-LV"/>
        </w:rPr>
        <w:t>Starta kārtība pirmajās sacensībās.</w:t>
      </w:r>
    </w:p>
    <w:p w14:paraId="6F2096D4" w14:textId="692DA09D" w:rsidR="007E1DCE" w:rsidRPr="00890049" w:rsidRDefault="007E1DCE" w:rsidP="00434D0A">
      <w:pPr>
        <w:autoSpaceDE w:val="0"/>
        <w:autoSpaceDN w:val="0"/>
        <w:adjustRightInd w:val="0"/>
        <w:ind w:left="851"/>
        <w:jc w:val="both"/>
        <w:rPr>
          <w:sz w:val="24"/>
          <w:szCs w:val="24"/>
          <w:lang w:val="lv-LV"/>
        </w:rPr>
      </w:pPr>
      <w:r w:rsidRPr="00890049">
        <w:rPr>
          <w:sz w:val="24"/>
          <w:szCs w:val="24"/>
          <w:lang w:val="lv-LV"/>
        </w:rPr>
        <w:t xml:space="preserve">Lai noteiktu dalībnieku starta kārtību pirmajās sacensībās, tiks veikta izloze saskaņā ar KN Art. 252. </w:t>
      </w:r>
    </w:p>
    <w:p w14:paraId="16779E1A" w14:textId="77777777" w:rsidR="007E1DCE" w:rsidRPr="00890049" w:rsidRDefault="007E1DCE" w:rsidP="00434D0A">
      <w:pPr>
        <w:autoSpaceDE w:val="0"/>
        <w:autoSpaceDN w:val="0"/>
        <w:adjustRightInd w:val="0"/>
        <w:ind w:left="851"/>
        <w:jc w:val="both"/>
        <w:rPr>
          <w:sz w:val="24"/>
          <w:szCs w:val="24"/>
          <w:lang w:val="lv-LV"/>
        </w:rPr>
      </w:pPr>
    </w:p>
    <w:p w14:paraId="53A9A911" w14:textId="00154221" w:rsidR="007E1DCE" w:rsidRPr="00890049" w:rsidRDefault="007E1DCE" w:rsidP="00434D0A">
      <w:pPr>
        <w:pStyle w:val="ListParagraph"/>
        <w:numPr>
          <w:ilvl w:val="0"/>
          <w:numId w:val="40"/>
        </w:numPr>
        <w:autoSpaceDE w:val="0"/>
        <w:autoSpaceDN w:val="0"/>
        <w:adjustRightInd w:val="0"/>
        <w:ind w:left="284"/>
        <w:jc w:val="both"/>
        <w:rPr>
          <w:sz w:val="24"/>
          <w:szCs w:val="24"/>
          <w:lang w:val="lv-LV"/>
        </w:rPr>
      </w:pPr>
      <w:r w:rsidRPr="00890049">
        <w:rPr>
          <w:sz w:val="24"/>
          <w:szCs w:val="24"/>
          <w:lang w:val="lv-LV"/>
        </w:rPr>
        <w:t>Trešā diena – Otrās sacensības (komandu fināls, otrās individuālās)</w:t>
      </w:r>
    </w:p>
    <w:p w14:paraId="746A6662" w14:textId="30E6ABD3" w:rsidR="007E1DCE" w:rsidRPr="00890049" w:rsidRDefault="007E1DCE" w:rsidP="00434D0A">
      <w:pPr>
        <w:pStyle w:val="ListParagraph"/>
        <w:numPr>
          <w:ilvl w:val="1"/>
          <w:numId w:val="40"/>
        </w:numPr>
        <w:autoSpaceDE w:val="0"/>
        <w:autoSpaceDN w:val="0"/>
        <w:adjustRightInd w:val="0"/>
        <w:jc w:val="both"/>
        <w:rPr>
          <w:sz w:val="24"/>
          <w:szCs w:val="24"/>
          <w:lang w:val="lv-LV"/>
        </w:rPr>
      </w:pPr>
      <w:r w:rsidRPr="00890049">
        <w:rPr>
          <w:sz w:val="24"/>
          <w:szCs w:val="24"/>
          <w:lang w:val="lv-LV"/>
        </w:rPr>
        <w:t xml:space="preserve"> Šīs sacensības notiek divos hitos – identiskos vai atšķirīgos, ar vienādu grūtības pakāpi otrajā hitā saskaņā ar A tabulu, bez laika ieskaites, ar pārlekšanu ar laika ieskaiti par pirmo, otro un/vai trešo vietu vienādu soda punktu gadījumā kopējā komandu klasifikācijā.</w:t>
      </w:r>
    </w:p>
    <w:p w14:paraId="316AB0CB" w14:textId="22B0ED8B" w:rsidR="007E1DCE" w:rsidRPr="00890049" w:rsidRDefault="007E1DCE" w:rsidP="00434D0A">
      <w:pPr>
        <w:pStyle w:val="ListParagraph"/>
        <w:autoSpaceDE w:val="0"/>
        <w:autoSpaceDN w:val="0"/>
        <w:adjustRightInd w:val="0"/>
        <w:jc w:val="both"/>
        <w:rPr>
          <w:sz w:val="24"/>
          <w:szCs w:val="24"/>
          <w:lang w:val="lv-LV"/>
        </w:rPr>
      </w:pPr>
      <w:r w:rsidRPr="00890049">
        <w:rPr>
          <w:sz w:val="24"/>
          <w:szCs w:val="24"/>
          <w:lang w:val="lv-LV"/>
        </w:rPr>
        <w:t xml:space="preserve">Šajās sacensībās drīkst piedalīties tikai dalībnieki un zirgi, kas ir piedalījušies pirmajās kvalifikācijas sacensībās (skatīt 2. punktu iepriekš). Komandu klasifikācija ietekmē tikai tos komandu biedrus, kas ir pieteikušies startam. </w:t>
      </w:r>
    </w:p>
    <w:p w14:paraId="4A969B91" w14:textId="477A4C93" w:rsidR="007E1DCE" w:rsidRPr="00890049" w:rsidRDefault="007E1DCE" w:rsidP="00434D0A">
      <w:pPr>
        <w:pStyle w:val="ListParagraph"/>
        <w:numPr>
          <w:ilvl w:val="1"/>
          <w:numId w:val="40"/>
        </w:numPr>
        <w:autoSpaceDE w:val="0"/>
        <w:autoSpaceDN w:val="0"/>
        <w:adjustRightInd w:val="0"/>
        <w:jc w:val="both"/>
        <w:rPr>
          <w:sz w:val="24"/>
          <w:szCs w:val="24"/>
          <w:lang w:val="lv-LV"/>
        </w:rPr>
      </w:pPr>
      <w:r w:rsidRPr="00890049">
        <w:rPr>
          <w:sz w:val="24"/>
          <w:szCs w:val="24"/>
          <w:lang w:val="lv-LV"/>
        </w:rPr>
        <w:t xml:space="preserve"> Starta kārtība otrajās sacensībās (komandu fināls) </w:t>
      </w:r>
    </w:p>
    <w:p w14:paraId="416CDCB0" w14:textId="1FD21606" w:rsidR="007E1DCE" w:rsidRPr="00890049" w:rsidRDefault="0044329A" w:rsidP="00434D0A">
      <w:pPr>
        <w:pStyle w:val="ListParagraph"/>
        <w:numPr>
          <w:ilvl w:val="2"/>
          <w:numId w:val="40"/>
        </w:numPr>
        <w:tabs>
          <w:tab w:val="left" w:pos="1276"/>
        </w:tabs>
        <w:autoSpaceDE w:val="0"/>
        <w:autoSpaceDN w:val="0"/>
        <w:adjustRightInd w:val="0"/>
        <w:spacing w:after="120"/>
        <w:jc w:val="both"/>
        <w:rPr>
          <w:sz w:val="24"/>
          <w:szCs w:val="24"/>
          <w:lang w:val="lv-LV"/>
        </w:rPr>
      </w:pPr>
      <w:r w:rsidRPr="00890049">
        <w:rPr>
          <w:sz w:val="24"/>
          <w:szCs w:val="24"/>
          <w:lang w:val="lv-LV"/>
        </w:rPr>
        <w:t xml:space="preserve">Reģionālajos un kontinentālajos čempionātos Eiropā </w:t>
      </w:r>
      <w:r w:rsidR="007E1DCE" w:rsidRPr="00890049">
        <w:rPr>
          <w:sz w:val="24"/>
          <w:szCs w:val="24"/>
          <w:lang w:val="lv-LV"/>
        </w:rPr>
        <w:t xml:space="preserve">starta kārtība otro sacensību pirmajā hitā tiks noteikta </w:t>
      </w:r>
      <w:r w:rsidRPr="00890049">
        <w:rPr>
          <w:sz w:val="24"/>
          <w:szCs w:val="24"/>
          <w:lang w:val="lv-LV"/>
        </w:rPr>
        <w:t>saskaņā ar izlozi atbilstoši KN Art. 252</w:t>
      </w:r>
      <w:r w:rsidR="007E1DCE" w:rsidRPr="00890049">
        <w:rPr>
          <w:sz w:val="24"/>
          <w:szCs w:val="24"/>
          <w:lang w:val="lv-LV"/>
        </w:rPr>
        <w:t xml:space="preserve">. Otrajā hitā starta kārtība tiks noteikta apgrieztā </w:t>
      </w:r>
      <w:r w:rsidR="00B06E53" w:rsidRPr="00890049">
        <w:rPr>
          <w:sz w:val="24"/>
          <w:szCs w:val="24"/>
          <w:lang w:val="lv-LV"/>
        </w:rPr>
        <w:t>secībā pret</w:t>
      </w:r>
      <w:r w:rsidR="007E1DCE" w:rsidRPr="00890049">
        <w:rPr>
          <w:sz w:val="24"/>
          <w:szCs w:val="24"/>
          <w:lang w:val="lv-LV"/>
        </w:rPr>
        <w:t xml:space="preserve"> kopē</w:t>
      </w:r>
      <w:r w:rsidR="00B06E53" w:rsidRPr="00890049">
        <w:rPr>
          <w:sz w:val="24"/>
          <w:szCs w:val="24"/>
          <w:lang w:val="lv-LV"/>
        </w:rPr>
        <w:t>jo</w:t>
      </w:r>
      <w:r w:rsidR="007E1DCE" w:rsidRPr="00890049">
        <w:rPr>
          <w:sz w:val="24"/>
          <w:szCs w:val="24"/>
          <w:lang w:val="lv-LV"/>
        </w:rPr>
        <w:t xml:space="preserve"> soda punktu skait</w:t>
      </w:r>
      <w:r w:rsidR="00B06E53" w:rsidRPr="00890049">
        <w:rPr>
          <w:sz w:val="24"/>
          <w:szCs w:val="24"/>
          <w:lang w:val="lv-LV"/>
        </w:rPr>
        <w:t>u</w:t>
      </w:r>
      <w:r w:rsidR="007E1DCE" w:rsidRPr="00890049">
        <w:rPr>
          <w:sz w:val="24"/>
          <w:szCs w:val="24"/>
          <w:lang w:val="lv-LV"/>
        </w:rPr>
        <w:t>, ko ieguvuši katras komandas trīs labākie dalībnieki pirmajās sacensībās un katras komandas trīs labākie dalībnieki</w:t>
      </w:r>
      <w:r w:rsidRPr="00890049">
        <w:rPr>
          <w:sz w:val="24"/>
          <w:szCs w:val="24"/>
          <w:lang w:val="lv-LV"/>
        </w:rPr>
        <w:t xml:space="preserve"> Komandu fināla</w:t>
      </w:r>
      <w:r w:rsidR="007E1DCE" w:rsidRPr="00890049">
        <w:rPr>
          <w:sz w:val="24"/>
          <w:szCs w:val="24"/>
          <w:lang w:val="lv-LV"/>
        </w:rPr>
        <w:t xml:space="preserve"> pirmajā hitā. </w:t>
      </w:r>
    </w:p>
    <w:p w14:paraId="27517E21" w14:textId="347FA462" w:rsidR="00A422BF" w:rsidRPr="00890049" w:rsidRDefault="0044329A" w:rsidP="00434D0A">
      <w:pPr>
        <w:pStyle w:val="ListParagraph"/>
        <w:numPr>
          <w:ilvl w:val="2"/>
          <w:numId w:val="40"/>
        </w:numPr>
        <w:tabs>
          <w:tab w:val="left" w:pos="1276"/>
        </w:tabs>
        <w:autoSpaceDE w:val="0"/>
        <w:autoSpaceDN w:val="0"/>
        <w:adjustRightInd w:val="0"/>
        <w:spacing w:after="120"/>
        <w:jc w:val="both"/>
        <w:rPr>
          <w:sz w:val="24"/>
          <w:szCs w:val="24"/>
          <w:lang w:val="lv-LV"/>
        </w:rPr>
      </w:pPr>
      <w:r w:rsidRPr="00890049">
        <w:rPr>
          <w:sz w:val="24"/>
          <w:szCs w:val="24"/>
          <w:lang w:val="lv-LV"/>
        </w:rPr>
        <w:t xml:space="preserve">Reģionālajos un kontinentālajos čempionātos ārpus Eiropas </w:t>
      </w:r>
      <w:r w:rsidR="00A422BF" w:rsidRPr="00890049">
        <w:rPr>
          <w:sz w:val="24"/>
          <w:szCs w:val="24"/>
          <w:lang w:val="lv-LV"/>
        </w:rPr>
        <w:t>starta kārtība otro sacensību pirmajā hitā tiks noteikta saskaņā ar izlozi atbilstoši KN Art. 252. Otrajā hitā starta kārtība tiks noteikta apgrieztā secībā pret kopējo soda punktu skaitu, ko ieguvuši katras komandas trīs labākie dalībnieki pirmajās sacensībās un katras komandas trīs labākie dalībnieki Komandu fināla pirmajā hitā.</w:t>
      </w:r>
    </w:p>
    <w:p w14:paraId="3F84FBDD" w14:textId="0CAD8F03" w:rsidR="00B06E53" w:rsidRPr="00890049" w:rsidRDefault="00A422BF" w:rsidP="00A422BF">
      <w:pPr>
        <w:pStyle w:val="ListParagraph"/>
        <w:numPr>
          <w:ilvl w:val="1"/>
          <w:numId w:val="40"/>
        </w:numPr>
        <w:tabs>
          <w:tab w:val="left" w:pos="1276"/>
        </w:tabs>
        <w:autoSpaceDE w:val="0"/>
        <w:autoSpaceDN w:val="0"/>
        <w:adjustRightInd w:val="0"/>
        <w:spacing w:after="120"/>
        <w:jc w:val="both"/>
        <w:rPr>
          <w:sz w:val="24"/>
          <w:szCs w:val="24"/>
          <w:lang w:val="lv-LV"/>
        </w:rPr>
      </w:pPr>
      <w:r w:rsidRPr="00890049">
        <w:rPr>
          <w:sz w:val="24"/>
          <w:szCs w:val="24"/>
          <w:lang w:val="lv-LV"/>
        </w:rPr>
        <w:t xml:space="preserve"> Ot</w:t>
      </w:r>
      <w:r w:rsidR="00B06E53" w:rsidRPr="00890049">
        <w:rPr>
          <w:sz w:val="24"/>
          <w:szCs w:val="24"/>
          <w:lang w:val="lv-LV"/>
        </w:rPr>
        <w:t xml:space="preserve">rajā hitā individuālie dalībnieki startēs pirms komandām. </w:t>
      </w:r>
    </w:p>
    <w:p w14:paraId="48EB9B63" w14:textId="4757CE92" w:rsidR="00B06E53" w:rsidRPr="00890049" w:rsidRDefault="00B06E53" w:rsidP="00A422BF">
      <w:pPr>
        <w:tabs>
          <w:tab w:val="left" w:pos="1276"/>
        </w:tabs>
        <w:autoSpaceDE w:val="0"/>
        <w:autoSpaceDN w:val="0"/>
        <w:adjustRightInd w:val="0"/>
        <w:spacing w:after="120"/>
        <w:ind w:left="851"/>
        <w:jc w:val="both"/>
        <w:rPr>
          <w:sz w:val="24"/>
          <w:szCs w:val="24"/>
          <w:lang w:val="lv-LV"/>
        </w:rPr>
      </w:pPr>
      <w:r w:rsidRPr="00890049">
        <w:rPr>
          <w:sz w:val="24"/>
          <w:szCs w:val="24"/>
          <w:lang w:val="lv-LV"/>
        </w:rPr>
        <w:t xml:space="preserve">Ja dalībniekiem būs vienāds soda punktu skaits, starta kārtība būs tāda pati, kā pirmajā </w:t>
      </w:r>
      <w:r w:rsidR="00A422BF" w:rsidRPr="00890049">
        <w:rPr>
          <w:sz w:val="24"/>
          <w:szCs w:val="24"/>
          <w:lang w:val="lv-LV"/>
        </w:rPr>
        <w:t xml:space="preserve"> </w:t>
      </w:r>
      <w:r w:rsidRPr="00890049">
        <w:rPr>
          <w:sz w:val="24"/>
          <w:szCs w:val="24"/>
          <w:lang w:val="lv-LV"/>
        </w:rPr>
        <w:t>hitā.</w:t>
      </w:r>
    </w:p>
    <w:p w14:paraId="51164056" w14:textId="396020C1" w:rsidR="00B06E53" w:rsidRPr="00890049" w:rsidRDefault="00A422BF" w:rsidP="00434D0A">
      <w:pPr>
        <w:pStyle w:val="ListParagraph"/>
        <w:numPr>
          <w:ilvl w:val="1"/>
          <w:numId w:val="40"/>
        </w:numPr>
        <w:tabs>
          <w:tab w:val="left" w:pos="1276"/>
        </w:tabs>
        <w:autoSpaceDE w:val="0"/>
        <w:autoSpaceDN w:val="0"/>
        <w:adjustRightInd w:val="0"/>
        <w:spacing w:after="120"/>
        <w:jc w:val="both"/>
        <w:rPr>
          <w:sz w:val="24"/>
          <w:szCs w:val="24"/>
          <w:lang w:val="lv-LV"/>
        </w:rPr>
      </w:pPr>
      <w:r w:rsidRPr="00890049">
        <w:rPr>
          <w:sz w:val="24"/>
          <w:szCs w:val="24"/>
          <w:lang w:val="lv-LV"/>
        </w:rPr>
        <w:t xml:space="preserve"> </w:t>
      </w:r>
      <w:r w:rsidR="00B06E53" w:rsidRPr="00890049">
        <w:rPr>
          <w:sz w:val="24"/>
          <w:szCs w:val="24"/>
          <w:lang w:val="lv-LV"/>
        </w:rPr>
        <w:t xml:space="preserve">Starta kārtība pārlekšanā </w:t>
      </w:r>
    </w:p>
    <w:p w14:paraId="442472DF" w14:textId="70A37128" w:rsidR="00B06E53" w:rsidRPr="00890049" w:rsidRDefault="00B06E53" w:rsidP="00434D0A">
      <w:pPr>
        <w:pStyle w:val="ListParagraph"/>
        <w:tabs>
          <w:tab w:val="left" w:pos="1276"/>
        </w:tabs>
        <w:autoSpaceDE w:val="0"/>
        <w:autoSpaceDN w:val="0"/>
        <w:adjustRightInd w:val="0"/>
        <w:spacing w:after="120"/>
        <w:jc w:val="both"/>
        <w:rPr>
          <w:sz w:val="24"/>
          <w:szCs w:val="24"/>
          <w:lang w:val="lv-LV"/>
        </w:rPr>
      </w:pPr>
      <w:r w:rsidRPr="00890049">
        <w:rPr>
          <w:sz w:val="24"/>
          <w:szCs w:val="24"/>
          <w:lang w:val="lv-LV"/>
        </w:rPr>
        <w:t xml:space="preserve">Starta kārtība iespējamajā pārlekšanā tiks noteikta </w:t>
      </w:r>
      <w:r w:rsidR="00C0596A" w:rsidRPr="00890049">
        <w:rPr>
          <w:sz w:val="24"/>
          <w:szCs w:val="24"/>
          <w:lang w:val="lv-LV"/>
        </w:rPr>
        <w:t xml:space="preserve">apgrieztā secībā </w:t>
      </w:r>
      <w:r w:rsidRPr="00890049">
        <w:rPr>
          <w:sz w:val="24"/>
          <w:szCs w:val="24"/>
          <w:lang w:val="lv-LV"/>
        </w:rPr>
        <w:t xml:space="preserve">pēc starta kārtības otrajā hitā. </w:t>
      </w:r>
    </w:p>
    <w:p w14:paraId="4557B1D9" w14:textId="4938FCE6" w:rsidR="00B06E53" w:rsidRPr="00890049" w:rsidRDefault="00B06E53" w:rsidP="00434D0A">
      <w:pPr>
        <w:pStyle w:val="ListParagraph"/>
        <w:tabs>
          <w:tab w:val="left" w:pos="1276"/>
        </w:tabs>
        <w:autoSpaceDE w:val="0"/>
        <w:autoSpaceDN w:val="0"/>
        <w:adjustRightInd w:val="0"/>
        <w:spacing w:after="120"/>
        <w:jc w:val="both"/>
        <w:rPr>
          <w:sz w:val="24"/>
          <w:szCs w:val="24"/>
          <w:lang w:val="lv-LV"/>
        </w:rPr>
      </w:pPr>
      <w:r w:rsidRPr="00890049">
        <w:rPr>
          <w:sz w:val="24"/>
          <w:szCs w:val="24"/>
          <w:lang w:val="lv-LV"/>
        </w:rPr>
        <w:t xml:space="preserve">Ja būs nepieciešamas divas pārlekšanas, pārlekšana par trešo vietu tiks rīkota pirms pārlekšanas par pirmo vietu. </w:t>
      </w:r>
    </w:p>
    <w:p w14:paraId="210EA909" w14:textId="0F535DC9" w:rsidR="00A422BF" w:rsidRPr="00890049" w:rsidRDefault="00A422BF" w:rsidP="00A422BF">
      <w:pPr>
        <w:pStyle w:val="ListParagraph"/>
        <w:numPr>
          <w:ilvl w:val="1"/>
          <w:numId w:val="40"/>
        </w:numPr>
        <w:tabs>
          <w:tab w:val="left" w:pos="1276"/>
        </w:tabs>
        <w:spacing w:after="120"/>
        <w:jc w:val="both"/>
        <w:rPr>
          <w:sz w:val="24"/>
          <w:szCs w:val="24"/>
          <w:lang w:val="lv-LV"/>
        </w:rPr>
      </w:pPr>
      <w:r w:rsidRPr="00890049">
        <w:rPr>
          <w:sz w:val="24"/>
          <w:szCs w:val="24"/>
          <w:lang w:val="lv-LV"/>
        </w:rPr>
        <w:t xml:space="preserve"> Komandu skaits otrajā hitā </w:t>
      </w:r>
    </w:p>
    <w:p w14:paraId="504EADB2" w14:textId="1E7EF52D" w:rsidR="00B06E53" w:rsidRPr="00890049" w:rsidRDefault="00B06E53" w:rsidP="00A422BF">
      <w:pPr>
        <w:pStyle w:val="ListParagraph"/>
        <w:tabs>
          <w:tab w:val="left" w:pos="1276"/>
        </w:tabs>
        <w:spacing w:after="120"/>
        <w:jc w:val="both"/>
        <w:rPr>
          <w:sz w:val="24"/>
          <w:szCs w:val="24"/>
          <w:lang w:val="lv-LV"/>
        </w:rPr>
      </w:pPr>
      <w:r w:rsidRPr="00890049">
        <w:rPr>
          <w:sz w:val="24"/>
          <w:szCs w:val="24"/>
          <w:lang w:val="lv-LV"/>
        </w:rPr>
        <w:t xml:space="preserve">Otrajā hitā var piedalīties tikai desmit labākos rezultātus ieguvušās komandas, kas noteiktas pēc pirmajām sacensībām un komandu fināla sacensību pirmā hita, kā arī visas komandas ar </w:t>
      </w:r>
      <w:r w:rsidRPr="00890049">
        <w:rPr>
          <w:color w:val="FF0000"/>
          <w:sz w:val="24"/>
          <w:szCs w:val="24"/>
          <w:lang w:val="lv-LV"/>
        </w:rPr>
        <w:t xml:space="preserve">vienādu </w:t>
      </w:r>
      <w:r w:rsidR="00A422BF" w:rsidRPr="00890049">
        <w:rPr>
          <w:color w:val="FF0000"/>
          <w:sz w:val="24"/>
          <w:szCs w:val="24"/>
          <w:lang w:val="lv-LV"/>
        </w:rPr>
        <w:t>soda punktu skaitu</w:t>
      </w:r>
      <w:r w:rsidRPr="00890049">
        <w:rPr>
          <w:sz w:val="24"/>
          <w:szCs w:val="24"/>
          <w:lang w:val="lv-LV"/>
        </w:rPr>
        <w:t xml:space="preserve">, kas pretendē uz 10. vietu. </w:t>
      </w:r>
    </w:p>
    <w:p w14:paraId="0790772C" w14:textId="33462CB8" w:rsidR="00A422BF" w:rsidRPr="00890049" w:rsidRDefault="00A422BF" w:rsidP="00A422BF">
      <w:pPr>
        <w:pStyle w:val="ListParagraph"/>
        <w:tabs>
          <w:tab w:val="left" w:pos="1276"/>
        </w:tabs>
        <w:spacing w:after="120"/>
        <w:jc w:val="both"/>
        <w:rPr>
          <w:sz w:val="24"/>
          <w:szCs w:val="24"/>
          <w:lang w:val="lv-LV"/>
        </w:rPr>
      </w:pPr>
      <w:r w:rsidRPr="00890049">
        <w:rPr>
          <w:sz w:val="24"/>
          <w:szCs w:val="24"/>
          <w:lang w:val="lv-LV"/>
        </w:rPr>
        <w:lastRenderedPageBreak/>
        <w:t>Pirms desmit labākās komandas un komandas ar vienādu soda punktu skaitu, kas pretendē uz 10. vietu, sāk otro hitu, visi individuālie dalībnieki un komandu dalībnieki, kuri nav kvalificējušies otrajam hitam, var piedalīties trešo sacensību otrā hita kvalifikācijas sacensībās. Starp otrā hita kvalifikācijas sacensībām un trešo sacensību otro hitu ir jābūt vismaz 30 minūšu pārtraukumam.</w:t>
      </w:r>
    </w:p>
    <w:p w14:paraId="49CE3990" w14:textId="77777777" w:rsidR="00C0596A" w:rsidRPr="00890049" w:rsidRDefault="00C0596A" w:rsidP="00434D0A">
      <w:pPr>
        <w:pStyle w:val="ListParagraph"/>
        <w:tabs>
          <w:tab w:val="left" w:pos="1276"/>
        </w:tabs>
        <w:spacing w:after="120"/>
        <w:jc w:val="both"/>
        <w:rPr>
          <w:sz w:val="24"/>
          <w:szCs w:val="24"/>
          <w:lang w:val="lv-LV"/>
        </w:rPr>
      </w:pPr>
    </w:p>
    <w:p w14:paraId="1EF0E522" w14:textId="079CC3F1" w:rsidR="004B4AA9" w:rsidRPr="00890049" w:rsidRDefault="00C0596A" w:rsidP="00434D0A">
      <w:pPr>
        <w:pStyle w:val="ListParagraph"/>
        <w:numPr>
          <w:ilvl w:val="0"/>
          <w:numId w:val="40"/>
        </w:numPr>
        <w:autoSpaceDE w:val="0"/>
        <w:autoSpaceDN w:val="0"/>
        <w:adjustRightInd w:val="0"/>
        <w:spacing w:after="120"/>
        <w:ind w:left="426"/>
        <w:jc w:val="both"/>
        <w:rPr>
          <w:b/>
          <w:bCs/>
          <w:sz w:val="24"/>
          <w:szCs w:val="24"/>
          <w:lang w:val="lv-LV"/>
        </w:rPr>
      </w:pPr>
      <w:r w:rsidRPr="00890049">
        <w:rPr>
          <w:sz w:val="24"/>
          <w:szCs w:val="24"/>
          <w:lang w:val="lv-LV"/>
        </w:rPr>
        <w:t xml:space="preserve">Ceturtā diena </w:t>
      </w:r>
    </w:p>
    <w:p w14:paraId="2415AFD2" w14:textId="261E302B" w:rsidR="00C0596A" w:rsidRPr="00890049" w:rsidRDefault="00C0596A" w:rsidP="00434D0A">
      <w:pPr>
        <w:pStyle w:val="ListParagraph"/>
        <w:numPr>
          <w:ilvl w:val="1"/>
          <w:numId w:val="40"/>
        </w:numPr>
        <w:autoSpaceDE w:val="0"/>
        <w:autoSpaceDN w:val="0"/>
        <w:adjustRightInd w:val="0"/>
        <w:spacing w:after="120"/>
        <w:jc w:val="both"/>
        <w:rPr>
          <w:sz w:val="24"/>
          <w:szCs w:val="24"/>
          <w:lang w:val="lv-LV"/>
        </w:rPr>
      </w:pPr>
      <w:r w:rsidRPr="00890049">
        <w:rPr>
          <w:sz w:val="24"/>
          <w:szCs w:val="24"/>
          <w:lang w:val="lv-LV"/>
        </w:rPr>
        <w:t>Atvadu sacensības</w:t>
      </w:r>
    </w:p>
    <w:p w14:paraId="76AB1C4C" w14:textId="77777777" w:rsidR="00C0596A" w:rsidRPr="00890049" w:rsidRDefault="00C0596A" w:rsidP="00434D0A">
      <w:pPr>
        <w:pStyle w:val="ListParagraph"/>
        <w:jc w:val="both"/>
        <w:rPr>
          <w:sz w:val="24"/>
          <w:szCs w:val="24"/>
          <w:lang w:val="lv-LV"/>
        </w:rPr>
      </w:pPr>
      <w:r w:rsidRPr="00890049">
        <w:rPr>
          <w:sz w:val="24"/>
          <w:szCs w:val="24"/>
          <w:lang w:val="lv-LV"/>
        </w:rPr>
        <w:t>Organizācijas komitejai ir jānodrošina vienas individuālās Atvadu sacensības tiem dalībniekiem, kas nav kvalificējušies dalībai Individuālā fināla sacensībās.</w:t>
      </w:r>
    </w:p>
    <w:p w14:paraId="4A72D1A4" w14:textId="77777777" w:rsidR="00C0596A" w:rsidRPr="00890049" w:rsidRDefault="00C0596A" w:rsidP="00434D0A">
      <w:pPr>
        <w:pStyle w:val="ListParagraph"/>
        <w:jc w:val="both"/>
        <w:rPr>
          <w:sz w:val="24"/>
          <w:szCs w:val="24"/>
          <w:lang w:val="lv-LV"/>
        </w:rPr>
      </w:pPr>
      <w:r w:rsidRPr="00890049">
        <w:rPr>
          <w:sz w:val="24"/>
          <w:szCs w:val="24"/>
          <w:lang w:val="lv-LV"/>
        </w:rPr>
        <w:t>Šajā sacensībās var piedalīties dalībnieki, kas nav kvalificējušies dalībai Individuālajā čempionātā (skatīt šī pielikuma 4.2.1. punktu). Šīs sacensības tiek tiesātas, izmantojot Tabulu A uz laiku, bez pārlekšanas (skatīt KN Art. 238.2.1) vai, izmantojot Tabulu A uz laiku, ar vienu pārlekšanu uz laiku, ja pretendenti uz pirmo vietu ir ieguvuši vienādus soda punktus (skatīt KN  Art.238.2.2). Ātrums – 350 m minūtē.</w:t>
      </w:r>
    </w:p>
    <w:p w14:paraId="50DB1511" w14:textId="07832E3F" w:rsidR="00C0596A" w:rsidRPr="00890049" w:rsidRDefault="00C0596A" w:rsidP="00C0596A">
      <w:pPr>
        <w:pStyle w:val="ListParagraph"/>
        <w:numPr>
          <w:ilvl w:val="1"/>
          <w:numId w:val="40"/>
        </w:numPr>
        <w:jc w:val="both"/>
        <w:rPr>
          <w:sz w:val="24"/>
          <w:szCs w:val="24"/>
          <w:lang w:val="lv-LV"/>
        </w:rPr>
      </w:pPr>
      <w:r w:rsidRPr="00890049">
        <w:rPr>
          <w:sz w:val="24"/>
          <w:szCs w:val="24"/>
          <w:lang w:val="lv-LV"/>
        </w:rPr>
        <w:t>Trešās sacensības (Individuālā fināla sacensības).</w:t>
      </w:r>
    </w:p>
    <w:p w14:paraId="4E91CDB3" w14:textId="27DAFA36" w:rsidR="00C0596A" w:rsidRPr="00890049" w:rsidRDefault="00C0596A" w:rsidP="00C0596A">
      <w:pPr>
        <w:pStyle w:val="ListParagraph"/>
        <w:numPr>
          <w:ilvl w:val="2"/>
          <w:numId w:val="40"/>
        </w:numPr>
        <w:jc w:val="both"/>
        <w:rPr>
          <w:sz w:val="24"/>
          <w:szCs w:val="24"/>
          <w:lang w:val="lv-LV"/>
        </w:rPr>
      </w:pPr>
      <w:r w:rsidRPr="00890049">
        <w:rPr>
          <w:sz w:val="24"/>
          <w:szCs w:val="24"/>
          <w:lang w:val="lv-LV"/>
        </w:rPr>
        <w:t xml:space="preserve">Norise </w:t>
      </w:r>
    </w:p>
    <w:p w14:paraId="04ADB5FB" w14:textId="796D5696" w:rsidR="00C0596A" w:rsidRPr="00890049" w:rsidRDefault="00C0596A" w:rsidP="00C0596A">
      <w:pPr>
        <w:pStyle w:val="ListParagraph"/>
        <w:spacing w:after="120"/>
        <w:jc w:val="both"/>
        <w:rPr>
          <w:sz w:val="24"/>
          <w:szCs w:val="24"/>
          <w:lang w:val="lv-LV"/>
        </w:rPr>
      </w:pPr>
      <w:r w:rsidRPr="00890049">
        <w:rPr>
          <w:sz w:val="24"/>
          <w:szCs w:val="24"/>
          <w:lang w:val="lv-LV"/>
        </w:rPr>
        <w:t xml:space="preserve">Šīs sacensības norisinās divos A un B hitos, </w:t>
      </w:r>
      <w:r w:rsidR="000124B6" w:rsidRPr="00890049">
        <w:rPr>
          <w:sz w:val="24"/>
          <w:szCs w:val="24"/>
          <w:lang w:val="lv-LV"/>
        </w:rPr>
        <w:t xml:space="preserve">katrā </w:t>
      </w:r>
      <w:r w:rsidRPr="00890049">
        <w:rPr>
          <w:sz w:val="24"/>
          <w:szCs w:val="24"/>
          <w:lang w:val="lv-LV"/>
        </w:rPr>
        <w:t xml:space="preserve">izmantojot </w:t>
      </w:r>
      <w:r w:rsidR="000124B6" w:rsidRPr="00890049">
        <w:rPr>
          <w:sz w:val="24"/>
          <w:szCs w:val="24"/>
          <w:lang w:val="lv-LV"/>
        </w:rPr>
        <w:t>Tabulu A, bez laika ieskaites, ar ātrumu 350 m minūtē.</w:t>
      </w:r>
    </w:p>
    <w:p w14:paraId="7D99F8B9" w14:textId="2DA680C0" w:rsidR="00C0596A" w:rsidRPr="00890049" w:rsidRDefault="00C0596A" w:rsidP="00C0596A">
      <w:pPr>
        <w:pStyle w:val="ListParagraph"/>
        <w:jc w:val="both"/>
        <w:rPr>
          <w:sz w:val="24"/>
          <w:szCs w:val="24"/>
          <w:lang w:val="lv-LV"/>
        </w:rPr>
      </w:pPr>
      <w:r w:rsidRPr="00890049">
        <w:rPr>
          <w:sz w:val="24"/>
          <w:szCs w:val="24"/>
          <w:lang w:val="lv-LV"/>
        </w:rPr>
        <w:t xml:space="preserve">Šajās sacensībās var piedalīties pirmajās un otrajās kvalifikācijas sacensībās labāko rezultātu ieguvušie 60% jātnieku (ieskaitot arī tos jātniekus, kuri </w:t>
      </w:r>
      <w:r w:rsidRPr="00890049">
        <w:rPr>
          <w:color w:val="FF0000"/>
          <w:sz w:val="24"/>
          <w:szCs w:val="24"/>
          <w:lang w:val="lv-LV"/>
        </w:rPr>
        <w:t xml:space="preserve">dala </w:t>
      </w:r>
      <w:r w:rsidRPr="00890049">
        <w:rPr>
          <w:sz w:val="24"/>
          <w:szCs w:val="24"/>
          <w:lang w:val="lv-LV"/>
        </w:rPr>
        <w:t xml:space="preserve">pēdējo kvalifikācijas vietu) atbilstoši kumulatīvajiem soda punktiem par pirmajām un otrajām kvalifikācijas sacensībām ar nosacījumu, </w:t>
      </w:r>
      <w:r w:rsidRPr="00890049">
        <w:rPr>
          <w:color w:val="FF0000"/>
          <w:sz w:val="24"/>
          <w:szCs w:val="24"/>
          <w:lang w:val="lv-LV"/>
        </w:rPr>
        <w:t>ja 60% no dalībnieku skaita ir ne vairāk kā 30 dalībnieki</w:t>
      </w:r>
      <w:r w:rsidRPr="00890049">
        <w:rPr>
          <w:sz w:val="24"/>
          <w:szCs w:val="24"/>
          <w:lang w:val="lv-LV"/>
        </w:rPr>
        <w:t xml:space="preserve">. Dalībnieku skaitam jābūt ne mazākam par 15, izņemot, </w:t>
      </w:r>
      <w:r w:rsidRPr="00890049">
        <w:rPr>
          <w:color w:val="FF0000"/>
          <w:sz w:val="24"/>
          <w:szCs w:val="24"/>
          <w:lang w:val="lv-LV"/>
        </w:rPr>
        <w:t>ja 60% no dalībnieku skaita ir mazāk par 15</w:t>
      </w:r>
      <w:r w:rsidRPr="00890049">
        <w:rPr>
          <w:sz w:val="24"/>
          <w:szCs w:val="24"/>
          <w:lang w:val="lv-LV"/>
        </w:rPr>
        <w:t xml:space="preserve">, un ne lielākam par 30. Tomēr visiem dalībniekiem, kuriem ir vienāds soda punktu skaits un kas pretendē uz pēdējo kvalifikācijas vietu, ir atļauts piedalīties Individuālā fināla sacensībās pat, ja startējošo dalībnieku skaits tad pārsniegtu 30. </w:t>
      </w:r>
    </w:p>
    <w:p w14:paraId="67A6194B" w14:textId="7535ED72" w:rsidR="00A422BF" w:rsidRPr="00890049" w:rsidRDefault="00A422BF" w:rsidP="00C0596A">
      <w:pPr>
        <w:pStyle w:val="ListParagraph"/>
        <w:jc w:val="both"/>
        <w:rPr>
          <w:color w:val="FF0000"/>
          <w:sz w:val="24"/>
          <w:szCs w:val="24"/>
          <w:lang w:val="lv-LV"/>
        </w:rPr>
      </w:pPr>
      <w:r w:rsidRPr="00890049">
        <w:rPr>
          <w:color w:val="FF0000"/>
          <w:sz w:val="24"/>
          <w:szCs w:val="24"/>
          <w:lang w:val="lv-LV"/>
        </w:rPr>
        <w:t>Ziemeļamerikas čempionātos bērniem tiek piemērots šāds nosacījums:</w:t>
      </w:r>
    </w:p>
    <w:p w14:paraId="30E31E49" w14:textId="79AEEC57" w:rsidR="00A422BF" w:rsidRPr="00890049" w:rsidRDefault="00A422BF" w:rsidP="00C0596A">
      <w:pPr>
        <w:pStyle w:val="ListParagraph"/>
        <w:jc w:val="both"/>
        <w:rPr>
          <w:color w:val="FF0000"/>
          <w:sz w:val="24"/>
          <w:szCs w:val="24"/>
          <w:lang w:val="lv-LV"/>
        </w:rPr>
      </w:pPr>
      <w:r w:rsidRPr="00890049">
        <w:rPr>
          <w:color w:val="FF0000"/>
          <w:sz w:val="24"/>
          <w:szCs w:val="24"/>
          <w:lang w:val="lv-LV"/>
        </w:rPr>
        <w:t>Dalībai Individuālā fināla pirmajā hitā kvalificējas 15 labākie jātnieki (ieskaitot arī tos jātniekus, kuri dala pēdējo kvalifikācijas vietu) atbilstoši kumulatīvajiem soda punktiem par pirmajām un otrajām kvalifikācijas sacensībām.</w:t>
      </w:r>
    </w:p>
    <w:p w14:paraId="6E616D3E" w14:textId="77777777" w:rsidR="00C0596A" w:rsidRPr="00890049" w:rsidRDefault="00C0596A" w:rsidP="00C0596A">
      <w:pPr>
        <w:pStyle w:val="ListParagraph"/>
        <w:jc w:val="both"/>
        <w:rPr>
          <w:sz w:val="24"/>
          <w:szCs w:val="24"/>
          <w:lang w:val="lv-LV"/>
        </w:rPr>
      </w:pPr>
      <w:r w:rsidRPr="00890049">
        <w:rPr>
          <w:sz w:val="24"/>
          <w:szCs w:val="24"/>
          <w:lang w:val="lv-LV"/>
        </w:rPr>
        <w:t>Lai iegūtu kvalifikāciju, dalībniekiem ir jāpiedalās pirmajās kvalifikācijas sacensībās (neņem vērā, pabeidz vai nē) un jāspēj pabeigt otrās (nedrīkst būt izslēgts vai izstājies). Dalībnieki nevar tikt aizstāti, ja kāda iemesla dēļ viens vai vairāki dalībnieki sacensībās nevar piedalīties.</w:t>
      </w:r>
    </w:p>
    <w:p w14:paraId="3763CDCE" w14:textId="5EE77FC9" w:rsidR="00C0596A" w:rsidRPr="00890049" w:rsidRDefault="00C0596A" w:rsidP="00C0596A">
      <w:pPr>
        <w:pStyle w:val="ListParagraph"/>
        <w:jc w:val="both"/>
        <w:rPr>
          <w:sz w:val="24"/>
          <w:szCs w:val="24"/>
          <w:lang w:val="lv-LV"/>
        </w:rPr>
      </w:pPr>
      <w:r w:rsidRPr="00890049">
        <w:rPr>
          <w:sz w:val="24"/>
          <w:szCs w:val="24"/>
          <w:lang w:val="lv-LV"/>
        </w:rPr>
        <w:t>Otrajā B hitā var piedalītie</w:t>
      </w:r>
      <w:r w:rsidR="00A01B50" w:rsidRPr="00890049">
        <w:rPr>
          <w:sz w:val="24"/>
          <w:szCs w:val="24"/>
          <w:lang w:val="lv-LV"/>
        </w:rPr>
        <w:t>s</w:t>
      </w:r>
      <w:r w:rsidRPr="00890049">
        <w:rPr>
          <w:sz w:val="24"/>
          <w:szCs w:val="24"/>
          <w:lang w:val="lv-LV"/>
        </w:rPr>
        <w:t xml:space="preserve"> visi pirmo A hitu pabeigušie. Abu hitu soda punkti tiek summēti. </w:t>
      </w:r>
    </w:p>
    <w:p w14:paraId="46CEFAE3" w14:textId="77777777" w:rsidR="00093285" w:rsidRPr="00890049" w:rsidRDefault="00C0596A" w:rsidP="00093285">
      <w:pPr>
        <w:pStyle w:val="ListParagraph"/>
        <w:jc w:val="both"/>
        <w:rPr>
          <w:sz w:val="24"/>
          <w:szCs w:val="24"/>
          <w:lang w:val="lv-LV"/>
        </w:rPr>
      </w:pPr>
      <w:r w:rsidRPr="00890049">
        <w:rPr>
          <w:sz w:val="24"/>
          <w:szCs w:val="24"/>
          <w:lang w:val="lv-LV"/>
        </w:rPr>
        <w:t>Pirms B hita dalībnieki tiek aicināti uz maršruta apskati.</w:t>
      </w:r>
    </w:p>
    <w:p w14:paraId="14F2EC62" w14:textId="2A5CC36B" w:rsidR="00734234" w:rsidRPr="00890049" w:rsidRDefault="00093285" w:rsidP="00093285">
      <w:pPr>
        <w:pStyle w:val="ListParagraph"/>
        <w:numPr>
          <w:ilvl w:val="2"/>
          <w:numId w:val="40"/>
        </w:numPr>
        <w:jc w:val="both"/>
        <w:rPr>
          <w:sz w:val="24"/>
          <w:szCs w:val="24"/>
          <w:lang w:val="lv-LV"/>
        </w:rPr>
      </w:pPr>
      <w:r w:rsidRPr="00890049">
        <w:rPr>
          <w:sz w:val="24"/>
          <w:szCs w:val="24"/>
          <w:lang w:val="lv-LV"/>
        </w:rPr>
        <w:t>S</w:t>
      </w:r>
      <w:r w:rsidR="00734234" w:rsidRPr="00890049">
        <w:rPr>
          <w:sz w:val="24"/>
          <w:szCs w:val="24"/>
          <w:lang w:val="lv-LV"/>
        </w:rPr>
        <w:t>tarta kārtība.</w:t>
      </w:r>
    </w:p>
    <w:p w14:paraId="46633A0D" w14:textId="20197536" w:rsidR="00734234" w:rsidRPr="00890049" w:rsidRDefault="00734234" w:rsidP="00734234">
      <w:pPr>
        <w:pStyle w:val="ListParagraph"/>
        <w:spacing w:after="120"/>
        <w:ind w:left="851"/>
        <w:jc w:val="both"/>
        <w:rPr>
          <w:sz w:val="24"/>
          <w:szCs w:val="24"/>
          <w:lang w:val="lv-LV"/>
        </w:rPr>
      </w:pPr>
      <w:r w:rsidRPr="00890049">
        <w:rPr>
          <w:sz w:val="24"/>
          <w:szCs w:val="24"/>
          <w:lang w:val="lv-LV"/>
        </w:rPr>
        <w:t xml:space="preserve">Starta kārtība A hitam tiks noteikta apgrieztā </w:t>
      </w:r>
      <w:r w:rsidR="00093285" w:rsidRPr="00890049">
        <w:rPr>
          <w:sz w:val="24"/>
          <w:szCs w:val="24"/>
          <w:lang w:val="lv-LV"/>
        </w:rPr>
        <w:t>secībā</w:t>
      </w:r>
      <w:r w:rsidRPr="00890049">
        <w:rPr>
          <w:sz w:val="24"/>
          <w:szCs w:val="24"/>
          <w:lang w:val="lv-LV"/>
        </w:rPr>
        <w:t xml:space="preserve">, balstoties uz soda punktiem, kas iegūti čempionāta pirmajās un otrajās sacensībās. Ja par kādu vietu būs vairāki pretendenti ar vienādu soda punktu skaitu, starta kārtības noteikšanai izšķirošais faktors būs pirmajās sacensībās iegūtais rezultāts. Tādējādi dalībnieks ar zemāko vietu startēs kā pirmais. </w:t>
      </w:r>
    </w:p>
    <w:p w14:paraId="67B6E561" w14:textId="4049484F" w:rsidR="00734234" w:rsidRPr="00890049" w:rsidRDefault="00734234" w:rsidP="00434D0A">
      <w:pPr>
        <w:pStyle w:val="ListParagraph"/>
        <w:spacing w:after="120"/>
        <w:ind w:left="851"/>
        <w:jc w:val="both"/>
        <w:rPr>
          <w:sz w:val="24"/>
          <w:szCs w:val="24"/>
          <w:lang w:val="lv-LV"/>
        </w:rPr>
      </w:pPr>
      <w:r w:rsidRPr="00890049">
        <w:rPr>
          <w:sz w:val="24"/>
          <w:szCs w:val="24"/>
          <w:lang w:val="lv-LV"/>
        </w:rPr>
        <w:t xml:space="preserve">Starta kārtība B hitam tiks noteikta apgrieztā </w:t>
      </w:r>
      <w:r w:rsidR="00093285" w:rsidRPr="00890049">
        <w:rPr>
          <w:sz w:val="24"/>
          <w:szCs w:val="24"/>
          <w:lang w:val="lv-LV"/>
        </w:rPr>
        <w:t>secībā</w:t>
      </w:r>
      <w:r w:rsidRPr="00890049">
        <w:rPr>
          <w:sz w:val="24"/>
          <w:szCs w:val="24"/>
          <w:lang w:val="lv-LV"/>
        </w:rPr>
        <w:t>, balstoties uz soda punktiem, kas iegūti pirmajās un otrajās sacensībās, kā arī A hitā. Dalībnieks ar lielāko soda punktu skaitu startēs pirmais, dalībnieks ar mazāko soda punktu skaitu startēs pēdējais. Ja ir dalībnieki ar vienādu soda punktu, starta kārtības noteikšanai izšķirošais faktors būs pirmajās sacensībās iegūtais rezultāts.</w:t>
      </w:r>
    </w:p>
    <w:p w14:paraId="27C5F212" w14:textId="77777777" w:rsidR="00A01B50" w:rsidRPr="00890049" w:rsidRDefault="00A01B50" w:rsidP="00434D0A">
      <w:pPr>
        <w:pStyle w:val="ListParagraph"/>
        <w:ind w:left="360"/>
        <w:jc w:val="both"/>
        <w:rPr>
          <w:sz w:val="24"/>
          <w:szCs w:val="24"/>
          <w:lang w:val="lv-LV"/>
        </w:rPr>
      </w:pPr>
    </w:p>
    <w:p w14:paraId="223559C9" w14:textId="77777777" w:rsidR="00093285" w:rsidRPr="00890049" w:rsidRDefault="00093285" w:rsidP="00434D0A">
      <w:pPr>
        <w:pStyle w:val="ListParagraph"/>
        <w:ind w:left="360"/>
        <w:jc w:val="both"/>
        <w:rPr>
          <w:sz w:val="24"/>
          <w:szCs w:val="24"/>
          <w:lang w:val="lv-LV"/>
        </w:rPr>
      </w:pPr>
    </w:p>
    <w:p w14:paraId="49030A1F" w14:textId="048393E0" w:rsidR="00093285" w:rsidRPr="00890049" w:rsidRDefault="00093285" w:rsidP="00434D0A">
      <w:pPr>
        <w:autoSpaceDE w:val="0"/>
        <w:autoSpaceDN w:val="0"/>
        <w:adjustRightInd w:val="0"/>
        <w:jc w:val="both"/>
        <w:rPr>
          <w:sz w:val="24"/>
          <w:szCs w:val="24"/>
          <w:lang w:val="lv-LV"/>
        </w:rPr>
      </w:pPr>
      <w:r w:rsidRPr="00890049">
        <w:rPr>
          <w:b/>
          <w:sz w:val="24"/>
          <w:szCs w:val="24"/>
          <w:lang w:val="lv-LV"/>
        </w:rPr>
        <w:t>Artikuls 23</w:t>
      </w:r>
      <w:r w:rsidRPr="00890049">
        <w:rPr>
          <w:b/>
          <w:sz w:val="24"/>
          <w:szCs w:val="24"/>
          <w:lang w:val="lv-LV"/>
        </w:rPr>
        <w:tab/>
      </w:r>
      <w:r w:rsidR="00734234" w:rsidRPr="00890049">
        <w:rPr>
          <w:sz w:val="24"/>
          <w:szCs w:val="24"/>
          <w:lang w:val="lv-LV"/>
        </w:rPr>
        <w:t xml:space="preserve"> </w:t>
      </w:r>
      <w:r w:rsidRPr="00890049">
        <w:rPr>
          <w:b/>
          <w:bCs/>
          <w:sz w:val="24"/>
          <w:szCs w:val="24"/>
          <w:lang w:val="lv-LV"/>
        </w:rPr>
        <w:t>ŠĶĒRŠĻI UN MARŠRUTI</w:t>
      </w:r>
    </w:p>
    <w:p w14:paraId="46CCB2E5" w14:textId="35F7CFB6" w:rsidR="00093285" w:rsidRPr="00890049" w:rsidRDefault="00093285" w:rsidP="00434D0A">
      <w:pPr>
        <w:autoSpaceDE w:val="0"/>
        <w:autoSpaceDN w:val="0"/>
        <w:adjustRightInd w:val="0"/>
        <w:jc w:val="both"/>
        <w:rPr>
          <w:sz w:val="24"/>
          <w:szCs w:val="24"/>
          <w:lang w:val="lv-LV"/>
        </w:rPr>
      </w:pPr>
    </w:p>
    <w:p w14:paraId="7EE84EC2" w14:textId="5B7508A0" w:rsidR="00093285" w:rsidRPr="00890049" w:rsidRDefault="00093285" w:rsidP="00434D0A">
      <w:pPr>
        <w:pStyle w:val="ListParagraph"/>
        <w:numPr>
          <w:ilvl w:val="0"/>
          <w:numId w:val="41"/>
        </w:numPr>
        <w:autoSpaceDE w:val="0"/>
        <w:autoSpaceDN w:val="0"/>
        <w:adjustRightInd w:val="0"/>
        <w:ind w:left="284"/>
        <w:jc w:val="both"/>
        <w:rPr>
          <w:sz w:val="24"/>
          <w:szCs w:val="24"/>
          <w:lang w:val="lv-LV"/>
        </w:rPr>
      </w:pPr>
      <w:r w:rsidRPr="00890049">
        <w:rPr>
          <w:sz w:val="24"/>
          <w:szCs w:val="24"/>
          <w:lang w:val="lv-LV"/>
        </w:rPr>
        <w:t>Pirmo sacensību maršruts sastāv no 12 līdz 14 šķēršļiem. Maksimālais augstums ir 1,25 m, ar proporcionālu platumu no 1,00 līdz 1,30 m.</w:t>
      </w:r>
    </w:p>
    <w:p w14:paraId="33D8D178" w14:textId="77777777" w:rsidR="00055A20" w:rsidRPr="00890049" w:rsidRDefault="00055A20" w:rsidP="00434D0A">
      <w:pPr>
        <w:pStyle w:val="ListParagraph"/>
        <w:autoSpaceDE w:val="0"/>
        <w:autoSpaceDN w:val="0"/>
        <w:adjustRightInd w:val="0"/>
        <w:ind w:left="284"/>
        <w:jc w:val="both"/>
        <w:rPr>
          <w:sz w:val="24"/>
          <w:szCs w:val="24"/>
          <w:lang w:val="lv-LV"/>
        </w:rPr>
      </w:pPr>
    </w:p>
    <w:p w14:paraId="7742DD4F" w14:textId="553387CE" w:rsidR="00093285" w:rsidRPr="00890049" w:rsidRDefault="00093285" w:rsidP="00434D0A">
      <w:pPr>
        <w:pStyle w:val="ListParagraph"/>
        <w:numPr>
          <w:ilvl w:val="0"/>
          <w:numId w:val="41"/>
        </w:numPr>
        <w:autoSpaceDE w:val="0"/>
        <w:autoSpaceDN w:val="0"/>
        <w:adjustRightInd w:val="0"/>
        <w:ind w:left="284"/>
        <w:jc w:val="both"/>
        <w:rPr>
          <w:sz w:val="24"/>
          <w:szCs w:val="24"/>
          <w:lang w:val="lv-LV"/>
        </w:rPr>
      </w:pPr>
      <w:r w:rsidRPr="00890049">
        <w:rPr>
          <w:sz w:val="24"/>
          <w:szCs w:val="24"/>
          <w:lang w:val="lv-LV"/>
        </w:rPr>
        <w:t>Otro sacensību maršruts sastāv no 12 līdz 14 šķēršļiem, ieskaitot vienu divkāršo un vienu trīskāršo vai trīs divkāršās sistēmas. Ja komandu sacensībās izmanto ūdens šķērsli, otrajā hitā virs ūdens šķēršļa ir jā</w:t>
      </w:r>
      <w:r w:rsidR="00A01B50" w:rsidRPr="00890049">
        <w:rPr>
          <w:sz w:val="24"/>
          <w:szCs w:val="24"/>
          <w:lang w:val="lv-LV"/>
        </w:rPr>
        <w:t>no</w:t>
      </w:r>
      <w:r w:rsidRPr="00890049">
        <w:rPr>
          <w:sz w:val="24"/>
          <w:szCs w:val="24"/>
          <w:lang w:val="lv-LV"/>
        </w:rPr>
        <w:t xml:space="preserve">vieto svērteniskais šķērslis; </w:t>
      </w:r>
      <w:r w:rsidR="00055A20" w:rsidRPr="00890049">
        <w:rPr>
          <w:sz w:val="24"/>
          <w:szCs w:val="24"/>
          <w:lang w:val="lv-LV"/>
        </w:rPr>
        <w:t>šis šķērslis tiek vērtēts kā svērteniskais šķērslis, nevis ūdens šķērslis (skatīt KN Art. 211.10).</w:t>
      </w:r>
    </w:p>
    <w:p w14:paraId="056CB01C" w14:textId="48563482" w:rsidR="00055A20" w:rsidRPr="00890049" w:rsidRDefault="00055A20" w:rsidP="00434D0A">
      <w:pPr>
        <w:pStyle w:val="ListParagraph"/>
        <w:autoSpaceDE w:val="0"/>
        <w:autoSpaceDN w:val="0"/>
        <w:adjustRightInd w:val="0"/>
        <w:ind w:left="284"/>
        <w:jc w:val="both"/>
        <w:rPr>
          <w:sz w:val="24"/>
          <w:szCs w:val="24"/>
          <w:lang w:val="lv-LV"/>
        </w:rPr>
      </w:pPr>
      <w:r w:rsidRPr="00890049">
        <w:rPr>
          <w:sz w:val="24"/>
          <w:szCs w:val="24"/>
          <w:lang w:val="lv-LV"/>
        </w:rPr>
        <w:t>Augstums: maksimums 1,30 m (abos hitos) ar proporcionālu platumu no 1,00 līdz 1,30 m.</w:t>
      </w:r>
    </w:p>
    <w:p w14:paraId="2E2933F9" w14:textId="1FE8BF4A" w:rsidR="00055A20" w:rsidRPr="00890049" w:rsidRDefault="00055A20" w:rsidP="00434D0A">
      <w:pPr>
        <w:pStyle w:val="ListParagraph"/>
        <w:autoSpaceDE w:val="0"/>
        <w:autoSpaceDN w:val="0"/>
        <w:adjustRightInd w:val="0"/>
        <w:ind w:left="284"/>
        <w:jc w:val="both"/>
        <w:rPr>
          <w:sz w:val="24"/>
          <w:szCs w:val="24"/>
          <w:lang w:val="lv-LV"/>
        </w:rPr>
      </w:pPr>
      <w:r w:rsidRPr="00890049">
        <w:rPr>
          <w:sz w:val="24"/>
          <w:szCs w:val="24"/>
          <w:lang w:val="lv-LV"/>
        </w:rPr>
        <w:t xml:space="preserve">Ātrums: 350 m minūtē. </w:t>
      </w:r>
    </w:p>
    <w:p w14:paraId="3EFF336E" w14:textId="77777777" w:rsidR="00055A20" w:rsidRPr="00890049" w:rsidRDefault="00055A20" w:rsidP="00434D0A">
      <w:pPr>
        <w:pStyle w:val="ListParagraph"/>
        <w:autoSpaceDE w:val="0"/>
        <w:autoSpaceDN w:val="0"/>
        <w:adjustRightInd w:val="0"/>
        <w:ind w:left="284"/>
        <w:jc w:val="both"/>
        <w:rPr>
          <w:sz w:val="24"/>
          <w:szCs w:val="24"/>
          <w:lang w:val="lv-LV"/>
        </w:rPr>
      </w:pPr>
    </w:p>
    <w:p w14:paraId="545C9BDE" w14:textId="7F8C121D" w:rsidR="00924C4B" w:rsidRPr="00890049" w:rsidRDefault="00924C4B" w:rsidP="00434D0A">
      <w:pPr>
        <w:pStyle w:val="ListParagraph"/>
        <w:numPr>
          <w:ilvl w:val="0"/>
          <w:numId w:val="41"/>
        </w:numPr>
        <w:autoSpaceDE w:val="0"/>
        <w:autoSpaceDN w:val="0"/>
        <w:adjustRightInd w:val="0"/>
        <w:ind w:left="284"/>
        <w:jc w:val="both"/>
        <w:rPr>
          <w:sz w:val="24"/>
          <w:szCs w:val="24"/>
          <w:lang w:val="lv-LV"/>
        </w:rPr>
      </w:pPr>
      <w:r w:rsidRPr="00890049">
        <w:rPr>
          <w:sz w:val="24"/>
          <w:szCs w:val="24"/>
          <w:lang w:val="lv-LV"/>
        </w:rPr>
        <w:t>Individuālā čempionāta A hitā maršrutam jāsastāv no 10 līdz 12 šķēršļiem, ieskaitot trīs divkāršās vai vienu divkāršo un vienu trīskāršo sistēmu, ar maksimālo augstumu 1,30 m un ar proporcionālu platumu no 1,00 līdz 1,30 m.</w:t>
      </w:r>
    </w:p>
    <w:p w14:paraId="3B9FCF08" w14:textId="07006782" w:rsidR="00924C4B" w:rsidRPr="00890049" w:rsidRDefault="00924C4B" w:rsidP="00434D0A">
      <w:pPr>
        <w:pStyle w:val="ListParagraph"/>
        <w:autoSpaceDE w:val="0"/>
        <w:autoSpaceDN w:val="0"/>
        <w:adjustRightInd w:val="0"/>
        <w:ind w:left="284"/>
        <w:jc w:val="both"/>
        <w:rPr>
          <w:sz w:val="24"/>
          <w:szCs w:val="24"/>
          <w:lang w:val="lv-LV"/>
        </w:rPr>
      </w:pPr>
      <w:r w:rsidRPr="00890049">
        <w:rPr>
          <w:sz w:val="24"/>
          <w:szCs w:val="24"/>
          <w:lang w:val="lv-LV"/>
        </w:rPr>
        <w:t xml:space="preserve">B hitam jāatšķiras no A hita, sastāvot no 8 līdz 10 šķēršļiem, ieskaitot vienu trīskāršo vai vienu divkāršo sistēmu. </w:t>
      </w:r>
    </w:p>
    <w:p w14:paraId="5EB83AB4" w14:textId="7A50DCFB" w:rsidR="00924C4B" w:rsidRPr="00890049" w:rsidRDefault="00924C4B" w:rsidP="00434D0A">
      <w:pPr>
        <w:pStyle w:val="ListParagraph"/>
        <w:autoSpaceDE w:val="0"/>
        <w:autoSpaceDN w:val="0"/>
        <w:adjustRightInd w:val="0"/>
        <w:ind w:left="284"/>
        <w:jc w:val="both"/>
        <w:rPr>
          <w:sz w:val="24"/>
          <w:szCs w:val="24"/>
          <w:lang w:val="lv-LV"/>
        </w:rPr>
      </w:pPr>
      <w:r w:rsidRPr="00890049">
        <w:rPr>
          <w:sz w:val="24"/>
          <w:szCs w:val="24"/>
          <w:lang w:val="lv-LV"/>
        </w:rPr>
        <w:t>Augstums: maksimums 1,30 m ar proporcionālu platumu – abus nosaka tehniskais delegāts pēc saviem ieskatiem.</w:t>
      </w:r>
    </w:p>
    <w:p w14:paraId="5CB0E9B9" w14:textId="77777777" w:rsidR="00924C4B" w:rsidRPr="00890049" w:rsidRDefault="00924C4B" w:rsidP="00434D0A">
      <w:pPr>
        <w:pStyle w:val="ListParagraph"/>
        <w:autoSpaceDE w:val="0"/>
        <w:autoSpaceDN w:val="0"/>
        <w:adjustRightInd w:val="0"/>
        <w:ind w:left="284"/>
        <w:jc w:val="both"/>
        <w:rPr>
          <w:sz w:val="24"/>
          <w:szCs w:val="24"/>
          <w:lang w:val="lv-LV"/>
        </w:rPr>
      </w:pPr>
      <w:r w:rsidRPr="00890049">
        <w:rPr>
          <w:sz w:val="24"/>
          <w:szCs w:val="24"/>
          <w:lang w:val="lv-LV"/>
        </w:rPr>
        <w:t xml:space="preserve">Ātrums: 350 m minūtē. </w:t>
      </w:r>
    </w:p>
    <w:p w14:paraId="358F8A45" w14:textId="77777777" w:rsidR="00924C4B" w:rsidRPr="00890049" w:rsidRDefault="00924C4B" w:rsidP="00434D0A">
      <w:pPr>
        <w:pStyle w:val="ListParagraph"/>
        <w:autoSpaceDE w:val="0"/>
        <w:autoSpaceDN w:val="0"/>
        <w:adjustRightInd w:val="0"/>
        <w:ind w:left="284"/>
        <w:jc w:val="both"/>
        <w:rPr>
          <w:sz w:val="24"/>
          <w:szCs w:val="24"/>
          <w:lang w:val="lv-LV"/>
        </w:rPr>
      </w:pPr>
    </w:p>
    <w:p w14:paraId="4CBC663A" w14:textId="6F6FDE0B" w:rsidR="00055A20" w:rsidRPr="00890049" w:rsidRDefault="00924C4B" w:rsidP="00434D0A">
      <w:pPr>
        <w:pStyle w:val="ListParagraph"/>
        <w:numPr>
          <w:ilvl w:val="0"/>
          <w:numId w:val="41"/>
        </w:numPr>
        <w:autoSpaceDE w:val="0"/>
        <w:autoSpaceDN w:val="0"/>
        <w:adjustRightInd w:val="0"/>
        <w:ind w:left="284"/>
        <w:jc w:val="both"/>
        <w:rPr>
          <w:sz w:val="24"/>
          <w:szCs w:val="24"/>
          <w:lang w:val="lv-LV"/>
        </w:rPr>
      </w:pPr>
      <w:r w:rsidRPr="00890049">
        <w:rPr>
          <w:sz w:val="24"/>
          <w:szCs w:val="24"/>
          <w:lang w:val="lv-LV"/>
        </w:rPr>
        <w:t xml:space="preserve">Pārlekšanas gadījumā, kā komandu klasifikācijas, tā individuālās klasifikācijas nolūkā, tiek uzstādīts saīsināts maršruts no sešiem šķēršļiem, kurā šķēršļu izmēri nevar pārsniegt B hitā noteikto šķēršļu izmērus. </w:t>
      </w:r>
    </w:p>
    <w:p w14:paraId="52811885" w14:textId="3BEC404E" w:rsidR="00924C4B" w:rsidRPr="00890049" w:rsidRDefault="00924C4B" w:rsidP="00434D0A">
      <w:pPr>
        <w:autoSpaceDE w:val="0"/>
        <w:autoSpaceDN w:val="0"/>
        <w:adjustRightInd w:val="0"/>
        <w:ind w:firstLine="284"/>
        <w:jc w:val="both"/>
        <w:rPr>
          <w:sz w:val="24"/>
          <w:szCs w:val="24"/>
          <w:lang w:val="lv-LV"/>
        </w:rPr>
      </w:pPr>
      <w:r w:rsidRPr="00890049">
        <w:rPr>
          <w:sz w:val="24"/>
          <w:szCs w:val="24"/>
          <w:lang w:val="lv-LV"/>
        </w:rPr>
        <w:t xml:space="preserve">Ātrums: 350 m minūtē. </w:t>
      </w:r>
    </w:p>
    <w:p w14:paraId="716BCD3F" w14:textId="77777777" w:rsidR="00EF3F3F" w:rsidRPr="00890049" w:rsidRDefault="00EF3F3F" w:rsidP="00434D0A">
      <w:pPr>
        <w:autoSpaceDE w:val="0"/>
        <w:autoSpaceDN w:val="0"/>
        <w:adjustRightInd w:val="0"/>
        <w:ind w:firstLine="284"/>
        <w:jc w:val="both"/>
        <w:rPr>
          <w:sz w:val="24"/>
          <w:szCs w:val="24"/>
          <w:lang w:val="lv-LV"/>
        </w:rPr>
      </w:pPr>
    </w:p>
    <w:p w14:paraId="31A636B2" w14:textId="4F08685A" w:rsidR="00924C4B" w:rsidRPr="00890049" w:rsidRDefault="00EF3F3F" w:rsidP="00434D0A">
      <w:pPr>
        <w:pStyle w:val="ListParagraph"/>
        <w:numPr>
          <w:ilvl w:val="0"/>
          <w:numId w:val="41"/>
        </w:numPr>
        <w:autoSpaceDE w:val="0"/>
        <w:autoSpaceDN w:val="0"/>
        <w:adjustRightInd w:val="0"/>
        <w:ind w:left="284"/>
        <w:jc w:val="both"/>
        <w:rPr>
          <w:sz w:val="24"/>
          <w:szCs w:val="24"/>
          <w:lang w:val="lv-LV"/>
        </w:rPr>
      </w:pPr>
      <w:r w:rsidRPr="00890049">
        <w:rPr>
          <w:sz w:val="24"/>
          <w:szCs w:val="24"/>
          <w:lang w:val="lv-LV"/>
        </w:rPr>
        <w:t xml:space="preserve">Atvadu sacensībās šķēršļu augstumam jābūt aptuveni 1,20 m un platumam aptuveni 1,25 m. Ātrums Atvadu sacensībās: 350 m minūtē. </w:t>
      </w:r>
    </w:p>
    <w:p w14:paraId="10982DF9" w14:textId="68DE13B8" w:rsidR="00EF3F3F" w:rsidRPr="00890049" w:rsidRDefault="00EF3F3F" w:rsidP="00434D0A">
      <w:pPr>
        <w:autoSpaceDE w:val="0"/>
        <w:autoSpaceDN w:val="0"/>
        <w:adjustRightInd w:val="0"/>
        <w:ind w:left="-76"/>
        <w:jc w:val="both"/>
        <w:rPr>
          <w:sz w:val="24"/>
          <w:szCs w:val="24"/>
          <w:lang w:val="lv-LV"/>
        </w:rPr>
      </w:pPr>
    </w:p>
    <w:p w14:paraId="2AA7757A" w14:textId="77777777" w:rsidR="00434D0A" w:rsidRPr="00890049" w:rsidRDefault="00434D0A" w:rsidP="00434D0A">
      <w:pPr>
        <w:autoSpaceDE w:val="0"/>
        <w:autoSpaceDN w:val="0"/>
        <w:adjustRightInd w:val="0"/>
        <w:ind w:left="-76"/>
        <w:jc w:val="both"/>
        <w:rPr>
          <w:sz w:val="24"/>
          <w:szCs w:val="24"/>
          <w:lang w:val="lv-LV"/>
        </w:rPr>
      </w:pPr>
    </w:p>
    <w:p w14:paraId="43F41BCE" w14:textId="20568DC1" w:rsidR="00EF3F3F" w:rsidRPr="00890049" w:rsidRDefault="00EF3F3F" w:rsidP="00434D0A">
      <w:pPr>
        <w:autoSpaceDE w:val="0"/>
        <w:autoSpaceDN w:val="0"/>
        <w:adjustRightInd w:val="0"/>
        <w:ind w:left="-76"/>
        <w:jc w:val="both"/>
        <w:rPr>
          <w:b/>
          <w:bCs/>
          <w:sz w:val="24"/>
          <w:szCs w:val="24"/>
          <w:lang w:val="lv-LV"/>
        </w:rPr>
      </w:pPr>
      <w:r w:rsidRPr="00890049">
        <w:rPr>
          <w:b/>
          <w:bCs/>
          <w:sz w:val="24"/>
          <w:szCs w:val="24"/>
          <w:lang w:val="lv-LV"/>
        </w:rPr>
        <w:t xml:space="preserve">Artikuls 24 </w:t>
      </w:r>
      <w:r w:rsidRPr="00890049">
        <w:rPr>
          <w:b/>
          <w:bCs/>
          <w:sz w:val="24"/>
          <w:szCs w:val="24"/>
          <w:lang w:val="lv-LV"/>
        </w:rPr>
        <w:tab/>
        <w:t xml:space="preserve">KOMANDU KLASIFIKĀCIJA </w:t>
      </w:r>
    </w:p>
    <w:p w14:paraId="5596FE66" w14:textId="6032BA1F" w:rsidR="00093285" w:rsidRPr="00890049" w:rsidRDefault="00093285" w:rsidP="00434D0A">
      <w:pPr>
        <w:autoSpaceDE w:val="0"/>
        <w:autoSpaceDN w:val="0"/>
        <w:adjustRightInd w:val="0"/>
        <w:jc w:val="both"/>
        <w:rPr>
          <w:sz w:val="24"/>
          <w:szCs w:val="24"/>
          <w:lang w:val="lv-LV"/>
        </w:rPr>
      </w:pPr>
    </w:p>
    <w:p w14:paraId="4B19460D" w14:textId="021005A4" w:rsidR="005A5719" w:rsidRPr="00890049" w:rsidRDefault="00463275" w:rsidP="00434D0A">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Reģionālajiem un kontinentālajiem čempionātiem Eiropā k</w:t>
      </w:r>
      <w:r w:rsidR="005A5719" w:rsidRPr="00890049">
        <w:rPr>
          <w:sz w:val="24"/>
          <w:szCs w:val="24"/>
          <w:lang w:val="lv-LV"/>
        </w:rPr>
        <w:t xml:space="preserve">omandu klasifikāciju nosaka, saskaitot kopā katras komandas trīs labākos rezultātus ieguvušo dalībnieku pirmajās sacensībās iegūtos soda punktus un komandu fināla katrā no diviem hitiem iegūtos soda punktus. Komandām, kuras nepiedalās komandu fināla sacensību otrajā hitā, klasifikāciju nosaka, saskaitot kopā soda punktus, kurus ieguvuši katras komandas trīs labākie dalībnieki pirmajās sacensībās, un soda punktus, kurus ieguvuši katras komandas trīs labākie dalībnieki komandu fināla sacensību pirmajā hitā. </w:t>
      </w:r>
    </w:p>
    <w:p w14:paraId="71320B42" w14:textId="77777777" w:rsidR="006E0E6E" w:rsidRPr="00890049" w:rsidRDefault="006E0E6E" w:rsidP="00434D0A">
      <w:pPr>
        <w:pStyle w:val="ListParagraph"/>
        <w:autoSpaceDE w:val="0"/>
        <w:autoSpaceDN w:val="0"/>
        <w:adjustRightInd w:val="0"/>
        <w:ind w:left="284"/>
        <w:jc w:val="both"/>
        <w:rPr>
          <w:sz w:val="24"/>
          <w:szCs w:val="24"/>
          <w:lang w:val="lv-LV"/>
        </w:rPr>
      </w:pPr>
    </w:p>
    <w:p w14:paraId="28384193" w14:textId="33A9BC17" w:rsidR="00463275" w:rsidRPr="00890049" w:rsidRDefault="00463275" w:rsidP="00463275">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 xml:space="preserve">Reģionālajiem un kontinentālajiem čempionātiem ārpus Eiropas komandu klasifikāciju nosaka, saskaitot kopā katras komandas trīs labākos rezultātus ieguvušo dalībnieku pirmajās sacensībās iegūtos soda punktus un komandu fināla katrā no diviem hitiem iegūtos soda punktus. Komandām, kuras nekvalificējas dalībai otrajā hitā, klasifikāciju nosaka, saskaitot kopā soda punktus, kurus ieguvuši katras komandas trīs labākie dalībnieki pirmajās sacensībās, un soda punktus, kurus ieguvuši katras komandas trīs labākie dalībnieki komandu fināla sacensību pirmajā hitā. </w:t>
      </w:r>
    </w:p>
    <w:p w14:paraId="2CBC3E9A" w14:textId="29101888" w:rsidR="006E0E6E" w:rsidRPr="00890049" w:rsidRDefault="005A5719" w:rsidP="00434D0A">
      <w:pPr>
        <w:pStyle w:val="ListParagraph"/>
        <w:numPr>
          <w:ilvl w:val="0"/>
          <w:numId w:val="42"/>
        </w:numPr>
        <w:autoSpaceDE w:val="0"/>
        <w:autoSpaceDN w:val="0"/>
        <w:adjustRightInd w:val="0"/>
        <w:ind w:left="284"/>
        <w:jc w:val="both"/>
        <w:rPr>
          <w:color w:val="FF0000"/>
          <w:sz w:val="24"/>
          <w:szCs w:val="24"/>
          <w:lang w:val="lv-LV"/>
        </w:rPr>
      </w:pPr>
      <w:r w:rsidRPr="00890049">
        <w:rPr>
          <w:sz w:val="24"/>
          <w:szCs w:val="24"/>
          <w:lang w:val="lv-LV"/>
        </w:rPr>
        <w:lastRenderedPageBreak/>
        <w:t xml:space="preserve">Komandu dalībnieki, kas nav pabeiguši pirmo vai otro hitu, saņem par 20 soda punktiem vairāk, nekā tas komandas dalībnieks, kas ir ieguvis vissliktāko rezultātu, bet ir pabeidzis attiecīgo hitu. </w:t>
      </w:r>
      <w:r w:rsidR="00890049" w:rsidRPr="00890049">
        <w:rPr>
          <w:color w:val="FF0000"/>
          <w:sz w:val="24"/>
          <w:szCs w:val="24"/>
          <w:lang w:val="lv-LV"/>
        </w:rPr>
        <w:t>Ja attiecīgais dalībnieks pirms izslēgšanas vai izstāšanās ir ieguvis vairāk soda punktu nekā pēdējo vietu ieņemošais dalībnieks, kas ir pabeidzis sacensības, 20 soda punkti tiks pieskaitīti pie soda punktu skaita, kuru viņš/viņa ir ieguvis izslēgšanas vai izstāšanās brīdī</w:t>
      </w:r>
      <w:r w:rsidRPr="00890049">
        <w:rPr>
          <w:color w:val="FF0000"/>
          <w:sz w:val="24"/>
          <w:szCs w:val="24"/>
          <w:lang w:val="lv-LV"/>
        </w:rPr>
        <w:t>.</w:t>
      </w:r>
    </w:p>
    <w:p w14:paraId="4CBA5237" w14:textId="77777777" w:rsidR="006E0E6E" w:rsidRPr="00890049" w:rsidRDefault="006E0E6E" w:rsidP="00434D0A">
      <w:pPr>
        <w:pStyle w:val="ListParagraph"/>
        <w:rPr>
          <w:sz w:val="24"/>
          <w:szCs w:val="24"/>
          <w:lang w:val="lv-LV"/>
        </w:rPr>
      </w:pPr>
    </w:p>
    <w:p w14:paraId="764E0867" w14:textId="77777777" w:rsidR="006E0E6E" w:rsidRPr="00890049" w:rsidRDefault="005A5719" w:rsidP="00434D0A">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 xml:space="preserve">Ja komandām, kas pretendē uz pirmo, otro un/vai trešo vietu, ir vienāds soda punktu skaits, ir obligāti jārīko pārlekšana uz laiku, kurā piedalās visi komandas dalībnieki. Ja ir nepieciešamas divas pārlekšanas, pārlekšana par trešo vietu tiks rīkota pirms pārlekšanas par pirmo vietu. Klasifikācija šai pārlekšanai tiek noteikta, saskaitot kopā soda punktus un laiku, ko ieguvuši katras komandas trīs labāko rezultātu ieguvušie dalībnieki. </w:t>
      </w:r>
    </w:p>
    <w:p w14:paraId="2AA560D7" w14:textId="77777777" w:rsidR="006E0E6E" w:rsidRPr="00890049" w:rsidRDefault="006E0E6E" w:rsidP="00434D0A">
      <w:pPr>
        <w:pStyle w:val="ListParagraph"/>
        <w:rPr>
          <w:sz w:val="24"/>
          <w:szCs w:val="24"/>
          <w:lang w:val="lv-LV"/>
        </w:rPr>
      </w:pPr>
    </w:p>
    <w:p w14:paraId="7D1FA437" w14:textId="77777777" w:rsidR="006E0E6E" w:rsidRPr="00890049" w:rsidRDefault="005A5719" w:rsidP="00434D0A">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 xml:space="preserve">Ja joprojām būs vienādi soda punkti un laiks, komandas ieņems vienādu vietu. </w:t>
      </w:r>
    </w:p>
    <w:p w14:paraId="41EBC8D1" w14:textId="77777777" w:rsidR="006E0E6E" w:rsidRPr="00890049" w:rsidRDefault="006E0E6E" w:rsidP="00434D0A">
      <w:pPr>
        <w:pStyle w:val="ListParagraph"/>
        <w:rPr>
          <w:sz w:val="24"/>
          <w:szCs w:val="24"/>
          <w:lang w:val="lv-LV"/>
        </w:rPr>
      </w:pPr>
    </w:p>
    <w:p w14:paraId="710D42EA" w14:textId="77777777" w:rsidR="006E0E6E" w:rsidRPr="00890049" w:rsidRDefault="005A5719" w:rsidP="00434D0A">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 xml:space="preserve">Ja komandām, kas pretendē uz citu vietu, būs vienādi soda punkti un laiks, komandas ieņems vienādu vietu.  </w:t>
      </w:r>
    </w:p>
    <w:p w14:paraId="24CD0C7C" w14:textId="77777777" w:rsidR="006E0E6E" w:rsidRPr="00890049" w:rsidRDefault="006E0E6E" w:rsidP="00434D0A">
      <w:pPr>
        <w:pStyle w:val="ListParagraph"/>
        <w:rPr>
          <w:sz w:val="24"/>
          <w:szCs w:val="24"/>
          <w:lang w:val="lv-LV"/>
        </w:rPr>
      </w:pPr>
    </w:p>
    <w:p w14:paraId="7CF6B093" w14:textId="018C01FE" w:rsidR="005A5719" w:rsidRPr="00890049" w:rsidRDefault="005A5719" w:rsidP="00434D0A">
      <w:pPr>
        <w:pStyle w:val="ListParagraph"/>
        <w:numPr>
          <w:ilvl w:val="0"/>
          <w:numId w:val="42"/>
        </w:numPr>
        <w:autoSpaceDE w:val="0"/>
        <w:autoSpaceDN w:val="0"/>
        <w:adjustRightInd w:val="0"/>
        <w:ind w:left="284"/>
        <w:jc w:val="both"/>
        <w:rPr>
          <w:sz w:val="24"/>
          <w:szCs w:val="24"/>
          <w:lang w:val="lv-LV"/>
        </w:rPr>
      </w:pPr>
      <w:r w:rsidRPr="00890049">
        <w:rPr>
          <w:sz w:val="24"/>
          <w:szCs w:val="24"/>
          <w:lang w:val="lv-LV"/>
        </w:rPr>
        <w:t xml:space="preserve">Papildus komandu klasifikācijai otrajās sacensībās tiks noteikta individuālā klasifikācija ar balvām. </w:t>
      </w:r>
    </w:p>
    <w:p w14:paraId="73352B9C" w14:textId="77777777" w:rsidR="00434D0A" w:rsidRPr="00890049" w:rsidRDefault="00434D0A" w:rsidP="00434D0A">
      <w:pPr>
        <w:autoSpaceDE w:val="0"/>
        <w:autoSpaceDN w:val="0"/>
        <w:adjustRightInd w:val="0"/>
        <w:jc w:val="both"/>
        <w:rPr>
          <w:sz w:val="24"/>
          <w:szCs w:val="24"/>
          <w:lang w:val="lv-LV"/>
        </w:rPr>
      </w:pPr>
    </w:p>
    <w:p w14:paraId="62423E87" w14:textId="15E83855" w:rsidR="006E0E6E" w:rsidRPr="00890049" w:rsidRDefault="006E0E6E" w:rsidP="00434D0A">
      <w:pPr>
        <w:autoSpaceDE w:val="0"/>
        <w:autoSpaceDN w:val="0"/>
        <w:adjustRightInd w:val="0"/>
        <w:jc w:val="both"/>
        <w:rPr>
          <w:sz w:val="24"/>
          <w:szCs w:val="24"/>
          <w:lang w:val="lv-LV"/>
        </w:rPr>
      </w:pPr>
    </w:p>
    <w:p w14:paraId="08C5C091" w14:textId="72F94936" w:rsidR="006E0E6E" w:rsidRPr="00890049" w:rsidRDefault="006E0E6E" w:rsidP="00434D0A">
      <w:pPr>
        <w:autoSpaceDE w:val="0"/>
        <w:autoSpaceDN w:val="0"/>
        <w:adjustRightInd w:val="0"/>
        <w:jc w:val="both"/>
        <w:rPr>
          <w:b/>
          <w:bCs/>
          <w:sz w:val="24"/>
          <w:szCs w:val="24"/>
          <w:lang w:val="lv-LV"/>
        </w:rPr>
      </w:pPr>
      <w:r w:rsidRPr="00890049">
        <w:rPr>
          <w:b/>
          <w:bCs/>
          <w:sz w:val="24"/>
          <w:szCs w:val="24"/>
          <w:lang w:val="lv-LV"/>
        </w:rPr>
        <w:t xml:space="preserve">Artikuls 25 </w:t>
      </w:r>
      <w:r w:rsidRPr="00890049">
        <w:rPr>
          <w:b/>
          <w:bCs/>
          <w:sz w:val="24"/>
          <w:szCs w:val="24"/>
          <w:lang w:val="lv-LV"/>
        </w:rPr>
        <w:tab/>
        <w:t xml:space="preserve">INDIVIDUĀLĀ KLASIFIKĀCIJA </w:t>
      </w:r>
    </w:p>
    <w:p w14:paraId="4C764D2F" w14:textId="32AA2882" w:rsidR="006E0E6E" w:rsidRPr="00890049" w:rsidRDefault="006E0E6E" w:rsidP="00434D0A">
      <w:pPr>
        <w:autoSpaceDE w:val="0"/>
        <w:autoSpaceDN w:val="0"/>
        <w:adjustRightInd w:val="0"/>
        <w:jc w:val="both"/>
        <w:rPr>
          <w:sz w:val="24"/>
          <w:szCs w:val="24"/>
          <w:lang w:val="lv-LV"/>
        </w:rPr>
      </w:pPr>
    </w:p>
    <w:p w14:paraId="0F500644" w14:textId="106F8C17" w:rsidR="006E0E6E" w:rsidRPr="00890049" w:rsidRDefault="006E0E6E" w:rsidP="00434D0A">
      <w:pPr>
        <w:pStyle w:val="ListParagraph"/>
        <w:numPr>
          <w:ilvl w:val="0"/>
          <w:numId w:val="44"/>
        </w:numPr>
        <w:autoSpaceDE w:val="0"/>
        <w:autoSpaceDN w:val="0"/>
        <w:adjustRightInd w:val="0"/>
        <w:ind w:left="284"/>
        <w:jc w:val="both"/>
        <w:rPr>
          <w:sz w:val="24"/>
          <w:szCs w:val="24"/>
          <w:lang w:val="lv-LV"/>
        </w:rPr>
      </w:pPr>
      <w:r w:rsidRPr="00890049">
        <w:rPr>
          <w:sz w:val="24"/>
          <w:szCs w:val="24"/>
          <w:lang w:val="lv-LV"/>
        </w:rPr>
        <w:t xml:space="preserve">Vispārējo individuālo klasifikāciju nosaka katram dalībniekam, saskaitot kopā soda punktus, kas iegūti pirmajās klasifikācijas sacensībās, abos otro klasifikācijas sacensību hitos (neatkarīgi no pārlekšanā iegūtajiem soda punktiem, ja tāda tiek rīkota) un trešo sacensību (Individuālā fināla sacensībās) A un B hitos. </w:t>
      </w:r>
    </w:p>
    <w:p w14:paraId="225DFF5C" w14:textId="77777777" w:rsidR="006E0E6E" w:rsidRPr="00890049" w:rsidRDefault="006E0E6E" w:rsidP="00434D0A">
      <w:pPr>
        <w:pStyle w:val="ListParagraph"/>
        <w:autoSpaceDE w:val="0"/>
        <w:autoSpaceDN w:val="0"/>
        <w:adjustRightInd w:val="0"/>
        <w:ind w:left="284"/>
        <w:jc w:val="both"/>
        <w:rPr>
          <w:sz w:val="24"/>
          <w:szCs w:val="24"/>
          <w:lang w:val="lv-LV"/>
        </w:rPr>
      </w:pPr>
    </w:p>
    <w:p w14:paraId="6A4D9A4A" w14:textId="77777777" w:rsidR="006E0E6E" w:rsidRPr="00890049" w:rsidRDefault="006E0E6E" w:rsidP="00434D0A">
      <w:pPr>
        <w:pStyle w:val="ListParagraph"/>
        <w:numPr>
          <w:ilvl w:val="0"/>
          <w:numId w:val="44"/>
        </w:numPr>
        <w:autoSpaceDE w:val="0"/>
        <w:autoSpaceDN w:val="0"/>
        <w:adjustRightInd w:val="0"/>
        <w:ind w:left="284"/>
        <w:jc w:val="both"/>
        <w:rPr>
          <w:sz w:val="24"/>
          <w:szCs w:val="24"/>
          <w:lang w:val="lv-LV"/>
        </w:rPr>
      </w:pPr>
      <w:r w:rsidRPr="00890049">
        <w:rPr>
          <w:sz w:val="24"/>
          <w:szCs w:val="24"/>
          <w:lang w:val="lv-LV"/>
        </w:rPr>
        <w:t>Gadījumā, ja pretendentiem par pirmo, otro un/vai trešo vietu, ir vienāds soda punktu skaits, ir obligāti jārīko pārlekšana uz laiku (skatīt šī pielikuma 23.4. punktu).</w:t>
      </w:r>
    </w:p>
    <w:p w14:paraId="7E4DFF49" w14:textId="006F6827" w:rsidR="006E0E6E" w:rsidRPr="00890049" w:rsidRDefault="006E0E6E" w:rsidP="00434D0A">
      <w:pPr>
        <w:autoSpaceDE w:val="0"/>
        <w:autoSpaceDN w:val="0"/>
        <w:adjustRightInd w:val="0"/>
        <w:ind w:left="284"/>
        <w:jc w:val="both"/>
        <w:rPr>
          <w:sz w:val="24"/>
          <w:szCs w:val="24"/>
          <w:lang w:val="lv-LV"/>
        </w:rPr>
      </w:pPr>
      <w:r w:rsidRPr="00890049">
        <w:rPr>
          <w:sz w:val="24"/>
          <w:szCs w:val="24"/>
          <w:lang w:val="lv-LV"/>
        </w:rPr>
        <w:t xml:space="preserve">Ja ir nepieciešamas divas pārlekšanas, pārlekšana par trešo vietu tiks rīkota pirms pārlekšanas par pirmo vietu. Ja joprojām būs vienādi soda punkti un laiks, komandas ieņems vienādu vietu. </w:t>
      </w:r>
    </w:p>
    <w:p w14:paraId="11477CF2" w14:textId="77777777" w:rsidR="006E0E6E" w:rsidRPr="00890049" w:rsidRDefault="006E0E6E" w:rsidP="00434D0A">
      <w:pPr>
        <w:pStyle w:val="ListParagraph"/>
        <w:rPr>
          <w:sz w:val="24"/>
          <w:szCs w:val="24"/>
          <w:lang w:val="lv-LV"/>
        </w:rPr>
      </w:pPr>
    </w:p>
    <w:p w14:paraId="6D37381A" w14:textId="24CD9807" w:rsidR="006E0E6E" w:rsidRPr="00890049" w:rsidRDefault="006E0E6E" w:rsidP="00434D0A">
      <w:pPr>
        <w:pStyle w:val="ListParagraph"/>
        <w:numPr>
          <w:ilvl w:val="0"/>
          <w:numId w:val="44"/>
        </w:numPr>
        <w:autoSpaceDE w:val="0"/>
        <w:autoSpaceDN w:val="0"/>
        <w:adjustRightInd w:val="0"/>
        <w:ind w:left="284"/>
        <w:jc w:val="both"/>
        <w:rPr>
          <w:sz w:val="24"/>
          <w:szCs w:val="24"/>
          <w:lang w:val="lv-LV"/>
        </w:rPr>
      </w:pPr>
      <w:r w:rsidRPr="00890049">
        <w:rPr>
          <w:sz w:val="24"/>
          <w:szCs w:val="24"/>
          <w:lang w:val="lv-LV"/>
        </w:rPr>
        <w:t xml:space="preserve">Papildus vispārējai individuālajai klasifikācijai (skat. Art. 15.1.), tiks veikta atsevišķa klasifikācija ar balvām visiem dalībniekiem, kas piedalās trešajās sacensībās (individuālais fināls); šajā klasifikācijā tiek ieskaitīti tikai A un B hitos gūtie rezultāti. Dalībnieki, kuriem ir vienāds soda punktu skaits, ieņems vienādas vietas. </w:t>
      </w:r>
    </w:p>
    <w:p w14:paraId="3E9E78DA" w14:textId="6E0DC275" w:rsidR="006E0E6E" w:rsidRPr="00890049" w:rsidRDefault="006E0E6E" w:rsidP="00434D0A">
      <w:pPr>
        <w:autoSpaceDE w:val="0"/>
        <w:autoSpaceDN w:val="0"/>
        <w:adjustRightInd w:val="0"/>
        <w:jc w:val="both"/>
        <w:rPr>
          <w:sz w:val="24"/>
          <w:szCs w:val="24"/>
          <w:lang w:val="lv-LV"/>
        </w:rPr>
      </w:pPr>
    </w:p>
    <w:p w14:paraId="20E9E629" w14:textId="77777777" w:rsidR="00434D0A" w:rsidRPr="00890049" w:rsidRDefault="00434D0A" w:rsidP="00434D0A">
      <w:pPr>
        <w:autoSpaceDE w:val="0"/>
        <w:autoSpaceDN w:val="0"/>
        <w:adjustRightInd w:val="0"/>
        <w:jc w:val="both"/>
        <w:rPr>
          <w:sz w:val="24"/>
          <w:szCs w:val="24"/>
          <w:lang w:val="lv-LV"/>
        </w:rPr>
      </w:pPr>
    </w:p>
    <w:p w14:paraId="3F5388CE" w14:textId="790F3F39" w:rsidR="00734234" w:rsidRPr="00890049" w:rsidRDefault="006E0E6E" w:rsidP="00434D0A">
      <w:pPr>
        <w:autoSpaceDE w:val="0"/>
        <w:autoSpaceDN w:val="0"/>
        <w:adjustRightInd w:val="0"/>
        <w:jc w:val="both"/>
        <w:rPr>
          <w:b/>
          <w:sz w:val="24"/>
          <w:szCs w:val="24"/>
          <w:lang w:val="lv-LV"/>
        </w:rPr>
      </w:pPr>
      <w:r w:rsidRPr="00890049">
        <w:rPr>
          <w:b/>
          <w:sz w:val="24"/>
          <w:szCs w:val="24"/>
          <w:lang w:val="lv-LV"/>
        </w:rPr>
        <w:t xml:space="preserve">Artikuls 26 </w:t>
      </w:r>
      <w:r w:rsidRPr="00890049">
        <w:rPr>
          <w:b/>
          <w:sz w:val="24"/>
          <w:szCs w:val="24"/>
          <w:lang w:val="lv-LV"/>
        </w:rPr>
        <w:tab/>
        <w:t>GALVENĀ TIESNEŠU KOLĒĢIJA</w:t>
      </w:r>
    </w:p>
    <w:p w14:paraId="58F965BE" w14:textId="77777777" w:rsidR="006E0E6E" w:rsidRPr="00890049" w:rsidRDefault="006E0E6E" w:rsidP="00434D0A">
      <w:pPr>
        <w:autoSpaceDE w:val="0"/>
        <w:autoSpaceDN w:val="0"/>
        <w:adjustRightInd w:val="0"/>
        <w:jc w:val="both"/>
        <w:rPr>
          <w:sz w:val="24"/>
          <w:szCs w:val="24"/>
          <w:lang w:val="lv-LV"/>
        </w:rPr>
      </w:pPr>
    </w:p>
    <w:p w14:paraId="02B4125E" w14:textId="773FDDD8" w:rsidR="00734234" w:rsidRPr="00890049" w:rsidRDefault="00734234" w:rsidP="00434D0A">
      <w:pPr>
        <w:pStyle w:val="ListParagraph"/>
        <w:numPr>
          <w:ilvl w:val="0"/>
          <w:numId w:val="45"/>
        </w:numPr>
        <w:autoSpaceDE w:val="0"/>
        <w:autoSpaceDN w:val="0"/>
        <w:adjustRightInd w:val="0"/>
        <w:ind w:left="284"/>
        <w:jc w:val="both"/>
        <w:rPr>
          <w:sz w:val="24"/>
          <w:szCs w:val="24"/>
          <w:lang w:val="lv-LV"/>
        </w:rPr>
      </w:pPr>
      <w:r w:rsidRPr="00890049">
        <w:rPr>
          <w:sz w:val="24"/>
          <w:szCs w:val="24"/>
          <w:lang w:val="lv-LV"/>
        </w:rPr>
        <w:t xml:space="preserve">Galvenās tiesnešu kolēģijas prezidentu </w:t>
      </w:r>
      <w:r w:rsidR="006E0E6E" w:rsidRPr="00890049">
        <w:rPr>
          <w:sz w:val="24"/>
          <w:szCs w:val="24"/>
          <w:lang w:val="lv-LV"/>
        </w:rPr>
        <w:t xml:space="preserve">saskaņā ar Vispārīgo reglamentu </w:t>
      </w:r>
      <w:r w:rsidRPr="00890049">
        <w:rPr>
          <w:sz w:val="24"/>
          <w:szCs w:val="24"/>
          <w:lang w:val="lv-LV"/>
        </w:rPr>
        <w:t xml:space="preserve">nozīmē FEI </w:t>
      </w:r>
      <w:proofErr w:type="spellStart"/>
      <w:r w:rsidR="006E0E6E" w:rsidRPr="00890049">
        <w:rPr>
          <w:sz w:val="24"/>
          <w:szCs w:val="24"/>
          <w:lang w:val="lv-LV"/>
        </w:rPr>
        <w:t>Konkūra</w:t>
      </w:r>
      <w:proofErr w:type="spellEnd"/>
      <w:r w:rsidR="006E0E6E" w:rsidRPr="00890049">
        <w:rPr>
          <w:sz w:val="24"/>
          <w:szCs w:val="24"/>
          <w:lang w:val="lv-LV"/>
        </w:rPr>
        <w:t xml:space="preserve"> direktors</w:t>
      </w:r>
      <w:r w:rsidRPr="00890049">
        <w:rPr>
          <w:sz w:val="24"/>
          <w:szCs w:val="24"/>
          <w:lang w:val="lv-LV"/>
        </w:rPr>
        <w:t xml:space="preserve">, konsultējoties ar </w:t>
      </w:r>
      <w:proofErr w:type="spellStart"/>
      <w:r w:rsidR="006E0E6E" w:rsidRPr="00890049">
        <w:rPr>
          <w:sz w:val="24"/>
          <w:szCs w:val="24"/>
          <w:lang w:val="lv-LV"/>
        </w:rPr>
        <w:t>Konkūra</w:t>
      </w:r>
      <w:proofErr w:type="spellEnd"/>
      <w:r w:rsidRPr="00890049">
        <w:rPr>
          <w:sz w:val="24"/>
          <w:szCs w:val="24"/>
          <w:lang w:val="lv-LV"/>
        </w:rPr>
        <w:t xml:space="preserve"> komiteju. </w:t>
      </w:r>
      <w:r w:rsidR="00ED42F9" w:rsidRPr="00890049">
        <w:rPr>
          <w:sz w:val="24"/>
          <w:szCs w:val="24"/>
          <w:lang w:val="lv-LV"/>
        </w:rPr>
        <w:t>Organizācijas komiteja ieceļ</w:t>
      </w:r>
      <w:r w:rsidRPr="00890049">
        <w:rPr>
          <w:sz w:val="24"/>
          <w:szCs w:val="24"/>
          <w:lang w:val="lv-LV"/>
        </w:rPr>
        <w:t xml:space="preserve"> Galvenās tiesnešu kolēģijas locekļ</w:t>
      </w:r>
      <w:r w:rsidR="00ED42F9" w:rsidRPr="00890049">
        <w:rPr>
          <w:sz w:val="24"/>
          <w:szCs w:val="24"/>
          <w:lang w:val="lv-LV"/>
        </w:rPr>
        <w:t>us</w:t>
      </w:r>
      <w:r w:rsidRPr="00890049">
        <w:rPr>
          <w:sz w:val="24"/>
          <w:szCs w:val="24"/>
          <w:lang w:val="lv-LV"/>
        </w:rPr>
        <w:t xml:space="preserve">, ievērojot Vispārējā Reglamentā un </w:t>
      </w:r>
      <w:proofErr w:type="spellStart"/>
      <w:r w:rsidRPr="00890049">
        <w:rPr>
          <w:sz w:val="24"/>
          <w:szCs w:val="24"/>
          <w:lang w:val="lv-LV"/>
        </w:rPr>
        <w:t>Konkūra</w:t>
      </w:r>
      <w:proofErr w:type="spellEnd"/>
      <w:r w:rsidRPr="00890049">
        <w:rPr>
          <w:sz w:val="24"/>
          <w:szCs w:val="24"/>
          <w:lang w:val="lv-LV"/>
        </w:rPr>
        <w:t xml:space="preserve"> noteikumos noteiktās prasības. </w:t>
      </w:r>
    </w:p>
    <w:p w14:paraId="682EAE44" w14:textId="17D5B0B2" w:rsidR="00ED42F9" w:rsidRPr="00890049" w:rsidRDefault="00ED42F9" w:rsidP="00434D0A">
      <w:pPr>
        <w:autoSpaceDE w:val="0"/>
        <w:autoSpaceDN w:val="0"/>
        <w:adjustRightInd w:val="0"/>
        <w:ind w:left="-76"/>
        <w:jc w:val="both"/>
        <w:rPr>
          <w:sz w:val="24"/>
          <w:szCs w:val="24"/>
          <w:lang w:val="lv-LV"/>
        </w:rPr>
      </w:pPr>
    </w:p>
    <w:p w14:paraId="7BE853E2" w14:textId="77777777" w:rsidR="00434D0A" w:rsidRPr="00890049" w:rsidRDefault="00434D0A" w:rsidP="00434D0A">
      <w:pPr>
        <w:autoSpaceDE w:val="0"/>
        <w:autoSpaceDN w:val="0"/>
        <w:adjustRightInd w:val="0"/>
        <w:ind w:left="-76"/>
        <w:jc w:val="both"/>
        <w:rPr>
          <w:sz w:val="24"/>
          <w:szCs w:val="24"/>
          <w:lang w:val="lv-LV"/>
        </w:rPr>
      </w:pPr>
    </w:p>
    <w:p w14:paraId="065A9D44" w14:textId="43C67485" w:rsidR="00ED42F9" w:rsidRPr="00890049" w:rsidRDefault="00ED42F9" w:rsidP="00434D0A">
      <w:pPr>
        <w:autoSpaceDE w:val="0"/>
        <w:autoSpaceDN w:val="0"/>
        <w:adjustRightInd w:val="0"/>
        <w:ind w:left="-76"/>
        <w:jc w:val="both"/>
        <w:rPr>
          <w:b/>
          <w:bCs/>
          <w:sz w:val="24"/>
          <w:szCs w:val="24"/>
          <w:lang w:val="lv-LV"/>
        </w:rPr>
      </w:pPr>
      <w:r w:rsidRPr="00890049">
        <w:rPr>
          <w:b/>
          <w:bCs/>
          <w:sz w:val="24"/>
          <w:szCs w:val="24"/>
          <w:lang w:val="lv-LV"/>
        </w:rPr>
        <w:t xml:space="preserve">Artikuls 27 </w:t>
      </w:r>
      <w:r w:rsidRPr="00890049">
        <w:rPr>
          <w:b/>
          <w:bCs/>
          <w:sz w:val="24"/>
          <w:szCs w:val="24"/>
          <w:lang w:val="lv-LV"/>
        </w:rPr>
        <w:tab/>
        <w:t xml:space="preserve">ĀRVALSTU TEHNISKAIS DELEGĀTS </w:t>
      </w:r>
    </w:p>
    <w:p w14:paraId="2F70F4A0" w14:textId="1B655D98" w:rsidR="00ED42F9" w:rsidRPr="00890049" w:rsidRDefault="00ED42F9" w:rsidP="00434D0A">
      <w:pPr>
        <w:autoSpaceDE w:val="0"/>
        <w:autoSpaceDN w:val="0"/>
        <w:adjustRightInd w:val="0"/>
        <w:ind w:left="-76"/>
        <w:jc w:val="both"/>
        <w:rPr>
          <w:sz w:val="24"/>
          <w:szCs w:val="24"/>
          <w:lang w:val="lv-LV"/>
        </w:rPr>
      </w:pPr>
    </w:p>
    <w:p w14:paraId="1AC43DED" w14:textId="3FDB663B" w:rsidR="00ED42F9" w:rsidRPr="00890049" w:rsidRDefault="00ED42F9" w:rsidP="00434D0A">
      <w:pPr>
        <w:pStyle w:val="ListParagraph"/>
        <w:numPr>
          <w:ilvl w:val="0"/>
          <w:numId w:val="46"/>
        </w:numPr>
        <w:autoSpaceDE w:val="0"/>
        <w:autoSpaceDN w:val="0"/>
        <w:adjustRightInd w:val="0"/>
        <w:jc w:val="both"/>
        <w:rPr>
          <w:sz w:val="24"/>
          <w:szCs w:val="24"/>
          <w:lang w:val="lv-LV"/>
        </w:rPr>
      </w:pPr>
      <w:r w:rsidRPr="00890049">
        <w:rPr>
          <w:sz w:val="24"/>
          <w:szCs w:val="24"/>
          <w:lang w:val="lv-LV"/>
        </w:rPr>
        <w:t xml:space="preserve">Ārvalstu tehnisko delegātu saskaņā ar Vispārīgo reglamentu nozīmē FEI </w:t>
      </w:r>
      <w:proofErr w:type="spellStart"/>
      <w:r w:rsidRPr="00890049">
        <w:rPr>
          <w:sz w:val="24"/>
          <w:szCs w:val="24"/>
          <w:lang w:val="lv-LV"/>
        </w:rPr>
        <w:t>Konkūra</w:t>
      </w:r>
      <w:proofErr w:type="spellEnd"/>
      <w:r w:rsidRPr="00890049">
        <w:rPr>
          <w:sz w:val="24"/>
          <w:szCs w:val="24"/>
          <w:lang w:val="lv-LV"/>
        </w:rPr>
        <w:t xml:space="preserve"> direktors, konsultējoties ar </w:t>
      </w:r>
      <w:proofErr w:type="spellStart"/>
      <w:r w:rsidRPr="00890049">
        <w:rPr>
          <w:sz w:val="24"/>
          <w:szCs w:val="24"/>
          <w:lang w:val="lv-LV"/>
        </w:rPr>
        <w:t>Konkūra</w:t>
      </w:r>
      <w:proofErr w:type="spellEnd"/>
      <w:r w:rsidRPr="00890049">
        <w:rPr>
          <w:sz w:val="24"/>
          <w:szCs w:val="24"/>
          <w:lang w:val="lv-LV"/>
        </w:rPr>
        <w:t xml:space="preserve"> komiteju.</w:t>
      </w:r>
    </w:p>
    <w:p w14:paraId="51315738" w14:textId="1AE70049" w:rsidR="00734234" w:rsidRPr="00890049" w:rsidRDefault="00734234" w:rsidP="00434D0A">
      <w:pPr>
        <w:autoSpaceDE w:val="0"/>
        <w:autoSpaceDN w:val="0"/>
        <w:adjustRightInd w:val="0"/>
        <w:ind w:left="360" w:firstLine="360"/>
        <w:jc w:val="both"/>
        <w:rPr>
          <w:sz w:val="24"/>
          <w:szCs w:val="24"/>
          <w:lang w:val="lv-LV"/>
        </w:rPr>
      </w:pPr>
    </w:p>
    <w:p w14:paraId="28567510" w14:textId="77777777" w:rsidR="00434D0A" w:rsidRPr="00890049" w:rsidRDefault="00434D0A" w:rsidP="00434D0A">
      <w:pPr>
        <w:autoSpaceDE w:val="0"/>
        <w:autoSpaceDN w:val="0"/>
        <w:adjustRightInd w:val="0"/>
        <w:ind w:left="360" w:firstLine="360"/>
        <w:jc w:val="both"/>
        <w:rPr>
          <w:sz w:val="24"/>
          <w:szCs w:val="24"/>
          <w:lang w:val="lv-LV"/>
        </w:rPr>
      </w:pPr>
    </w:p>
    <w:p w14:paraId="6CEBEC97" w14:textId="09E4271E" w:rsidR="00734234" w:rsidRPr="00890049" w:rsidRDefault="00ED42F9" w:rsidP="00434D0A">
      <w:pPr>
        <w:autoSpaceDE w:val="0"/>
        <w:autoSpaceDN w:val="0"/>
        <w:adjustRightInd w:val="0"/>
        <w:jc w:val="both"/>
        <w:rPr>
          <w:b/>
          <w:bCs/>
          <w:sz w:val="24"/>
          <w:szCs w:val="24"/>
          <w:lang w:val="lv-LV"/>
        </w:rPr>
      </w:pPr>
      <w:r w:rsidRPr="00890049">
        <w:rPr>
          <w:b/>
          <w:sz w:val="24"/>
          <w:szCs w:val="24"/>
          <w:lang w:val="lv-LV"/>
        </w:rPr>
        <w:t xml:space="preserve">Artikuls 28 </w:t>
      </w:r>
      <w:r w:rsidRPr="00890049">
        <w:rPr>
          <w:b/>
          <w:sz w:val="24"/>
          <w:szCs w:val="24"/>
          <w:lang w:val="lv-LV"/>
        </w:rPr>
        <w:tab/>
      </w:r>
      <w:r w:rsidR="00734234" w:rsidRPr="00890049">
        <w:rPr>
          <w:sz w:val="24"/>
          <w:szCs w:val="24"/>
          <w:lang w:val="lv-LV"/>
        </w:rPr>
        <w:t xml:space="preserve"> </w:t>
      </w:r>
      <w:r w:rsidRPr="00890049">
        <w:rPr>
          <w:b/>
          <w:bCs/>
          <w:sz w:val="24"/>
          <w:szCs w:val="24"/>
          <w:lang w:val="lv-LV"/>
        </w:rPr>
        <w:t>VETERINĀRĀ KOMISIJA</w:t>
      </w:r>
    </w:p>
    <w:p w14:paraId="10BD6013" w14:textId="77777777" w:rsidR="00ED42F9" w:rsidRPr="00890049" w:rsidRDefault="00ED42F9" w:rsidP="00434D0A">
      <w:pPr>
        <w:autoSpaceDE w:val="0"/>
        <w:autoSpaceDN w:val="0"/>
        <w:adjustRightInd w:val="0"/>
        <w:jc w:val="both"/>
        <w:rPr>
          <w:sz w:val="24"/>
          <w:szCs w:val="24"/>
          <w:lang w:val="lv-LV"/>
        </w:rPr>
      </w:pPr>
    </w:p>
    <w:p w14:paraId="3FE099E3" w14:textId="6F8F7706" w:rsidR="00734234" w:rsidRPr="00890049" w:rsidRDefault="00734234" w:rsidP="00434D0A">
      <w:pPr>
        <w:pStyle w:val="ListParagraph"/>
        <w:numPr>
          <w:ilvl w:val="0"/>
          <w:numId w:val="47"/>
        </w:numPr>
        <w:autoSpaceDE w:val="0"/>
        <w:autoSpaceDN w:val="0"/>
        <w:adjustRightInd w:val="0"/>
        <w:ind w:left="284"/>
        <w:jc w:val="both"/>
        <w:rPr>
          <w:sz w:val="24"/>
          <w:szCs w:val="24"/>
          <w:lang w:val="lv-LV"/>
        </w:rPr>
      </w:pPr>
      <w:r w:rsidRPr="00890049">
        <w:rPr>
          <w:sz w:val="24"/>
          <w:szCs w:val="24"/>
          <w:lang w:val="lv-LV"/>
        </w:rPr>
        <w:t>Veterinārās komisijas  sastāva, tās prezidenta un biedru nozīmēšanai jānotiek  saskaņā ar Veterinārajā reglamentā minētajām  prasībām</w:t>
      </w:r>
      <w:r w:rsidR="00ED42F9" w:rsidRPr="00890049">
        <w:rPr>
          <w:sz w:val="24"/>
          <w:szCs w:val="24"/>
          <w:lang w:val="lv-LV"/>
        </w:rPr>
        <w:t xml:space="preserve">. </w:t>
      </w:r>
    </w:p>
    <w:p w14:paraId="267C8092" w14:textId="77777777" w:rsidR="00734234" w:rsidRPr="00890049" w:rsidRDefault="00734234" w:rsidP="00434D0A">
      <w:pPr>
        <w:autoSpaceDE w:val="0"/>
        <w:autoSpaceDN w:val="0"/>
        <w:adjustRightInd w:val="0"/>
        <w:jc w:val="both"/>
        <w:rPr>
          <w:sz w:val="24"/>
          <w:szCs w:val="24"/>
          <w:lang w:val="lv-LV"/>
        </w:rPr>
      </w:pPr>
    </w:p>
    <w:p w14:paraId="115D2920" w14:textId="2AC663B5" w:rsidR="00734234" w:rsidRPr="00890049" w:rsidRDefault="00ED42F9" w:rsidP="00434D0A">
      <w:pPr>
        <w:autoSpaceDE w:val="0"/>
        <w:autoSpaceDN w:val="0"/>
        <w:adjustRightInd w:val="0"/>
        <w:jc w:val="both"/>
        <w:rPr>
          <w:b/>
          <w:bCs/>
          <w:sz w:val="24"/>
          <w:szCs w:val="24"/>
          <w:lang w:val="lv-LV"/>
        </w:rPr>
      </w:pPr>
      <w:r w:rsidRPr="00890049">
        <w:rPr>
          <w:b/>
          <w:sz w:val="24"/>
          <w:szCs w:val="24"/>
          <w:lang w:val="lv-LV"/>
        </w:rPr>
        <w:t xml:space="preserve">Artikuls 29 </w:t>
      </w:r>
      <w:r w:rsidRPr="00890049">
        <w:rPr>
          <w:b/>
          <w:sz w:val="24"/>
          <w:szCs w:val="24"/>
          <w:lang w:val="lv-LV"/>
        </w:rPr>
        <w:tab/>
      </w:r>
      <w:r w:rsidR="00734234" w:rsidRPr="00890049">
        <w:rPr>
          <w:sz w:val="24"/>
          <w:szCs w:val="24"/>
          <w:lang w:val="lv-LV"/>
        </w:rPr>
        <w:t xml:space="preserve"> </w:t>
      </w:r>
      <w:r w:rsidRPr="00890049">
        <w:rPr>
          <w:b/>
          <w:bCs/>
          <w:sz w:val="24"/>
          <w:szCs w:val="24"/>
          <w:lang w:val="lv-LV"/>
        </w:rPr>
        <w:t>KRITIENI</w:t>
      </w:r>
    </w:p>
    <w:p w14:paraId="17EBF0F8" w14:textId="77777777" w:rsidR="00ED42F9" w:rsidRPr="00890049" w:rsidRDefault="00ED42F9" w:rsidP="00434D0A">
      <w:pPr>
        <w:autoSpaceDE w:val="0"/>
        <w:autoSpaceDN w:val="0"/>
        <w:adjustRightInd w:val="0"/>
        <w:jc w:val="both"/>
        <w:rPr>
          <w:sz w:val="24"/>
          <w:szCs w:val="24"/>
          <w:lang w:val="lv-LV"/>
        </w:rPr>
      </w:pPr>
    </w:p>
    <w:p w14:paraId="082EDC73" w14:textId="3D86E526" w:rsidR="00734234" w:rsidRPr="00890049" w:rsidRDefault="00ED42F9" w:rsidP="00434D0A">
      <w:pPr>
        <w:pStyle w:val="ListParagraph"/>
        <w:numPr>
          <w:ilvl w:val="0"/>
          <w:numId w:val="48"/>
        </w:numPr>
        <w:autoSpaceDE w:val="0"/>
        <w:autoSpaceDN w:val="0"/>
        <w:adjustRightInd w:val="0"/>
        <w:ind w:left="284"/>
        <w:jc w:val="both"/>
        <w:rPr>
          <w:sz w:val="24"/>
          <w:szCs w:val="24"/>
          <w:lang w:val="lv-LV"/>
        </w:rPr>
      </w:pPr>
      <w:r w:rsidRPr="00890049">
        <w:rPr>
          <w:sz w:val="24"/>
          <w:szCs w:val="24"/>
          <w:lang w:val="lv-LV"/>
        </w:rPr>
        <w:t>Dalībnieks</w:t>
      </w:r>
      <w:r w:rsidR="00734234" w:rsidRPr="00890049">
        <w:rPr>
          <w:sz w:val="24"/>
          <w:szCs w:val="24"/>
          <w:lang w:val="lv-LV"/>
        </w:rPr>
        <w:t xml:space="preserve"> no sacensībām tiek izslēgts pēc pirmā jātnieka vai </w:t>
      </w:r>
      <w:r w:rsidRPr="00890049">
        <w:rPr>
          <w:sz w:val="24"/>
          <w:szCs w:val="24"/>
          <w:lang w:val="lv-LV"/>
        </w:rPr>
        <w:t>zirga</w:t>
      </w:r>
      <w:r w:rsidR="00734234" w:rsidRPr="00890049">
        <w:rPr>
          <w:sz w:val="24"/>
          <w:szCs w:val="24"/>
          <w:lang w:val="lv-LV"/>
        </w:rPr>
        <w:t xml:space="preserve"> kritiena. Šis noteikums ir spēkā arī čempionātos un Nāciju kausa sacensībās. Tomēr, </w:t>
      </w:r>
      <w:r w:rsidRPr="00890049">
        <w:rPr>
          <w:sz w:val="24"/>
          <w:szCs w:val="24"/>
          <w:lang w:val="lv-LV"/>
        </w:rPr>
        <w:t>dalībnieks</w:t>
      </w:r>
      <w:r w:rsidR="00734234" w:rsidRPr="00890049">
        <w:rPr>
          <w:sz w:val="24"/>
          <w:szCs w:val="24"/>
          <w:lang w:val="lv-LV"/>
        </w:rPr>
        <w:t xml:space="preserve"> ir tiesīgs piedalīties </w:t>
      </w:r>
      <w:r w:rsidRPr="00890049">
        <w:rPr>
          <w:sz w:val="24"/>
          <w:szCs w:val="24"/>
          <w:lang w:val="lv-LV"/>
        </w:rPr>
        <w:t xml:space="preserve">komandu čempionāta sacensību </w:t>
      </w:r>
      <w:r w:rsidR="00734234" w:rsidRPr="00890049">
        <w:rPr>
          <w:sz w:val="24"/>
          <w:szCs w:val="24"/>
          <w:lang w:val="lv-LV"/>
        </w:rPr>
        <w:t>otrajā hitā</w:t>
      </w:r>
      <w:r w:rsidRPr="00890049">
        <w:rPr>
          <w:sz w:val="24"/>
          <w:szCs w:val="24"/>
          <w:lang w:val="lv-LV"/>
        </w:rPr>
        <w:t xml:space="preserve"> vai attiecīgi Nāciju kausa sacensību otrajā hitā,</w:t>
      </w:r>
      <w:r w:rsidR="00734234" w:rsidRPr="00890049">
        <w:rPr>
          <w:sz w:val="24"/>
          <w:szCs w:val="24"/>
          <w:lang w:val="lv-LV"/>
        </w:rPr>
        <w:t xml:space="preserve"> ja oficiālais ārsts un Galvenā tiesnešu kolēģija viņam to atļauj. Izslēgtais dalībnieks saņem par 20 soda punktiem vairāk nekā šajā hitā vissliktāko rezultātu uzrādījušais dalībnieks</w:t>
      </w:r>
      <w:r w:rsidRPr="00890049">
        <w:rPr>
          <w:sz w:val="24"/>
          <w:szCs w:val="24"/>
          <w:lang w:val="lv-LV"/>
        </w:rPr>
        <w:t xml:space="preserve">. </w:t>
      </w:r>
    </w:p>
    <w:p w14:paraId="7B11B0E0" w14:textId="755297EB" w:rsidR="00ED42F9" w:rsidRPr="00890049" w:rsidRDefault="00ED42F9" w:rsidP="00434D0A">
      <w:pPr>
        <w:autoSpaceDE w:val="0"/>
        <w:autoSpaceDN w:val="0"/>
        <w:adjustRightInd w:val="0"/>
        <w:jc w:val="both"/>
        <w:rPr>
          <w:sz w:val="24"/>
          <w:szCs w:val="24"/>
          <w:lang w:val="lv-LV"/>
        </w:rPr>
      </w:pPr>
    </w:p>
    <w:p w14:paraId="7C9B00F6" w14:textId="77777777" w:rsidR="00434D0A" w:rsidRPr="00890049" w:rsidRDefault="00434D0A" w:rsidP="00434D0A">
      <w:pPr>
        <w:autoSpaceDE w:val="0"/>
        <w:autoSpaceDN w:val="0"/>
        <w:adjustRightInd w:val="0"/>
        <w:jc w:val="both"/>
        <w:rPr>
          <w:sz w:val="24"/>
          <w:szCs w:val="24"/>
          <w:lang w:val="lv-LV"/>
        </w:rPr>
      </w:pPr>
    </w:p>
    <w:p w14:paraId="71887F3B" w14:textId="387E3956" w:rsidR="00ED42F9" w:rsidRPr="00890049" w:rsidRDefault="00ED42F9" w:rsidP="00434D0A">
      <w:pPr>
        <w:autoSpaceDE w:val="0"/>
        <w:autoSpaceDN w:val="0"/>
        <w:adjustRightInd w:val="0"/>
        <w:jc w:val="both"/>
        <w:rPr>
          <w:b/>
          <w:bCs/>
          <w:sz w:val="24"/>
          <w:szCs w:val="24"/>
          <w:lang w:val="lv-LV"/>
        </w:rPr>
      </w:pPr>
      <w:r w:rsidRPr="00890049">
        <w:rPr>
          <w:b/>
          <w:bCs/>
          <w:sz w:val="24"/>
          <w:szCs w:val="24"/>
          <w:lang w:val="lv-LV"/>
        </w:rPr>
        <w:t xml:space="preserve">Artikuls 30 </w:t>
      </w:r>
      <w:r w:rsidRPr="00890049">
        <w:rPr>
          <w:b/>
          <w:bCs/>
          <w:sz w:val="24"/>
          <w:szCs w:val="24"/>
          <w:lang w:val="lv-LV"/>
        </w:rPr>
        <w:tab/>
        <w:t xml:space="preserve">DROŠĪBA </w:t>
      </w:r>
    </w:p>
    <w:p w14:paraId="5D6A7A66" w14:textId="58E672F2" w:rsidR="00ED42F9" w:rsidRPr="00890049" w:rsidRDefault="00ED42F9" w:rsidP="00434D0A">
      <w:pPr>
        <w:autoSpaceDE w:val="0"/>
        <w:autoSpaceDN w:val="0"/>
        <w:adjustRightInd w:val="0"/>
        <w:jc w:val="both"/>
        <w:rPr>
          <w:sz w:val="24"/>
          <w:szCs w:val="24"/>
          <w:lang w:val="lv-LV"/>
        </w:rPr>
      </w:pPr>
    </w:p>
    <w:p w14:paraId="1BD48A3A" w14:textId="030B3357" w:rsidR="00ED42F9" w:rsidRPr="00890049" w:rsidRDefault="00ED42F9" w:rsidP="00434D0A">
      <w:pPr>
        <w:pStyle w:val="ListParagraph"/>
        <w:numPr>
          <w:ilvl w:val="0"/>
          <w:numId w:val="49"/>
        </w:numPr>
        <w:autoSpaceDE w:val="0"/>
        <w:autoSpaceDN w:val="0"/>
        <w:adjustRightInd w:val="0"/>
        <w:ind w:left="284"/>
        <w:jc w:val="both"/>
        <w:rPr>
          <w:sz w:val="24"/>
          <w:szCs w:val="24"/>
          <w:lang w:val="lv-LV"/>
        </w:rPr>
      </w:pPr>
      <w:r w:rsidRPr="00890049">
        <w:rPr>
          <w:sz w:val="24"/>
          <w:szCs w:val="24"/>
          <w:lang w:val="lv-LV"/>
        </w:rPr>
        <w:t>Pēc Galvenās tiesnešu kolēģijas ieskatiem dalībnieks, kurš nespēj kontrolēt savu zirgu, var būt spiests ar attiecīgo zirgu izstāties no sacensībām vai pasākuma.</w:t>
      </w:r>
    </w:p>
    <w:p w14:paraId="5FBD4355" w14:textId="77777777" w:rsidR="00ED42F9" w:rsidRPr="00890049" w:rsidRDefault="00ED42F9" w:rsidP="00434D0A">
      <w:pPr>
        <w:pStyle w:val="ListParagraph"/>
        <w:autoSpaceDE w:val="0"/>
        <w:autoSpaceDN w:val="0"/>
        <w:adjustRightInd w:val="0"/>
        <w:ind w:left="284"/>
        <w:jc w:val="both"/>
        <w:rPr>
          <w:sz w:val="24"/>
          <w:szCs w:val="24"/>
          <w:lang w:val="lv-LV"/>
        </w:rPr>
      </w:pPr>
    </w:p>
    <w:p w14:paraId="32DAF92D" w14:textId="32A895BE" w:rsidR="00ED42F9" w:rsidRPr="00890049" w:rsidRDefault="00ED42F9" w:rsidP="00434D0A">
      <w:pPr>
        <w:pStyle w:val="ListParagraph"/>
        <w:numPr>
          <w:ilvl w:val="0"/>
          <w:numId w:val="49"/>
        </w:numPr>
        <w:autoSpaceDE w:val="0"/>
        <w:autoSpaceDN w:val="0"/>
        <w:adjustRightInd w:val="0"/>
        <w:ind w:left="284"/>
        <w:jc w:val="both"/>
        <w:rPr>
          <w:sz w:val="24"/>
          <w:szCs w:val="24"/>
          <w:lang w:val="lv-LV"/>
        </w:rPr>
      </w:pPr>
      <w:r w:rsidRPr="00890049">
        <w:rPr>
          <w:sz w:val="24"/>
          <w:szCs w:val="24"/>
          <w:lang w:val="lv-LV"/>
        </w:rPr>
        <w:t xml:space="preserve">Ja bērns piedalās sacensībās ar ērzeli, norīkotam pieaugušajam jābūt atbildīgam par to, lai uzraudzītu ērzeli zirgu apsekošanas un veterinārās izvades laikā. </w:t>
      </w:r>
    </w:p>
    <w:p w14:paraId="19558095" w14:textId="77777777" w:rsidR="00ED42F9" w:rsidRPr="00890049" w:rsidRDefault="00ED42F9" w:rsidP="00434D0A">
      <w:pPr>
        <w:autoSpaceDE w:val="0"/>
        <w:autoSpaceDN w:val="0"/>
        <w:adjustRightInd w:val="0"/>
        <w:jc w:val="both"/>
        <w:rPr>
          <w:sz w:val="24"/>
          <w:szCs w:val="24"/>
          <w:lang w:val="lv-LV"/>
        </w:rPr>
      </w:pPr>
    </w:p>
    <w:p w14:paraId="1655CAD1" w14:textId="00329818" w:rsidR="00ED42F9" w:rsidRPr="00890049" w:rsidRDefault="00ED42F9" w:rsidP="00ED42F9">
      <w:pPr>
        <w:autoSpaceDE w:val="0"/>
        <w:autoSpaceDN w:val="0"/>
        <w:adjustRightInd w:val="0"/>
        <w:ind w:right="276"/>
        <w:jc w:val="both"/>
        <w:rPr>
          <w:b/>
          <w:sz w:val="24"/>
          <w:szCs w:val="24"/>
          <w:lang w:val="lv-LV"/>
        </w:rPr>
      </w:pPr>
    </w:p>
    <w:p w14:paraId="11AA813E" w14:textId="088575F7" w:rsidR="00734234" w:rsidRPr="00890049" w:rsidRDefault="00734234" w:rsidP="00734234">
      <w:pPr>
        <w:autoSpaceDE w:val="0"/>
        <w:autoSpaceDN w:val="0"/>
        <w:adjustRightInd w:val="0"/>
        <w:ind w:right="276"/>
        <w:jc w:val="both"/>
        <w:rPr>
          <w:lang w:val="lv-LV"/>
        </w:rPr>
      </w:pPr>
    </w:p>
    <w:p w14:paraId="552CD3CE" w14:textId="77777777" w:rsidR="00734234" w:rsidRPr="00890049" w:rsidRDefault="00734234" w:rsidP="00734234">
      <w:pPr>
        <w:autoSpaceDE w:val="0"/>
        <w:autoSpaceDN w:val="0"/>
        <w:adjustRightInd w:val="0"/>
        <w:ind w:right="276"/>
        <w:jc w:val="both"/>
        <w:rPr>
          <w:lang w:val="lv-LV"/>
        </w:rPr>
      </w:pPr>
    </w:p>
    <w:p w14:paraId="33C66D17" w14:textId="77777777" w:rsidR="00734234" w:rsidRPr="00890049" w:rsidRDefault="00734234" w:rsidP="00734234">
      <w:pPr>
        <w:autoSpaceDE w:val="0"/>
        <w:autoSpaceDN w:val="0"/>
        <w:adjustRightInd w:val="0"/>
        <w:ind w:right="276"/>
        <w:jc w:val="both"/>
        <w:rPr>
          <w:lang w:val="lv-LV"/>
        </w:rPr>
      </w:pPr>
    </w:p>
    <w:p w14:paraId="5E53CA5E" w14:textId="77777777" w:rsidR="00734234" w:rsidRPr="00890049" w:rsidRDefault="00734234" w:rsidP="00734234">
      <w:pPr>
        <w:autoSpaceDE w:val="0"/>
        <w:autoSpaceDN w:val="0"/>
        <w:adjustRightInd w:val="0"/>
        <w:ind w:right="276"/>
        <w:jc w:val="both"/>
        <w:rPr>
          <w:lang w:val="lv-LV"/>
        </w:rPr>
      </w:pPr>
    </w:p>
    <w:p w14:paraId="4F876F22" w14:textId="77777777" w:rsidR="00734234" w:rsidRPr="00890049" w:rsidRDefault="00734234" w:rsidP="00734234">
      <w:pPr>
        <w:autoSpaceDE w:val="0"/>
        <w:autoSpaceDN w:val="0"/>
        <w:adjustRightInd w:val="0"/>
        <w:ind w:right="276"/>
        <w:jc w:val="both"/>
        <w:rPr>
          <w:lang w:val="lv-LV"/>
        </w:rPr>
      </w:pPr>
    </w:p>
    <w:p w14:paraId="19BF5647" w14:textId="77777777" w:rsidR="00734234" w:rsidRPr="00890049" w:rsidRDefault="00734234" w:rsidP="00734234">
      <w:pPr>
        <w:autoSpaceDE w:val="0"/>
        <w:autoSpaceDN w:val="0"/>
        <w:adjustRightInd w:val="0"/>
        <w:ind w:right="276"/>
        <w:jc w:val="both"/>
        <w:rPr>
          <w:lang w:val="lv-LV"/>
        </w:rPr>
      </w:pPr>
    </w:p>
    <w:p w14:paraId="5C5D9CFC" w14:textId="2E4C3191" w:rsidR="00734234" w:rsidRPr="00890049" w:rsidRDefault="00734234" w:rsidP="00734234">
      <w:pPr>
        <w:autoSpaceDE w:val="0"/>
        <w:autoSpaceDN w:val="0"/>
        <w:adjustRightInd w:val="0"/>
        <w:ind w:right="276"/>
        <w:jc w:val="both"/>
        <w:rPr>
          <w:lang w:val="lv-LV"/>
        </w:rPr>
      </w:pPr>
    </w:p>
    <w:p w14:paraId="3C165D8B" w14:textId="410F7D7B" w:rsidR="00A01B50" w:rsidRPr="00890049" w:rsidRDefault="00A01B50" w:rsidP="00734234">
      <w:pPr>
        <w:autoSpaceDE w:val="0"/>
        <w:autoSpaceDN w:val="0"/>
        <w:adjustRightInd w:val="0"/>
        <w:ind w:right="276"/>
        <w:jc w:val="both"/>
        <w:rPr>
          <w:lang w:val="lv-LV"/>
        </w:rPr>
      </w:pPr>
    </w:p>
    <w:p w14:paraId="0A4DA550" w14:textId="5FCBA86E" w:rsidR="00A01B50" w:rsidRPr="00890049" w:rsidRDefault="00A01B50" w:rsidP="00734234">
      <w:pPr>
        <w:autoSpaceDE w:val="0"/>
        <w:autoSpaceDN w:val="0"/>
        <w:adjustRightInd w:val="0"/>
        <w:ind w:right="276"/>
        <w:jc w:val="both"/>
        <w:rPr>
          <w:lang w:val="lv-LV"/>
        </w:rPr>
      </w:pPr>
    </w:p>
    <w:p w14:paraId="230970E9" w14:textId="77777777" w:rsidR="00A01B50" w:rsidRPr="00890049" w:rsidRDefault="00A01B50" w:rsidP="00734234">
      <w:pPr>
        <w:autoSpaceDE w:val="0"/>
        <w:autoSpaceDN w:val="0"/>
        <w:adjustRightInd w:val="0"/>
        <w:ind w:right="276"/>
        <w:jc w:val="both"/>
        <w:rPr>
          <w:lang w:val="lv-LV"/>
        </w:rPr>
      </w:pPr>
    </w:p>
    <w:p w14:paraId="0E5C5C6C" w14:textId="77777777" w:rsidR="00734234" w:rsidRPr="00890049" w:rsidRDefault="00734234" w:rsidP="00734234">
      <w:pPr>
        <w:autoSpaceDE w:val="0"/>
        <w:autoSpaceDN w:val="0"/>
        <w:adjustRightInd w:val="0"/>
        <w:ind w:right="276"/>
        <w:jc w:val="both"/>
        <w:rPr>
          <w:lang w:val="lv-LV"/>
        </w:rPr>
      </w:pPr>
    </w:p>
    <w:p w14:paraId="08524BCB" w14:textId="77777777" w:rsidR="00734234" w:rsidRPr="00890049" w:rsidRDefault="00734234" w:rsidP="00734234">
      <w:pPr>
        <w:autoSpaceDE w:val="0"/>
        <w:autoSpaceDN w:val="0"/>
        <w:adjustRightInd w:val="0"/>
        <w:ind w:right="276"/>
        <w:jc w:val="both"/>
        <w:rPr>
          <w:lang w:val="lv-LV"/>
        </w:rPr>
      </w:pPr>
    </w:p>
    <w:p w14:paraId="1DA0960A" w14:textId="34013B49" w:rsidR="00734234" w:rsidRPr="00890049" w:rsidRDefault="00734234" w:rsidP="00A01B50">
      <w:pPr>
        <w:autoSpaceDE w:val="0"/>
        <w:autoSpaceDN w:val="0"/>
        <w:adjustRightInd w:val="0"/>
        <w:ind w:right="276"/>
        <w:jc w:val="center"/>
        <w:outlineLvl w:val="0"/>
        <w:rPr>
          <w:sz w:val="16"/>
          <w:szCs w:val="16"/>
          <w:lang w:val="lv-LV"/>
        </w:rPr>
      </w:pPr>
      <w:r w:rsidRPr="00890049">
        <w:rPr>
          <w:sz w:val="16"/>
          <w:szCs w:val="16"/>
          <w:lang w:val="lv-LV"/>
        </w:rPr>
        <w:t>Tulkoj</w:t>
      </w:r>
      <w:r w:rsidR="00A01B50" w:rsidRPr="00890049">
        <w:rPr>
          <w:sz w:val="16"/>
          <w:szCs w:val="16"/>
          <w:lang w:val="lv-LV"/>
        </w:rPr>
        <w:t xml:space="preserve">usi </w:t>
      </w:r>
      <w:r w:rsidRPr="00890049">
        <w:rPr>
          <w:sz w:val="16"/>
          <w:szCs w:val="16"/>
          <w:lang w:val="lv-LV"/>
        </w:rPr>
        <w:t>sertificēta tulkotāja Sigita Eitcena</w:t>
      </w:r>
    </w:p>
    <w:p w14:paraId="418D8C14" w14:textId="6918F029" w:rsidR="00C34858" w:rsidRPr="00890049" w:rsidRDefault="00C34858" w:rsidP="00734234">
      <w:pPr>
        <w:pStyle w:val="ListParagraph"/>
        <w:ind w:left="284"/>
        <w:rPr>
          <w:sz w:val="24"/>
          <w:szCs w:val="24"/>
          <w:lang w:val="lv-LV"/>
        </w:rPr>
      </w:pPr>
    </w:p>
    <w:p w14:paraId="310FF2C5" w14:textId="2493EDCF" w:rsidR="00E536B0" w:rsidRPr="00890049" w:rsidRDefault="00E536B0">
      <w:pPr>
        <w:rPr>
          <w:sz w:val="24"/>
          <w:szCs w:val="24"/>
          <w:lang w:val="lv-LV"/>
        </w:rPr>
      </w:pPr>
    </w:p>
    <w:sectPr w:rsidR="00E536B0" w:rsidRPr="0089004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ABC4" w14:textId="77777777" w:rsidR="00515D01" w:rsidRDefault="00515D01" w:rsidP="00342BA3">
      <w:r>
        <w:separator/>
      </w:r>
    </w:p>
  </w:endnote>
  <w:endnote w:type="continuationSeparator" w:id="0">
    <w:p w14:paraId="74EF3580" w14:textId="77777777" w:rsidR="00515D01" w:rsidRDefault="00515D01" w:rsidP="0034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2AE7" w14:textId="77777777" w:rsidR="00342BA3" w:rsidRDefault="0034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99910"/>
      <w:docPartObj>
        <w:docPartGallery w:val="Page Numbers (Bottom of Page)"/>
        <w:docPartUnique/>
      </w:docPartObj>
    </w:sdtPr>
    <w:sdtEndPr>
      <w:rPr>
        <w:noProof/>
      </w:rPr>
    </w:sdtEndPr>
    <w:sdtContent>
      <w:p w14:paraId="5C981A29" w14:textId="26BDD558" w:rsidR="00342BA3" w:rsidRDefault="00342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047D2" w14:textId="77777777" w:rsidR="00342BA3" w:rsidRDefault="0034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B11" w14:textId="77777777" w:rsidR="00342BA3" w:rsidRDefault="0034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E2CD" w14:textId="77777777" w:rsidR="00515D01" w:rsidRDefault="00515D01" w:rsidP="00342BA3">
      <w:r>
        <w:separator/>
      </w:r>
    </w:p>
  </w:footnote>
  <w:footnote w:type="continuationSeparator" w:id="0">
    <w:p w14:paraId="2E907D7D" w14:textId="77777777" w:rsidR="00515D01" w:rsidRDefault="00515D01" w:rsidP="0034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A961" w14:textId="77777777" w:rsidR="00342BA3" w:rsidRDefault="0034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4A53" w14:textId="77777777" w:rsidR="00342BA3" w:rsidRDefault="00342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678F" w14:textId="77777777" w:rsidR="00342BA3" w:rsidRDefault="0034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C97"/>
    <w:multiLevelType w:val="hybridMultilevel"/>
    <w:tmpl w:val="CE58A8F0"/>
    <w:lvl w:ilvl="0" w:tplc="B398797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C7AD6"/>
    <w:multiLevelType w:val="multilevel"/>
    <w:tmpl w:val="7E7021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C30A5"/>
    <w:multiLevelType w:val="multilevel"/>
    <w:tmpl w:val="F5F09FFA"/>
    <w:lvl w:ilvl="0">
      <w:start w:val="1"/>
      <w:numFmt w:val="decimal"/>
      <w:lvlText w:val="%1."/>
      <w:lvlJc w:val="left"/>
      <w:rPr>
        <w:b/>
        <w:bCs w:val="0"/>
        <w:color w:val="auto"/>
      </w:rPr>
    </w:lvl>
    <w:lvl w:ilvl="1">
      <w:start w:val="1"/>
      <w:numFmt w:val="decimal"/>
      <w:lvlText w:val="%1.%2."/>
      <w:lvlJc w:val="left"/>
      <w:rPr>
        <w:b w:val="0"/>
        <w:bCs/>
        <w:color w:val="auto"/>
      </w:rPr>
    </w:lvl>
    <w:lvl w:ilvl="2">
      <w:start w:val="1"/>
      <w:numFmt w:val="decimal"/>
      <w:lvlText w:val="%1.%2.%3."/>
      <w:lvlJc w:val="left"/>
      <w:rPr>
        <w:b/>
        <w:bCs/>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E2436"/>
    <w:multiLevelType w:val="hybridMultilevel"/>
    <w:tmpl w:val="AE3E2B14"/>
    <w:lvl w:ilvl="0" w:tplc="161EC22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305BC"/>
    <w:multiLevelType w:val="multilevel"/>
    <w:tmpl w:val="5B4A80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076A"/>
    <w:multiLevelType w:val="hybridMultilevel"/>
    <w:tmpl w:val="4E20A24A"/>
    <w:lvl w:ilvl="0" w:tplc="9B6A9B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2A6BEC"/>
    <w:multiLevelType w:val="multilevel"/>
    <w:tmpl w:val="4FA4D0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065699"/>
    <w:multiLevelType w:val="multilevel"/>
    <w:tmpl w:val="EDF8C8C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34CB6"/>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5551AF6"/>
    <w:multiLevelType w:val="multilevel"/>
    <w:tmpl w:val="E3E8BB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B77E0"/>
    <w:multiLevelType w:val="hybridMultilevel"/>
    <w:tmpl w:val="5BEAA2C8"/>
    <w:lvl w:ilvl="0" w:tplc="5C7EAEE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D95352"/>
    <w:multiLevelType w:val="multilevel"/>
    <w:tmpl w:val="AE9C40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E7E1E"/>
    <w:multiLevelType w:val="hybridMultilevel"/>
    <w:tmpl w:val="5AF29290"/>
    <w:lvl w:ilvl="0" w:tplc="4A24A75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E3A5182"/>
    <w:multiLevelType w:val="multilevel"/>
    <w:tmpl w:val="257697BE"/>
    <w:lvl w:ilvl="0">
      <w:start w:val="1"/>
      <w:numFmt w:val="decimal"/>
      <w:lvlText w:val="%1."/>
      <w:lvlJc w:val="left"/>
      <w:pPr>
        <w:ind w:left="360" w:hanging="360"/>
      </w:pPr>
      <w:rPr>
        <w:b/>
      </w:rPr>
    </w:lvl>
    <w:lvl w:ilvl="1">
      <w:start w:val="1"/>
      <w:numFmt w:val="decimal"/>
      <w:lvlText w:val="%1.%2."/>
      <w:lvlJc w:val="left"/>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D10FA"/>
    <w:multiLevelType w:val="hybridMultilevel"/>
    <w:tmpl w:val="2E5C0DA2"/>
    <w:lvl w:ilvl="0" w:tplc="3B98B6F4">
      <w:start w:val="3"/>
      <w:numFmt w:val="bullet"/>
      <w:lvlText w:val="-"/>
      <w:lvlJc w:val="left"/>
      <w:pPr>
        <w:ind w:left="1584" w:hanging="360"/>
      </w:pPr>
      <w:rPr>
        <w:rFonts w:ascii="Times New Roman" w:eastAsia="Times New Roman" w:hAnsi="Times New Roman" w:cs="Times New Roman"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5" w15:restartNumberingAfterBreak="0">
    <w:nsid w:val="207145B3"/>
    <w:multiLevelType w:val="hybridMultilevel"/>
    <w:tmpl w:val="7A928EFC"/>
    <w:lvl w:ilvl="0" w:tplc="F7DAFFD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F2FC7"/>
    <w:multiLevelType w:val="hybridMultilevel"/>
    <w:tmpl w:val="640811FE"/>
    <w:lvl w:ilvl="0" w:tplc="7FAC8F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7A69B3"/>
    <w:multiLevelType w:val="multilevel"/>
    <w:tmpl w:val="D8ACDD40"/>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630B43"/>
    <w:multiLevelType w:val="multilevel"/>
    <w:tmpl w:val="2D9E5C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EE43A5"/>
    <w:multiLevelType w:val="hybridMultilevel"/>
    <w:tmpl w:val="4CE4386C"/>
    <w:lvl w:ilvl="0" w:tplc="D95416E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EC1FB3"/>
    <w:multiLevelType w:val="multilevel"/>
    <w:tmpl w:val="A16C44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93957"/>
    <w:multiLevelType w:val="multilevel"/>
    <w:tmpl w:val="64F6B5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3BD81667"/>
    <w:multiLevelType w:val="multilevel"/>
    <w:tmpl w:val="F0DCAD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FC2"/>
    <w:multiLevelType w:val="multilevel"/>
    <w:tmpl w:val="E42A9EC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116B34"/>
    <w:multiLevelType w:val="hybridMultilevel"/>
    <w:tmpl w:val="FDD69558"/>
    <w:lvl w:ilvl="0" w:tplc="D59C629A">
      <w:start w:val="1"/>
      <w:numFmt w:val="decimal"/>
      <w:lvlText w:val="%1."/>
      <w:lvlJc w:val="left"/>
      <w:pPr>
        <w:ind w:left="600" w:hanging="360"/>
      </w:pPr>
      <w:rPr>
        <w:rFonts w:hint="default"/>
        <w:b/>
        <w:bCs/>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5" w15:restartNumberingAfterBreak="0">
    <w:nsid w:val="3F961FBF"/>
    <w:multiLevelType w:val="multilevel"/>
    <w:tmpl w:val="9A287F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2923DF"/>
    <w:multiLevelType w:val="hybridMultilevel"/>
    <w:tmpl w:val="52C4B500"/>
    <w:lvl w:ilvl="0" w:tplc="3A923E6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E0008A"/>
    <w:multiLevelType w:val="hybridMultilevel"/>
    <w:tmpl w:val="85DCC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C12DBA"/>
    <w:multiLevelType w:val="multilevel"/>
    <w:tmpl w:val="E1529E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96C92"/>
    <w:multiLevelType w:val="multilevel"/>
    <w:tmpl w:val="BECC2FF8"/>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7E1BD7"/>
    <w:multiLevelType w:val="multilevel"/>
    <w:tmpl w:val="8A0686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C927A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527A4F43"/>
    <w:multiLevelType w:val="hybridMultilevel"/>
    <w:tmpl w:val="007E1B56"/>
    <w:lvl w:ilvl="0" w:tplc="0B4CCF38">
      <w:start w:val="1"/>
      <w:numFmt w:val="decimal"/>
      <w:lvlText w:val="%1."/>
      <w:lvlJc w:val="left"/>
      <w:pPr>
        <w:ind w:left="284" w:hanging="360"/>
      </w:pPr>
      <w:rPr>
        <w:rFonts w:hint="default"/>
        <w:b/>
        <w:bCs/>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33" w15:restartNumberingAfterBreak="0">
    <w:nsid w:val="53D73633"/>
    <w:multiLevelType w:val="hybridMultilevel"/>
    <w:tmpl w:val="27A8BD5E"/>
    <w:lvl w:ilvl="0" w:tplc="728258E2">
      <w:start w:val="1"/>
      <w:numFmt w:val="decimal"/>
      <w:lvlText w:val="%1."/>
      <w:lvlJc w:val="left"/>
      <w:pPr>
        <w:ind w:left="644" w:hanging="360"/>
      </w:pPr>
      <w:rPr>
        <w:rFonts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56512680"/>
    <w:multiLevelType w:val="hybridMultilevel"/>
    <w:tmpl w:val="E166C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722E93"/>
    <w:multiLevelType w:val="multilevel"/>
    <w:tmpl w:val="076AC130"/>
    <w:lvl w:ilvl="0">
      <w:start w:val="1"/>
      <w:numFmt w:val="decimal"/>
      <w:lvlText w:val="%1."/>
      <w:lvlJc w:val="left"/>
      <w:rPr>
        <w:b/>
        <w:color w:val="auto"/>
      </w:rPr>
    </w:lvl>
    <w:lvl w:ilvl="1">
      <w:start w:val="1"/>
      <w:numFmt w:val="decimal"/>
      <w:lvlText w:val="%2."/>
      <w:lvlJc w:val="left"/>
      <w:pPr>
        <w:ind w:left="792" w:hanging="432"/>
      </w:pPr>
      <w:rPr>
        <w:rFonts w:ascii="Times New Roman" w:eastAsia="Times New Roman" w:hAnsi="Times New Roman" w:cs="Times New Roman"/>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B5613C"/>
    <w:multiLevelType w:val="multilevel"/>
    <w:tmpl w:val="13809BF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DE4E81"/>
    <w:multiLevelType w:val="hybridMultilevel"/>
    <w:tmpl w:val="2128850A"/>
    <w:lvl w:ilvl="0" w:tplc="5F48DB1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F004FB"/>
    <w:multiLevelType w:val="multilevel"/>
    <w:tmpl w:val="9E7C87EE"/>
    <w:lvl w:ilvl="0">
      <w:start w:val="1"/>
      <w:numFmt w:val="decimal"/>
      <w:lvlText w:val="%1."/>
      <w:lvlJc w:val="left"/>
      <w:rPr>
        <w:b/>
        <w:color w:val="FF0000"/>
      </w:rPr>
    </w:lvl>
    <w:lvl w:ilvl="1">
      <w:start w:val="1"/>
      <w:numFmt w:val="decimal"/>
      <w:lvlText w:val="%1.%2."/>
      <w:lvlJc w:val="left"/>
      <w:rPr>
        <w:b/>
        <w:color w:val="FF0000"/>
      </w:rPr>
    </w:lvl>
    <w:lvl w:ilvl="2">
      <w:start w:val="1"/>
      <w:numFmt w:val="decimal"/>
      <w:lvlText w:val="%1.%2.%3."/>
      <w:lvlJc w:val="left"/>
      <w:rPr>
        <w:b/>
        <w:bCs/>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2A415E"/>
    <w:multiLevelType w:val="hybridMultilevel"/>
    <w:tmpl w:val="41F842BA"/>
    <w:lvl w:ilvl="0" w:tplc="599632F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1E6482"/>
    <w:multiLevelType w:val="hybridMultilevel"/>
    <w:tmpl w:val="DA6E369E"/>
    <w:lvl w:ilvl="0" w:tplc="CDE2FAB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0B4C44"/>
    <w:multiLevelType w:val="multilevel"/>
    <w:tmpl w:val="388E2B8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9820B7"/>
    <w:multiLevelType w:val="multilevel"/>
    <w:tmpl w:val="656E84E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863AE7"/>
    <w:multiLevelType w:val="multilevel"/>
    <w:tmpl w:val="74D44382"/>
    <w:lvl w:ilvl="0">
      <w:start w:val="1"/>
      <w:numFmt w:val="decimal"/>
      <w:lvlText w:val="%1."/>
      <w:lvlJc w:val="left"/>
      <w:pPr>
        <w:ind w:left="360" w:hanging="360"/>
      </w:pPr>
      <w:rPr>
        <w:b w:val="0"/>
        <w:bCs/>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9C6AC8"/>
    <w:multiLevelType w:val="multilevel"/>
    <w:tmpl w:val="B4D25456"/>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B558BD"/>
    <w:multiLevelType w:val="hybridMultilevel"/>
    <w:tmpl w:val="193EBA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6DAF2B20"/>
    <w:multiLevelType w:val="hybridMultilevel"/>
    <w:tmpl w:val="3454F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BF0CD8"/>
    <w:multiLevelType w:val="multilevel"/>
    <w:tmpl w:val="4E3CACAC"/>
    <w:lvl w:ilvl="0">
      <w:start w:val="1"/>
      <w:numFmt w:val="decimal"/>
      <w:lvlText w:val="%1."/>
      <w:lvlJc w:val="left"/>
      <w:pPr>
        <w:ind w:left="720" w:hanging="360"/>
      </w:pPr>
      <w:rPr>
        <w:rFonts w:hint="default"/>
        <w:b/>
        <w:bCs/>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C143BD"/>
    <w:multiLevelType w:val="hybridMultilevel"/>
    <w:tmpl w:val="B1B4B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1451632">
    <w:abstractNumId w:val="3"/>
  </w:num>
  <w:num w:numId="2" w16cid:durableId="689720087">
    <w:abstractNumId w:val="8"/>
  </w:num>
  <w:num w:numId="3" w16cid:durableId="1141456703">
    <w:abstractNumId w:val="31"/>
  </w:num>
  <w:num w:numId="4" w16cid:durableId="2139520551">
    <w:abstractNumId w:val="43"/>
  </w:num>
  <w:num w:numId="5" w16cid:durableId="951518787">
    <w:abstractNumId w:val="48"/>
  </w:num>
  <w:num w:numId="6" w16cid:durableId="668171733">
    <w:abstractNumId w:val="20"/>
  </w:num>
  <w:num w:numId="7" w16cid:durableId="718825153">
    <w:abstractNumId w:val="46"/>
  </w:num>
  <w:num w:numId="8" w16cid:durableId="1041053754">
    <w:abstractNumId w:val="17"/>
  </w:num>
  <w:num w:numId="9" w16cid:durableId="789325372">
    <w:abstractNumId w:val="11"/>
  </w:num>
  <w:num w:numId="10" w16cid:durableId="1548103888">
    <w:abstractNumId w:val="7"/>
  </w:num>
  <w:num w:numId="11" w16cid:durableId="658734850">
    <w:abstractNumId w:val="23"/>
  </w:num>
  <w:num w:numId="12" w16cid:durableId="1658921409">
    <w:abstractNumId w:val="42"/>
  </w:num>
  <w:num w:numId="13" w16cid:durableId="1007555605">
    <w:abstractNumId w:val="44"/>
  </w:num>
  <w:num w:numId="14" w16cid:durableId="1299071134">
    <w:abstractNumId w:val="1"/>
  </w:num>
  <w:num w:numId="15" w16cid:durableId="2026517575">
    <w:abstractNumId w:val="18"/>
  </w:num>
  <w:num w:numId="16" w16cid:durableId="730346558">
    <w:abstractNumId w:val="4"/>
  </w:num>
  <w:num w:numId="17" w16cid:durableId="1563712380">
    <w:abstractNumId w:val="25"/>
  </w:num>
  <w:num w:numId="18" w16cid:durableId="407194403">
    <w:abstractNumId w:val="9"/>
  </w:num>
  <w:num w:numId="19" w16cid:durableId="576523869">
    <w:abstractNumId w:val="35"/>
  </w:num>
  <w:num w:numId="20" w16cid:durableId="2132236274">
    <w:abstractNumId w:val="30"/>
  </w:num>
  <w:num w:numId="21" w16cid:durableId="671448429">
    <w:abstractNumId w:val="2"/>
  </w:num>
  <w:num w:numId="22" w16cid:durableId="1782217062">
    <w:abstractNumId w:val="41"/>
  </w:num>
  <w:num w:numId="23" w16cid:durableId="418797977">
    <w:abstractNumId w:val="5"/>
  </w:num>
  <w:num w:numId="24" w16cid:durableId="1182864447">
    <w:abstractNumId w:val="28"/>
  </w:num>
  <w:num w:numId="25" w16cid:durableId="1418865615">
    <w:abstractNumId w:val="6"/>
  </w:num>
  <w:num w:numId="26" w16cid:durableId="193155425">
    <w:abstractNumId w:val="13"/>
  </w:num>
  <w:num w:numId="27" w16cid:durableId="695620975">
    <w:abstractNumId w:val="12"/>
  </w:num>
  <w:num w:numId="28" w16cid:durableId="223180814">
    <w:abstractNumId w:val="39"/>
  </w:num>
  <w:num w:numId="29" w16cid:durableId="1559784968">
    <w:abstractNumId w:val="37"/>
  </w:num>
  <w:num w:numId="30" w16cid:durableId="1526945729">
    <w:abstractNumId w:val="16"/>
  </w:num>
  <w:num w:numId="31" w16cid:durableId="1203715783">
    <w:abstractNumId w:val="10"/>
  </w:num>
  <w:num w:numId="32" w16cid:durableId="548028646">
    <w:abstractNumId w:val="47"/>
  </w:num>
  <w:num w:numId="33" w16cid:durableId="543058236">
    <w:abstractNumId w:val="21"/>
  </w:num>
  <w:num w:numId="34" w16cid:durableId="662196474">
    <w:abstractNumId w:val="45"/>
  </w:num>
  <w:num w:numId="35" w16cid:durableId="1817333221">
    <w:abstractNumId w:val="22"/>
  </w:num>
  <w:num w:numId="36" w16cid:durableId="606158404">
    <w:abstractNumId w:val="38"/>
  </w:num>
  <w:num w:numId="37" w16cid:durableId="881015144">
    <w:abstractNumId w:val="14"/>
  </w:num>
  <w:num w:numId="38" w16cid:durableId="453837244">
    <w:abstractNumId w:val="34"/>
  </w:num>
  <w:num w:numId="39" w16cid:durableId="292519535">
    <w:abstractNumId w:val="29"/>
  </w:num>
  <w:num w:numId="40" w16cid:durableId="1316882737">
    <w:abstractNumId w:val="36"/>
  </w:num>
  <w:num w:numId="41" w16cid:durableId="966400783">
    <w:abstractNumId w:val="0"/>
  </w:num>
  <w:num w:numId="42" w16cid:durableId="1003969081">
    <w:abstractNumId w:val="26"/>
  </w:num>
  <w:num w:numId="43" w16cid:durableId="2076472146">
    <w:abstractNumId w:val="27"/>
  </w:num>
  <w:num w:numId="44" w16cid:durableId="1134444984">
    <w:abstractNumId w:val="33"/>
  </w:num>
  <w:num w:numId="45" w16cid:durableId="804808378">
    <w:abstractNumId w:val="24"/>
  </w:num>
  <w:num w:numId="46" w16cid:durableId="319238344">
    <w:abstractNumId w:val="32"/>
  </w:num>
  <w:num w:numId="47" w16cid:durableId="364184572">
    <w:abstractNumId w:val="19"/>
  </w:num>
  <w:num w:numId="48" w16cid:durableId="1025445607">
    <w:abstractNumId w:val="15"/>
  </w:num>
  <w:num w:numId="49" w16cid:durableId="43301821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B0"/>
    <w:rsid w:val="000124B6"/>
    <w:rsid w:val="00026AB7"/>
    <w:rsid w:val="00055A20"/>
    <w:rsid w:val="0005656C"/>
    <w:rsid w:val="00093285"/>
    <w:rsid w:val="000F2598"/>
    <w:rsid w:val="001448A3"/>
    <w:rsid w:val="001B7037"/>
    <w:rsid w:val="002B5377"/>
    <w:rsid w:val="002C17DC"/>
    <w:rsid w:val="002D72E1"/>
    <w:rsid w:val="00342BA3"/>
    <w:rsid w:val="00361AE2"/>
    <w:rsid w:val="003B6735"/>
    <w:rsid w:val="004220CD"/>
    <w:rsid w:val="00434D0A"/>
    <w:rsid w:val="0044329A"/>
    <w:rsid w:val="00453CDD"/>
    <w:rsid w:val="00463275"/>
    <w:rsid w:val="004B4AA9"/>
    <w:rsid w:val="00515D01"/>
    <w:rsid w:val="00530925"/>
    <w:rsid w:val="00576ED0"/>
    <w:rsid w:val="005A5719"/>
    <w:rsid w:val="005B1CB2"/>
    <w:rsid w:val="005D1394"/>
    <w:rsid w:val="006022D0"/>
    <w:rsid w:val="006144CE"/>
    <w:rsid w:val="0061574F"/>
    <w:rsid w:val="00691BCB"/>
    <w:rsid w:val="006D289B"/>
    <w:rsid w:val="006E0E6E"/>
    <w:rsid w:val="006F3EE5"/>
    <w:rsid w:val="0072494B"/>
    <w:rsid w:val="00734234"/>
    <w:rsid w:val="00784293"/>
    <w:rsid w:val="00790976"/>
    <w:rsid w:val="007E1DCE"/>
    <w:rsid w:val="00835955"/>
    <w:rsid w:val="00850BBF"/>
    <w:rsid w:val="00882168"/>
    <w:rsid w:val="00884327"/>
    <w:rsid w:val="008853C0"/>
    <w:rsid w:val="00890049"/>
    <w:rsid w:val="00896AA5"/>
    <w:rsid w:val="00924C4B"/>
    <w:rsid w:val="00A0111D"/>
    <w:rsid w:val="00A01B50"/>
    <w:rsid w:val="00A062C0"/>
    <w:rsid w:val="00A422BF"/>
    <w:rsid w:val="00B06E53"/>
    <w:rsid w:val="00B078ED"/>
    <w:rsid w:val="00BB4080"/>
    <w:rsid w:val="00BD53A5"/>
    <w:rsid w:val="00C0596A"/>
    <w:rsid w:val="00C34858"/>
    <w:rsid w:val="00D5364C"/>
    <w:rsid w:val="00D6731A"/>
    <w:rsid w:val="00DC46B5"/>
    <w:rsid w:val="00E536B0"/>
    <w:rsid w:val="00E74F48"/>
    <w:rsid w:val="00EB69DE"/>
    <w:rsid w:val="00EC6590"/>
    <w:rsid w:val="00EC6D2F"/>
    <w:rsid w:val="00ED42F9"/>
    <w:rsid w:val="00EF3F3F"/>
    <w:rsid w:val="00FB47B6"/>
    <w:rsid w:val="00FE6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5961"/>
  <w15:chartTrackingRefBased/>
  <w15:docId w15:val="{677222EA-ADFC-4061-B32C-19277B02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B0"/>
    <w:pPr>
      <w:spacing w:after="0" w:line="240" w:lineRule="auto"/>
    </w:pPr>
    <w:rPr>
      <w:rFonts w:ascii="Times New Roman" w:hAnsi="Times New Roman" w:cs="Times New Roman"/>
      <w:sz w:val="20"/>
      <w:szCs w:val="20"/>
      <w:lang w:val="en-AU" w:eastAsia="ru-RU"/>
    </w:rPr>
  </w:style>
  <w:style w:type="paragraph" w:styleId="Heading1">
    <w:name w:val="heading 1"/>
    <w:basedOn w:val="Normal"/>
    <w:next w:val="Normal"/>
    <w:link w:val="Heading1Char"/>
    <w:qFormat/>
    <w:rsid w:val="00C34858"/>
    <w:pPr>
      <w:keepNext/>
      <w:numPr>
        <w:numId w:val="3"/>
      </w:numPr>
      <w:outlineLvl w:val="0"/>
    </w:pPr>
    <w:rPr>
      <w:sz w:val="24"/>
      <w:lang w:val="lv-LV"/>
    </w:rPr>
  </w:style>
  <w:style w:type="paragraph" w:styleId="Heading2">
    <w:name w:val="heading 2"/>
    <w:basedOn w:val="Normal"/>
    <w:next w:val="Normal"/>
    <w:link w:val="Heading2Char"/>
    <w:qFormat/>
    <w:rsid w:val="00C34858"/>
    <w:pPr>
      <w:keepNext/>
      <w:numPr>
        <w:ilvl w:val="1"/>
        <w:numId w:val="3"/>
      </w:numPr>
      <w:ind w:right="-108"/>
      <w:outlineLvl w:val="1"/>
    </w:pPr>
    <w:rPr>
      <w:b/>
      <w:sz w:val="24"/>
      <w:lang w:val="lv-LV"/>
    </w:rPr>
  </w:style>
  <w:style w:type="paragraph" w:styleId="Heading3">
    <w:name w:val="heading 3"/>
    <w:basedOn w:val="Normal"/>
    <w:next w:val="Normal"/>
    <w:link w:val="Heading3Char"/>
    <w:qFormat/>
    <w:rsid w:val="00C34858"/>
    <w:pPr>
      <w:keepNext/>
      <w:numPr>
        <w:ilvl w:val="2"/>
        <w:numId w:val="3"/>
      </w:numPr>
      <w:jc w:val="center"/>
      <w:outlineLvl w:val="2"/>
    </w:pPr>
    <w:rPr>
      <w:b/>
      <w:sz w:val="28"/>
    </w:rPr>
  </w:style>
  <w:style w:type="paragraph" w:styleId="Heading4">
    <w:name w:val="heading 4"/>
    <w:basedOn w:val="Normal"/>
    <w:next w:val="Normal"/>
    <w:link w:val="Heading4Char"/>
    <w:qFormat/>
    <w:rsid w:val="00C34858"/>
    <w:pPr>
      <w:keepNext/>
      <w:numPr>
        <w:ilvl w:val="3"/>
        <w:numId w:val="3"/>
      </w:numPr>
      <w:outlineLvl w:val="3"/>
    </w:pPr>
    <w:rPr>
      <w:b/>
      <w:sz w:val="28"/>
    </w:rPr>
  </w:style>
  <w:style w:type="paragraph" w:styleId="Heading5">
    <w:name w:val="heading 5"/>
    <w:basedOn w:val="Normal"/>
    <w:next w:val="Normal"/>
    <w:link w:val="Heading5Char"/>
    <w:qFormat/>
    <w:rsid w:val="00C34858"/>
    <w:pPr>
      <w:keepNext/>
      <w:numPr>
        <w:ilvl w:val="4"/>
        <w:numId w:val="3"/>
      </w:numPr>
      <w:jc w:val="both"/>
      <w:outlineLvl w:val="4"/>
    </w:pPr>
    <w:rPr>
      <w:sz w:val="28"/>
      <w:lang w:val="lv-LV"/>
    </w:rPr>
  </w:style>
  <w:style w:type="paragraph" w:styleId="Heading6">
    <w:name w:val="heading 6"/>
    <w:basedOn w:val="Normal"/>
    <w:next w:val="Normal"/>
    <w:link w:val="Heading6Char"/>
    <w:qFormat/>
    <w:rsid w:val="00C34858"/>
    <w:pPr>
      <w:keepNext/>
      <w:numPr>
        <w:ilvl w:val="5"/>
        <w:numId w:val="3"/>
      </w:numPr>
      <w:outlineLvl w:val="5"/>
    </w:pPr>
    <w:rPr>
      <w:b/>
      <w:sz w:val="24"/>
      <w:lang w:val="lv-LV"/>
    </w:rPr>
  </w:style>
  <w:style w:type="paragraph" w:styleId="Heading7">
    <w:name w:val="heading 7"/>
    <w:basedOn w:val="Normal"/>
    <w:next w:val="Normal"/>
    <w:link w:val="Heading7Char"/>
    <w:qFormat/>
    <w:rsid w:val="00C34858"/>
    <w:pPr>
      <w:keepNext/>
      <w:numPr>
        <w:ilvl w:val="6"/>
        <w:numId w:val="3"/>
      </w:numPr>
      <w:jc w:val="both"/>
      <w:outlineLvl w:val="6"/>
    </w:pPr>
    <w:rPr>
      <w:b/>
      <w:sz w:val="24"/>
    </w:rPr>
  </w:style>
  <w:style w:type="paragraph" w:styleId="Heading8">
    <w:name w:val="heading 8"/>
    <w:basedOn w:val="Normal"/>
    <w:next w:val="Normal"/>
    <w:link w:val="Heading8Char"/>
    <w:qFormat/>
    <w:rsid w:val="00C34858"/>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C3485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536B0"/>
    <w:pPr>
      <w:spacing w:after="0" w:line="240" w:lineRule="auto"/>
    </w:pPr>
    <w:rPr>
      <w:rFonts w:ascii="Calibri" w:eastAsia="Calibri" w:hAnsi="Calibri" w:cs="Times New Roman"/>
    </w:rPr>
  </w:style>
  <w:style w:type="paragraph" w:styleId="List2">
    <w:name w:val="List 2"/>
    <w:basedOn w:val="Normal"/>
    <w:rsid w:val="00E536B0"/>
    <w:pPr>
      <w:ind w:left="566" w:hanging="283"/>
    </w:pPr>
  </w:style>
  <w:style w:type="paragraph" w:styleId="ListParagraph">
    <w:name w:val="List Paragraph"/>
    <w:basedOn w:val="Normal"/>
    <w:qFormat/>
    <w:rsid w:val="00C34858"/>
    <w:pPr>
      <w:ind w:left="720"/>
      <w:contextualSpacing/>
    </w:pPr>
  </w:style>
  <w:style w:type="character" w:customStyle="1" w:styleId="Heading1Char">
    <w:name w:val="Heading 1 Char"/>
    <w:basedOn w:val="DefaultParagraphFont"/>
    <w:link w:val="Heading1"/>
    <w:rsid w:val="00C34858"/>
    <w:rPr>
      <w:rFonts w:ascii="Times New Roman" w:hAnsi="Times New Roman" w:cs="Times New Roman"/>
      <w:sz w:val="24"/>
      <w:szCs w:val="20"/>
      <w:lang w:eastAsia="ru-RU"/>
    </w:rPr>
  </w:style>
  <w:style w:type="character" w:customStyle="1" w:styleId="Heading2Char">
    <w:name w:val="Heading 2 Char"/>
    <w:basedOn w:val="DefaultParagraphFont"/>
    <w:link w:val="Heading2"/>
    <w:rsid w:val="00C34858"/>
    <w:rPr>
      <w:rFonts w:ascii="Times New Roman" w:hAnsi="Times New Roman" w:cs="Times New Roman"/>
      <w:b/>
      <w:sz w:val="24"/>
      <w:szCs w:val="20"/>
      <w:lang w:eastAsia="ru-RU"/>
    </w:rPr>
  </w:style>
  <w:style w:type="character" w:customStyle="1" w:styleId="Heading3Char">
    <w:name w:val="Heading 3 Char"/>
    <w:basedOn w:val="DefaultParagraphFont"/>
    <w:link w:val="Heading3"/>
    <w:rsid w:val="00C34858"/>
    <w:rPr>
      <w:rFonts w:ascii="Times New Roman" w:hAnsi="Times New Roman" w:cs="Times New Roman"/>
      <w:b/>
      <w:sz w:val="28"/>
      <w:szCs w:val="20"/>
      <w:lang w:val="en-AU" w:eastAsia="ru-RU"/>
    </w:rPr>
  </w:style>
  <w:style w:type="character" w:customStyle="1" w:styleId="Heading4Char">
    <w:name w:val="Heading 4 Char"/>
    <w:basedOn w:val="DefaultParagraphFont"/>
    <w:link w:val="Heading4"/>
    <w:rsid w:val="00C34858"/>
    <w:rPr>
      <w:rFonts w:ascii="Times New Roman" w:hAnsi="Times New Roman" w:cs="Times New Roman"/>
      <w:b/>
      <w:sz w:val="28"/>
      <w:szCs w:val="20"/>
      <w:lang w:val="en-AU" w:eastAsia="ru-RU"/>
    </w:rPr>
  </w:style>
  <w:style w:type="character" w:customStyle="1" w:styleId="Heading5Char">
    <w:name w:val="Heading 5 Char"/>
    <w:basedOn w:val="DefaultParagraphFont"/>
    <w:link w:val="Heading5"/>
    <w:rsid w:val="00C34858"/>
    <w:rPr>
      <w:rFonts w:ascii="Times New Roman" w:hAnsi="Times New Roman" w:cs="Times New Roman"/>
      <w:sz w:val="28"/>
      <w:szCs w:val="20"/>
      <w:lang w:eastAsia="ru-RU"/>
    </w:rPr>
  </w:style>
  <w:style w:type="character" w:customStyle="1" w:styleId="Heading6Char">
    <w:name w:val="Heading 6 Char"/>
    <w:basedOn w:val="DefaultParagraphFont"/>
    <w:link w:val="Heading6"/>
    <w:rsid w:val="00C34858"/>
    <w:rPr>
      <w:rFonts w:ascii="Times New Roman" w:hAnsi="Times New Roman" w:cs="Times New Roman"/>
      <w:b/>
      <w:sz w:val="24"/>
      <w:szCs w:val="20"/>
      <w:lang w:eastAsia="ru-RU"/>
    </w:rPr>
  </w:style>
  <w:style w:type="character" w:customStyle="1" w:styleId="Heading7Char">
    <w:name w:val="Heading 7 Char"/>
    <w:basedOn w:val="DefaultParagraphFont"/>
    <w:link w:val="Heading7"/>
    <w:rsid w:val="00C34858"/>
    <w:rPr>
      <w:rFonts w:ascii="Times New Roman" w:hAnsi="Times New Roman" w:cs="Times New Roman"/>
      <w:b/>
      <w:sz w:val="24"/>
      <w:szCs w:val="20"/>
      <w:lang w:val="en-AU" w:eastAsia="ru-RU"/>
    </w:rPr>
  </w:style>
  <w:style w:type="character" w:customStyle="1" w:styleId="Heading8Char">
    <w:name w:val="Heading 8 Char"/>
    <w:basedOn w:val="DefaultParagraphFont"/>
    <w:link w:val="Heading8"/>
    <w:rsid w:val="00C34858"/>
    <w:rPr>
      <w:rFonts w:ascii="Arial" w:hAnsi="Arial" w:cs="Times New Roman"/>
      <w:i/>
      <w:sz w:val="20"/>
      <w:szCs w:val="20"/>
      <w:lang w:val="en-AU" w:eastAsia="ru-RU"/>
    </w:rPr>
  </w:style>
  <w:style w:type="character" w:customStyle="1" w:styleId="Heading9Char">
    <w:name w:val="Heading 9 Char"/>
    <w:basedOn w:val="DefaultParagraphFont"/>
    <w:link w:val="Heading9"/>
    <w:rsid w:val="00C34858"/>
    <w:rPr>
      <w:rFonts w:ascii="Arial" w:hAnsi="Arial" w:cs="Times New Roman"/>
      <w:b/>
      <w:i/>
      <w:sz w:val="18"/>
      <w:szCs w:val="20"/>
      <w:lang w:val="en-AU" w:eastAsia="ru-RU"/>
    </w:rPr>
  </w:style>
  <w:style w:type="numbering" w:styleId="111111">
    <w:name w:val="Outline List 2"/>
    <w:basedOn w:val="NoList"/>
    <w:rsid w:val="00C34858"/>
    <w:pPr>
      <w:numPr>
        <w:numId w:val="2"/>
      </w:numPr>
    </w:pPr>
  </w:style>
  <w:style w:type="paragraph" w:styleId="Footer">
    <w:name w:val="footer"/>
    <w:basedOn w:val="Normal"/>
    <w:link w:val="FooterChar"/>
    <w:uiPriority w:val="99"/>
    <w:rsid w:val="00734234"/>
    <w:pPr>
      <w:tabs>
        <w:tab w:val="center" w:pos="4153"/>
        <w:tab w:val="right" w:pos="8306"/>
      </w:tabs>
    </w:pPr>
    <w:rPr>
      <w:sz w:val="24"/>
      <w:szCs w:val="24"/>
      <w:lang w:val="en-US" w:eastAsia="en-US"/>
    </w:rPr>
  </w:style>
  <w:style w:type="character" w:customStyle="1" w:styleId="FooterChar">
    <w:name w:val="Footer Char"/>
    <w:basedOn w:val="DefaultParagraphFont"/>
    <w:link w:val="Footer"/>
    <w:uiPriority w:val="99"/>
    <w:rsid w:val="00734234"/>
    <w:rPr>
      <w:rFonts w:ascii="Times New Roman" w:hAnsi="Times New Roman" w:cs="Times New Roman"/>
      <w:sz w:val="24"/>
      <w:szCs w:val="24"/>
      <w:lang w:val="en-US"/>
    </w:rPr>
  </w:style>
  <w:style w:type="table" w:customStyle="1" w:styleId="TableGrid">
    <w:name w:val="TableGrid"/>
    <w:rsid w:val="00734234"/>
    <w:pPr>
      <w:spacing w:after="0" w:line="240" w:lineRule="auto"/>
    </w:pPr>
    <w:rPr>
      <w:rFonts w:ascii="Calibri" w:hAnsi="Calibri" w:cs="Times New Roman"/>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342BA3"/>
    <w:pPr>
      <w:tabs>
        <w:tab w:val="center" w:pos="4513"/>
        <w:tab w:val="right" w:pos="9026"/>
      </w:tabs>
    </w:pPr>
  </w:style>
  <w:style w:type="character" w:customStyle="1" w:styleId="HeaderChar">
    <w:name w:val="Header Char"/>
    <w:basedOn w:val="DefaultParagraphFont"/>
    <w:link w:val="Header"/>
    <w:uiPriority w:val="99"/>
    <w:rsid w:val="00342BA3"/>
    <w:rPr>
      <w:rFonts w:ascii="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4CCE-4603-4F6D-99BE-EFF16CB2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5762</Words>
  <Characters>34115</Characters>
  <Application>Microsoft Office Word</Application>
  <DocSecurity>0</DocSecurity>
  <Lines>793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Eitcena</dc:creator>
  <cp:keywords/>
  <dc:description/>
  <cp:lastModifiedBy>SEA</cp:lastModifiedBy>
  <cp:revision>4</cp:revision>
  <dcterms:created xsi:type="dcterms:W3CDTF">2023-01-08T14:28:00Z</dcterms:created>
  <dcterms:modified xsi:type="dcterms:W3CDTF">2023-02-03T13:40:00Z</dcterms:modified>
</cp:coreProperties>
</file>