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5EE3" w14:textId="77777777" w:rsidR="00C53ED0" w:rsidRPr="00495587" w:rsidRDefault="00C53ED0" w:rsidP="00C53ED0">
      <w:pPr>
        <w:pStyle w:val="NoSpacing"/>
        <w:rPr>
          <w:rFonts w:ascii="Times New Roman" w:hAnsi="Times New Roman"/>
          <w:sz w:val="24"/>
          <w:szCs w:val="24"/>
        </w:rPr>
      </w:pPr>
    </w:p>
    <w:p w14:paraId="29852067" w14:textId="77777777" w:rsidR="00C53ED0" w:rsidRPr="00495587" w:rsidRDefault="00C53ED0" w:rsidP="00C53ED0">
      <w:pPr>
        <w:pStyle w:val="NoSpacing"/>
        <w:rPr>
          <w:rFonts w:ascii="Times New Roman" w:hAnsi="Times New Roman"/>
          <w:sz w:val="24"/>
          <w:szCs w:val="24"/>
        </w:rPr>
      </w:pPr>
    </w:p>
    <w:p w14:paraId="7338E5A8" w14:textId="77777777" w:rsidR="00C53ED0" w:rsidRPr="00495587" w:rsidRDefault="00C53ED0" w:rsidP="00C53ED0">
      <w:pPr>
        <w:pStyle w:val="NoSpacing"/>
        <w:rPr>
          <w:rFonts w:ascii="Times New Roman" w:hAnsi="Times New Roman"/>
          <w:sz w:val="24"/>
          <w:szCs w:val="24"/>
        </w:rPr>
      </w:pPr>
    </w:p>
    <w:p w14:paraId="68CF60DB" w14:textId="77777777" w:rsidR="00C53ED0" w:rsidRPr="00495587" w:rsidRDefault="00C53ED0" w:rsidP="00C53ED0">
      <w:pPr>
        <w:pStyle w:val="NoSpacing"/>
        <w:rPr>
          <w:rFonts w:ascii="Times New Roman" w:hAnsi="Times New Roman"/>
          <w:sz w:val="24"/>
          <w:szCs w:val="24"/>
        </w:rPr>
      </w:pPr>
    </w:p>
    <w:p w14:paraId="76C39117" w14:textId="77777777" w:rsidR="00C53ED0" w:rsidRPr="00495587" w:rsidRDefault="00C53ED0" w:rsidP="00C53ED0">
      <w:pPr>
        <w:pStyle w:val="NoSpacing"/>
        <w:rPr>
          <w:rFonts w:ascii="Times New Roman" w:hAnsi="Times New Roman"/>
          <w:sz w:val="24"/>
          <w:szCs w:val="24"/>
        </w:rPr>
      </w:pPr>
    </w:p>
    <w:p w14:paraId="47A20FE6" w14:textId="77777777" w:rsidR="00C53ED0" w:rsidRPr="00495587" w:rsidRDefault="00C53ED0" w:rsidP="00C53ED0">
      <w:pPr>
        <w:pStyle w:val="NoSpacing"/>
        <w:rPr>
          <w:rFonts w:ascii="Times New Roman" w:hAnsi="Times New Roman"/>
          <w:sz w:val="24"/>
          <w:szCs w:val="24"/>
        </w:rPr>
      </w:pPr>
    </w:p>
    <w:p w14:paraId="2F48BDCD" w14:textId="77777777" w:rsidR="00C53ED0" w:rsidRPr="00495587" w:rsidRDefault="00C53ED0" w:rsidP="00C53ED0">
      <w:pPr>
        <w:pStyle w:val="NoSpacing"/>
        <w:rPr>
          <w:rFonts w:ascii="Times New Roman" w:hAnsi="Times New Roman"/>
          <w:sz w:val="24"/>
          <w:szCs w:val="24"/>
        </w:rPr>
      </w:pPr>
    </w:p>
    <w:p w14:paraId="14A633BF" w14:textId="660792D3" w:rsidR="00C53ED0" w:rsidRPr="00495587" w:rsidRDefault="00C53ED0" w:rsidP="00C53ED0">
      <w:pPr>
        <w:pStyle w:val="NoSpacing"/>
        <w:jc w:val="center"/>
        <w:rPr>
          <w:rFonts w:ascii="Times New Roman" w:hAnsi="Times New Roman"/>
          <w:sz w:val="24"/>
          <w:szCs w:val="24"/>
        </w:rPr>
      </w:pPr>
      <w:r w:rsidRPr="00495587">
        <w:rPr>
          <w:rFonts w:ascii="Times New Roman" w:hAnsi="Times New Roman"/>
          <w:noProof/>
          <w:sz w:val="24"/>
          <w:szCs w:val="24"/>
          <w:lang w:val="en-US"/>
        </w:rPr>
        <w:drawing>
          <wp:inline distT="0" distB="0" distL="0" distR="0" wp14:anchorId="6B6E1694" wp14:editId="796512B7">
            <wp:extent cx="2806700" cy="12484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6700" cy="1248410"/>
                    </a:xfrm>
                    <a:prstGeom prst="rect">
                      <a:avLst/>
                    </a:prstGeom>
                    <a:noFill/>
                    <a:ln w="9525">
                      <a:noFill/>
                      <a:miter lim="800000"/>
                      <a:headEnd/>
                      <a:tailEnd/>
                    </a:ln>
                  </pic:spPr>
                </pic:pic>
              </a:graphicData>
            </a:graphic>
          </wp:inline>
        </w:drawing>
      </w:r>
    </w:p>
    <w:p w14:paraId="471BEACC" w14:textId="77777777" w:rsidR="00C53ED0" w:rsidRPr="00495587" w:rsidRDefault="00C53ED0" w:rsidP="00C53ED0">
      <w:pPr>
        <w:pStyle w:val="NoSpacing"/>
        <w:rPr>
          <w:rFonts w:ascii="Times New Roman" w:hAnsi="Times New Roman"/>
          <w:sz w:val="24"/>
          <w:szCs w:val="24"/>
        </w:rPr>
      </w:pPr>
    </w:p>
    <w:p w14:paraId="150B67BB" w14:textId="77777777" w:rsidR="00C53ED0" w:rsidRPr="00495587" w:rsidRDefault="00C53ED0" w:rsidP="00C53ED0">
      <w:pPr>
        <w:pStyle w:val="NoSpacing"/>
        <w:rPr>
          <w:rFonts w:ascii="Times New Roman" w:hAnsi="Times New Roman"/>
          <w:sz w:val="24"/>
          <w:szCs w:val="24"/>
        </w:rPr>
      </w:pPr>
    </w:p>
    <w:p w14:paraId="71973FAE" w14:textId="77777777" w:rsidR="00C53ED0" w:rsidRPr="00495587" w:rsidRDefault="00C53ED0" w:rsidP="00C53ED0">
      <w:pPr>
        <w:pStyle w:val="NoSpacing"/>
        <w:rPr>
          <w:rFonts w:ascii="Times New Roman" w:hAnsi="Times New Roman"/>
          <w:sz w:val="24"/>
          <w:szCs w:val="24"/>
        </w:rPr>
      </w:pPr>
    </w:p>
    <w:p w14:paraId="5272F2BE" w14:textId="77777777" w:rsidR="00C53ED0" w:rsidRPr="00495587" w:rsidRDefault="00C53ED0" w:rsidP="00C53ED0">
      <w:pPr>
        <w:pStyle w:val="List2"/>
        <w:ind w:left="0" w:firstLine="0"/>
        <w:jc w:val="center"/>
        <w:rPr>
          <w:sz w:val="72"/>
          <w:szCs w:val="72"/>
          <w:lang w:val="lv-LV"/>
        </w:rPr>
      </w:pPr>
      <w:proofErr w:type="spellStart"/>
      <w:r w:rsidRPr="00495587">
        <w:rPr>
          <w:sz w:val="72"/>
          <w:szCs w:val="72"/>
          <w:lang w:val="lv-LV"/>
        </w:rPr>
        <w:t>Konkūra</w:t>
      </w:r>
      <w:proofErr w:type="spellEnd"/>
      <w:r w:rsidRPr="00495587">
        <w:rPr>
          <w:sz w:val="72"/>
          <w:szCs w:val="72"/>
          <w:lang w:val="lv-LV"/>
        </w:rPr>
        <w:t xml:space="preserve"> noteikumi</w:t>
      </w:r>
    </w:p>
    <w:p w14:paraId="1ED738AB" w14:textId="77777777" w:rsidR="00C53ED0" w:rsidRPr="00495587" w:rsidRDefault="00C53ED0" w:rsidP="00C53ED0">
      <w:pPr>
        <w:pStyle w:val="NoSpacing"/>
        <w:rPr>
          <w:rFonts w:ascii="Times New Roman" w:hAnsi="Times New Roman"/>
        </w:rPr>
      </w:pPr>
    </w:p>
    <w:p w14:paraId="41A5C333" w14:textId="77777777" w:rsidR="00515D31" w:rsidRPr="00495587" w:rsidRDefault="00515D31" w:rsidP="00C53ED0">
      <w:pPr>
        <w:pStyle w:val="NoSpacing"/>
        <w:rPr>
          <w:rFonts w:ascii="Times New Roman" w:hAnsi="Times New Roman"/>
        </w:rPr>
      </w:pPr>
    </w:p>
    <w:p w14:paraId="0F3E5585" w14:textId="2A432D10" w:rsidR="00515D31" w:rsidRPr="00495587" w:rsidRDefault="00967AED" w:rsidP="00C53ED0">
      <w:pPr>
        <w:pStyle w:val="NoSpacing"/>
        <w:jc w:val="center"/>
        <w:rPr>
          <w:rFonts w:ascii="Times New Roman" w:hAnsi="Times New Roman"/>
          <w:b/>
          <w:sz w:val="28"/>
          <w:szCs w:val="28"/>
        </w:rPr>
      </w:pPr>
      <w:r w:rsidRPr="00495587">
        <w:rPr>
          <w:rFonts w:ascii="Times New Roman" w:hAnsi="Times New Roman"/>
          <w:b/>
          <w:sz w:val="28"/>
          <w:szCs w:val="28"/>
        </w:rPr>
        <w:t>2</w:t>
      </w:r>
      <w:r w:rsidR="00C55400" w:rsidRPr="00495587">
        <w:rPr>
          <w:rFonts w:ascii="Times New Roman" w:hAnsi="Times New Roman"/>
          <w:b/>
          <w:sz w:val="28"/>
          <w:szCs w:val="28"/>
        </w:rPr>
        <w:t>7</w:t>
      </w:r>
      <w:r w:rsidRPr="00495587">
        <w:rPr>
          <w:rFonts w:ascii="Times New Roman" w:hAnsi="Times New Roman"/>
          <w:b/>
          <w:sz w:val="28"/>
          <w:szCs w:val="28"/>
        </w:rPr>
        <w:t xml:space="preserve">. </w:t>
      </w:r>
      <w:r w:rsidR="00C53ED0" w:rsidRPr="00495587">
        <w:rPr>
          <w:rFonts w:ascii="Times New Roman" w:hAnsi="Times New Roman"/>
          <w:b/>
          <w:sz w:val="28"/>
          <w:szCs w:val="28"/>
        </w:rPr>
        <w:t>izdevums</w:t>
      </w:r>
      <w:r w:rsidR="00AC07AA" w:rsidRPr="00495587">
        <w:rPr>
          <w:rFonts w:ascii="Times New Roman" w:hAnsi="Times New Roman"/>
          <w:b/>
          <w:sz w:val="28"/>
          <w:szCs w:val="28"/>
        </w:rPr>
        <w:t xml:space="preserve">, </w:t>
      </w:r>
      <w:r w:rsidRPr="00495587">
        <w:rPr>
          <w:rFonts w:ascii="Times New Roman" w:hAnsi="Times New Roman"/>
          <w:b/>
          <w:color w:val="FF0000"/>
          <w:sz w:val="28"/>
          <w:szCs w:val="28"/>
        </w:rPr>
        <w:t>20</w:t>
      </w:r>
      <w:r w:rsidR="00C55400" w:rsidRPr="00495587">
        <w:rPr>
          <w:rFonts w:ascii="Times New Roman" w:hAnsi="Times New Roman"/>
          <w:b/>
          <w:color w:val="FF0000"/>
          <w:sz w:val="28"/>
          <w:szCs w:val="28"/>
        </w:rPr>
        <w:t>2</w:t>
      </w:r>
      <w:r w:rsidR="00495587" w:rsidRPr="00495587">
        <w:rPr>
          <w:rFonts w:ascii="Times New Roman" w:hAnsi="Times New Roman"/>
          <w:b/>
          <w:color w:val="FF0000"/>
          <w:sz w:val="28"/>
          <w:szCs w:val="28"/>
        </w:rPr>
        <w:t>2</w:t>
      </w:r>
      <w:r w:rsidR="00515D31" w:rsidRPr="00495587">
        <w:rPr>
          <w:rFonts w:ascii="Times New Roman" w:hAnsi="Times New Roman"/>
          <w:b/>
          <w:color w:val="FF0000"/>
          <w:sz w:val="28"/>
          <w:szCs w:val="28"/>
        </w:rPr>
        <w:t xml:space="preserve">. gada 1. </w:t>
      </w:r>
      <w:r w:rsidR="00495587" w:rsidRPr="00495587">
        <w:rPr>
          <w:rFonts w:ascii="Times New Roman" w:hAnsi="Times New Roman"/>
          <w:b/>
          <w:color w:val="FF0000"/>
          <w:sz w:val="28"/>
          <w:szCs w:val="28"/>
        </w:rPr>
        <w:t>janvāris</w:t>
      </w:r>
    </w:p>
    <w:p w14:paraId="6563888F" w14:textId="3949DF96" w:rsidR="00C53ED0" w:rsidRPr="00495587" w:rsidRDefault="001B390C" w:rsidP="00C53ED0">
      <w:pPr>
        <w:pStyle w:val="NoSpacing"/>
        <w:jc w:val="center"/>
        <w:rPr>
          <w:rFonts w:ascii="Times New Roman" w:hAnsi="Times New Roman"/>
          <w:b/>
          <w:sz w:val="28"/>
          <w:szCs w:val="28"/>
        </w:rPr>
      </w:pPr>
      <w:r w:rsidRPr="00495587">
        <w:rPr>
          <w:rFonts w:ascii="Times New Roman" w:hAnsi="Times New Roman"/>
          <w:b/>
          <w:sz w:val="28"/>
          <w:szCs w:val="28"/>
        </w:rPr>
        <w:t>L</w:t>
      </w:r>
      <w:r w:rsidR="00515D31" w:rsidRPr="00495587">
        <w:rPr>
          <w:rFonts w:ascii="Times New Roman" w:hAnsi="Times New Roman"/>
          <w:b/>
          <w:sz w:val="28"/>
          <w:szCs w:val="28"/>
        </w:rPr>
        <w:t xml:space="preserve">abojumi </w:t>
      </w:r>
      <w:r w:rsidR="00AC07AA" w:rsidRPr="00495587">
        <w:rPr>
          <w:rFonts w:ascii="Times New Roman" w:hAnsi="Times New Roman"/>
          <w:b/>
          <w:sz w:val="28"/>
          <w:szCs w:val="28"/>
        </w:rPr>
        <w:t xml:space="preserve">spēkā no </w:t>
      </w:r>
      <w:r w:rsidR="00940CC5" w:rsidRPr="00495587">
        <w:rPr>
          <w:rFonts w:ascii="Times New Roman" w:hAnsi="Times New Roman"/>
          <w:b/>
          <w:color w:val="FF0000"/>
          <w:sz w:val="28"/>
          <w:szCs w:val="28"/>
        </w:rPr>
        <w:t>20</w:t>
      </w:r>
      <w:r w:rsidR="00AA2F22" w:rsidRPr="00495587">
        <w:rPr>
          <w:rFonts w:ascii="Times New Roman" w:hAnsi="Times New Roman"/>
          <w:b/>
          <w:color w:val="FF0000"/>
          <w:sz w:val="28"/>
          <w:szCs w:val="28"/>
        </w:rPr>
        <w:t>2</w:t>
      </w:r>
      <w:r w:rsidR="00495587" w:rsidRPr="00495587">
        <w:rPr>
          <w:rFonts w:ascii="Times New Roman" w:hAnsi="Times New Roman"/>
          <w:b/>
          <w:color w:val="FF0000"/>
          <w:sz w:val="28"/>
          <w:szCs w:val="28"/>
        </w:rPr>
        <w:t>3</w:t>
      </w:r>
      <w:r w:rsidR="00C53ED0" w:rsidRPr="00495587">
        <w:rPr>
          <w:rFonts w:ascii="Times New Roman" w:hAnsi="Times New Roman"/>
          <w:b/>
          <w:sz w:val="28"/>
          <w:szCs w:val="28"/>
        </w:rPr>
        <w:t>. gada 1. janvāra</w:t>
      </w:r>
    </w:p>
    <w:p w14:paraId="367ACD76" w14:textId="77777777" w:rsidR="00707E94" w:rsidRPr="00495587" w:rsidRDefault="00707E94" w:rsidP="00C53ED0">
      <w:pPr>
        <w:pStyle w:val="NoSpacing"/>
        <w:jc w:val="center"/>
        <w:rPr>
          <w:rFonts w:ascii="Times New Roman" w:hAnsi="Times New Roman"/>
        </w:rPr>
      </w:pPr>
    </w:p>
    <w:p w14:paraId="5E92812D" w14:textId="77777777" w:rsidR="00C53ED0" w:rsidRPr="00495587" w:rsidRDefault="00C53ED0" w:rsidP="00C53ED0">
      <w:pPr>
        <w:pStyle w:val="NoSpacing"/>
        <w:jc w:val="center"/>
        <w:rPr>
          <w:rFonts w:ascii="Times New Roman" w:hAnsi="Times New Roman"/>
          <w:b/>
          <w:sz w:val="28"/>
          <w:szCs w:val="28"/>
        </w:rPr>
      </w:pPr>
    </w:p>
    <w:p w14:paraId="35728AD8" w14:textId="77777777" w:rsidR="00C53ED0" w:rsidRPr="00495587" w:rsidRDefault="00C53ED0" w:rsidP="00C53ED0">
      <w:pPr>
        <w:pStyle w:val="NoSpacing"/>
        <w:jc w:val="center"/>
        <w:rPr>
          <w:rFonts w:ascii="Times New Roman" w:hAnsi="Times New Roman"/>
          <w:b/>
          <w:sz w:val="28"/>
          <w:szCs w:val="28"/>
        </w:rPr>
      </w:pPr>
    </w:p>
    <w:p w14:paraId="06453EBD" w14:textId="77777777" w:rsidR="00C53ED0" w:rsidRPr="00495587" w:rsidRDefault="00C53ED0" w:rsidP="00C53ED0">
      <w:pPr>
        <w:pStyle w:val="NoSpacing"/>
        <w:jc w:val="center"/>
        <w:rPr>
          <w:rFonts w:ascii="Times New Roman" w:hAnsi="Times New Roman"/>
          <w:b/>
          <w:sz w:val="28"/>
          <w:szCs w:val="28"/>
        </w:rPr>
      </w:pPr>
    </w:p>
    <w:p w14:paraId="298489F7" w14:textId="77777777" w:rsidR="00C53ED0" w:rsidRPr="00495587" w:rsidRDefault="00C53ED0" w:rsidP="00C53ED0">
      <w:pPr>
        <w:pStyle w:val="NoSpacing"/>
        <w:jc w:val="center"/>
        <w:rPr>
          <w:rFonts w:ascii="Times New Roman" w:hAnsi="Times New Roman"/>
          <w:b/>
          <w:sz w:val="28"/>
          <w:szCs w:val="28"/>
        </w:rPr>
      </w:pPr>
    </w:p>
    <w:p w14:paraId="5CAD9023" w14:textId="77777777" w:rsidR="00C53ED0" w:rsidRPr="00495587" w:rsidRDefault="00C53ED0" w:rsidP="00C53ED0">
      <w:pPr>
        <w:pStyle w:val="NoSpacing"/>
        <w:rPr>
          <w:rFonts w:ascii="Times New Roman" w:hAnsi="Times New Roman"/>
        </w:rPr>
      </w:pPr>
    </w:p>
    <w:p w14:paraId="097F6C87" w14:textId="77777777" w:rsidR="00C53ED0" w:rsidRPr="00495587" w:rsidRDefault="00C53ED0" w:rsidP="00C53ED0">
      <w:pPr>
        <w:pStyle w:val="NoSpacing"/>
        <w:rPr>
          <w:rFonts w:ascii="Times New Roman" w:hAnsi="Times New Roman"/>
          <w:sz w:val="24"/>
          <w:szCs w:val="24"/>
        </w:rPr>
      </w:pPr>
    </w:p>
    <w:p w14:paraId="78733A66" w14:textId="77777777" w:rsidR="00C53ED0" w:rsidRPr="00495587" w:rsidRDefault="00C53ED0" w:rsidP="00C53ED0">
      <w:pPr>
        <w:pStyle w:val="NoSpacing"/>
        <w:rPr>
          <w:rFonts w:ascii="Times New Roman" w:hAnsi="Times New Roman"/>
          <w:sz w:val="24"/>
          <w:szCs w:val="24"/>
        </w:rPr>
      </w:pPr>
    </w:p>
    <w:p w14:paraId="77946691" w14:textId="77777777" w:rsidR="00C53ED0" w:rsidRPr="00495587" w:rsidRDefault="00C53ED0" w:rsidP="00C53ED0">
      <w:pPr>
        <w:pStyle w:val="NoSpacing"/>
        <w:rPr>
          <w:rFonts w:ascii="Times New Roman" w:hAnsi="Times New Roman"/>
        </w:rPr>
      </w:pPr>
    </w:p>
    <w:p w14:paraId="132FD146" w14:textId="77777777" w:rsidR="00C53ED0" w:rsidRPr="00495587" w:rsidRDefault="00C53ED0" w:rsidP="00C53ED0">
      <w:pPr>
        <w:pStyle w:val="NoSpacing"/>
        <w:rPr>
          <w:rFonts w:ascii="Times New Roman" w:hAnsi="Times New Roman"/>
        </w:rPr>
      </w:pPr>
    </w:p>
    <w:p w14:paraId="2C7C2301" w14:textId="77777777" w:rsidR="00C53ED0" w:rsidRPr="00495587" w:rsidRDefault="00C53ED0" w:rsidP="00C53ED0">
      <w:pPr>
        <w:pStyle w:val="NoSpacing"/>
        <w:rPr>
          <w:rFonts w:ascii="Times New Roman" w:hAnsi="Times New Roman"/>
        </w:rPr>
      </w:pPr>
    </w:p>
    <w:p w14:paraId="31579629" w14:textId="77777777" w:rsidR="00C53ED0" w:rsidRPr="00495587" w:rsidRDefault="00C53ED0" w:rsidP="00C53ED0">
      <w:pPr>
        <w:pStyle w:val="NoSpacing"/>
        <w:rPr>
          <w:rFonts w:ascii="Times New Roman" w:hAnsi="Times New Roman"/>
        </w:rPr>
      </w:pPr>
    </w:p>
    <w:p w14:paraId="08287099" w14:textId="77777777" w:rsidR="00C53ED0" w:rsidRPr="00495587" w:rsidRDefault="00C53ED0" w:rsidP="00C53ED0">
      <w:pPr>
        <w:pStyle w:val="NoSpacing"/>
        <w:rPr>
          <w:rFonts w:ascii="Times New Roman" w:hAnsi="Times New Roman"/>
        </w:rPr>
      </w:pPr>
    </w:p>
    <w:p w14:paraId="12745EEC" w14:textId="77777777" w:rsidR="00C53ED0" w:rsidRPr="00495587" w:rsidRDefault="00C53ED0" w:rsidP="00C53ED0">
      <w:pPr>
        <w:pStyle w:val="NoSpacing"/>
        <w:rPr>
          <w:rFonts w:ascii="Times New Roman" w:hAnsi="Times New Roman"/>
        </w:rPr>
      </w:pPr>
    </w:p>
    <w:p w14:paraId="156A4633" w14:textId="77777777" w:rsidR="00C53ED0" w:rsidRPr="00495587" w:rsidRDefault="00C53ED0" w:rsidP="00C53ED0">
      <w:pPr>
        <w:pStyle w:val="NoSpacing"/>
        <w:rPr>
          <w:rFonts w:ascii="Times New Roman" w:hAnsi="Times New Roman"/>
        </w:rPr>
      </w:pPr>
    </w:p>
    <w:p w14:paraId="2913CA6D" w14:textId="77777777" w:rsidR="00C53ED0" w:rsidRPr="00495587" w:rsidRDefault="00C53ED0" w:rsidP="00C53ED0">
      <w:pPr>
        <w:pStyle w:val="NoSpacing"/>
        <w:rPr>
          <w:rFonts w:ascii="Times New Roman" w:hAnsi="Times New Roman"/>
        </w:rPr>
      </w:pPr>
    </w:p>
    <w:p w14:paraId="77497E67" w14:textId="77777777" w:rsidR="00C53ED0" w:rsidRPr="00495587" w:rsidRDefault="00C53ED0" w:rsidP="00C53ED0">
      <w:pPr>
        <w:pStyle w:val="NoSpacing"/>
        <w:rPr>
          <w:rFonts w:ascii="Times New Roman" w:hAnsi="Times New Roman"/>
        </w:rPr>
      </w:pPr>
    </w:p>
    <w:p w14:paraId="59832835" w14:textId="77777777" w:rsidR="00C53ED0" w:rsidRPr="00495587" w:rsidRDefault="00C53ED0" w:rsidP="00C53ED0">
      <w:pPr>
        <w:pStyle w:val="NoSpacing"/>
        <w:rPr>
          <w:rFonts w:ascii="Times New Roman" w:hAnsi="Times New Roman"/>
        </w:rPr>
      </w:pPr>
    </w:p>
    <w:p w14:paraId="17AA5D96" w14:textId="77777777" w:rsidR="00C53ED0" w:rsidRPr="00495587" w:rsidRDefault="00C53ED0" w:rsidP="00C53ED0">
      <w:pPr>
        <w:pStyle w:val="NoSpacing"/>
        <w:rPr>
          <w:rFonts w:ascii="Times New Roman" w:hAnsi="Times New Roman"/>
        </w:rPr>
      </w:pPr>
    </w:p>
    <w:p w14:paraId="7DD4FF48" w14:textId="77777777" w:rsidR="008830CD" w:rsidRPr="00495587" w:rsidRDefault="008830CD" w:rsidP="00C53ED0">
      <w:pPr>
        <w:pStyle w:val="NoSpacing"/>
        <w:rPr>
          <w:rFonts w:ascii="Times New Roman" w:hAnsi="Times New Roman"/>
        </w:rPr>
      </w:pPr>
    </w:p>
    <w:p w14:paraId="6F526B68" w14:textId="77777777" w:rsidR="00DA38C8" w:rsidRPr="00495587" w:rsidRDefault="00DA38C8" w:rsidP="00C53ED0">
      <w:pPr>
        <w:pStyle w:val="NoSpacing"/>
        <w:rPr>
          <w:rFonts w:ascii="Times New Roman" w:hAnsi="Times New Roman"/>
        </w:rPr>
      </w:pPr>
    </w:p>
    <w:p w14:paraId="47EF7788" w14:textId="77777777" w:rsidR="0046455C" w:rsidRPr="00495587" w:rsidRDefault="0046455C" w:rsidP="00C53ED0">
      <w:pPr>
        <w:pStyle w:val="NoSpacing"/>
        <w:rPr>
          <w:rFonts w:ascii="Times New Roman" w:hAnsi="Times New Roman"/>
        </w:rPr>
      </w:pPr>
    </w:p>
    <w:p w14:paraId="48C974E5" w14:textId="77777777" w:rsidR="0046455C" w:rsidRPr="00495587" w:rsidRDefault="0046455C" w:rsidP="00C53ED0">
      <w:pPr>
        <w:pStyle w:val="NoSpacing"/>
        <w:rPr>
          <w:rFonts w:ascii="Times New Roman" w:hAnsi="Times New Roman"/>
        </w:rPr>
      </w:pPr>
    </w:p>
    <w:p w14:paraId="739662E2" w14:textId="77777777" w:rsidR="0046455C" w:rsidRPr="00495587" w:rsidRDefault="0046455C" w:rsidP="00C53ED0">
      <w:pPr>
        <w:pStyle w:val="NoSpacing"/>
        <w:rPr>
          <w:rFonts w:ascii="Times New Roman" w:hAnsi="Times New Roman"/>
        </w:rPr>
      </w:pPr>
    </w:p>
    <w:p w14:paraId="6B5C754E" w14:textId="77777777" w:rsidR="0046455C" w:rsidRPr="00495587" w:rsidRDefault="0046455C" w:rsidP="00C53ED0">
      <w:pPr>
        <w:pStyle w:val="NoSpacing"/>
        <w:rPr>
          <w:rFonts w:ascii="Times New Roman" w:hAnsi="Times New Roman"/>
        </w:rPr>
      </w:pPr>
    </w:p>
    <w:p w14:paraId="0BA77820" w14:textId="77777777" w:rsidR="00474666" w:rsidRPr="00495587" w:rsidRDefault="00474666" w:rsidP="00C53ED0">
      <w:pPr>
        <w:pStyle w:val="NoSpacing"/>
        <w:rPr>
          <w:rFonts w:ascii="Times New Roman" w:hAnsi="Times New Roman"/>
        </w:rPr>
      </w:pPr>
    </w:p>
    <w:p w14:paraId="550D1F41" w14:textId="77777777" w:rsidR="00C53ED0" w:rsidRPr="00495587" w:rsidRDefault="00C53ED0" w:rsidP="00C53ED0">
      <w:pPr>
        <w:pStyle w:val="NoSpacing"/>
        <w:rPr>
          <w:rFonts w:ascii="Times New Roman" w:hAnsi="Times New Roman"/>
        </w:rPr>
      </w:pPr>
    </w:p>
    <w:p w14:paraId="59B11B19" w14:textId="77777777" w:rsidR="00C56F34" w:rsidRPr="00495587" w:rsidRDefault="00C56F34" w:rsidP="00C56F34">
      <w:pPr>
        <w:jc w:val="center"/>
        <w:rPr>
          <w:rFonts w:eastAsia="Calibri"/>
          <w:b/>
          <w:sz w:val="24"/>
          <w:szCs w:val="24"/>
          <w:lang w:val="lv-LV" w:eastAsia="en-US"/>
        </w:rPr>
      </w:pPr>
      <w:r w:rsidRPr="00495587">
        <w:rPr>
          <w:rFonts w:eastAsia="Calibri"/>
          <w:b/>
          <w:sz w:val="24"/>
          <w:szCs w:val="24"/>
          <w:lang w:val="lv-LV" w:eastAsia="en-US"/>
        </w:rPr>
        <w:lastRenderedPageBreak/>
        <w:t>SATURA RĀDĪTĀJS</w:t>
      </w:r>
    </w:p>
    <w:p w14:paraId="7A6982BE" w14:textId="77777777" w:rsidR="00C56F34" w:rsidRPr="00495587" w:rsidRDefault="00C56F34" w:rsidP="00C56F34">
      <w:pPr>
        <w:rPr>
          <w:rFonts w:eastAsia="Calibri"/>
          <w:sz w:val="22"/>
          <w:szCs w:val="22"/>
          <w:lang w:val="lv-LV" w:eastAsia="en-US"/>
        </w:rPr>
      </w:pPr>
    </w:p>
    <w:tbl>
      <w:tblPr>
        <w:tblW w:w="9180" w:type="dxa"/>
        <w:tblLayout w:type="fixed"/>
        <w:tblLook w:val="0000" w:firstRow="0" w:lastRow="0" w:firstColumn="0" w:lastColumn="0" w:noHBand="0" w:noVBand="0"/>
      </w:tblPr>
      <w:tblGrid>
        <w:gridCol w:w="1134"/>
        <w:gridCol w:w="534"/>
        <w:gridCol w:w="600"/>
        <w:gridCol w:w="4644"/>
        <w:gridCol w:w="1134"/>
        <w:gridCol w:w="1134"/>
      </w:tblGrid>
      <w:tr w:rsidR="00495587" w:rsidRPr="00495587" w14:paraId="519F4878" w14:textId="77777777" w:rsidTr="0063640D">
        <w:tc>
          <w:tcPr>
            <w:tcW w:w="6912" w:type="dxa"/>
            <w:gridSpan w:val="4"/>
          </w:tcPr>
          <w:p w14:paraId="3CC9AC1C" w14:textId="77777777" w:rsidR="00C56F34" w:rsidRPr="00495587" w:rsidRDefault="00C56F34" w:rsidP="0063640D">
            <w:pPr>
              <w:keepNext/>
              <w:outlineLvl w:val="0"/>
              <w:rPr>
                <w:sz w:val="24"/>
                <w:lang w:val="lv-LV"/>
              </w:rPr>
            </w:pPr>
          </w:p>
        </w:tc>
        <w:tc>
          <w:tcPr>
            <w:tcW w:w="1134" w:type="dxa"/>
          </w:tcPr>
          <w:p w14:paraId="1FDC7608" w14:textId="77777777" w:rsidR="00C56F34" w:rsidRPr="00495587" w:rsidRDefault="00C56F34" w:rsidP="0063640D">
            <w:pPr>
              <w:rPr>
                <w:b/>
                <w:sz w:val="24"/>
                <w:lang w:val="lv-LV"/>
              </w:rPr>
            </w:pPr>
            <w:r w:rsidRPr="00495587">
              <w:rPr>
                <w:b/>
                <w:sz w:val="24"/>
                <w:lang w:val="lv-LV"/>
              </w:rPr>
              <w:t>Artikuls</w:t>
            </w:r>
          </w:p>
        </w:tc>
        <w:tc>
          <w:tcPr>
            <w:tcW w:w="1134" w:type="dxa"/>
          </w:tcPr>
          <w:p w14:paraId="67A8CBCC" w14:textId="77777777" w:rsidR="00C56F34" w:rsidRPr="00495587" w:rsidRDefault="00C56F34" w:rsidP="0063640D">
            <w:pPr>
              <w:rPr>
                <w:b/>
                <w:sz w:val="24"/>
                <w:lang w:val="lv-LV"/>
              </w:rPr>
            </w:pPr>
            <w:r w:rsidRPr="00495587">
              <w:rPr>
                <w:b/>
                <w:sz w:val="24"/>
                <w:lang w:val="lv-LV"/>
              </w:rPr>
              <w:t>Lappuse</w:t>
            </w:r>
          </w:p>
        </w:tc>
      </w:tr>
      <w:tr w:rsidR="00495587" w:rsidRPr="00495587" w14:paraId="20F99B9F" w14:textId="77777777" w:rsidTr="0063640D">
        <w:tc>
          <w:tcPr>
            <w:tcW w:w="6912" w:type="dxa"/>
            <w:gridSpan w:val="4"/>
          </w:tcPr>
          <w:p w14:paraId="66AC0AFE" w14:textId="77777777" w:rsidR="00C56F34" w:rsidRPr="00495587" w:rsidRDefault="00C56F34" w:rsidP="0063640D">
            <w:pPr>
              <w:keepNext/>
              <w:outlineLvl w:val="0"/>
              <w:rPr>
                <w:b/>
                <w:sz w:val="24"/>
                <w:lang w:val="lv-LV"/>
              </w:rPr>
            </w:pPr>
            <w:r w:rsidRPr="00495587">
              <w:rPr>
                <w:b/>
                <w:sz w:val="24"/>
                <w:lang w:val="lv-LV"/>
              </w:rPr>
              <w:t>Ievads…………………………………………………………………</w:t>
            </w:r>
          </w:p>
        </w:tc>
        <w:tc>
          <w:tcPr>
            <w:tcW w:w="1134" w:type="dxa"/>
          </w:tcPr>
          <w:p w14:paraId="712EA596" w14:textId="77777777" w:rsidR="00C56F34" w:rsidRPr="00495587" w:rsidRDefault="00C56F34" w:rsidP="0063640D">
            <w:pPr>
              <w:rPr>
                <w:b/>
                <w:sz w:val="24"/>
                <w:lang w:val="lv-LV"/>
              </w:rPr>
            </w:pPr>
            <w:r w:rsidRPr="00495587">
              <w:rPr>
                <w:b/>
                <w:sz w:val="24"/>
                <w:lang w:val="lv-LV"/>
              </w:rPr>
              <w:t>………...</w:t>
            </w:r>
          </w:p>
        </w:tc>
        <w:tc>
          <w:tcPr>
            <w:tcW w:w="1134" w:type="dxa"/>
          </w:tcPr>
          <w:p w14:paraId="25935A3D" w14:textId="77777777" w:rsidR="00C56F34" w:rsidRPr="00495587" w:rsidRDefault="00C56F34" w:rsidP="0063640D">
            <w:pPr>
              <w:rPr>
                <w:b/>
                <w:sz w:val="24"/>
                <w:lang w:val="lv-LV"/>
              </w:rPr>
            </w:pPr>
            <w:r w:rsidRPr="00495587">
              <w:rPr>
                <w:b/>
                <w:sz w:val="24"/>
                <w:lang w:val="lv-LV"/>
              </w:rPr>
              <w:t>5</w:t>
            </w:r>
          </w:p>
        </w:tc>
      </w:tr>
      <w:tr w:rsidR="00495587" w:rsidRPr="00495587" w14:paraId="751CCE73" w14:textId="77777777" w:rsidTr="0063640D">
        <w:tc>
          <w:tcPr>
            <w:tcW w:w="6912" w:type="dxa"/>
            <w:gridSpan w:val="4"/>
          </w:tcPr>
          <w:p w14:paraId="22D3E4DA" w14:textId="77777777" w:rsidR="00C56F34" w:rsidRPr="00495587" w:rsidRDefault="00C56F34" w:rsidP="0063640D">
            <w:pPr>
              <w:rPr>
                <w:b/>
                <w:sz w:val="24"/>
                <w:lang w:val="lv-LV"/>
              </w:rPr>
            </w:pPr>
            <w:r w:rsidRPr="00495587">
              <w:rPr>
                <w:b/>
                <w:sz w:val="24"/>
                <w:lang w:val="lv-LV"/>
              </w:rPr>
              <w:t>Rīcības kodekss zirga aizsardzībai.....................................................</w:t>
            </w:r>
          </w:p>
          <w:p w14:paraId="35FF3A9D" w14:textId="77777777" w:rsidR="00C56F34" w:rsidRPr="00495587" w:rsidRDefault="00C56F34" w:rsidP="0063640D">
            <w:pPr>
              <w:rPr>
                <w:b/>
                <w:sz w:val="24"/>
                <w:lang w:val="lv-LV"/>
              </w:rPr>
            </w:pPr>
          </w:p>
        </w:tc>
        <w:tc>
          <w:tcPr>
            <w:tcW w:w="1134" w:type="dxa"/>
          </w:tcPr>
          <w:p w14:paraId="1B787473" w14:textId="77777777" w:rsidR="00C56F34" w:rsidRPr="00495587" w:rsidRDefault="00C56F34" w:rsidP="0063640D">
            <w:pPr>
              <w:rPr>
                <w:b/>
                <w:sz w:val="24"/>
                <w:lang w:val="lv-LV"/>
              </w:rPr>
            </w:pPr>
          </w:p>
        </w:tc>
        <w:tc>
          <w:tcPr>
            <w:tcW w:w="1134" w:type="dxa"/>
          </w:tcPr>
          <w:p w14:paraId="77182A54" w14:textId="77777777" w:rsidR="00C56F34" w:rsidRPr="00495587" w:rsidRDefault="00C56F34" w:rsidP="0063640D">
            <w:pPr>
              <w:rPr>
                <w:b/>
                <w:sz w:val="24"/>
                <w:lang w:val="lv-LV"/>
              </w:rPr>
            </w:pPr>
            <w:r w:rsidRPr="00495587">
              <w:rPr>
                <w:b/>
                <w:sz w:val="24"/>
                <w:lang w:val="lv-LV"/>
              </w:rPr>
              <w:t>6-7</w:t>
            </w:r>
          </w:p>
        </w:tc>
      </w:tr>
      <w:tr w:rsidR="00495587" w:rsidRPr="00495587" w14:paraId="3D625200" w14:textId="77777777" w:rsidTr="0063640D">
        <w:tc>
          <w:tcPr>
            <w:tcW w:w="1668" w:type="dxa"/>
            <w:gridSpan w:val="2"/>
          </w:tcPr>
          <w:p w14:paraId="6D290E61" w14:textId="77777777" w:rsidR="00C56F34" w:rsidRPr="00495587" w:rsidRDefault="00C56F34" w:rsidP="0063640D">
            <w:pPr>
              <w:ind w:right="-3543"/>
              <w:rPr>
                <w:sz w:val="24"/>
                <w:szCs w:val="24"/>
                <w:lang w:val="lv-LV"/>
              </w:rPr>
            </w:pPr>
            <w:r w:rsidRPr="00495587">
              <w:rPr>
                <w:b/>
                <w:sz w:val="24"/>
                <w:szCs w:val="24"/>
                <w:lang w:val="lv-LV"/>
              </w:rPr>
              <w:t>SADAĻA  I</w:t>
            </w:r>
          </w:p>
        </w:tc>
        <w:tc>
          <w:tcPr>
            <w:tcW w:w="5244" w:type="dxa"/>
            <w:gridSpan w:val="2"/>
          </w:tcPr>
          <w:p w14:paraId="5B19A223" w14:textId="77777777" w:rsidR="00C56F34" w:rsidRPr="00495587" w:rsidRDefault="00C56F34" w:rsidP="0063640D">
            <w:pPr>
              <w:keepNext/>
              <w:ind w:right="-108"/>
              <w:outlineLvl w:val="1"/>
              <w:rPr>
                <w:b/>
                <w:sz w:val="24"/>
                <w:szCs w:val="24"/>
                <w:lang w:val="lv-LV"/>
              </w:rPr>
            </w:pPr>
            <w:r w:rsidRPr="00495587">
              <w:rPr>
                <w:b/>
                <w:sz w:val="24"/>
                <w:szCs w:val="24"/>
                <w:lang w:val="lv-LV"/>
              </w:rPr>
              <w:t>PRIEKŠVĀRDS</w:t>
            </w:r>
          </w:p>
        </w:tc>
        <w:tc>
          <w:tcPr>
            <w:tcW w:w="1134" w:type="dxa"/>
          </w:tcPr>
          <w:p w14:paraId="016DFF25" w14:textId="77777777" w:rsidR="00C56F34" w:rsidRPr="00495587" w:rsidRDefault="00C56F34" w:rsidP="0063640D">
            <w:pPr>
              <w:ind w:right="-3543"/>
              <w:rPr>
                <w:sz w:val="24"/>
                <w:lang w:val="lv-LV"/>
              </w:rPr>
            </w:pPr>
          </w:p>
        </w:tc>
        <w:tc>
          <w:tcPr>
            <w:tcW w:w="1134" w:type="dxa"/>
          </w:tcPr>
          <w:p w14:paraId="73E1ED87" w14:textId="77777777" w:rsidR="00C56F34" w:rsidRPr="00495587" w:rsidRDefault="00C56F34" w:rsidP="0063640D">
            <w:pPr>
              <w:ind w:right="-3543"/>
              <w:rPr>
                <w:sz w:val="24"/>
                <w:lang w:val="lv-LV"/>
              </w:rPr>
            </w:pPr>
          </w:p>
        </w:tc>
      </w:tr>
      <w:tr w:rsidR="00495587" w:rsidRPr="00495587" w14:paraId="1541813C" w14:textId="77777777" w:rsidTr="0063640D">
        <w:tc>
          <w:tcPr>
            <w:tcW w:w="6912" w:type="dxa"/>
            <w:gridSpan w:val="4"/>
          </w:tcPr>
          <w:p w14:paraId="7FF0960C" w14:textId="77777777" w:rsidR="00C56F34" w:rsidRPr="00495587" w:rsidRDefault="00C56F34" w:rsidP="0063640D">
            <w:pPr>
              <w:rPr>
                <w:b/>
                <w:sz w:val="24"/>
                <w:lang w:val="lv-LV"/>
              </w:rPr>
            </w:pPr>
            <w:r w:rsidRPr="00495587">
              <w:rPr>
                <w:b/>
                <w:sz w:val="24"/>
                <w:lang w:val="lv-LV"/>
              </w:rPr>
              <w:t>Vispārējās prasības………………………………….………………</w:t>
            </w:r>
          </w:p>
        </w:tc>
        <w:tc>
          <w:tcPr>
            <w:tcW w:w="1134" w:type="dxa"/>
          </w:tcPr>
          <w:p w14:paraId="4BB95893" w14:textId="77777777" w:rsidR="00C56F34" w:rsidRPr="00495587" w:rsidRDefault="00C56F34" w:rsidP="0063640D">
            <w:pPr>
              <w:rPr>
                <w:b/>
                <w:sz w:val="24"/>
                <w:lang w:val="lv-LV"/>
              </w:rPr>
            </w:pPr>
            <w:r w:rsidRPr="00495587">
              <w:rPr>
                <w:b/>
                <w:sz w:val="24"/>
                <w:lang w:val="lv-LV"/>
              </w:rPr>
              <w:t>200</w:t>
            </w:r>
          </w:p>
        </w:tc>
        <w:tc>
          <w:tcPr>
            <w:tcW w:w="1134" w:type="dxa"/>
          </w:tcPr>
          <w:p w14:paraId="2087CFF4" w14:textId="77777777" w:rsidR="00C56F34" w:rsidRPr="00495587" w:rsidRDefault="00C56F34" w:rsidP="0063640D">
            <w:pPr>
              <w:rPr>
                <w:b/>
                <w:sz w:val="24"/>
                <w:lang w:val="lv-LV"/>
              </w:rPr>
            </w:pPr>
            <w:r w:rsidRPr="00495587">
              <w:rPr>
                <w:b/>
                <w:sz w:val="24"/>
                <w:lang w:val="lv-LV"/>
              </w:rPr>
              <w:t>8-11</w:t>
            </w:r>
          </w:p>
        </w:tc>
      </w:tr>
      <w:tr w:rsidR="00495587" w:rsidRPr="00495587" w14:paraId="13453315" w14:textId="77777777" w:rsidTr="0063640D">
        <w:tc>
          <w:tcPr>
            <w:tcW w:w="6912" w:type="dxa"/>
            <w:gridSpan w:val="4"/>
          </w:tcPr>
          <w:p w14:paraId="0D079A1D" w14:textId="77777777" w:rsidR="00C56F34" w:rsidRPr="00495587" w:rsidRDefault="00C56F34" w:rsidP="0063640D">
            <w:pPr>
              <w:rPr>
                <w:b/>
                <w:sz w:val="24"/>
                <w:lang w:val="lv-LV"/>
              </w:rPr>
            </w:pPr>
          </w:p>
        </w:tc>
        <w:tc>
          <w:tcPr>
            <w:tcW w:w="1134" w:type="dxa"/>
          </w:tcPr>
          <w:p w14:paraId="77B010AA" w14:textId="77777777" w:rsidR="00C56F34" w:rsidRPr="00495587" w:rsidRDefault="00C56F34" w:rsidP="0063640D">
            <w:pPr>
              <w:rPr>
                <w:b/>
                <w:sz w:val="24"/>
                <w:lang w:val="lv-LV"/>
              </w:rPr>
            </w:pPr>
          </w:p>
        </w:tc>
        <w:tc>
          <w:tcPr>
            <w:tcW w:w="1134" w:type="dxa"/>
          </w:tcPr>
          <w:p w14:paraId="387C4A8F" w14:textId="77777777" w:rsidR="00C56F34" w:rsidRPr="00495587" w:rsidRDefault="00C56F34" w:rsidP="0063640D">
            <w:pPr>
              <w:rPr>
                <w:b/>
                <w:sz w:val="24"/>
                <w:lang w:val="lv-LV"/>
              </w:rPr>
            </w:pPr>
          </w:p>
        </w:tc>
      </w:tr>
      <w:tr w:rsidR="00495587" w:rsidRPr="00495587" w14:paraId="73C4045D" w14:textId="77777777" w:rsidTr="0063640D">
        <w:trPr>
          <w:cantSplit/>
        </w:trPr>
        <w:tc>
          <w:tcPr>
            <w:tcW w:w="1668" w:type="dxa"/>
            <w:gridSpan w:val="2"/>
          </w:tcPr>
          <w:p w14:paraId="60C56C04" w14:textId="77777777" w:rsidR="00C56F34" w:rsidRPr="00495587" w:rsidRDefault="00C56F34" w:rsidP="0063640D">
            <w:pPr>
              <w:ind w:right="-3543"/>
              <w:rPr>
                <w:sz w:val="24"/>
                <w:szCs w:val="24"/>
                <w:lang w:val="lv-LV"/>
              </w:rPr>
            </w:pPr>
            <w:r w:rsidRPr="00495587">
              <w:rPr>
                <w:b/>
                <w:sz w:val="24"/>
                <w:szCs w:val="24"/>
                <w:lang w:val="lv-LV"/>
              </w:rPr>
              <w:t>SADAĻA  II</w:t>
            </w:r>
          </w:p>
        </w:tc>
        <w:tc>
          <w:tcPr>
            <w:tcW w:w="6378" w:type="dxa"/>
            <w:gridSpan w:val="3"/>
          </w:tcPr>
          <w:p w14:paraId="10CDC8EC" w14:textId="77777777" w:rsidR="00C56F34" w:rsidRPr="00495587" w:rsidRDefault="00C56F34" w:rsidP="0063640D">
            <w:pPr>
              <w:ind w:right="-3543"/>
              <w:rPr>
                <w:sz w:val="24"/>
                <w:szCs w:val="24"/>
                <w:lang w:val="lv-LV"/>
              </w:rPr>
            </w:pPr>
            <w:r w:rsidRPr="00495587">
              <w:rPr>
                <w:b/>
                <w:sz w:val="24"/>
                <w:szCs w:val="24"/>
                <w:lang w:val="lv-LV"/>
              </w:rPr>
              <w:t>SACENSĪBU UN TRENIŅU LAUKUMI</w:t>
            </w:r>
          </w:p>
        </w:tc>
        <w:tc>
          <w:tcPr>
            <w:tcW w:w="1134" w:type="dxa"/>
          </w:tcPr>
          <w:p w14:paraId="41A1B5B0" w14:textId="77777777" w:rsidR="00C56F34" w:rsidRPr="00495587" w:rsidRDefault="00C56F34" w:rsidP="0063640D">
            <w:pPr>
              <w:ind w:right="-3543"/>
              <w:jc w:val="both"/>
              <w:rPr>
                <w:sz w:val="24"/>
                <w:lang w:val="lv-LV"/>
              </w:rPr>
            </w:pPr>
          </w:p>
        </w:tc>
      </w:tr>
      <w:tr w:rsidR="00495587" w:rsidRPr="00495587" w14:paraId="0E929F2E" w14:textId="77777777" w:rsidTr="0063640D">
        <w:tc>
          <w:tcPr>
            <w:tcW w:w="6912" w:type="dxa"/>
            <w:gridSpan w:val="4"/>
          </w:tcPr>
          <w:p w14:paraId="41E86569" w14:textId="77777777" w:rsidR="00C56F34" w:rsidRPr="00495587" w:rsidRDefault="00C56F34" w:rsidP="0063640D">
            <w:pPr>
              <w:rPr>
                <w:b/>
                <w:sz w:val="24"/>
                <w:szCs w:val="24"/>
                <w:lang w:val="lv-LV"/>
              </w:rPr>
            </w:pPr>
            <w:r w:rsidRPr="00495587">
              <w:rPr>
                <w:b/>
                <w:sz w:val="24"/>
                <w:lang w:val="lv-LV"/>
              </w:rPr>
              <w:t>Sacensību laukums</w:t>
            </w:r>
            <w:r w:rsidRPr="00495587">
              <w:rPr>
                <w:b/>
                <w:sz w:val="24"/>
                <w:szCs w:val="24"/>
                <w:lang w:val="lv-LV"/>
              </w:rPr>
              <w:t>,  treniņu laukumi un  iesildīšanās šķēršļi........</w:t>
            </w:r>
          </w:p>
        </w:tc>
        <w:tc>
          <w:tcPr>
            <w:tcW w:w="1134" w:type="dxa"/>
          </w:tcPr>
          <w:p w14:paraId="0B875047" w14:textId="77777777" w:rsidR="00C56F34" w:rsidRPr="00495587" w:rsidRDefault="00C56F34" w:rsidP="0063640D">
            <w:pPr>
              <w:rPr>
                <w:b/>
                <w:sz w:val="24"/>
                <w:lang w:val="lv-LV"/>
              </w:rPr>
            </w:pPr>
            <w:r w:rsidRPr="00495587">
              <w:rPr>
                <w:b/>
                <w:sz w:val="24"/>
                <w:lang w:val="lv-LV"/>
              </w:rPr>
              <w:t>201</w:t>
            </w:r>
          </w:p>
        </w:tc>
        <w:tc>
          <w:tcPr>
            <w:tcW w:w="1134" w:type="dxa"/>
          </w:tcPr>
          <w:p w14:paraId="611F732E" w14:textId="77777777" w:rsidR="00C56F34" w:rsidRPr="00495587" w:rsidRDefault="00C56F34" w:rsidP="0063640D">
            <w:pPr>
              <w:rPr>
                <w:b/>
                <w:sz w:val="24"/>
                <w:lang w:val="lv-LV"/>
              </w:rPr>
            </w:pPr>
            <w:r w:rsidRPr="00495587">
              <w:rPr>
                <w:b/>
                <w:sz w:val="24"/>
                <w:lang w:val="lv-LV"/>
              </w:rPr>
              <w:t>12-13</w:t>
            </w:r>
          </w:p>
        </w:tc>
      </w:tr>
      <w:tr w:rsidR="00495587" w:rsidRPr="00495587" w14:paraId="04AECA03" w14:textId="77777777" w:rsidTr="0063640D">
        <w:tc>
          <w:tcPr>
            <w:tcW w:w="6912" w:type="dxa"/>
            <w:gridSpan w:val="4"/>
          </w:tcPr>
          <w:p w14:paraId="29F157AB" w14:textId="77777777" w:rsidR="00C56F34" w:rsidRPr="00495587" w:rsidRDefault="00C56F34" w:rsidP="0063640D">
            <w:pPr>
              <w:rPr>
                <w:b/>
                <w:sz w:val="24"/>
                <w:lang w:val="lv-LV"/>
              </w:rPr>
            </w:pPr>
            <w:r w:rsidRPr="00495587">
              <w:rPr>
                <w:b/>
                <w:sz w:val="24"/>
                <w:lang w:val="lv-LV"/>
              </w:rPr>
              <w:t xml:space="preserve">Sacensību laukuma un </w:t>
            </w:r>
            <w:proofErr w:type="spellStart"/>
            <w:r w:rsidRPr="00495587">
              <w:rPr>
                <w:b/>
                <w:sz w:val="24"/>
                <w:lang w:val="lv-LV"/>
              </w:rPr>
              <w:t>iesildes</w:t>
            </w:r>
            <w:proofErr w:type="spellEnd"/>
            <w:r w:rsidRPr="00495587">
              <w:rPr>
                <w:b/>
                <w:sz w:val="24"/>
                <w:lang w:val="lv-LV"/>
              </w:rPr>
              <w:t xml:space="preserve"> šķēršļa pieejamība…….…….......</w:t>
            </w:r>
          </w:p>
        </w:tc>
        <w:tc>
          <w:tcPr>
            <w:tcW w:w="1134" w:type="dxa"/>
          </w:tcPr>
          <w:p w14:paraId="2ABCF830" w14:textId="77777777" w:rsidR="00C56F34" w:rsidRPr="00495587" w:rsidRDefault="00C56F34" w:rsidP="0063640D">
            <w:pPr>
              <w:rPr>
                <w:b/>
                <w:sz w:val="24"/>
                <w:lang w:val="lv-LV"/>
              </w:rPr>
            </w:pPr>
            <w:r w:rsidRPr="00495587">
              <w:rPr>
                <w:b/>
                <w:sz w:val="24"/>
                <w:lang w:val="lv-LV"/>
              </w:rPr>
              <w:t>202</w:t>
            </w:r>
          </w:p>
        </w:tc>
        <w:tc>
          <w:tcPr>
            <w:tcW w:w="1134" w:type="dxa"/>
          </w:tcPr>
          <w:p w14:paraId="2E8A24B4" w14:textId="77777777" w:rsidR="00C56F34" w:rsidRPr="00495587" w:rsidRDefault="00C56F34" w:rsidP="0063640D">
            <w:pPr>
              <w:rPr>
                <w:b/>
                <w:sz w:val="24"/>
                <w:lang w:val="lv-LV"/>
              </w:rPr>
            </w:pPr>
            <w:r w:rsidRPr="00495587">
              <w:rPr>
                <w:b/>
                <w:sz w:val="24"/>
                <w:lang w:val="lv-LV"/>
              </w:rPr>
              <w:t>13-14</w:t>
            </w:r>
          </w:p>
        </w:tc>
      </w:tr>
      <w:tr w:rsidR="00495587" w:rsidRPr="00495587" w14:paraId="45FFB8F5" w14:textId="77777777" w:rsidTr="0063640D">
        <w:tc>
          <w:tcPr>
            <w:tcW w:w="6912" w:type="dxa"/>
            <w:gridSpan w:val="4"/>
          </w:tcPr>
          <w:p w14:paraId="4088868B" w14:textId="77777777" w:rsidR="00C56F34" w:rsidRPr="00495587" w:rsidRDefault="00C56F34" w:rsidP="0063640D">
            <w:pPr>
              <w:rPr>
                <w:b/>
                <w:sz w:val="24"/>
                <w:lang w:val="lv-LV"/>
              </w:rPr>
            </w:pPr>
            <w:r w:rsidRPr="00495587">
              <w:rPr>
                <w:b/>
                <w:sz w:val="24"/>
                <w:lang w:val="lv-LV"/>
              </w:rPr>
              <w:t>Zvans………………………………………………………………….</w:t>
            </w:r>
          </w:p>
        </w:tc>
        <w:tc>
          <w:tcPr>
            <w:tcW w:w="1134" w:type="dxa"/>
          </w:tcPr>
          <w:p w14:paraId="509E57D7" w14:textId="77777777" w:rsidR="00C56F34" w:rsidRPr="00495587" w:rsidRDefault="00C56F34" w:rsidP="0063640D">
            <w:pPr>
              <w:rPr>
                <w:b/>
                <w:sz w:val="24"/>
                <w:lang w:val="lv-LV"/>
              </w:rPr>
            </w:pPr>
            <w:r w:rsidRPr="00495587">
              <w:rPr>
                <w:b/>
                <w:sz w:val="24"/>
                <w:lang w:val="lv-LV"/>
              </w:rPr>
              <w:t>203</w:t>
            </w:r>
          </w:p>
        </w:tc>
        <w:tc>
          <w:tcPr>
            <w:tcW w:w="1134" w:type="dxa"/>
          </w:tcPr>
          <w:p w14:paraId="659CA8AC" w14:textId="77777777" w:rsidR="00C56F34" w:rsidRPr="00495587" w:rsidRDefault="00C56F34" w:rsidP="0063640D">
            <w:pPr>
              <w:rPr>
                <w:b/>
                <w:sz w:val="24"/>
                <w:lang w:val="lv-LV"/>
              </w:rPr>
            </w:pPr>
            <w:r w:rsidRPr="00495587">
              <w:rPr>
                <w:b/>
                <w:sz w:val="24"/>
                <w:lang w:val="lv-LV"/>
              </w:rPr>
              <w:t>14-15</w:t>
            </w:r>
          </w:p>
        </w:tc>
      </w:tr>
      <w:tr w:rsidR="00495587" w:rsidRPr="00495587" w14:paraId="5E23C33F" w14:textId="77777777" w:rsidTr="0063640D">
        <w:tc>
          <w:tcPr>
            <w:tcW w:w="6912" w:type="dxa"/>
            <w:gridSpan w:val="4"/>
          </w:tcPr>
          <w:p w14:paraId="7E676D1C" w14:textId="77777777" w:rsidR="00C56F34" w:rsidRPr="00495587" w:rsidRDefault="00C56F34" w:rsidP="0063640D">
            <w:pPr>
              <w:rPr>
                <w:b/>
                <w:sz w:val="24"/>
                <w:lang w:val="lv-LV"/>
              </w:rPr>
            </w:pPr>
            <w:r w:rsidRPr="00495587">
              <w:rPr>
                <w:b/>
                <w:sz w:val="24"/>
                <w:lang w:val="lv-LV"/>
              </w:rPr>
              <w:t>Maršruta mērīšana.....…………………………………….…........…</w:t>
            </w:r>
          </w:p>
        </w:tc>
        <w:tc>
          <w:tcPr>
            <w:tcW w:w="1134" w:type="dxa"/>
          </w:tcPr>
          <w:p w14:paraId="60D1D0C4" w14:textId="77777777" w:rsidR="00C56F34" w:rsidRPr="00495587" w:rsidRDefault="00C56F34" w:rsidP="0063640D">
            <w:pPr>
              <w:rPr>
                <w:b/>
                <w:sz w:val="24"/>
                <w:lang w:val="lv-LV"/>
              </w:rPr>
            </w:pPr>
            <w:r w:rsidRPr="00495587">
              <w:rPr>
                <w:b/>
                <w:sz w:val="24"/>
                <w:lang w:val="lv-LV"/>
              </w:rPr>
              <w:t>204</w:t>
            </w:r>
          </w:p>
        </w:tc>
        <w:tc>
          <w:tcPr>
            <w:tcW w:w="1134" w:type="dxa"/>
          </w:tcPr>
          <w:p w14:paraId="6C42EA4F" w14:textId="77777777" w:rsidR="00C56F34" w:rsidRPr="00495587" w:rsidRDefault="00C56F34" w:rsidP="0063640D">
            <w:pPr>
              <w:rPr>
                <w:b/>
                <w:sz w:val="24"/>
                <w:lang w:val="lv-LV"/>
              </w:rPr>
            </w:pPr>
            <w:r w:rsidRPr="00495587">
              <w:rPr>
                <w:b/>
                <w:sz w:val="24"/>
                <w:lang w:val="lv-LV"/>
              </w:rPr>
              <w:t>15-16</w:t>
            </w:r>
          </w:p>
        </w:tc>
      </w:tr>
      <w:tr w:rsidR="00495587" w:rsidRPr="00495587" w14:paraId="2B42D30E" w14:textId="77777777" w:rsidTr="0063640D">
        <w:tc>
          <w:tcPr>
            <w:tcW w:w="6912" w:type="dxa"/>
            <w:gridSpan w:val="4"/>
          </w:tcPr>
          <w:p w14:paraId="1D062D1E" w14:textId="77777777" w:rsidR="00C56F34" w:rsidRPr="00495587" w:rsidRDefault="00C56F34" w:rsidP="0063640D">
            <w:pPr>
              <w:rPr>
                <w:b/>
                <w:sz w:val="24"/>
                <w:lang w:val="lv-LV"/>
              </w:rPr>
            </w:pPr>
            <w:r w:rsidRPr="00495587">
              <w:rPr>
                <w:b/>
                <w:sz w:val="24"/>
                <w:lang w:val="lv-LV"/>
              </w:rPr>
              <w:t>Maršruta shēma…………………………………………...…………</w:t>
            </w:r>
          </w:p>
        </w:tc>
        <w:tc>
          <w:tcPr>
            <w:tcW w:w="1134" w:type="dxa"/>
          </w:tcPr>
          <w:p w14:paraId="10FD9A96" w14:textId="77777777" w:rsidR="00C56F34" w:rsidRPr="00495587" w:rsidRDefault="00C56F34" w:rsidP="0063640D">
            <w:pPr>
              <w:rPr>
                <w:b/>
                <w:sz w:val="24"/>
                <w:lang w:val="lv-LV"/>
              </w:rPr>
            </w:pPr>
            <w:r w:rsidRPr="00495587">
              <w:rPr>
                <w:b/>
                <w:sz w:val="24"/>
                <w:lang w:val="lv-LV"/>
              </w:rPr>
              <w:t>205</w:t>
            </w:r>
          </w:p>
        </w:tc>
        <w:tc>
          <w:tcPr>
            <w:tcW w:w="1134" w:type="dxa"/>
          </w:tcPr>
          <w:p w14:paraId="6C20394B" w14:textId="77777777" w:rsidR="00C56F34" w:rsidRPr="00495587" w:rsidRDefault="00C56F34" w:rsidP="0063640D">
            <w:pPr>
              <w:rPr>
                <w:b/>
                <w:sz w:val="24"/>
                <w:lang w:val="lv-LV"/>
              </w:rPr>
            </w:pPr>
            <w:r w:rsidRPr="00495587">
              <w:rPr>
                <w:b/>
                <w:sz w:val="24"/>
                <w:lang w:val="lv-LV"/>
              </w:rPr>
              <w:t>16</w:t>
            </w:r>
          </w:p>
        </w:tc>
      </w:tr>
      <w:tr w:rsidR="00495587" w:rsidRPr="00495587" w14:paraId="582803F9" w14:textId="77777777" w:rsidTr="0063640D">
        <w:tc>
          <w:tcPr>
            <w:tcW w:w="6912" w:type="dxa"/>
            <w:gridSpan w:val="4"/>
          </w:tcPr>
          <w:p w14:paraId="3DA78DA3" w14:textId="77777777" w:rsidR="00C56F34" w:rsidRPr="00495587" w:rsidRDefault="00C56F34" w:rsidP="0063640D">
            <w:pPr>
              <w:rPr>
                <w:b/>
                <w:sz w:val="24"/>
                <w:lang w:val="lv-LV"/>
              </w:rPr>
            </w:pPr>
            <w:r w:rsidRPr="00495587">
              <w:rPr>
                <w:b/>
                <w:sz w:val="24"/>
                <w:lang w:val="lv-LV"/>
              </w:rPr>
              <w:t>Izmaiņas maršrutā……………………………………………...……</w:t>
            </w:r>
          </w:p>
        </w:tc>
        <w:tc>
          <w:tcPr>
            <w:tcW w:w="1134" w:type="dxa"/>
          </w:tcPr>
          <w:p w14:paraId="5FF17FFA" w14:textId="77777777" w:rsidR="00C56F34" w:rsidRPr="00495587" w:rsidRDefault="00C56F34" w:rsidP="0063640D">
            <w:pPr>
              <w:rPr>
                <w:b/>
                <w:sz w:val="24"/>
                <w:lang w:val="lv-LV"/>
              </w:rPr>
            </w:pPr>
            <w:r w:rsidRPr="00495587">
              <w:rPr>
                <w:b/>
                <w:sz w:val="24"/>
                <w:lang w:val="lv-LV"/>
              </w:rPr>
              <w:t>206</w:t>
            </w:r>
          </w:p>
        </w:tc>
        <w:tc>
          <w:tcPr>
            <w:tcW w:w="1134" w:type="dxa"/>
          </w:tcPr>
          <w:p w14:paraId="4EC78AE3" w14:textId="77777777" w:rsidR="00C56F34" w:rsidRPr="00495587" w:rsidRDefault="00C56F34" w:rsidP="0063640D">
            <w:pPr>
              <w:rPr>
                <w:b/>
                <w:sz w:val="24"/>
                <w:lang w:val="lv-LV"/>
              </w:rPr>
            </w:pPr>
            <w:r w:rsidRPr="00495587">
              <w:rPr>
                <w:b/>
                <w:sz w:val="24"/>
                <w:lang w:val="lv-LV"/>
              </w:rPr>
              <w:t>16-17</w:t>
            </w:r>
          </w:p>
        </w:tc>
      </w:tr>
      <w:tr w:rsidR="00495587" w:rsidRPr="00495587" w14:paraId="76A52988" w14:textId="77777777" w:rsidTr="0063640D">
        <w:tc>
          <w:tcPr>
            <w:tcW w:w="6912" w:type="dxa"/>
            <w:gridSpan w:val="4"/>
          </w:tcPr>
          <w:p w14:paraId="122D5BAD" w14:textId="77777777" w:rsidR="00C56F34" w:rsidRPr="00495587" w:rsidRDefault="00C56F34" w:rsidP="0063640D">
            <w:pPr>
              <w:rPr>
                <w:b/>
                <w:sz w:val="24"/>
                <w:lang w:val="lv-LV"/>
              </w:rPr>
            </w:pPr>
            <w:r w:rsidRPr="00495587">
              <w:rPr>
                <w:b/>
                <w:sz w:val="24"/>
                <w:lang w:val="lv-LV"/>
              </w:rPr>
              <w:t>Karogi……………………………………………………...…………</w:t>
            </w:r>
          </w:p>
        </w:tc>
        <w:tc>
          <w:tcPr>
            <w:tcW w:w="1134" w:type="dxa"/>
          </w:tcPr>
          <w:p w14:paraId="7122A4C1" w14:textId="77777777" w:rsidR="00C56F34" w:rsidRPr="00495587" w:rsidRDefault="00C56F34" w:rsidP="0063640D">
            <w:pPr>
              <w:rPr>
                <w:b/>
                <w:sz w:val="24"/>
                <w:lang w:val="lv-LV"/>
              </w:rPr>
            </w:pPr>
            <w:r w:rsidRPr="00495587">
              <w:rPr>
                <w:b/>
                <w:sz w:val="24"/>
                <w:lang w:val="lv-LV"/>
              </w:rPr>
              <w:t>207</w:t>
            </w:r>
          </w:p>
        </w:tc>
        <w:tc>
          <w:tcPr>
            <w:tcW w:w="1134" w:type="dxa"/>
          </w:tcPr>
          <w:p w14:paraId="5917870F" w14:textId="77777777" w:rsidR="00C56F34" w:rsidRPr="00495587" w:rsidRDefault="00C56F34" w:rsidP="0063640D">
            <w:pPr>
              <w:rPr>
                <w:b/>
                <w:sz w:val="24"/>
                <w:lang w:val="lv-LV"/>
              </w:rPr>
            </w:pPr>
            <w:r w:rsidRPr="00495587">
              <w:rPr>
                <w:b/>
                <w:sz w:val="24"/>
                <w:lang w:val="lv-LV"/>
              </w:rPr>
              <w:t>17-18</w:t>
            </w:r>
          </w:p>
        </w:tc>
      </w:tr>
      <w:tr w:rsidR="00495587" w:rsidRPr="00495587" w14:paraId="5CFB98F1" w14:textId="77777777" w:rsidTr="0063640D">
        <w:tc>
          <w:tcPr>
            <w:tcW w:w="6912" w:type="dxa"/>
            <w:gridSpan w:val="4"/>
          </w:tcPr>
          <w:p w14:paraId="39373381" w14:textId="77777777" w:rsidR="00C56F34" w:rsidRPr="00495587" w:rsidRDefault="00C56F34" w:rsidP="0063640D">
            <w:pPr>
              <w:rPr>
                <w:sz w:val="24"/>
                <w:lang w:val="lv-LV"/>
              </w:rPr>
            </w:pPr>
          </w:p>
        </w:tc>
        <w:tc>
          <w:tcPr>
            <w:tcW w:w="1134" w:type="dxa"/>
          </w:tcPr>
          <w:p w14:paraId="15BFA153" w14:textId="77777777" w:rsidR="00C56F34" w:rsidRPr="00495587" w:rsidRDefault="00C56F34" w:rsidP="0063640D">
            <w:pPr>
              <w:rPr>
                <w:sz w:val="24"/>
                <w:lang w:val="lv-LV"/>
              </w:rPr>
            </w:pPr>
          </w:p>
        </w:tc>
        <w:tc>
          <w:tcPr>
            <w:tcW w:w="1134" w:type="dxa"/>
          </w:tcPr>
          <w:p w14:paraId="739CAF3C" w14:textId="77777777" w:rsidR="00C56F34" w:rsidRPr="00495587" w:rsidRDefault="00C56F34" w:rsidP="0063640D">
            <w:pPr>
              <w:rPr>
                <w:sz w:val="24"/>
                <w:lang w:val="lv-LV"/>
              </w:rPr>
            </w:pPr>
          </w:p>
        </w:tc>
      </w:tr>
      <w:tr w:rsidR="00495587" w:rsidRPr="00495587" w14:paraId="3FB5BD9B" w14:textId="77777777" w:rsidTr="0063640D">
        <w:tc>
          <w:tcPr>
            <w:tcW w:w="1668" w:type="dxa"/>
            <w:gridSpan w:val="2"/>
          </w:tcPr>
          <w:p w14:paraId="3B27310A" w14:textId="77777777" w:rsidR="00C56F34" w:rsidRPr="00495587" w:rsidRDefault="00C56F34" w:rsidP="0063640D">
            <w:pPr>
              <w:ind w:right="-3543"/>
              <w:rPr>
                <w:sz w:val="24"/>
                <w:szCs w:val="24"/>
                <w:lang w:val="lv-LV"/>
              </w:rPr>
            </w:pPr>
            <w:r w:rsidRPr="00495587">
              <w:rPr>
                <w:b/>
                <w:sz w:val="24"/>
                <w:szCs w:val="24"/>
                <w:lang w:val="lv-LV"/>
              </w:rPr>
              <w:t>SADAĻA III</w:t>
            </w:r>
          </w:p>
        </w:tc>
        <w:tc>
          <w:tcPr>
            <w:tcW w:w="5244" w:type="dxa"/>
            <w:gridSpan w:val="2"/>
          </w:tcPr>
          <w:p w14:paraId="69911E27" w14:textId="77777777" w:rsidR="00C56F34" w:rsidRPr="00495587" w:rsidRDefault="00C56F34" w:rsidP="0063640D">
            <w:pPr>
              <w:ind w:right="-108"/>
              <w:rPr>
                <w:sz w:val="24"/>
                <w:szCs w:val="24"/>
                <w:lang w:val="lv-LV"/>
              </w:rPr>
            </w:pPr>
            <w:r w:rsidRPr="00495587">
              <w:rPr>
                <w:b/>
                <w:sz w:val="24"/>
                <w:szCs w:val="24"/>
                <w:lang w:val="lv-LV"/>
              </w:rPr>
              <w:t>ŠĶĒRŠĻI</w:t>
            </w:r>
          </w:p>
        </w:tc>
        <w:tc>
          <w:tcPr>
            <w:tcW w:w="1134" w:type="dxa"/>
          </w:tcPr>
          <w:p w14:paraId="7F3EAFFB" w14:textId="77777777" w:rsidR="00C56F34" w:rsidRPr="00495587" w:rsidRDefault="00C56F34" w:rsidP="0063640D">
            <w:pPr>
              <w:ind w:right="-3543"/>
              <w:rPr>
                <w:sz w:val="24"/>
                <w:lang w:val="lv-LV"/>
              </w:rPr>
            </w:pPr>
          </w:p>
        </w:tc>
        <w:tc>
          <w:tcPr>
            <w:tcW w:w="1134" w:type="dxa"/>
          </w:tcPr>
          <w:p w14:paraId="22F22D04" w14:textId="77777777" w:rsidR="00C56F34" w:rsidRPr="00495587" w:rsidRDefault="00C56F34" w:rsidP="0063640D">
            <w:pPr>
              <w:ind w:right="-3543"/>
              <w:rPr>
                <w:sz w:val="24"/>
                <w:lang w:val="lv-LV"/>
              </w:rPr>
            </w:pPr>
          </w:p>
        </w:tc>
      </w:tr>
      <w:tr w:rsidR="00495587" w:rsidRPr="00495587" w14:paraId="6CAD609A" w14:textId="77777777" w:rsidTr="0063640D">
        <w:tc>
          <w:tcPr>
            <w:tcW w:w="6912" w:type="dxa"/>
            <w:gridSpan w:val="4"/>
          </w:tcPr>
          <w:p w14:paraId="3A37C444" w14:textId="77777777" w:rsidR="00C56F34" w:rsidRPr="00495587" w:rsidRDefault="00C56F34" w:rsidP="0063640D">
            <w:pPr>
              <w:rPr>
                <w:b/>
                <w:sz w:val="24"/>
                <w:lang w:val="lv-LV"/>
              </w:rPr>
            </w:pPr>
            <w:r w:rsidRPr="00495587">
              <w:rPr>
                <w:b/>
                <w:sz w:val="24"/>
                <w:lang w:val="lv-LV"/>
              </w:rPr>
              <w:t>Šķēršļi - vispārējās prasības…………………………………......….</w:t>
            </w:r>
          </w:p>
        </w:tc>
        <w:tc>
          <w:tcPr>
            <w:tcW w:w="1134" w:type="dxa"/>
          </w:tcPr>
          <w:p w14:paraId="08714032" w14:textId="77777777" w:rsidR="00C56F34" w:rsidRPr="00495587" w:rsidRDefault="00C56F34" w:rsidP="0063640D">
            <w:pPr>
              <w:rPr>
                <w:b/>
                <w:sz w:val="24"/>
                <w:lang w:val="lv-LV"/>
              </w:rPr>
            </w:pPr>
            <w:r w:rsidRPr="00495587">
              <w:rPr>
                <w:b/>
                <w:sz w:val="24"/>
                <w:lang w:val="lv-LV"/>
              </w:rPr>
              <w:t>208</w:t>
            </w:r>
          </w:p>
        </w:tc>
        <w:tc>
          <w:tcPr>
            <w:tcW w:w="1134" w:type="dxa"/>
          </w:tcPr>
          <w:p w14:paraId="7BB86952" w14:textId="77777777" w:rsidR="00C56F34" w:rsidRPr="00495587" w:rsidRDefault="00C56F34" w:rsidP="0063640D">
            <w:pPr>
              <w:rPr>
                <w:b/>
                <w:sz w:val="24"/>
                <w:lang w:val="lv-LV"/>
              </w:rPr>
            </w:pPr>
            <w:r w:rsidRPr="00495587">
              <w:rPr>
                <w:b/>
                <w:sz w:val="24"/>
                <w:lang w:val="lv-LV"/>
              </w:rPr>
              <w:t>18-19</w:t>
            </w:r>
          </w:p>
        </w:tc>
      </w:tr>
      <w:tr w:rsidR="00495587" w:rsidRPr="00495587" w14:paraId="49455150" w14:textId="77777777" w:rsidTr="0063640D">
        <w:tc>
          <w:tcPr>
            <w:tcW w:w="6912" w:type="dxa"/>
            <w:gridSpan w:val="4"/>
          </w:tcPr>
          <w:p w14:paraId="525FF0DA" w14:textId="77777777" w:rsidR="00C56F34" w:rsidRPr="00495587" w:rsidRDefault="00C56F34" w:rsidP="0063640D">
            <w:pPr>
              <w:rPr>
                <w:b/>
                <w:sz w:val="24"/>
                <w:lang w:val="lv-LV"/>
              </w:rPr>
            </w:pPr>
            <w:r w:rsidRPr="00495587">
              <w:rPr>
                <w:b/>
                <w:sz w:val="24"/>
                <w:lang w:val="lv-LV"/>
              </w:rPr>
              <w:t>Svērteniskais šķērslis…………………………………..…………….</w:t>
            </w:r>
          </w:p>
        </w:tc>
        <w:tc>
          <w:tcPr>
            <w:tcW w:w="1134" w:type="dxa"/>
          </w:tcPr>
          <w:p w14:paraId="45A7AD3E" w14:textId="77777777" w:rsidR="00C56F34" w:rsidRPr="00495587" w:rsidRDefault="00C56F34" w:rsidP="0063640D">
            <w:pPr>
              <w:rPr>
                <w:b/>
                <w:sz w:val="24"/>
                <w:lang w:val="lv-LV"/>
              </w:rPr>
            </w:pPr>
            <w:r w:rsidRPr="00495587">
              <w:rPr>
                <w:b/>
                <w:sz w:val="24"/>
                <w:lang w:val="lv-LV"/>
              </w:rPr>
              <w:t>209</w:t>
            </w:r>
          </w:p>
        </w:tc>
        <w:tc>
          <w:tcPr>
            <w:tcW w:w="1134" w:type="dxa"/>
          </w:tcPr>
          <w:p w14:paraId="4CADF964" w14:textId="77777777" w:rsidR="00C56F34" w:rsidRPr="00495587" w:rsidRDefault="00C56F34" w:rsidP="0063640D">
            <w:pPr>
              <w:rPr>
                <w:b/>
                <w:sz w:val="24"/>
                <w:lang w:val="lv-LV"/>
              </w:rPr>
            </w:pPr>
            <w:r w:rsidRPr="00495587">
              <w:rPr>
                <w:b/>
                <w:sz w:val="24"/>
                <w:lang w:val="lv-LV"/>
              </w:rPr>
              <w:t>19</w:t>
            </w:r>
          </w:p>
        </w:tc>
      </w:tr>
      <w:tr w:rsidR="00495587" w:rsidRPr="00495587" w14:paraId="758A0D10" w14:textId="77777777" w:rsidTr="0063640D">
        <w:tc>
          <w:tcPr>
            <w:tcW w:w="6912" w:type="dxa"/>
            <w:gridSpan w:val="4"/>
          </w:tcPr>
          <w:p w14:paraId="034D37B1" w14:textId="77777777" w:rsidR="00C56F34" w:rsidRPr="00495587" w:rsidRDefault="00C56F34" w:rsidP="0063640D">
            <w:pPr>
              <w:rPr>
                <w:b/>
                <w:sz w:val="24"/>
                <w:lang w:val="lv-LV"/>
              </w:rPr>
            </w:pPr>
            <w:r w:rsidRPr="00495587">
              <w:rPr>
                <w:b/>
                <w:sz w:val="24"/>
                <w:lang w:val="lv-LV"/>
              </w:rPr>
              <w:t>Platuma šķērslis……………………………………..……………….</w:t>
            </w:r>
          </w:p>
        </w:tc>
        <w:tc>
          <w:tcPr>
            <w:tcW w:w="1134" w:type="dxa"/>
          </w:tcPr>
          <w:p w14:paraId="445E3BAC" w14:textId="77777777" w:rsidR="00C56F34" w:rsidRPr="00495587" w:rsidRDefault="00C56F34" w:rsidP="0063640D">
            <w:pPr>
              <w:rPr>
                <w:b/>
                <w:sz w:val="24"/>
                <w:lang w:val="lv-LV"/>
              </w:rPr>
            </w:pPr>
            <w:r w:rsidRPr="00495587">
              <w:rPr>
                <w:b/>
                <w:sz w:val="24"/>
                <w:lang w:val="lv-LV"/>
              </w:rPr>
              <w:t>210</w:t>
            </w:r>
          </w:p>
        </w:tc>
        <w:tc>
          <w:tcPr>
            <w:tcW w:w="1134" w:type="dxa"/>
          </w:tcPr>
          <w:p w14:paraId="6E23FC11" w14:textId="77777777" w:rsidR="00C56F34" w:rsidRPr="00495587" w:rsidRDefault="00C56F34" w:rsidP="0063640D">
            <w:pPr>
              <w:rPr>
                <w:b/>
                <w:sz w:val="24"/>
                <w:lang w:val="lv-LV"/>
              </w:rPr>
            </w:pPr>
            <w:r w:rsidRPr="00495587">
              <w:rPr>
                <w:b/>
                <w:sz w:val="24"/>
                <w:lang w:val="lv-LV"/>
              </w:rPr>
              <w:t>19</w:t>
            </w:r>
          </w:p>
        </w:tc>
      </w:tr>
      <w:tr w:rsidR="00495587" w:rsidRPr="00495587" w14:paraId="7FE89E0F" w14:textId="77777777" w:rsidTr="0063640D">
        <w:tc>
          <w:tcPr>
            <w:tcW w:w="6912" w:type="dxa"/>
            <w:gridSpan w:val="4"/>
          </w:tcPr>
          <w:p w14:paraId="4C240670" w14:textId="77777777" w:rsidR="00C56F34" w:rsidRPr="00495587" w:rsidRDefault="00C56F34" w:rsidP="0063640D">
            <w:pPr>
              <w:rPr>
                <w:b/>
                <w:sz w:val="24"/>
                <w:lang w:val="lv-LV"/>
              </w:rPr>
            </w:pPr>
            <w:r w:rsidRPr="00495587">
              <w:rPr>
                <w:b/>
                <w:sz w:val="24"/>
                <w:lang w:val="lv-LV"/>
              </w:rPr>
              <w:t>Ūdens grāvis, ūdens grāvis ar vertikālo šķērsli un „</w:t>
            </w:r>
            <w:proofErr w:type="spellStart"/>
            <w:r w:rsidRPr="00495587">
              <w:rPr>
                <w:b/>
                <w:i/>
                <w:sz w:val="24"/>
                <w:lang w:val="lv-LV"/>
              </w:rPr>
              <w:t>Liverpool</w:t>
            </w:r>
            <w:proofErr w:type="spellEnd"/>
            <w:r w:rsidRPr="00495587">
              <w:rPr>
                <w:b/>
                <w:i/>
                <w:sz w:val="24"/>
                <w:lang w:val="lv-LV"/>
              </w:rPr>
              <w:t>”.....</w:t>
            </w:r>
          </w:p>
        </w:tc>
        <w:tc>
          <w:tcPr>
            <w:tcW w:w="1134" w:type="dxa"/>
          </w:tcPr>
          <w:p w14:paraId="1D17D89F" w14:textId="77777777" w:rsidR="00C56F34" w:rsidRPr="00495587" w:rsidRDefault="00C56F34" w:rsidP="0063640D">
            <w:pPr>
              <w:rPr>
                <w:b/>
                <w:sz w:val="24"/>
                <w:lang w:val="lv-LV"/>
              </w:rPr>
            </w:pPr>
            <w:r w:rsidRPr="00495587">
              <w:rPr>
                <w:b/>
                <w:sz w:val="24"/>
                <w:lang w:val="lv-LV"/>
              </w:rPr>
              <w:t>211</w:t>
            </w:r>
          </w:p>
        </w:tc>
        <w:tc>
          <w:tcPr>
            <w:tcW w:w="1134" w:type="dxa"/>
          </w:tcPr>
          <w:p w14:paraId="36DE0EC0" w14:textId="77777777" w:rsidR="00C56F34" w:rsidRPr="00495587" w:rsidRDefault="00C56F34" w:rsidP="0063640D">
            <w:pPr>
              <w:rPr>
                <w:b/>
                <w:sz w:val="24"/>
                <w:lang w:val="lv-LV"/>
              </w:rPr>
            </w:pPr>
            <w:r w:rsidRPr="00495587">
              <w:rPr>
                <w:b/>
                <w:sz w:val="24"/>
                <w:lang w:val="lv-LV"/>
              </w:rPr>
              <w:t>19-21</w:t>
            </w:r>
          </w:p>
        </w:tc>
      </w:tr>
      <w:tr w:rsidR="00495587" w:rsidRPr="00495587" w14:paraId="3378261D" w14:textId="77777777" w:rsidTr="0063640D">
        <w:tc>
          <w:tcPr>
            <w:tcW w:w="6912" w:type="dxa"/>
            <w:gridSpan w:val="4"/>
          </w:tcPr>
          <w:p w14:paraId="1A049C23" w14:textId="77777777" w:rsidR="00C56F34" w:rsidRPr="00495587" w:rsidRDefault="00C56F34" w:rsidP="0063640D">
            <w:pPr>
              <w:rPr>
                <w:b/>
                <w:sz w:val="24"/>
                <w:lang w:val="lv-LV"/>
              </w:rPr>
            </w:pPr>
            <w:r w:rsidRPr="00495587">
              <w:rPr>
                <w:b/>
                <w:sz w:val="24"/>
                <w:lang w:val="lv-LV"/>
              </w:rPr>
              <w:t>Šķēršļu sistēmas…………………………………..………………….</w:t>
            </w:r>
          </w:p>
        </w:tc>
        <w:tc>
          <w:tcPr>
            <w:tcW w:w="1134" w:type="dxa"/>
          </w:tcPr>
          <w:p w14:paraId="3DE6B9C4" w14:textId="77777777" w:rsidR="00C56F34" w:rsidRPr="00495587" w:rsidRDefault="00C56F34" w:rsidP="0063640D">
            <w:pPr>
              <w:rPr>
                <w:b/>
                <w:sz w:val="24"/>
                <w:lang w:val="lv-LV"/>
              </w:rPr>
            </w:pPr>
            <w:r w:rsidRPr="00495587">
              <w:rPr>
                <w:b/>
                <w:sz w:val="24"/>
                <w:lang w:val="lv-LV"/>
              </w:rPr>
              <w:t>212</w:t>
            </w:r>
          </w:p>
        </w:tc>
        <w:tc>
          <w:tcPr>
            <w:tcW w:w="1134" w:type="dxa"/>
          </w:tcPr>
          <w:p w14:paraId="57715FE1" w14:textId="77777777" w:rsidR="00C56F34" w:rsidRPr="00495587" w:rsidRDefault="00C56F34" w:rsidP="0063640D">
            <w:pPr>
              <w:rPr>
                <w:b/>
                <w:sz w:val="24"/>
                <w:lang w:val="lv-LV"/>
              </w:rPr>
            </w:pPr>
            <w:r w:rsidRPr="00495587">
              <w:rPr>
                <w:b/>
                <w:sz w:val="24"/>
                <w:lang w:val="lv-LV"/>
              </w:rPr>
              <w:t>21</w:t>
            </w:r>
          </w:p>
        </w:tc>
      </w:tr>
      <w:tr w:rsidR="00495587" w:rsidRPr="00495587" w14:paraId="41298405" w14:textId="77777777" w:rsidTr="0063640D">
        <w:tc>
          <w:tcPr>
            <w:tcW w:w="6912" w:type="dxa"/>
            <w:gridSpan w:val="4"/>
          </w:tcPr>
          <w:p w14:paraId="235AE52D" w14:textId="77777777" w:rsidR="00C56F34" w:rsidRPr="00495587" w:rsidRDefault="00C56F34" w:rsidP="0063640D">
            <w:pPr>
              <w:rPr>
                <w:b/>
                <w:sz w:val="24"/>
                <w:lang w:val="lv-LV"/>
              </w:rPr>
            </w:pPr>
            <w:r w:rsidRPr="00495587">
              <w:rPr>
                <w:b/>
                <w:sz w:val="24"/>
                <w:lang w:val="lv-LV"/>
              </w:rPr>
              <w:t>Banketi, pauguri un nogāzes……………………..…………………</w:t>
            </w:r>
          </w:p>
        </w:tc>
        <w:tc>
          <w:tcPr>
            <w:tcW w:w="1134" w:type="dxa"/>
          </w:tcPr>
          <w:p w14:paraId="7116C37D" w14:textId="77777777" w:rsidR="00C56F34" w:rsidRPr="00495587" w:rsidRDefault="00C56F34" w:rsidP="0063640D">
            <w:pPr>
              <w:rPr>
                <w:b/>
                <w:sz w:val="24"/>
                <w:lang w:val="lv-LV"/>
              </w:rPr>
            </w:pPr>
            <w:r w:rsidRPr="00495587">
              <w:rPr>
                <w:b/>
                <w:sz w:val="24"/>
                <w:lang w:val="lv-LV"/>
              </w:rPr>
              <w:t>213</w:t>
            </w:r>
          </w:p>
        </w:tc>
        <w:tc>
          <w:tcPr>
            <w:tcW w:w="1134" w:type="dxa"/>
          </w:tcPr>
          <w:p w14:paraId="115691F1" w14:textId="77777777" w:rsidR="00C56F34" w:rsidRPr="00495587" w:rsidRDefault="00C56F34" w:rsidP="0063640D">
            <w:pPr>
              <w:rPr>
                <w:b/>
                <w:sz w:val="24"/>
                <w:lang w:val="lv-LV"/>
              </w:rPr>
            </w:pPr>
            <w:r w:rsidRPr="00495587">
              <w:rPr>
                <w:b/>
                <w:sz w:val="24"/>
                <w:lang w:val="lv-LV"/>
              </w:rPr>
              <w:t>21</w:t>
            </w:r>
          </w:p>
        </w:tc>
      </w:tr>
      <w:tr w:rsidR="00495587" w:rsidRPr="00495587" w14:paraId="038F30CF" w14:textId="77777777" w:rsidTr="0063640D">
        <w:tc>
          <w:tcPr>
            <w:tcW w:w="6912" w:type="dxa"/>
            <w:gridSpan w:val="4"/>
          </w:tcPr>
          <w:p w14:paraId="70BA99DE" w14:textId="77777777" w:rsidR="00C56F34" w:rsidRPr="00495587" w:rsidRDefault="00C56F34" w:rsidP="0063640D">
            <w:pPr>
              <w:rPr>
                <w:b/>
                <w:sz w:val="24"/>
                <w:lang w:val="lv-LV"/>
              </w:rPr>
            </w:pPr>
            <w:r w:rsidRPr="00495587">
              <w:rPr>
                <w:b/>
                <w:sz w:val="24"/>
                <w:lang w:val="lv-LV"/>
              </w:rPr>
              <w:t>Slēgtās sistēmas, daļēji slēgtās un daļēji atklātās sistēmas….…….</w:t>
            </w:r>
          </w:p>
        </w:tc>
        <w:tc>
          <w:tcPr>
            <w:tcW w:w="1134" w:type="dxa"/>
          </w:tcPr>
          <w:p w14:paraId="41ADC2A0" w14:textId="77777777" w:rsidR="00C56F34" w:rsidRPr="00495587" w:rsidRDefault="00C56F34" w:rsidP="0063640D">
            <w:pPr>
              <w:rPr>
                <w:b/>
                <w:sz w:val="24"/>
                <w:lang w:val="lv-LV"/>
              </w:rPr>
            </w:pPr>
            <w:r w:rsidRPr="00495587">
              <w:rPr>
                <w:b/>
                <w:sz w:val="24"/>
                <w:lang w:val="lv-LV"/>
              </w:rPr>
              <w:t>214</w:t>
            </w:r>
          </w:p>
        </w:tc>
        <w:tc>
          <w:tcPr>
            <w:tcW w:w="1134" w:type="dxa"/>
          </w:tcPr>
          <w:p w14:paraId="42103A09" w14:textId="77777777" w:rsidR="00C56F34" w:rsidRPr="00495587" w:rsidRDefault="00C56F34" w:rsidP="0063640D">
            <w:pPr>
              <w:rPr>
                <w:b/>
                <w:sz w:val="24"/>
                <w:lang w:val="lv-LV"/>
              </w:rPr>
            </w:pPr>
            <w:r w:rsidRPr="00495587">
              <w:rPr>
                <w:b/>
                <w:sz w:val="24"/>
                <w:lang w:val="lv-LV"/>
              </w:rPr>
              <w:t>21-22</w:t>
            </w:r>
          </w:p>
        </w:tc>
      </w:tr>
      <w:tr w:rsidR="00495587" w:rsidRPr="00495587" w14:paraId="7A56018E" w14:textId="77777777" w:rsidTr="0063640D">
        <w:tc>
          <w:tcPr>
            <w:tcW w:w="6912" w:type="dxa"/>
            <w:gridSpan w:val="4"/>
          </w:tcPr>
          <w:p w14:paraId="275017E5" w14:textId="77777777" w:rsidR="00C56F34" w:rsidRPr="00495587" w:rsidRDefault="00C56F34" w:rsidP="0063640D">
            <w:pPr>
              <w:rPr>
                <w:b/>
                <w:sz w:val="24"/>
                <w:lang w:val="lv-LV"/>
              </w:rPr>
            </w:pPr>
            <w:r w:rsidRPr="00495587">
              <w:rPr>
                <w:b/>
                <w:sz w:val="24"/>
                <w:lang w:val="lv-LV"/>
              </w:rPr>
              <w:t>Alternatīvie šķēršļi un Džokers…………………………….……….</w:t>
            </w:r>
          </w:p>
        </w:tc>
        <w:tc>
          <w:tcPr>
            <w:tcW w:w="1134" w:type="dxa"/>
          </w:tcPr>
          <w:p w14:paraId="46B1637D" w14:textId="77777777" w:rsidR="00C56F34" w:rsidRPr="00495587" w:rsidRDefault="00C56F34" w:rsidP="0063640D">
            <w:pPr>
              <w:rPr>
                <w:b/>
                <w:sz w:val="24"/>
                <w:lang w:val="lv-LV"/>
              </w:rPr>
            </w:pPr>
            <w:r w:rsidRPr="00495587">
              <w:rPr>
                <w:b/>
                <w:sz w:val="24"/>
                <w:lang w:val="lv-LV"/>
              </w:rPr>
              <w:t>215</w:t>
            </w:r>
          </w:p>
        </w:tc>
        <w:tc>
          <w:tcPr>
            <w:tcW w:w="1134" w:type="dxa"/>
          </w:tcPr>
          <w:p w14:paraId="1E428E33" w14:textId="77777777" w:rsidR="00C56F34" w:rsidRPr="00495587" w:rsidRDefault="00C56F34" w:rsidP="0063640D">
            <w:pPr>
              <w:rPr>
                <w:b/>
                <w:sz w:val="24"/>
                <w:lang w:val="lv-LV"/>
              </w:rPr>
            </w:pPr>
            <w:r w:rsidRPr="00495587">
              <w:rPr>
                <w:b/>
                <w:sz w:val="24"/>
                <w:lang w:val="lv-LV"/>
              </w:rPr>
              <w:t>22</w:t>
            </w:r>
          </w:p>
        </w:tc>
      </w:tr>
      <w:tr w:rsidR="00495587" w:rsidRPr="00495587" w14:paraId="1C2001B7" w14:textId="77777777" w:rsidTr="0063640D">
        <w:tc>
          <w:tcPr>
            <w:tcW w:w="6912" w:type="dxa"/>
            <w:gridSpan w:val="4"/>
          </w:tcPr>
          <w:p w14:paraId="5086AC48" w14:textId="77777777" w:rsidR="00C56F34" w:rsidRPr="00495587" w:rsidRDefault="00C56F34" w:rsidP="0063640D">
            <w:pPr>
              <w:rPr>
                <w:sz w:val="24"/>
                <w:lang w:val="lv-LV"/>
              </w:rPr>
            </w:pPr>
          </w:p>
        </w:tc>
        <w:tc>
          <w:tcPr>
            <w:tcW w:w="1134" w:type="dxa"/>
          </w:tcPr>
          <w:p w14:paraId="598C1E32" w14:textId="77777777" w:rsidR="00C56F34" w:rsidRPr="00495587" w:rsidRDefault="00C56F34" w:rsidP="0063640D">
            <w:pPr>
              <w:rPr>
                <w:sz w:val="24"/>
                <w:lang w:val="lv-LV"/>
              </w:rPr>
            </w:pPr>
          </w:p>
        </w:tc>
        <w:tc>
          <w:tcPr>
            <w:tcW w:w="1134" w:type="dxa"/>
          </w:tcPr>
          <w:p w14:paraId="6F6F4E69" w14:textId="77777777" w:rsidR="00C56F34" w:rsidRPr="00495587" w:rsidRDefault="00C56F34" w:rsidP="0063640D">
            <w:pPr>
              <w:rPr>
                <w:sz w:val="24"/>
                <w:lang w:val="lv-LV"/>
              </w:rPr>
            </w:pPr>
          </w:p>
        </w:tc>
      </w:tr>
      <w:tr w:rsidR="00495587" w:rsidRPr="00495587" w14:paraId="43F71F8A" w14:textId="77777777" w:rsidTr="0063640D">
        <w:tc>
          <w:tcPr>
            <w:tcW w:w="1668" w:type="dxa"/>
            <w:gridSpan w:val="2"/>
          </w:tcPr>
          <w:p w14:paraId="12EE8ECB" w14:textId="77777777" w:rsidR="00C56F34" w:rsidRPr="00495587" w:rsidRDefault="00C56F34" w:rsidP="0063640D">
            <w:pPr>
              <w:ind w:right="-3543"/>
              <w:rPr>
                <w:sz w:val="24"/>
                <w:szCs w:val="24"/>
                <w:lang w:val="lv-LV"/>
              </w:rPr>
            </w:pPr>
            <w:r w:rsidRPr="00495587">
              <w:rPr>
                <w:b/>
                <w:sz w:val="24"/>
                <w:szCs w:val="24"/>
                <w:lang w:val="lv-LV"/>
              </w:rPr>
              <w:t>SADAĻA IV</w:t>
            </w:r>
          </w:p>
        </w:tc>
        <w:tc>
          <w:tcPr>
            <w:tcW w:w="5244" w:type="dxa"/>
            <w:gridSpan w:val="2"/>
          </w:tcPr>
          <w:p w14:paraId="64E8B5E5" w14:textId="77777777" w:rsidR="00C56F34" w:rsidRPr="00495587" w:rsidRDefault="00C56F34" w:rsidP="0063640D">
            <w:pPr>
              <w:ind w:right="-108"/>
              <w:rPr>
                <w:sz w:val="24"/>
                <w:szCs w:val="24"/>
                <w:lang w:val="lv-LV"/>
              </w:rPr>
            </w:pPr>
            <w:r w:rsidRPr="00495587">
              <w:rPr>
                <w:b/>
                <w:sz w:val="24"/>
                <w:szCs w:val="24"/>
                <w:lang w:val="lv-LV"/>
              </w:rPr>
              <w:t>SODI HITA LAIKĀ</w:t>
            </w:r>
          </w:p>
        </w:tc>
        <w:tc>
          <w:tcPr>
            <w:tcW w:w="1134" w:type="dxa"/>
          </w:tcPr>
          <w:p w14:paraId="4E96FC37" w14:textId="77777777" w:rsidR="00C56F34" w:rsidRPr="00495587" w:rsidRDefault="00C56F34" w:rsidP="0063640D">
            <w:pPr>
              <w:ind w:right="-3543"/>
              <w:rPr>
                <w:sz w:val="24"/>
                <w:lang w:val="lv-LV"/>
              </w:rPr>
            </w:pPr>
          </w:p>
        </w:tc>
        <w:tc>
          <w:tcPr>
            <w:tcW w:w="1134" w:type="dxa"/>
          </w:tcPr>
          <w:p w14:paraId="1156A4A6" w14:textId="77777777" w:rsidR="00C56F34" w:rsidRPr="00495587" w:rsidRDefault="00C56F34" w:rsidP="0063640D">
            <w:pPr>
              <w:ind w:right="-3543"/>
              <w:rPr>
                <w:sz w:val="24"/>
                <w:lang w:val="lv-LV"/>
              </w:rPr>
            </w:pPr>
          </w:p>
        </w:tc>
      </w:tr>
      <w:tr w:rsidR="00495587" w:rsidRPr="00495587" w14:paraId="52039642" w14:textId="77777777" w:rsidTr="0063640D">
        <w:tc>
          <w:tcPr>
            <w:tcW w:w="6912" w:type="dxa"/>
            <w:gridSpan w:val="4"/>
          </w:tcPr>
          <w:p w14:paraId="7A81C38D" w14:textId="77777777" w:rsidR="00C56F34" w:rsidRPr="00495587" w:rsidRDefault="00C56F34" w:rsidP="0063640D">
            <w:pPr>
              <w:rPr>
                <w:b/>
                <w:sz w:val="24"/>
                <w:lang w:val="lv-LV"/>
              </w:rPr>
            </w:pPr>
            <w:r w:rsidRPr="00495587">
              <w:rPr>
                <w:b/>
                <w:sz w:val="24"/>
                <w:lang w:val="lv-LV"/>
              </w:rPr>
              <w:t>Sodi – vispārējās prasības..................................................………...</w:t>
            </w:r>
          </w:p>
        </w:tc>
        <w:tc>
          <w:tcPr>
            <w:tcW w:w="1134" w:type="dxa"/>
          </w:tcPr>
          <w:p w14:paraId="5F37F0EE" w14:textId="77777777" w:rsidR="00C56F34" w:rsidRPr="00495587" w:rsidRDefault="00C56F34" w:rsidP="0063640D">
            <w:pPr>
              <w:rPr>
                <w:b/>
                <w:sz w:val="24"/>
                <w:lang w:val="lv-LV"/>
              </w:rPr>
            </w:pPr>
            <w:r w:rsidRPr="00495587">
              <w:rPr>
                <w:b/>
                <w:sz w:val="24"/>
                <w:lang w:val="lv-LV"/>
              </w:rPr>
              <w:t>216</w:t>
            </w:r>
          </w:p>
        </w:tc>
        <w:tc>
          <w:tcPr>
            <w:tcW w:w="1134" w:type="dxa"/>
          </w:tcPr>
          <w:p w14:paraId="0022CC48" w14:textId="77777777" w:rsidR="00C56F34" w:rsidRPr="00495587" w:rsidRDefault="00C56F34" w:rsidP="0063640D">
            <w:pPr>
              <w:rPr>
                <w:b/>
                <w:sz w:val="24"/>
                <w:lang w:val="lv-LV"/>
              </w:rPr>
            </w:pPr>
            <w:r w:rsidRPr="00495587">
              <w:rPr>
                <w:b/>
                <w:sz w:val="24"/>
                <w:lang w:val="lv-LV"/>
              </w:rPr>
              <w:t>22-23</w:t>
            </w:r>
          </w:p>
        </w:tc>
      </w:tr>
      <w:tr w:rsidR="00495587" w:rsidRPr="00495587" w14:paraId="47DE795C" w14:textId="77777777" w:rsidTr="0063640D">
        <w:tc>
          <w:tcPr>
            <w:tcW w:w="6912" w:type="dxa"/>
            <w:gridSpan w:val="4"/>
          </w:tcPr>
          <w:p w14:paraId="6EA85358" w14:textId="77777777" w:rsidR="00C56F34" w:rsidRPr="00495587" w:rsidRDefault="00C56F34" w:rsidP="0063640D">
            <w:pPr>
              <w:rPr>
                <w:b/>
                <w:sz w:val="24"/>
                <w:lang w:val="lv-LV"/>
              </w:rPr>
            </w:pPr>
            <w:r w:rsidRPr="00495587">
              <w:rPr>
                <w:b/>
                <w:sz w:val="24"/>
                <w:lang w:val="lv-LV"/>
              </w:rPr>
              <w:t>Šķēršļa gāšana………………………………..........….……………..</w:t>
            </w:r>
          </w:p>
        </w:tc>
        <w:tc>
          <w:tcPr>
            <w:tcW w:w="1134" w:type="dxa"/>
          </w:tcPr>
          <w:p w14:paraId="4A923860" w14:textId="77777777" w:rsidR="00C56F34" w:rsidRPr="00495587" w:rsidRDefault="00C56F34" w:rsidP="0063640D">
            <w:pPr>
              <w:rPr>
                <w:b/>
                <w:sz w:val="24"/>
                <w:lang w:val="lv-LV"/>
              </w:rPr>
            </w:pPr>
            <w:r w:rsidRPr="00495587">
              <w:rPr>
                <w:b/>
                <w:sz w:val="24"/>
                <w:lang w:val="lv-LV"/>
              </w:rPr>
              <w:t>217</w:t>
            </w:r>
          </w:p>
        </w:tc>
        <w:tc>
          <w:tcPr>
            <w:tcW w:w="1134" w:type="dxa"/>
          </w:tcPr>
          <w:p w14:paraId="668999CF" w14:textId="77777777" w:rsidR="00C56F34" w:rsidRPr="00495587" w:rsidRDefault="00C56F34" w:rsidP="0063640D">
            <w:pPr>
              <w:rPr>
                <w:b/>
                <w:sz w:val="24"/>
                <w:lang w:val="lv-LV"/>
              </w:rPr>
            </w:pPr>
            <w:r w:rsidRPr="00495587">
              <w:rPr>
                <w:b/>
                <w:sz w:val="24"/>
                <w:lang w:val="lv-LV"/>
              </w:rPr>
              <w:t>23</w:t>
            </w:r>
          </w:p>
        </w:tc>
      </w:tr>
      <w:tr w:rsidR="00495587" w:rsidRPr="00495587" w14:paraId="1A7CCC10" w14:textId="77777777" w:rsidTr="0063640D">
        <w:tc>
          <w:tcPr>
            <w:tcW w:w="6912" w:type="dxa"/>
            <w:gridSpan w:val="4"/>
          </w:tcPr>
          <w:p w14:paraId="3CE28C1F" w14:textId="77777777" w:rsidR="00C56F34" w:rsidRPr="00495587" w:rsidRDefault="00C56F34" w:rsidP="0063640D">
            <w:pPr>
              <w:rPr>
                <w:b/>
                <w:sz w:val="24"/>
                <w:lang w:val="lv-LV"/>
              </w:rPr>
            </w:pPr>
            <w:r w:rsidRPr="00495587">
              <w:rPr>
                <w:b/>
                <w:sz w:val="24"/>
                <w:lang w:val="lv-LV"/>
              </w:rPr>
              <w:t>Svērteniskie un platuma šķēršļi………………………………….....</w:t>
            </w:r>
          </w:p>
        </w:tc>
        <w:tc>
          <w:tcPr>
            <w:tcW w:w="1134" w:type="dxa"/>
          </w:tcPr>
          <w:p w14:paraId="5A2668F6" w14:textId="77777777" w:rsidR="00C56F34" w:rsidRPr="00495587" w:rsidRDefault="00C56F34" w:rsidP="0063640D">
            <w:pPr>
              <w:rPr>
                <w:b/>
                <w:sz w:val="24"/>
                <w:lang w:val="lv-LV"/>
              </w:rPr>
            </w:pPr>
            <w:r w:rsidRPr="00495587">
              <w:rPr>
                <w:b/>
                <w:sz w:val="24"/>
                <w:lang w:val="lv-LV"/>
              </w:rPr>
              <w:t>218</w:t>
            </w:r>
          </w:p>
        </w:tc>
        <w:tc>
          <w:tcPr>
            <w:tcW w:w="1134" w:type="dxa"/>
          </w:tcPr>
          <w:p w14:paraId="0E958E32" w14:textId="77777777" w:rsidR="00C56F34" w:rsidRPr="00495587" w:rsidRDefault="00C56F34" w:rsidP="0063640D">
            <w:pPr>
              <w:rPr>
                <w:b/>
                <w:sz w:val="24"/>
                <w:lang w:val="lv-LV"/>
              </w:rPr>
            </w:pPr>
            <w:r w:rsidRPr="00495587">
              <w:rPr>
                <w:b/>
                <w:sz w:val="24"/>
                <w:lang w:val="lv-LV"/>
              </w:rPr>
              <w:t>23</w:t>
            </w:r>
          </w:p>
        </w:tc>
      </w:tr>
      <w:tr w:rsidR="00495587" w:rsidRPr="00495587" w14:paraId="2217EA5D" w14:textId="77777777" w:rsidTr="0063640D">
        <w:tc>
          <w:tcPr>
            <w:tcW w:w="6912" w:type="dxa"/>
            <w:gridSpan w:val="4"/>
          </w:tcPr>
          <w:p w14:paraId="40AD489F" w14:textId="77777777" w:rsidR="00C56F34" w:rsidRPr="00495587" w:rsidRDefault="00C56F34" w:rsidP="0063640D">
            <w:pPr>
              <w:rPr>
                <w:b/>
                <w:sz w:val="24"/>
                <w:lang w:val="lv-LV"/>
              </w:rPr>
            </w:pPr>
            <w:r w:rsidRPr="00495587">
              <w:rPr>
                <w:b/>
                <w:sz w:val="24"/>
                <w:lang w:val="lv-LV"/>
              </w:rPr>
              <w:t>Nepaklausības………………………….………………...………….</w:t>
            </w:r>
          </w:p>
        </w:tc>
        <w:tc>
          <w:tcPr>
            <w:tcW w:w="1134" w:type="dxa"/>
          </w:tcPr>
          <w:p w14:paraId="52C7C830" w14:textId="77777777" w:rsidR="00C56F34" w:rsidRPr="00495587" w:rsidRDefault="00C56F34" w:rsidP="0063640D">
            <w:pPr>
              <w:rPr>
                <w:b/>
                <w:sz w:val="24"/>
                <w:lang w:val="lv-LV"/>
              </w:rPr>
            </w:pPr>
            <w:r w:rsidRPr="00495587">
              <w:rPr>
                <w:b/>
                <w:sz w:val="24"/>
                <w:lang w:val="lv-LV"/>
              </w:rPr>
              <w:t>219</w:t>
            </w:r>
          </w:p>
        </w:tc>
        <w:tc>
          <w:tcPr>
            <w:tcW w:w="1134" w:type="dxa"/>
          </w:tcPr>
          <w:p w14:paraId="5557BDC4" w14:textId="77777777" w:rsidR="00C56F34" w:rsidRPr="00495587" w:rsidRDefault="00C56F34" w:rsidP="0063640D">
            <w:pPr>
              <w:rPr>
                <w:b/>
                <w:sz w:val="24"/>
                <w:lang w:val="lv-LV"/>
              </w:rPr>
            </w:pPr>
            <w:r w:rsidRPr="00495587">
              <w:rPr>
                <w:b/>
                <w:sz w:val="24"/>
                <w:lang w:val="lv-LV"/>
              </w:rPr>
              <w:t>23-24</w:t>
            </w:r>
          </w:p>
        </w:tc>
      </w:tr>
      <w:tr w:rsidR="00495587" w:rsidRPr="00495587" w14:paraId="4063A8A3" w14:textId="77777777" w:rsidTr="0063640D">
        <w:tc>
          <w:tcPr>
            <w:tcW w:w="6912" w:type="dxa"/>
            <w:gridSpan w:val="4"/>
          </w:tcPr>
          <w:p w14:paraId="0A86A351" w14:textId="77777777" w:rsidR="00C56F34" w:rsidRPr="00495587" w:rsidRDefault="00C56F34" w:rsidP="0063640D">
            <w:pPr>
              <w:rPr>
                <w:b/>
                <w:sz w:val="24"/>
                <w:lang w:val="lv-LV"/>
              </w:rPr>
            </w:pPr>
            <w:r w:rsidRPr="00495587">
              <w:rPr>
                <w:b/>
                <w:sz w:val="24"/>
                <w:lang w:val="lv-LV"/>
              </w:rPr>
              <w:t>Novirzīšanās no maršruta……………….…..………………………</w:t>
            </w:r>
          </w:p>
        </w:tc>
        <w:tc>
          <w:tcPr>
            <w:tcW w:w="1134" w:type="dxa"/>
          </w:tcPr>
          <w:p w14:paraId="6A34105F" w14:textId="77777777" w:rsidR="00C56F34" w:rsidRPr="00495587" w:rsidRDefault="00C56F34" w:rsidP="0063640D">
            <w:pPr>
              <w:rPr>
                <w:b/>
                <w:sz w:val="24"/>
                <w:lang w:val="lv-LV"/>
              </w:rPr>
            </w:pPr>
            <w:r w:rsidRPr="00495587">
              <w:rPr>
                <w:b/>
                <w:sz w:val="24"/>
                <w:lang w:val="lv-LV"/>
              </w:rPr>
              <w:t>220</w:t>
            </w:r>
          </w:p>
        </w:tc>
        <w:tc>
          <w:tcPr>
            <w:tcW w:w="1134" w:type="dxa"/>
          </w:tcPr>
          <w:p w14:paraId="6A650452" w14:textId="77777777" w:rsidR="00C56F34" w:rsidRPr="00495587" w:rsidRDefault="00C56F34" w:rsidP="0063640D">
            <w:pPr>
              <w:rPr>
                <w:b/>
                <w:sz w:val="24"/>
                <w:lang w:val="lv-LV"/>
              </w:rPr>
            </w:pPr>
            <w:r w:rsidRPr="00495587">
              <w:rPr>
                <w:b/>
                <w:sz w:val="24"/>
                <w:lang w:val="lv-LV"/>
              </w:rPr>
              <w:t>24</w:t>
            </w:r>
          </w:p>
        </w:tc>
      </w:tr>
      <w:tr w:rsidR="00495587" w:rsidRPr="00495587" w14:paraId="00E3D8FB" w14:textId="77777777" w:rsidTr="0063640D">
        <w:tc>
          <w:tcPr>
            <w:tcW w:w="6912" w:type="dxa"/>
            <w:gridSpan w:val="4"/>
          </w:tcPr>
          <w:p w14:paraId="4A494FCE" w14:textId="77777777" w:rsidR="00C56F34" w:rsidRPr="00495587" w:rsidRDefault="00C56F34" w:rsidP="0063640D">
            <w:pPr>
              <w:rPr>
                <w:b/>
                <w:sz w:val="24"/>
                <w:lang w:val="lv-LV"/>
              </w:rPr>
            </w:pPr>
            <w:r w:rsidRPr="00495587">
              <w:rPr>
                <w:b/>
                <w:sz w:val="24"/>
                <w:lang w:val="lv-LV"/>
              </w:rPr>
              <w:t>Atteikšanās…………………………..….…………………...………</w:t>
            </w:r>
          </w:p>
        </w:tc>
        <w:tc>
          <w:tcPr>
            <w:tcW w:w="1134" w:type="dxa"/>
          </w:tcPr>
          <w:p w14:paraId="79875C76" w14:textId="77777777" w:rsidR="00C56F34" w:rsidRPr="00495587" w:rsidRDefault="00C56F34" w:rsidP="0063640D">
            <w:pPr>
              <w:rPr>
                <w:b/>
                <w:sz w:val="24"/>
                <w:lang w:val="lv-LV"/>
              </w:rPr>
            </w:pPr>
            <w:r w:rsidRPr="00495587">
              <w:rPr>
                <w:b/>
                <w:sz w:val="24"/>
                <w:lang w:val="lv-LV"/>
              </w:rPr>
              <w:t>221</w:t>
            </w:r>
          </w:p>
        </w:tc>
        <w:tc>
          <w:tcPr>
            <w:tcW w:w="1134" w:type="dxa"/>
          </w:tcPr>
          <w:p w14:paraId="58F317C5" w14:textId="77777777" w:rsidR="00C56F34" w:rsidRPr="00495587" w:rsidRDefault="00C56F34" w:rsidP="0063640D">
            <w:pPr>
              <w:rPr>
                <w:b/>
                <w:sz w:val="24"/>
                <w:lang w:val="lv-LV"/>
              </w:rPr>
            </w:pPr>
            <w:r w:rsidRPr="00495587">
              <w:rPr>
                <w:b/>
                <w:sz w:val="24"/>
                <w:lang w:val="lv-LV"/>
              </w:rPr>
              <w:t>24</w:t>
            </w:r>
          </w:p>
        </w:tc>
      </w:tr>
      <w:tr w:rsidR="00495587" w:rsidRPr="00495587" w14:paraId="4D4E605E" w14:textId="77777777" w:rsidTr="0063640D">
        <w:tc>
          <w:tcPr>
            <w:tcW w:w="6912" w:type="dxa"/>
            <w:gridSpan w:val="4"/>
          </w:tcPr>
          <w:p w14:paraId="4007C4B0" w14:textId="77777777" w:rsidR="00C56F34" w:rsidRPr="00495587" w:rsidRDefault="00C56F34" w:rsidP="0063640D">
            <w:pPr>
              <w:rPr>
                <w:b/>
                <w:sz w:val="24"/>
                <w:lang w:val="lv-LV"/>
              </w:rPr>
            </w:pPr>
            <w:r w:rsidRPr="00495587">
              <w:rPr>
                <w:b/>
                <w:sz w:val="24"/>
                <w:lang w:val="lv-LV"/>
              </w:rPr>
              <w:t>Aizjāšana garām……………………………..…………....…………</w:t>
            </w:r>
          </w:p>
        </w:tc>
        <w:tc>
          <w:tcPr>
            <w:tcW w:w="1134" w:type="dxa"/>
          </w:tcPr>
          <w:p w14:paraId="051173ED" w14:textId="77777777" w:rsidR="00C56F34" w:rsidRPr="00495587" w:rsidRDefault="00C56F34" w:rsidP="0063640D">
            <w:pPr>
              <w:rPr>
                <w:b/>
                <w:sz w:val="24"/>
                <w:lang w:val="lv-LV"/>
              </w:rPr>
            </w:pPr>
            <w:r w:rsidRPr="00495587">
              <w:rPr>
                <w:b/>
                <w:sz w:val="24"/>
                <w:lang w:val="lv-LV"/>
              </w:rPr>
              <w:t>222</w:t>
            </w:r>
          </w:p>
        </w:tc>
        <w:tc>
          <w:tcPr>
            <w:tcW w:w="1134" w:type="dxa"/>
          </w:tcPr>
          <w:p w14:paraId="0998FDD4" w14:textId="77777777" w:rsidR="00C56F34" w:rsidRPr="00495587" w:rsidRDefault="00C56F34" w:rsidP="0063640D">
            <w:pPr>
              <w:rPr>
                <w:b/>
                <w:sz w:val="24"/>
                <w:lang w:val="lv-LV"/>
              </w:rPr>
            </w:pPr>
            <w:r w:rsidRPr="00495587">
              <w:rPr>
                <w:b/>
                <w:sz w:val="24"/>
                <w:lang w:val="lv-LV"/>
              </w:rPr>
              <w:t>24-25</w:t>
            </w:r>
          </w:p>
        </w:tc>
      </w:tr>
      <w:tr w:rsidR="00495587" w:rsidRPr="00495587" w14:paraId="21DEFA08" w14:textId="77777777" w:rsidTr="0063640D">
        <w:tc>
          <w:tcPr>
            <w:tcW w:w="6912" w:type="dxa"/>
            <w:gridSpan w:val="4"/>
          </w:tcPr>
          <w:p w14:paraId="52D3D262" w14:textId="77777777" w:rsidR="00C56F34" w:rsidRPr="00495587" w:rsidRDefault="00C56F34" w:rsidP="0063640D">
            <w:pPr>
              <w:rPr>
                <w:b/>
                <w:sz w:val="24"/>
                <w:lang w:val="lv-LV"/>
              </w:rPr>
            </w:pPr>
            <w:r w:rsidRPr="00495587">
              <w:rPr>
                <w:b/>
                <w:sz w:val="24"/>
                <w:lang w:val="lv-LV"/>
              </w:rPr>
              <w:t>Pretošanās……………………………………………………………</w:t>
            </w:r>
          </w:p>
        </w:tc>
        <w:tc>
          <w:tcPr>
            <w:tcW w:w="1134" w:type="dxa"/>
          </w:tcPr>
          <w:p w14:paraId="233AEA72" w14:textId="77777777" w:rsidR="00C56F34" w:rsidRPr="00495587" w:rsidRDefault="00C56F34" w:rsidP="0063640D">
            <w:pPr>
              <w:rPr>
                <w:b/>
                <w:sz w:val="24"/>
                <w:lang w:val="lv-LV"/>
              </w:rPr>
            </w:pPr>
            <w:r w:rsidRPr="00495587">
              <w:rPr>
                <w:b/>
                <w:sz w:val="24"/>
                <w:lang w:val="lv-LV"/>
              </w:rPr>
              <w:t>223</w:t>
            </w:r>
          </w:p>
        </w:tc>
        <w:tc>
          <w:tcPr>
            <w:tcW w:w="1134" w:type="dxa"/>
          </w:tcPr>
          <w:p w14:paraId="2640E005" w14:textId="77777777" w:rsidR="00C56F34" w:rsidRPr="00495587" w:rsidRDefault="00C56F34" w:rsidP="0063640D">
            <w:pPr>
              <w:rPr>
                <w:b/>
                <w:sz w:val="24"/>
                <w:lang w:val="lv-LV"/>
              </w:rPr>
            </w:pPr>
            <w:r w:rsidRPr="00495587">
              <w:rPr>
                <w:b/>
                <w:sz w:val="24"/>
                <w:lang w:val="lv-LV"/>
              </w:rPr>
              <w:t>25</w:t>
            </w:r>
          </w:p>
        </w:tc>
      </w:tr>
      <w:tr w:rsidR="00495587" w:rsidRPr="00495587" w14:paraId="67F504B3" w14:textId="77777777" w:rsidTr="0063640D">
        <w:tc>
          <w:tcPr>
            <w:tcW w:w="6912" w:type="dxa"/>
            <w:gridSpan w:val="4"/>
          </w:tcPr>
          <w:p w14:paraId="022AD310" w14:textId="77777777" w:rsidR="00C56F34" w:rsidRPr="00495587" w:rsidRDefault="00C56F34" w:rsidP="0063640D">
            <w:pPr>
              <w:rPr>
                <w:b/>
                <w:sz w:val="24"/>
                <w:lang w:val="lv-LV"/>
              </w:rPr>
            </w:pPr>
            <w:r w:rsidRPr="00495587">
              <w:rPr>
                <w:b/>
                <w:sz w:val="24"/>
                <w:lang w:val="lv-LV"/>
              </w:rPr>
              <w:t>Kritieni……………………………………………………………….</w:t>
            </w:r>
          </w:p>
        </w:tc>
        <w:tc>
          <w:tcPr>
            <w:tcW w:w="1134" w:type="dxa"/>
          </w:tcPr>
          <w:p w14:paraId="3FEFAB3C" w14:textId="77777777" w:rsidR="00C56F34" w:rsidRPr="00495587" w:rsidRDefault="00C56F34" w:rsidP="0063640D">
            <w:pPr>
              <w:rPr>
                <w:b/>
                <w:sz w:val="24"/>
                <w:lang w:val="lv-LV"/>
              </w:rPr>
            </w:pPr>
            <w:r w:rsidRPr="00495587">
              <w:rPr>
                <w:b/>
                <w:sz w:val="24"/>
                <w:lang w:val="lv-LV"/>
              </w:rPr>
              <w:t>224</w:t>
            </w:r>
          </w:p>
        </w:tc>
        <w:tc>
          <w:tcPr>
            <w:tcW w:w="1134" w:type="dxa"/>
          </w:tcPr>
          <w:p w14:paraId="6888ECE5" w14:textId="77777777" w:rsidR="00C56F34" w:rsidRPr="00495587" w:rsidRDefault="00C56F34" w:rsidP="0063640D">
            <w:pPr>
              <w:rPr>
                <w:b/>
                <w:sz w:val="24"/>
                <w:lang w:val="lv-LV"/>
              </w:rPr>
            </w:pPr>
            <w:r w:rsidRPr="00495587">
              <w:rPr>
                <w:b/>
                <w:sz w:val="24"/>
                <w:lang w:val="lv-LV"/>
              </w:rPr>
              <w:t>25</w:t>
            </w:r>
          </w:p>
        </w:tc>
      </w:tr>
      <w:tr w:rsidR="00495587" w:rsidRPr="00495587" w14:paraId="6E064A59" w14:textId="77777777" w:rsidTr="0063640D">
        <w:tc>
          <w:tcPr>
            <w:tcW w:w="6912" w:type="dxa"/>
            <w:gridSpan w:val="4"/>
          </w:tcPr>
          <w:p w14:paraId="3DC23C5E" w14:textId="77777777" w:rsidR="00C56F34" w:rsidRPr="00495587" w:rsidRDefault="00C56F34" w:rsidP="0063640D">
            <w:pPr>
              <w:rPr>
                <w:b/>
                <w:sz w:val="24"/>
                <w:lang w:val="lv-LV"/>
              </w:rPr>
            </w:pPr>
            <w:r w:rsidRPr="00495587">
              <w:rPr>
                <w:b/>
                <w:sz w:val="24"/>
                <w:lang w:val="lv-LV"/>
              </w:rPr>
              <w:t>Neatļauta palīdzība………...………………………..………………</w:t>
            </w:r>
          </w:p>
        </w:tc>
        <w:tc>
          <w:tcPr>
            <w:tcW w:w="1134" w:type="dxa"/>
          </w:tcPr>
          <w:p w14:paraId="5F92A6DB" w14:textId="77777777" w:rsidR="00C56F34" w:rsidRPr="00495587" w:rsidRDefault="00C56F34" w:rsidP="0063640D">
            <w:pPr>
              <w:rPr>
                <w:b/>
                <w:sz w:val="24"/>
                <w:lang w:val="lv-LV"/>
              </w:rPr>
            </w:pPr>
            <w:r w:rsidRPr="00495587">
              <w:rPr>
                <w:b/>
                <w:sz w:val="24"/>
                <w:lang w:val="lv-LV"/>
              </w:rPr>
              <w:t>225</w:t>
            </w:r>
          </w:p>
        </w:tc>
        <w:tc>
          <w:tcPr>
            <w:tcW w:w="1134" w:type="dxa"/>
          </w:tcPr>
          <w:p w14:paraId="18180F0E" w14:textId="77777777" w:rsidR="00C56F34" w:rsidRPr="00495587" w:rsidRDefault="00C56F34" w:rsidP="0063640D">
            <w:pPr>
              <w:rPr>
                <w:b/>
                <w:sz w:val="24"/>
                <w:lang w:val="lv-LV"/>
              </w:rPr>
            </w:pPr>
            <w:r w:rsidRPr="00495587">
              <w:rPr>
                <w:b/>
                <w:sz w:val="24"/>
                <w:lang w:val="lv-LV"/>
              </w:rPr>
              <w:t>25-26</w:t>
            </w:r>
          </w:p>
        </w:tc>
      </w:tr>
      <w:tr w:rsidR="00495587" w:rsidRPr="00495587" w14:paraId="4807332E" w14:textId="77777777" w:rsidTr="0063640D">
        <w:tc>
          <w:tcPr>
            <w:tcW w:w="6912" w:type="dxa"/>
            <w:gridSpan w:val="4"/>
          </w:tcPr>
          <w:p w14:paraId="025F365E" w14:textId="77777777" w:rsidR="00C56F34" w:rsidRPr="00495587" w:rsidRDefault="00C56F34" w:rsidP="0063640D">
            <w:pPr>
              <w:rPr>
                <w:sz w:val="24"/>
                <w:lang w:val="lv-LV"/>
              </w:rPr>
            </w:pPr>
          </w:p>
        </w:tc>
        <w:tc>
          <w:tcPr>
            <w:tcW w:w="1134" w:type="dxa"/>
          </w:tcPr>
          <w:p w14:paraId="19B55558" w14:textId="77777777" w:rsidR="00C56F34" w:rsidRPr="00495587" w:rsidRDefault="00C56F34" w:rsidP="0063640D">
            <w:pPr>
              <w:rPr>
                <w:sz w:val="24"/>
                <w:lang w:val="lv-LV"/>
              </w:rPr>
            </w:pPr>
          </w:p>
        </w:tc>
        <w:tc>
          <w:tcPr>
            <w:tcW w:w="1134" w:type="dxa"/>
          </w:tcPr>
          <w:p w14:paraId="5C97D65A" w14:textId="77777777" w:rsidR="00C56F34" w:rsidRPr="00495587" w:rsidRDefault="00C56F34" w:rsidP="0063640D">
            <w:pPr>
              <w:rPr>
                <w:sz w:val="24"/>
                <w:lang w:val="lv-LV"/>
              </w:rPr>
            </w:pPr>
          </w:p>
        </w:tc>
      </w:tr>
      <w:tr w:rsidR="00495587" w:rsidRPr="00495587" w14:paraId="287D7893" w14:textId="77777777" w:rsidTr="0063640D">
        <w:tc>
          <w:tcPr>
            <w:tcW w:w="1668" w:type="dxa"/>
            <w:gridSpan w:val="2"/>
          </w:tcPr>
          <w:p w14:paraId="5743488C" w14:textId="77777777" w:rsidR="00C56F34" w:rsidRPr="00495587" w:rsidRDefault="00C56F34" w:rsidP="0063640D">
            <w:pPr>
              <w:ind w:right="-3543"/>
              <w:rPr>
                <w:sz w:val="24"/>
                <w:szCs w:val="24"/>
                <w:lang w:val="lv-LV"/>
              </w:rPr>
            </w:pPr>
            <w:r w:rsidRPr="00495587">
              <w:rPr>
                <w:b/>
                <w:sz w:val="24"/>
                <w:szCs w:val="24"/>
                <w:lang w:val="lv-LV"/>
              </w:rPr>
              <w:t>SADAĻA V</w:t>
            </w:r>
          </w:p>
        </w:tc>
        <w:tc>
          <w:tcPr>
            <w:tcW w:w="5244" w:type="dxa"/>
            <w:gridSpan w:val="2"/>
          </w:tcPr>
          <w:p w14:paraId="4B42FEB9" w14:textId="77777777" w:rsidR="00C56F34" w:rsidRPr="00495587" w:rsidRDefault="00C56F34" w:rsidP="0063640D">
            <w:pPr>
              <w:ind w:right="-108"/>
              <w:rPr>
                <w:sz w:val="24"/>
                <w:szCs w:val="24"/>
                <w:lang w:val="lv-LV"/>
              </w:rPr>
            </w:pPr>
            <w:r w:rsidRPr="00495587">
              <w:rPr>
                <w:b/>
                <w:sz w:val="24"/>
                <w:szCs w:val="24"/>
                <w:lang w:val="lv-LV"/>
              </w:rPr>
              <w:t>LAIKS UN ĀTRUMS</w:t>
            </w:r>
          </w:p>
        </w:tc>
        <w:tc>
          <w:tcPr>
            <w:tcW w:w="1134" w:type="dxa"/>
          </w:tcPr>
          <w:p w14:paraId="6432CD35" w14:textId="77777777" w:rsidR="00C56F34" w:rsidRPr="00495587" w:rsidRDefault="00C56F34" w:rsidP="0063640D">
            <w:pPr>
              <w:ind w:right="-3543"/>
              <w:rPr>
                <w:sz w:val="24"/>
                <w:lang w:val="lv-LV"/>
              </w:rPr>
            </w:pPr>
          </w:p>
        </w:tc>
        <w:tc>
          <w:tcPr>
            <w:tcW w:w="1134" w:type="dxa"/>
          </w:tcPr>
          <w:p w14:paraId="0BF74778" w14:textId="77777777" w:rsidR="00C56F34" w:rsidRPr="00495587" w:rsidRDefault="00C56F34" w:rsidP="0063640D">
            <w:pPr>
              <w:ind w:right="-3543"/>
              <w:rPr>
                <w:sz w:val="24"/>
                <w:lang w:val="lv-LV"/>
              </w:rPr>
            </w:pPr>
          </w:p>
        </w:tc>
      </w:tr>
      <w:tr w:rsidR="00495587" w:rsidRPr="00495587" w14:paraId="219441E3" w14:textId="77777777" w:rsidTr="0063640D">
        <w:tc>
          <w:tcPr>
            <w:tcW w:w="6912" w:type="dxa"/>
            <w:gridSpan w:val="4"/>
          </w:tcPr>
          <w:p w14:paraId="708758CB" w14:textId="77777777" w:rsidR="00C56F34" w:rsidRPr="00495587" w:rsidRDefault="00C56F34" w:rsidP="0063640D">
            <w:pPr>
              <w:rPr>
                <w:b/>
                <w:sz w:val="24"/>
                <w:lang w:val="lv-LV"/>
              </w:rPr>
            </w:pPr>
            <w:r w:rsidRPr="00495587">
              <w:rPr>
                <w:b/>
                <w:sz w:val="24"/>
                <w:lang w:val="lv-LV"/>
              </w:rPr>
              <w:t>Hita laiks……………………………….………….…………………</w:t>
            </w:r>
          </w:p>
        </w:tc>
        <w:tc>
          <w:tcPr>
            <w:tcW w:w="1134" w:type="dxa"/>
          </w:tcPr>
          <w:p w14:paraId="13666932" w14:textId="77777777" w:rsidR="00C56F34" w:rsidRPr="00495587" w:rsidRDefault="00C56F34" w:rsidP="0063640D">
            <w:pPr>
              <w:rPr>
                <w:b/>
                <w:sz w:val="24"/>
                <w:lang w:val="lv-LV"/>
              </w:rPr>
            </w:pPr>
            <w:r w:rsidRPr="00495587">
              <w:rPr>
                <w:b/>
                <w:sz w:val="24"/>
                <w:lang w:val="lv-LV"/>
              </w:rPr>
              <w:t>226</w:t>
            </w:r>
          </w:p>
        </w:tc>
        <w:tc>
          <w:tcPr>
            <w:tcW w:w="1134" w:type="dxa"/>
          </w:tcPr>
          <w:p w14:paraId="5ADE69F8" w14:textId="77777777" w:rsidR="00C56F34" w:rsidRPr="00495587" w:rsidRDefault="00C56F34" w:rsidP="0063640D">
            <w:pPr>
              <w:rPr>
                <w:b/>
                <w:sz w:val="24"/>
                <w:lang w:val="lv-LV"/>
              </w:rPr>
            </w:pPr>
            <w:r w:rsidRPr="00495587">
              <w:rPr>
                <w:b/>
                <w:sz w:val="24"/>
                <w:lang w:val="lv-LV"/>
              </w:rPr>
              <w:t>26</w:t>
            </w:r>
          </w:p>
        </w:tc>
      </w:tr>
      <w:tr w:rsidR="00495587" w:rsidRPr="00495587" w14:paraId="435A08B2" w14:textId="77777777" w:rsidTr="0063640D">
        <w:tc>
          <w:tcPr>
            <w:tcW w:w="6912" w:type="dxa"/>
            <w:gridSpan w:val="4"/>
          </w:tcPr>
          <w:p w14:paraId="4FB05F6E" w14:textId="77777777" w:rsidR="00C56F34" w:rsidRPr="00495587" w:rsidRDefault="00C56F34" w:rsidP="0063640D">
            <w:pPr>
              <w:rPr>
                <w:b/>
                <w:sz w:val="24"/>
                <w:lang w:val="lv-LV"/>
              </w:rPr>
            </w:pPr>
            <w:r w:rsidRPr="00495587">
              <w:rPr>
                <w:b/>
                <w:sz w:val="24"/>
                <w:lang w:val="lv-LV"/>
              </w:rPr>
              <w:t>Laika norma…………………………………………………………</w:t>
            </w:r>
          </w:p>
        </w:tc>
        <w:tc>
          <w:tcPr>
            <w:tcW w:w="1134" w:type="dxa"/>
          </w:tcPr>
          <w:p w14:paraId="3C49E11E" w14:textId="77777777" w:rsidR="00C56F34" w:rsidRPr="00495587" w:rsidRDefault="00C56F34" w:rsidP="0063640D">
            <w:pPr>
              <w:rPr>
                <w:b/>
                <w:sz w:val="24"/>
                <w:lang w:val="lv-LV"/>
              </w:rPr>
            </w:pPr>
            <w:r w:rsidRPr="00495587">
              <w:rPr>
                <w:b/>
                <w:sz w:val="24"/>
                <w:lang w:val="lv-LV"/>
              </w:rPr>
              <w:t>227</w:t>
            </w:r>
          </w:p>
        </w:tc>
        <w:tc>
          <w:tcPr>
            <w:tcW w:w="1134" w:type="dxa"/>
          </w:tcPr>
          <w:p w14:paraId="794E13C9" w14:textId="77777777" w:rsidR="00C56F34" w:rsidRPr="00495587" w:rsidRDefault="00C56F34" w:rsidP="0063640D">
            <w:pPr>
              <w:rPr>
                <w:b/>
                <w:sz w:val="24"/>
                <w:lang w:val="lv-LV"/>
              </w:rPr>
            </w:pPr>
            <w:r w:rsidRPr="00495587">
              <w:rPr>
                <w:b/>
                <w:sz w:val="24"/>
                <w:lang w:val="lv-LV"/>
              </w:rPr>
              <w:t>26</w:t>
            </w:r>
          </w:p>
        </w:tc>
      </w:tr>
      <w:tr w:rsidR="00495587" w:rsidRPr="00495587" w14:paraId="6BB5D526" w14:textId="77777777" w:rsidTr="0063640D">
        <w:tc>
          <w:tcPr>
            <w:tcW w:w="6912" w:type="dxa"/>
            <w:gridSpan w:val="4"/>
          </w:tcPr>
          <w:p w14:paraId="700C661C" w14:textId="77777777" w:rsidR="00C56F34" w:rsidRPr="00495587" w:rsidRDefault="00C56F34" w:rsidP="0063640D">
            <w:pPr>
              <w:rPr>
                <w:b/>
                <w:sz w:val="24"/>
                <w:lang w:val="lv-LV"/>
              </w:rPr>
            </w:pPr>
            <w:r w:rsidRPr="00495587">
              <w:rPr>
                <w:b/>
                <w:sz w:val="24"/>
                <w:lang w:val="lv-LV"/>
              </w:rPr>
              <w:t>Laika limits……………………………………….........….…………</w:t>
            </w:r>
          </w:p>
        </w:tc>
        <w:tc>
          <w:tcPr>
            <w:tcW w:w="1134" w:type="dxa"/>
          </w:tcPr>
          <w:p w14:paraId="26B62B06" w14:textId="77777777" w:rsidR="00C56F34" w:rsidRPr="00495587" w:rsidRDefault="00C56F34" w:rsidP="0063640D">
            <w:pPr>
              <w:rPr>
                <w:b/>
                <w:sz w:val="24"/>
                <w:lang w:val="lv-LV"/>
              </w:rPr>
            </w:pPr>
            <w:r w:rsidRPr="00495587">
              <w:rPr>
                <w:b/>
                <w:sz w:val="24"/>
                <w:lang w:val="lv-LV"/>
              </w:rPr>
              <w:t>228</w:t>
            </w:r>
          </w:p>
        </w:tc>
        <w:tc>
          <w:tcPr>
            <w:tcW w:w="1134" w:type="dxa"/>
          </w:tcPr>
          <w:p w14:paraId="359D398E" w14:textId="77777777" w:rsidR="00C56F34" w:rsidRPr="00495587" w:rsidRDefault="00C56F34" w:rsidP="0063640D">
            <w:pPr>
              <w:rPr>
                <w:b/>
                <w:sz w:val="24"/>
                <w:lang w:val="lv-LV"/>
              </w:rPr>
            </w:pPr>
            <w:r w:rsidRPr="00495587">
              <w:rPr>
                <w:b/>
                <w:sz w:val="24"/>
                <w:lang w:val="lv-LV"/>
              </w:rPr>
              <w:t>26</w:t>
            </w:r>
          </w:p>
        </w:tc>
      </w:tr>
      <w:tr w:rsidR="00495587" w:rsidRPr="00495587" w14:paraId="72C6554D" w14:textId="77777777" w:rsidTr="0063640D">
        <w:tc>
          <w:tcPr>
            <w:tcW w:w="6912" w:type="dxa"/>
            <w:gridSpan w:val="4"/>
          </w:tcPr>
          <w:p w14:paraId="39BF0778" w14:textId="77777777" w:rsidR="00C56F34" w:rsidRPr="00495587" w:rsidRDefault="00C56F34" w:rsidP="0063640D">
            <w:pPr>
              <w:rPr>
                <w:b/>
                <w:sz w:val="24"/>
                <w:lang w:val="lv-LV"/>
              </w:rPr>
            </w:pPr>
            <w:r w:rsidRPr="00495587">
              <w:rPr>
                <w:b/>
                <w:sz w:val="24"/>
                <w:lang w:val="lv-LV"/>
              </w:rPr>
              <w:t>Laika mērīšana………………………………………………………</w:t>
            </w:r>
          </w:p>
        </w:tc>
        <w:tc>
          <w:tcPr>
            <w:tcW w:w="1134" w:type="dxa"/>
          </w:tcPr>
          <w:p w14:paraId="708E5963" w14:textId="77777777" w:rsidR="00C56F34" w:rsidRPr="00495587" w:rsidRDefault="00C56F34" w:rsidP="0063640D">
            <w:pPr>
              <w:rPr>
                <w:b/>
                <w:sz w:val="24"/>
                <w:lang w:val="lv-LV"/>
              </w:rPr>
            </w:pPr>
            <w:r w:rsidRPr="00495587">
              <w:rPr>
                <w:b/>
                <w:sz w:val="24"/>
                <w:lang w:val="lv-LV"/>
              </w:rPr>
              <w:t>229</w:t>
            </w:r>
          </w:p>
        </w:tc>
        <w:tc>
          <w:tcPr>
            <w:tcW w:w="1134" w:type="dxa"/>
          </w:tcPr>
          <w:p w14:paraId="20082028" w14:textId="77777777" w:rsidR="00C56F34" w:rsidRPr="00495587" w:rsidRDefault="00C56F34" w:rsidP="0063640D">
            <w:pPr>
              <w:rPr>
                <w:b/>
                <w:sz w:val="24"/>
                <w:lang w:val="lv-LV"/>
              </w:rPr>
            </w:pPr>
            <w:r w:rsidRPr="00495587">
              <w:rPr>
                <w:b/>
                <w:sz w:val="24"/>
                <w:lang w:val="lv-LV"/>
              </w:rPr>
              <w:t>26-27</w:t>
            </w:r>
          </w:p>
        </w:tc>
      </w:tr>
      <w:tr w:rsidR="00495587" w:rsidRPr="00495587" w14:paraId="10ADE85A" w14:textId="77777777" w:rsidTr="0063640D">
        <w:tc>
          <w:tcPr>
            <w:tcW w:w="6912" w:type="dxa"/>
            <w:gridSpan w:val="4"/>
          </w:tcPr>
          <w:p w14:paraId="3DC362B5" w14:textId="77777777" w:rsidR="00C56F34" w:rsidRPr="00495587" w:rsidRDefault="00C56F34" w:rsidP="0063640D">
            <w:pPr>
              <w:rPr>
                <w:b/>
                <w:sz w:val="24"/>
                <w:lang w:val="lv-LV"/>
              </w:rPr>
            </w:pPr>
            <w:r w:rsidRPr="00495587">
              <w:rPr>
                <w:b/>
                <w:sz w:val="24"/>
                <w:lang w:val="lv-LV"/>
              </w:rPr>
              <w:t>Laika apturēšana…………………………………………………….</w:t>
            </w:r>
          </w:p>
        </w:tc>
        <w:tc>
          <w:tcPr>
            <w:tcW w:w="1134" w:type="dxa"/>
          </w:tcPr>
          <w:p w14:paraId="0BAE9DC9" w14:textId="77777777" w:rsidR="00C56F34" w:rsidRPr="00495587" w:rsidRDefault="00C56F34" w:rsidP="0063640D">
            <w:pPr>
              <w:rPr>
                <w:b/>
                <w:sz w:val="24"/>
                <w:lang w:val="lv-LV"/>
              </w:rPr>
            </w:pPr>
            <w:r w:rsidRPr="00495587">
              <w:rPr>
                <w:b/>
                <w:sz w:val="24"/>
                <w:lang w:val="lv-LV"/>
              </w:rPr>
              <w:t>230</w:t>
            </w:r>
          </w:p>
        </w:tc>
        <w:tc>
          <w:tcPr>
            <w:tcW w:w="1134" w:type="dxa"/>
          </w:tcPr>
          <w:p w14:paraId="44E7EE4D" w14:textId="77777777" w:rsidR="00C56F34" w:rsidRPr="00495587" w:rsidRDefault="00C56F34" w:rsidP="0063640D">
            <w:pPr>
              <w:rPr>
                <w:b/>
                <w:sz w:val="24"/>
                <w:lang w:val="lv-LV"/>
              </w:rPr>
            </w:pPr>
            <w:r w:rsidRPr="00495587">
              <w:rPr>
                <w:b/>
                <w:sz w:val="24"/>
                <w:lang w:val="lv-LV"/>
              </w:rPr>
              <w:t>27</w:t>
            </w:r>
          </w:p>
        </w:tc>
      </w:tr>
      <w:tr w:rsidR="00495587" w:rsidRPr="00495587" w14:paraId="58CBE70A" w14:textId="77777777" w:rsidTr="0063640D">
        <w:tc>
          <w:tcPr>
            <w:tcW w:w="6912" w:type="dxa"/>
            <w:gridSpan w:val="4"/>
          </w:tcPr>
          <w:p w14:paraId="7AB77924" w14:textId="77777777" w:rsidR="00C56F34" w:rsidRPr="00495587" w:rsidRDefault="00C56F34" w:rsidP="0063640D">
            <w:pPr>
              <w:rPr>
                <w:b/>
                <w:sz w:val="24"/>
                <w:lang w:val="lv-LV"/>
              </w:rPr>
            </w:pPr>
            <w:r w:rsidRPr="00495587">
              <w:rPr>
                <w:b/>
                <w:sz w:val="24"/>
                <w:lang w:val="lv-LV"/>
              </w:rPr>
              <w:t>Kritieni un atteikšanās pie pārtraukta laika…………............….....</w:t>
            </w:r>
          </w:p>
        </w:tc>
        <w:tc>
          <w:tcPr>
            <w:tcW w:w="1134" w:type="dxa"/>
          </w:tcPr>
          <w:p w14:paraId="6BAF5FF9" w14:textId="77777777" w:rsidR="00C56F34" w:rsidRPr="00495587" w:rsidRDefault="00C56F34" w:rsidP="0063640D">
            <w:pPr>
              <w:rPr>
                <w:b/>
                <w:sz w:val="24"/>
                <w:lang w:val="lv-LV"/>
              </w:rPr>
            </w:pPr>
            <w:r w:rsidRPr="00495587">
              <w:rPr>
                <w:b/>
                <w:sz w:val="24"/>
                <w:lang w:val="lv-LV"/>
              </w:rPr>
              <w:t>231</w:t>
            </w:r>
          </w:p>
        </w:tc>
        <w:tc>
          <w:tcPr>
            <w:tcW w:w="1134" w:type="dxa"/>
          </w:tcPr>
          <w:p w14:paraId="4201C413" w14:textId="77777777" w:rsidR="00C56F34" w:rsidRPr="00495587" w:rsidRDefault="00C56F34" w:rsidP="0063640D">
            <w:pPr>
              <w:rPr>
                <w:b/>
                <w:sz w:val="24"/>
                <w:lang w:val="lv-LV"/>
              </w:rPr>
            </w:pPr>
            <w:r w:rsidRPr="00495587">
              <w:rPr>
                <w:b/>
                <w:sz w:val="24"/>
                <w:lang w:val="lv-LV"/>
              </w:rPr>
              <w:t>27</w:t>
            </w:r>
          </w:p>
        </w:tc>
      </w:tr>
      <w:tr w:rsidR="00495587" w:rsidRPr="00495587" w14:paraId="49E57F4A" w14:textId="77777777" w:rsidTr="0063640D">
        <w:tc>
          <w:tcPr>
            <w:tcW w:w="6912" w:type="dxa"/>
            <w:gridSpan w:val="4"/>
          </w:tcPr>
          <w:p w14:paraId="216B582E" w14:textId="77777777" w:rsidR="00C56F34" w:rsidRPr="00495587" w:rsidRDefault="00C56F34" w:rsidP="0063640D">
            <w:pPr>
              <w:rPr>
                <w:b/>
                <w:sz w:val="24"/>
                <w:lang w:val="lv-LV"/>
              </w:rPr>
            </w:pPr>
            <w:r w:rsidRPr="00495587">
              <w:rPr>
                <w:b/>
                <w:sz w:val="24"/>
                <w:lang w:val="lv-LV"/>
              </w:rPr>
              <w:t>Laika korekcija……………………………..………………….…….</w:t>
            </w:r>
          </w:p>
        </w:tc>
        <w:tc>
          <w:tcPr>
            <w:tcW w:w="1134" w:type="dxa"/>
          </w:tcPr>
          <w:p w14:paraId="2E22A59E" w14:textId="77777777" w:rsidR="00C56F34" w:rsidRPr="00495587" w:rsidRDefault="00C56F34" w:rsidP="0063640D">
            <w:pPr>
              <w:rPr>
                <w:b/>
                <w:sz w:val="24"/>
                <w:lang w:val="lv-LV"/>
              </w:rPr>
            </w:pPr>
            <w:r w:rsidRPr="00495587">
              <w:rPr>
                <w:b/>
                <w:sz w:val="24"/>
                <w:lang w:val="lv-LV"/>
              </w:rPr>
              <w:t>232</w:t>
            </w:r>
          </w:p>
        </w:tc>
        <w:tc>
          <w:tcPr>
            <w:tcW w:w="1134" w:type="dxa"/>
          </w:tcPr>
          <w:p w14:paraId="02386E20" w14:textId="77777777" w:rsidR="00C56F34" w:rsidRPr="00495587" w:rsidRDefault="00C56F34" w:rsidP="0063640D">
            <w:pPr>
              <w:rPr>
                <w:b/>
                <w:sz w:val="24"/>
                <w:lang w:val="lv-LV"/>
              </w:rPr>
            </w:pPr>
            <w:r w:rsidRPr="00495587">
              <w:rPr>
                <w:b/>
                <w:sz w:val="24"/>
                <w:lang w:val="lv-LV"/>
              </w:rPr>
              <w:t>27-28</w:t>
            </w:r>
          </w:p>
        </w:tc>
      </w:tr>
      <w:tr w:rsidR="00495587" w:rsidRPr="00495587" w14:paraId="2AE9C58B" w14:textId="77777777" w:rsidTr="0063640D">
        <w:tc>
          <w:tcPr>
            <w:tcW w:w="6912" w:type="dxa"/>
            <w:gridSpan w:val="4"/>
          </w:tcPr>
          <w:p w14:paraId="04512689" w14:textId="77777777" w:rsidR="00C56F34" w:rsidRPr="00495587" w:rsidRDefault="00C56F34" w:rsidP="0063640D">
            <w:pPr>
              <w:rPr>
                <w:b/>
                <w:sz w:val="24"/>
                <w:lang w:val="lv-LV"/>
              </w:rPr>
            </w:pPr>
            <w:r w:rsidRPr="00495587">
              <w:rPr>
                <w:b/>
                <w:sz w:val="24"/>
                <w:lang w:val="lv-LV"/>
              </w:rPr>
              <w:t>Apstāšanās hita laikā………………………...………………………</w:t>
            </w:r>
          </w:p>
        </w:tc>
        <w:tc>
          <w:tcPr>
            <w:tcW w:w="1134" w:type="dxa"/>
          </w:tcPr>
          <w:p w14:paraId="3840086C" w14:textId="77777777" w:rsidR="00C56F34" w:rsidRPr="00495587" w:rsidRDefault="00C56F34" w:rsidP="0063640D">
            <w:pPr>
              <w:rPr>
                <w:b/>
                <w:sz w:val="24"/>
                <w:lang w:val="lv-LV"/>
              </w:rPr>
            </w:pPr>
            <w:r w:rsidRPr="00495587">
              <w:rPr>
                <w:b/>
                <w:sz w:val="24"/>
                <w:lang w:val="lv-LV"/>
              </w:rPr>
              <w:t>233</w:t>
            </w:r>
          </w:p>
        </w:tc>
        <w:tc>
          <w:tcPr>
            <w:tcW w:w="1134" w:type="dxa"/>
          </w:tcPr>
          <w:p w14:paraId="0B8FE8FC" w14:textId="77777777" w:rsidR="00C56F34" w:rsidRPr="00495587" w:rsidRDefault="00C56F34" w:rsidP="0063640D">
            <w:pPr>
              <w:rPr>
                <w:b/>
                <w:sz w:val="24"/>
                <w:lang w:val="lv-LV"/>
              </w:rPr>
            </w:pPr>
            <w:r w:rsidRPr="00495587">
              <w:rPr>
                <w:b/>
                <w:sz w:val="24"/>
                <w:lang w:val="lv-LV"/>
              </w:rPr>
              <w:t>28</w:t>
            </w:r>
          </w:p>
        </w:tc>
      </w:tr>
      <w:tr w:rsidR="00495587" w:rsidRPr="00495587" w14:paraId="696DDDB2" w14:textId="77777777" w:rsidTr="0063640D">
        <w:tc>
          <w:tcPr>
            <w:tcW w:w="6912" w:type="dxa"/>
            <w:gridSpan w:val="4"/>
          </w:tcPr>
          <w:p w14:paraId="654C2F99" w14:textId="77777777" w:rsidR="00C56F34" w:rsidRPr="00495587" w:rsidRDefault="00C56F34" w:rsidP="0063640D">
            <w:pPr>
              <w:rPr>
                <w:b/>
                <w:sz w:val="24"/>
                <w:lang w:val="lv-LV"/>
              </w:rPr>
            </w:pPr>
            <w:r w:rsidRPr="00495587">
              <w:rPr>
                <w:b/>
                <w:sz w:val="24"/>
                <w:lang w:val="lv-LV"/>
              </w:rPr>
              <w:t>Ātrums………………………………………………………………..</w:t>
            </w:r>
          </w:p>
        </w:tc>
        <w:tc>
          <w:tcPr>
            <w:tcW w:w="1134" w:type="dxa"/>
          </w:tcPr>
          <w:p w14:paraId="36CAF313" w14:textId="77777777" w:rsidR="00C56F34" w:rsidRPr="00495587" w:rsidRDefault="00C56F34" w:rsidP="0063640D">
            <w:pPr>
              <w:rPr>
                <w:b/>
                <w:sz w:val="24"/>
                <w:lang w:val="lv-LV"/>
              </w:rPr>
            </w:pPr>
            <w:r w:rsidRPr="00495587">
              <w:rPr>
                <w:b/>
                <w:sz w:val="24"/>
                <w:lang w:val="lv-LV"/>
              </w:rPr>
              <w:t>234</w:t>
            </w:r>
          </w:p>
        </w:tc>
        <w:tc>
          <w:tcPr>
            <w:tcW w:w="1134" w:type="dxa"/>
          </w:tcPr>
          <w:p w14:paraId="22DBE85C" w14:textId="77777777" w:rsidR="00C56F34" w:rsidRPr="00495587" w:rsidRDefault="00C56F34" w:rsidP="0063640D">
            <w:pPr>
              <w:rPr>
                <w:b/>
                <w:sz w:val="24"/>
                <w:lang w:val="lv-LV"/>
              </w:rPr>
            </w:pPr>
            <w:r w:rsidRPr="00495587">
              <w:rPr>
                <w:b/>
                <w:sz w:val="24"/>
                <w:lang w:val="lv-LV"/>
              </w:rPr>
              <w:t>28-29</w:t>
            </w:r>
          </w:p>
        </w:tc>
      </w:tr>
      <w:tr w:rsidR="00495587" w:rsidRPr="00495587" w14:paraId="0EE10F9D" w14:textId="77777777" w:rsidTr="0063640D">
        <w:tc>
          <w:tcPr>
            <w:tcW w:w="6912" w:type="dxa"/>
            <w:gridSpan w:val="4"/>
          </w:tcPr>
          <w:p w14:paraId="36DEF26C" w14:textId="77777777" w:rsidR="00C56F34" w:rsidRPr="00495587" w:rsidRDefault="00C56F34" w:rsidP="0063640D">
            <w:pPr>
              <w:rPr>
                <w:sz w:val="24"/>
                <w:lang w:val="lv-LV"/>
              </w:rPr>
            </w:pPr>
          </w:p>
        </w:tc>
        <w:tc>
          <w:tcPr>
            <w:tcW w:w="1134" w:type="dxa"/>
          </w:tcPr>
          <w:p w14:paraId="2206DD45" w14:textId="77777777" w:rsidR="00C56F34" w:rsidRPr="00495587" w:rsidRDefault="00C56F34" w:rsidP="0063640D">
            <w:pPr>
              <w:rPr>
                <w:sz w:val="24"/>
                <w:lang w:val="lv-LV"/>
              </w:rPr>
            </w:pPr>
          </w:p>
        </w:tc>
        <w:tc>
          <w:tcPr>
            <w:tcW w:w="1134" w:type="dxa"/>
          </w:tcPr>
          <w:p w14:paraId="7C637734" w14:textId="77777777" w:rsidR="00C56F34" w:rsidRPr="00495587" w:rsidRDefault="00C56F34" w:rsidP="0063640D">
            <w:pPr>
              <w:rPr>
                <w:sz w:val="24"/>
                <w:lang w:val="lv-LV"/>
              </w:rPr>
            </w:pPr>
          </w:p>
        </w:tc>
      </w:tr>
      <w:tr w:rsidR="00495587" w:rsidRPr="00495587" w14:paraId="7501ECDC" w14:textId="77777777" w:rsidTr="0063640D">
        <w:tc>
          <w:tcPr>
            <w:tcW w:w="1668" w:type="dxa"/>
            <w:gridSpan w:val="2"/>
          </w:tcPr>
          <w:p w14:paraId="6B20A81D" w14:textId="77777777" w:rsidR="00C56F34" w:rsidRPr="00495587" w:rsidRDefault="00C56F34" w:rsidP="0063640D">
            <w:pPr>
              <w:ind w:right="-3543"/>
              <w:rPr>
                <w:sz w:val="24"/>
                <w:szCs w:val="24"/>
                <w:lang w:val="lv-LV"/>
              </w:rPr>
            </w:pPr>
            <w:r w:rsidRPr="00495587">
              <w:rPr>
                <w:b/>
                <w:sz w:val="24"/>
                <w:szCs w:val="24"/>
                <w:lang w:val="lv-LV"/>
              </w:rPr>
              <w:t>SADAĻA VI</w:t>
            </w:r>
          </w:p>
        </w:tc>
        <w:tc>
          <w:tcPr>
            <w:tcW w:w="5244" w:type="dxa"/>
            <w:gridSpan w:val="2"/>
          </w:tcPr>
          <w:p w14:paraId="5EDE5592" w14:textId="77777777" w:rsidR="00C56F34" w:rsidRPr="00495587" w:rsidRDefault="00C56F34" w:rsidP="0063640D">
            <w:pPr>
              <w:ind w:right="-108"/>
              <w:rPr>
                <w:sz w:val="24"/>
                <w:szCs w:val="24"/>
                <w:lang w:val="lv-LV"/>
              </w:rPr>
            </w:pPr>
            <w:r w:rsidRPr="00495587">
              <w:rPr>
                <w:b/>
                <w:sz w:val="24"/>
                <w:szCs w:val="24"/>
                <w:lang w:val="lv-LV"/>
              </w:rPr>
              <w:t>SODU TABULAS</w:t>
            </w:r>
          </w:p>
        </w:tc>
        <w:tc>
          <w:tcPr>
            <w:tcW w:w="1134" w:type="dxa"/>
          </w:tcPr>
          <w:p w14:paraId="1285B7C1" w14:textId="77777777" w:rsidR="00C56F34" w:rsidRPr="00495587" w:rsidRDefault="00C56F34" w:rsidP="0063640D">
            <w:pPr>
              <w:ind w:right="-3543"/>
              <w:rPr>
                <w:sz w:val="24"/>
                <w:lang w:val="lv-LV"/>
              </w:rPr>
            </w:pPr>
          </w:p>
        </w:tc>
        <w:tc>
          <w:tcPr>
            <w:tcW w:w="1134" w:type="dxa"/>
          </w:tcPr>
          <w:p w14:paraId="2EE7284D" w14:textId="77777777" w:rsidR="00C56F34" w:rsidRPr="00495587" w:rsidRDefault="00C56F34" w:rsidP="0063640D">
            <w:pPr>
              <w:ind w:right="-3543"/>
              <w:rPr>
                <w:sz w:val="24"/>
                <w:lang w:val="lv-LV"/>
              </w:rPr>
            </w:pPr>
          </w:p>
        </w:tc>
      </w:tr>
      <w:tr w:rsidR="00495587" w:rsidRPr="00495587" w14:paraId="2B924AAE" w14:textId="77777777" w:rsidTr="0063640D">
        <w:tc>
          <w:tcPr>
            <w:tcW w:w="6912" w:type="dxa"/>
            <w:gridSpan w:val="4"/>
          </w:tcPr>
          <w:p w14:paraId="65E89A6C" w14:textId="77777777" w:rsidR="00C56F34" w:rsidRPr="00495587" w:rsidRDefault="00C56F34" w:rsidP="0063640D">
            <w:pPr>
              <w:rPr>
                <w:b/>
                <w:sz w:val="24"/>
                <w:lang w:val="lv-LV"/>
              </w:rPr>
            </w:pPr>
            <w:r w:rsidRPr="00495587">
              <w:rPr>
                <w:b/>
                <w:sz w:val="24"/>
                <w:lang w:val="lv-LV"/>
              </w:rPr>
              <w:t>Kļūdas…………………………………………….…..………………</w:t>
            </w:r>
          </w:p>
        </w:tc>
        <w:tc>
          <w:tcPr>
            <w:tcW w:w="1134" w:type="dxa"/>
          </w:tcPr>
          <w:p w14:paraId="27790DA8" w14:textId="77777777" w:rsidR="00C56F34" w:rsidRPr="00495587" w:rsidRDefault="00C56F34" w:rsidP="0063640D">
            <w:pPr>
              <w:rPr>
                <w:b/>
                <w:sz w:val="24"/>
                <w:lang w:val="lv-LV"/>
              </w:rPr>
            </w:pPr>
            <w:r w:rsidRPr="00495587">
              <w:rPr>
                <w:b/>
                <w:sz w:val="24"/>
                <w:lang w:val="lv-LV"/>
              </w:rPr>
              <w:t>235</w:t>
            </w:r>
          </w:p>
        </w:tc>
        <w:tc>
          <w:tcPr>
            <w:tcW w:w="1134" w:type="dxa"/>
          </w:tcPr>
          <w:p w14:paraId="6A0DB980" w14:textId="77777777" w:rsidR="00C56F34" w:rsidRPr="00495587" w:rsidRDefault="00C56F34" w:rsidP="0063640D">
            <w:pPr>
              <w:rPr>
                <w:b/>
                <w:sz w:val="24"/>
                <w:lang w:val="lv-LV"/>
              </w:rPr>
            </w:pPr>
            <w:r w:rsidRPr="00495587">
              <w:rPr>
                <w:b/>
                <w:sz w:val="24"/>
                <w:lang w:val="lv-LV"/>
              </w:rPr>
              <w:t>29</w:t>
            </w:r>
          </w:p>
        </w:tc>
      </w:tr>
      <w:tr w:rsidR="00495587" w:rsidRPr="00495587" w14:paraId="239C2369" w14:textId="77777777" w:rsidTr="0063640D">
        <w:tc>
          <w:tcPr>
            <w:tcW w:w="6912" w:type="dxa"/>
            <w:gridSpan w:val="4"/>
          </w:tcPr>
          <w:p w14:paraId="2647AD42" w14:textId="77777777" w:rsidR="00C56F34" w:rsidRPr="00495587" w:rsidRDefault="00C56F34" w:rsidP="0063640D">
            <w:pPr>
              <w:rPr>
                <w:b/>
                <w:sz w:val="24"/>
                <w:lang w:val="lv-LV"/>
              </w:rPr>
            </w:pPr>
            <w:r w:rsidRPr="00495587">
              <w:rPr>
                <w:b/>
                <w:sz w:val="24"/>
                <w:lang w:val="lv-LV"/>
              </w:rPr>
              <w:t>A Tabula……………………………………..….……………………</w:t>
            </w:r>
          </w:p>
        </w:tc>
        <w:tc>
          <w:tcPr>
            <w:tcW w:w="1134" w:type="dxa"/>
          </w:tcPr>
          <w:p w14:paraId="26CE91B9" w14:textId="77777777" w:rsidR="00C56F34" w:rsidRPr="00495587" w:rsidRDefault="00C56F34" w:rsidP="0063640D">
            <w:pPr>
              <w:rPr>
                <w:b/>
                <w:sz w:val="24"/>
                <w:lang w:val="lv-LV"/>
              </w:rPr>
            </w:pPr>
            <w:r w:rsidRPr="00495587">
              <w:rPr>
                <w:b/>
                <w:sz w:val="24"/>
                <w:lang w:val="lv-LV"/>
              </w:rPr>
              <w:t>236</w:t>
            </w:r>
          </w:p>
        </w:tc>
        <w:tc>
          <w:tcPr>
            <w:tcW w:w="1134" w:type="dxa"/>
          </w:tcPr>
          <w:p w14:paraId="5DB92A64" w14:textId="77777777" w:rsidR="00C56F34" w:rsidRPr="00495587" w:rsidRDefault="00C56F34" w:rsidP="0063640D">
            <w:pPr>
              <w:rPr>
                <w:b/>
                <w:sz w:val="24"/>
                <w:lang w:val="lv-LV"/>
              </w:rPr>
            </w:pPr>
            <w:r w:rsidRPr="00495587">
              <w:rPr>
                <w:b/>
                <w:sz w:val="24"/>
                <w:lang w:val="lv-LV"/>
              </w:rPr>
              <w:t>29-30</w:t>
            </w:r>
          </w:p>
        </w:tc>
      </w:tr>
      <w:tr w:rsidR="00495587" w:rsidRPr="00495587" w14:paraId="059B8828" w14:textId="77777777" w:rsidTr="0063640D">
        <w:tc>
          <w:tcPr>
            <w:tcW w:w="6912" w:type="dxa"/>
            <w:gridSpan w:val="4"/>
          </w:tcPr>
          <w:p w14:paraId="380727E5" w14:textId="77777777" w:rsidR="00C56F34" w:rsidRPr="00495587" w:rsidRDefault="00C56F34" w:rsidP="0063640D">
            <w:pPr>
              <w:rPr>
                <w:b/>
                <w:sz w:val="24"/>
                <w:lang w:val="lv-LV"/>
              </w:rPr>
            </w:pPr>
            <w:r w:rsidRPr="00495587">
              <w:rPr>
                <w:b/>
                <w:sz w:val="24"/>
                <w:lang w:val="lv-LV"/>
              </w:rPr>
              <w:t>Rezultāts pēc A Tabulas………………………….………….………</w:t>
            </w:r>
          </w:p>
        </w:tc>
        <w:tc>
          <w:tcPr>
            <w:tcW w:w="1134" w:type="dxa"/>
          </w:tcPr>
          <w:p w14:paraId="0592513D" w14:textId="77777777" w:rsidR="00C56F34" w:rsidRPr="00495587" w:rsidRDefault="00C56F34" w:rsidP="0063640D">
            <w:pPr>
              <w:rPr>
                <w:b/>
                <w:sz w:val="24"/>
                <w:lang w:val="lv-LV"/>
              </w:rPr>
            </w:pPr>
            <w:r w:rsidRPr="00495587">
              <w:rPr>
                <w:b/>
                <w:sz w:val="24"/>
                <w:lang w:val="lv-LV"/>
              </w:rPr>
              <w:t>237</w:t>
            </w:r>
          </w:p>
        </w:tc>
        <w:tc>
          <w:tcPr>
            <w:tcW w:w="1134" w:type="dxa"/>
          </w:tcPr>
          <w:p w14:paraId="59434ADB" w14:textId="77777777" w:rsidR="00C56F34" w:rsidRPr="00495587" w:rsidRDefault="00C56F34" w:rsidP="0063640D">
            <w:pPr>
              <w:rPr>
                <w:b/>
                <w:sz w:val="24"/>
                <w:lang w:val="lv-LV"/>
              </w:rPr>
            </w:pPr>
            <w:r w:rsidRPr="00495587">
              <w:rPr>
                <w:b/>
                <w:sz w:val="24"/>
                <w:lang w:val="lv-LV"/>
              </w:rPr>
              <w:t>30</w:t>
            </w:r>
          </w:p>
        </w:tc>
      </w:tr>
      <w:tr w:rsidR="00495587" w:rsidRPr="00495587" w14:paraId="69FBE524" w14:textId="77777777" w:rsidTr="0063640D">
        <w:tc>
          <w:tcPr>
            <w:tcW w:w="6912" w:type="dxa"/>
            <w:gridSpan w:val="4"/>
          </w:tcPr>
          <w:p w14:paraId="3AC31CC8" w14:textId="77777777" w:rsidR="00C56F34" w:rsidRPr="00495587" w:rsidRDefault="00C56F34" w:rsidP="0063640D">
            <w:pPr>
              <w:rPr>
                <w:b/>
                <w:sz w:val="24"/>
                <w:lang w:val="lv-LV"/>
              </w:rPr>
            </w:pPr>
            <w:r w:rsidRPr="00495587">
              <w:rPr>
                <w:b/>
                <w:sz w:val="24"/>
                <w:lang w:val="lv-LV"/>
              </w:rPr>
              <w:t>Rezultāta noteikšanas metodes pēc A Tabulas…………………….</w:t>
            </w:r>
          </w:p>
        </w:tc>
        <w:tc>
          <w:tcPr>
            <w:tcW w:w="1134" w:type="dxa"/>
          </w:tcPr>
          <w:p w14:paraId="6A33EB9C" w14:textId="77777777" w:rsidR="00C56F34" w:rsidRPr="00495587" w:rsidRDefault="00C56F34" w:rsidP="0063640D">
            <w:pPr>
              <w:rPr>
                <w:b/>
                <w:sz w:val="24"/>
                <w:lang w:val="lv-LV"/>
              </w:rPr>
            </w:pPr>
            <w:r w:rsidRPr="00495587">
              <w:rPr>
                <w:b/>
                <w:sz w:val="24"/>
                <w:lang w:val="lv-LV"/>
              </w:rPr>
              <w:t>238</w:t>
            </w:r>
          </w:p>
        </w:tc>
        <w:tc>
          <w:tcPr>
            <w:tcW w:w="1134" w:type="dxa"/>
          </w:tcPr>
          <w:p w14:paraId="64E2C066" w14:textId="77777777" w:rsidR="00C56F34" w:rsidRPr="00495587" w:rsidRDefault="00C56F34" w:rsidP="0063640D">
            <w:pPr>
              <w:rPr>
                <w:b/>
                <w:sz w:val="24"/>
                <w:lang w:val="lv-LV"/>
              </w:rPr>
            </w:pPr>
            <w:r w:rsidRPr="00495587">
              <w:rPr>
                <w:b/>
                <w:sz w:val="24"/>
                <w:lang w:val="lv-LV"/>
              </w:rPr>
              <w:t>30-31</w:t>
            </w:r>
          </w:p>
        </w:tc>
      </w:tr>
      <w:tr w:rsidR="00495587" w:rsidRPr="00495587" w14:paraId="0D3ECB99" w14:textId="77777777" w:rsidTr="0063640D">
        <w:tc>
          <w:tcPr>
            <w:tcW w:w="6912" w:type="dxa"/>
            <w:gridSpan w:val="4"/>
          </w:tcPr>
          <w:p w14:paraId="7F9278FB" w14:textId="77777777" w:rsidR="00C56F34" w:rsidRPr="00495587" w:rsidRDefault="00C56F34" w:rsidP="0063640D">
            <w:pPr>
              <w:rPr>
                <w:b/>
                <w:sz w:val="24"/>
                <w:lang w:val="lv-LV"/>
              </w:rPr>
            </w:pPr>
            <w:r w:rsidRPr="00495587">
              <w:rPr>
                <w:b/>
                <w:sz w:val="24"/>
                <w:lang w:val="lv-LV"/>
              </w:rPr>
              <w:t>C Tabula………………………………………………..…….………</w:t>
            </w:r>
          </w:p>
        </w:tc>
        <w:tc>
          <w:tcPr>
            <w:tcW w:w="1134" w:type="dxa"/>
          </w:tcPr>
          <w:p w14:paraId="31382C65" w14:textId="77777777" w:rsidR="00C56F34" w:rsidRPr="00495587" w:rsidRDefault="00C56F34" w:rsidP="0063640D">
            <w:pPr>
              <w:rPr>
                <w:b/>
                <w:sz w:val="24"/>
                <w:lang w:val="lv-LV"/>
              </w:rPr>
            </w:pPr>
            <w:r w:rsidRPr="00495587">
              <w:rPr>
                <w:b/>
                <w:sz w:val="24"/>
                <w:lang w:val="lv-LV"/>
              </w:rPr>
              <w:t>239</w:t>
            </w:r>
          </w:p>
        </w:tc>
        <w:tc>
          <w:tcPr>
            <w:tcW w:w="1134" w:type="dxa"/>
          </w:tcPr>
          <w:p w14:paraId="530BF83B" w14:textId="77777777" w:rsidR="00C56F34" w:rsidRPr="00495587" w:rsidRDefault="00C56F34" w:rsidP="0063640D">
            <w:pPr>
              <w:rPr>
                <w:b/>
                <w:sz w:val="24"/>
                <w:lang w:val="lv-LV"/>
              </w:rPr>
            </w:pPr>
            <w:r w:rsidRPr="00495587">
              <w:rPr>
                <w:b/>
                <w:sz w:val="24"/>
                <w:lang w:val="lv-LV"/>
              </w:rPr>
              <w:t>31-32</w:t>
            </w:r>
          </w:p>
        </w:tc>
      </w:tr>
      <w:tr w:rsidR="00495587" w:rsidRPr="00495587" w14:paraId="5CCBDF5C" w14:textId="77777777" w:rsidTr="0063640D">
        <w:tc>
          <w:tcPr>
            <w:tcW w:w="6912" w:type="dxa"/>
            <w:gridSpan w:val="4"/>
          </w:tcPr>
          <w:p w14:paraId="3D157018" w14:textId="77777777" w:rsidR="00C56F34" w:rsidRPr="00495587" w:rsidRDefault="00C56F34" w:rsidP="0063640D">
            <w:pPr>
              <w:rPr>
                <w:sz w:val="24"/>
                <w:lang w:val="lv-LV"/>
              </w:rPr>
            </w:pPr>
          </w:p>
        </w:tc>
        <w:tc>
          <w:tcPr>
            <w:tcW w:w="1134" w:type="dxa"/>
          </w:tcPr>
          <w:p w14:paraId="7A7A1571" w14:textId="77777777" w:rsidR="00C56F34" w:rsidRPr="00495587" w:rsidRDefault="00C56F34" w:rsidP="0063640D">
            <w:pPr>
              <w:rPr>
                <w:sz w:val="24"/>
                <w:lang w:val="lv-LV"/>
              </w:rPr>
            </w:pPr>
          </w:p>
        </w:tc>
        <w:tc>
          <w:tcPr>
            <w:tcW w:w="1134" w:type="dxa"/>
          </w:tcPr>
          <w:p w14:paraId="38959041" w14:textId="77777777" w:rsidR="00C56F34" w:rsidRPr="00495587" w:rsidRDefault="00C56F34" w:rsidP="0063640D">
            <w:pPr>
              <w:rPr>
                <w:sz w:val="24"/>
                <w:lang w:val="lv-LV"/>
              </w:rPr>
            </w:pPr>
          </w:p>
        </w:tc>
      </w:tr>
      <w:tr w:rsidR="00495587" w:rsidRPr="00495587" w14:paraId="2A4DD1E5" w14:textId="77777777" w:rsidTr="0063640D">
        <w:trPr>
          <w:cantSplit/>
        </w:trPr>
        <w:tc>
          <w:tcPr>
            <w:tcW w:w="1668" w:type="dxa"/>
            <w:gridSpan w:val="2"/>
          </w:tcPr>
          <w:p w14:paraId="1444ACC8" w14:textId="77777777" w:rsidR="00C56F34" w:rsidRPr="00495587" w:rsidRDefault="00C56F34" w:rsidP="0063640D">
            <w:pPr>
              <w:ind w:right="-3543"/>
              <w:rPr>
                <w:sz w:val="24"/>
                <w:szCs w:val="24"/>
                <w:lang w:val="lv-LV"/>
              </w:rPr>
            </w:pPr>
            <w:r w:rsidRPr="00495587">
              <w:rPr>
                <w:b/>
                <w:sz w:val="24"/>
                <w:szCs w:val="24"/>
                <w:lang w:val="lv-LV"/>
              </w:rPr>
              <w:t>SADAĻA VII</w:t>
            </w:r>
          </w:p>
        </w:tc>
        <w:tc>
          <w:tcPr>
            <w:tcW w:w="6378" w:type="dxa"/>
            <w:gridSpan w:val="3"/>
          </w:tcPr>
          <w:p w14:paraId="29A53EC3" w14:textId="18D91FE1" w:rsidR="00C56F34" w:rsidRPr="00495587" w:rsidRDefault="00C56F34" w:rsidP="0063640D">
            <w:pPr>
              <w:ind w:right="-3543"/>
              <w:rPr>
                <w:b/>
                <w:sz w:val="24"/>
                <w:szCs w:val="24"/>
                <w:lang w:val="lv-LV"/>
              </w:rPr>
            </w:pPr>
            <w:r w:rsidRPr="00495587">
              <w:rPr>
                <w:b/>
                <w:sz w:val="24"/>
                <w:szCs w:val="24"/>
                <w:lang w:val="lv-LV"/>
              </w:rPr>
              <w:t xml:space="preserve">NAUDAS SODI, </w:t>
            </w:r>
            <w:r w:rsidR="00636F8A" w:rsidRPr="00495587">
              <w:rPr>
                <w:b/>
                <w:sz w:val="24"/>
                <w:szCs w:val="24"/>
                <w:lang w:val="lv-LV"/>
              </w:rPr>
              <w:t>BRĪDINĀJUMI</w:t>
            </w:r>
          </w:p>
          <w:p w14:paraId="43658AF8" w14:textId="77777777" w:rsidR="00C56F34" w:rsidRPr="00495587" w:rsidRDefault="00C56F34" w:rsidP="0063640D">
            <w:pPr>
              <w:ind w:right="-3543"/>
              <w:rPr>
                <w:b/>
                <w:sz w:val="24"/>
                <w:szCs w:val="24"/>
                <w:lang w:val="lv-LV"/>
              </w:rPr>
            </w:pPr>
            <w:r w:rsidRPr="00495587">
              <w:rPr>
                <w:b/>
                <w:sz w:val="24"/>
                <w:szCs w:val="24"/>
                <w:lang w:val="lv-LV"/>
              </w:rPr>
              <w:t xml:space="preserve">DZELTENĀS BRĪDINĀJUMA KARTES, </w:t>
            </w:r>
          </w:p>
          <w:p w14:paraId="2991148D" w14:textId="77777777" w:rsidR="00C56F34" w:rsidRPr="00495587" w:rsidRDefault="00C56F34" w:rsidP="0063640D">
            <w:pPr>
              <w:ind w:right="-3543"/>
              <w:rPr>
                <w:sz w:val="24"/>
                <w:szCs w:val="24"/>
                <w:lang w:val="lv-LV"/>
              </w:rPr>
            </w:pPr>
            <w:r w:rsidRPr="00495587">
              <w:rPr>
                <w:b/>
                <w:sz w:val="24"/>
                <w:szCs w:val="24"/>
                <w:lang w:val="lv-LV"/>
              </w:rPr>
              <w:t>IZSLĒGŠANAS UN  DISKVALIFIKĀCIJAS</w:t>
            </w:r>
          </w:p>
        </w:tc>
        <w:tc>
          <w:tcPr>
            <w:tcW w:w="1134" w:type="dxa"/>
          </w:tcPr>
          <w:p w14:paraId="3DCE3180" w14:textId="77777777" w:rsidR="00C56F34" w:rsidRPr="00495587" w:rsidRDefault="00C56F34" w:rsidP="0063640D">
            <w:pPr>
              <w:ind w:right="-3543"/>
              <w:rPr>
                <w:sz w:val="24"/>
                <w:lang w:val="lv-LV"/>
              </w:rPr>
            </w:pPr>
          </w:p>
        </w:tc>
      </w:tr>
      <w:tr w:rsidR="00495587" w:rsidRPr="00495587" w14:paraId="482EC8C0" w14:textId="77777777" w:rsidTr="0063640D">
        <w:tc>
          <w:tcPr>
            <w:tcW w:w="6912" w:type="dxa"/>
            <w:gridSpan w:val="4"/>
          </w:tcPr>
          <w:p w14:paraId="067A023B" w14:textId="27CC4456" w:rsidR="00C56F34" w:rsidRPr="00495587" w:rsidRDefault="00C56F34" w:rsidP="0063640D">
            <w:pPr>
              <w:rPr>
                <w:b/>
                <w:sz w:val="24"/>
                <w:lang w:val="lv-LV"/>
              </w:rPr>
            </w:pPr>
            <w:r w:rsidRPr="00495587">
              <w:rPr>
                <w:b/>
                <w:sz w:val="24"/>
                <w:lang w:val="lv-LV"/>
              </w:rPr>
              <w:t>N</w:t>
            </w:r>
            <w:r w:rsidRPr="00495587">
              <w:rPr>
                <w:b/>
                <w:sz w:val="24"/>
                <w:szCs w:val="24"/>
                <w:lang w:val="lv-LV"/>
              </w:rPr>
              <w:t>audas sodi</w:t>
            </w:r>
            <w:r w:rsidR="00636F8A" w:rsidRPr="00495587">
              <w:rPr>
                <w:b/>
                <w:sz w:val="24"/>
                <w:szCs w:val="24"/>
                <w:lang w:val="lv-LV"/>
              </w:rPr>
              <w:t>, brīdinājumi</w:t>
            </w:r>
            <w:r w:rsidRPr="00495587">
              <w:rPr>
                <w:b/>
                <w:sz w:val="24"/>
                <w:szCs w:val="24"/>
                <w:lang w:val="lv-LV"/>
              </w:rPr>
              <w:t xml:space="preserve"> un dzeltenās brīdinājuma kartes</w:t>
            </w:r>
            <w:r w:rsidRPr="00495587">
              <w:rPr>
                <w:b/>
                <w:sz w:val="24"/>
                <w:lang w:val="lv-LV"/>
              </w:rPr>
              <w:t xml:space="preserve"> …...…….................</w:t>
            </w:r>
          </w:p>
        </w:tc>
        <w:tc>
          <w:tcPr>
            <w:tcW w:w="1134" w:type="dxa"/>
          </w:tcPr>
          <w:p w14:paraId="11B44237" w14:textId="77777777" w:rsidR="00C56F34" w:rsidRPr="00495587" w:rsidRDefault="00C56F34" w:rsidP="0063640D">
            <w:pPr>
              <w:rPr>
                <w:b/>
                <w:sz w:val="24"/>
                <w:lang w:val="lv-LV"/>
              </w:rPr>
            </w:pPr>
            <w:r w:rsidRPr="00495587">
              <w:rPr>
                <w:b/>
                <w:sz w:val="24"/>
                <w:lang w:val="lv-LV"/>
              </w:rPr>
              <w:t>240</w:t>
            </w:r>
          </w:p>
        </w:tc>
        <w:tc>
          <w:tcPr>
            <w:tcW w:w="1134" w:type="dxa"/>
          </w:tcPr>
          <w:p w14:paraId="4B5CF4F9" w14:textId="77777777" w:rsidR="00C56F34" w:rsidRPr="00495587" w:rsidRDefault="00C56F34" w:rsidP="0063640D">
            <w:pPr>
              <w:rPr>
                <w:b/>
                <w:sz w:val="24"/>
                <w:lang w:val="lv-LV"/>
              </w:rPr>
            </w:pPr>
            <w:r w:rsidRPr="00495587">
              <w:rPr>
                <w:b/>
                <w:sz w:val="24"/>
                <w:lang w:val="lv-LV"/>
              </w:rPr>
              <w:t>32-33</w:t>
            </w:r>
          </w:p>
        </w:tc>
      </w:tr>
      <w:tr w:rsidR="00495587" w:rsidRPr="00495587" w14:paraId="088D0D71" w14:textId="77777777" w:rsidTr="0063640D">
        <w:tc>
          <w:tcPr>
            <w:tcW w:w="6912" w:type="dxa"/>
            <w:gridSpan w:val="4"/>
          </w:tcPr>
          <w:p w14:paraId="45D854DA" w14:textId="77777777" w:rsidR="00C56F34" w:rsidRPr="00495587" w:rsidRDefault="00C56F34" w:rsidP="0063640D">
            <w:pPr>
              <w:rPr>
                <w:b/>
                <w:sz w:val="24"/>
                <w:lang w:val="lv-LV"/>
              </w:rPr>
            </w:pPr>
            <w:r w:rsidRPr="00495587">
              <w:rPr>
                <w:b/>
                <w:sz w:val="24"/>
                <w:lang w:val="lv-LV"/>
              </w:rPr>
              <w:t>Izslēgšanas………………………………………………....…….......</w:t>
            </w:r>
          </w:p>
        </w:tc>
        <w:tc>
          <w:tcPr>
            <w:tcW w:w="1134" w:type="dxa"/>
          </w:tcPr>
          <w:p w14:paraId="173C06A4" w14:textId="77777777" w:rsidR="00C56F34" w:rsidRPr="00495587" w:rsidRDefault="00C56F34" w:rsidP="0063640D">
            <w:pPr>
              <w:rPr>
                <w:b/>
                <w:sz w:val="24"/>
                <w:lang w:val="lv-LV"/>
              </w:rPr>
            </w:pPr>
            <w:r w:rsidRPr="00495587">
              <w:rPr>
                <w:b/>
                <w:sz w:val="24"/>
                <w:lang w:val="lv-LV"/>
              </w:rPr>
              <w:t>241</w:t>
            </w:r>
          </w:p>
        </w:tc>
        <w:tc>
          <w:tcPr>
            <w:tcW w:w="1134" w:type="dxa"/>
          </w:tcPr>
          <w:p w14:paraId="74D77414" w14:textId="77777777" w:rsidR="00C56F34" w:rsidRPr="00495587" w:rsidRDefault="00C56F34" w:rsidP="0063640D">
            <w:pPr>
              <w:rPr>
                <w:b/>
                <w:sz w:val="24"/>
                <w:lang w:val="lv-LV"/>
              </w:rPr>
            </w:pPr>
            <w:r w:rsidRPr="00495587">
              <w:rPr>
                <w:b/>
                <w:sz w:val="24"/>
                <w:lang w:val="lv-LV"/>
              </w:rPr>
              <w:t>33-35</w:t>
            </w:r>
          </w:p>
        </w:tc>
      </w:tr>
      <w:tr w:rsidR="00495587" w:rsidRPr="00495587" w14:paraId="36688563" w14:textId="77777777" w:rsidTr="0063640D">
        <w:tc>
          <w:tcPr>
            <w:tcW w:w="6912" w:type="dxa"/>
            <w:gridSpan w:val="4"/>
          </w:tcPr>
          <w:p w14:paraId="26496A5D" w14:textId="77777777" w:rsidR="00C56F34" w:rsidRPr="00495587" w:rsidRDefault="00C56F34" w:rsidP="0063640D">
            <w:pPr>
              <w:rPr>
                <w:b/>
                <w:sz w:val="24"/>
                <w:lang w:val="lv-LV"/>
              </w:rPr>
            </w:pPr>
            <w:r w:rsidRPr="00495587">
              <w:rPr>
                <w:b/>
                <w:sz w:val="24"/>
                <w:lang w:val="lv-LV"/>
              </w:rPr>
              <w:t>Diskvalifikācijas……………….….....................................................</w:t>
            </w:r>
          </w:p>
        </w:tc>
        <w:tc>
          <w:tcPr>
            <w:tcW w:w="1134" w:type="dxa"/>
          </w:tcPr>
          <w:p w14:paraId="6982421B" w14:textId="77777777" w:rsidR="00C56F34" w:rsidRPr="00495587" w:rsidRDefault="00C56F34" w:rsidP="0063640D">
            <w:pPr>
              <w:rPr>
                <w:b/>
                <w:sz w:val="24"/>
                <w:lang w:val="lv-LV"/>
              </w:rPr>
            </w:pPr>
            <w:r w:rsidRPr="00495587">
              <w:rPr>
                <w:b/>
                <w:sz w:val="24"/>
                <w:lang w:val="lv-LV"/>
              </w:rPr>
              <w:t>242</w:t>
            </w:r>
          </w:p>
        </w:tc>
        <w:tc>
          <w:tcPr>
            <w:tcW w:w="1134" w:type="dxa"/>
          </w:tcPr>
          <w:p w14:paraId="452EFB39" w14:textId="77777777" w:rsidR="00C56F34" w:rsidRPr="00495587" w:rsidRDefault="00C56F34" w:rsidP="0063640D">
            <w:pPr>
              <w:rPr>
                <w:b/>
                <w:sz w:val="24"/>
                <w:lang w:val="lv-LV"/>
              </w:rPr>
            </w:pPr>
            <w:r w:rsidRPr="00495587">
              <w:rPr>
                <w:b/>
                <w:sz w:val="24"/>
                <w:lang w:val="lv-LV"/>
              </w:rPr>
              <w:t>35-36</w:t>
            </w:r>
          </w:p>
        </w:tc>
      </w:tr>
      <w:tr w:rsidR="00495587" w:rsidRPr="00495587" w14:paraId="11D31742" w14:textId="77777777" w:rsidTr="0063640D">
        <w:tc>
          <w:tcPr>
            <w:tcW w:w="6912" w:type="dxa"/>
            <w:gridSpan w:val="4"/>
          </w:tcPr>
          <w:p w14:paraId="62D1EBF9" w14:textId="77777777" w:rsidR="00C56F34" w:rsidRPr="00495587" w:rsidRDefault="00C56F34" w:rsidP="0063640D">
            <w:pPr>
              <w:rPr>
                <w:b/>
                <w:sz w:val="24"/>
                <w:lang w:val="lv-LV"/>
              </w:rPr>
            </w:pPr>
            <w:r w:rsidRPr="00495587">
              <w:rPr>
                <w:b/>
                <w:sz w:val="24"/>
                <w:lang w:val="lv-LV"/>
              </w:rPr>
              <w:t>Ļaunprātība pret zirgiem....……………………………...….……...</w:t>
            </w:r>
          </w:p>
        </w:tc>
        <w:tc>
          <w:tcPr>
            <w:tcW w:w="1134" w:type="dxa"/>
          </w:tcPr>
          <w:p w14:paraId="2A569476" w14:textId="77777777" w:rsidR="00C56F34" w:rsidRPr="00495587" w:rsidRDefault="00C56F34" w:rsidP="0063640D">
            <w:pPr>
              <w:rPr>
                <w:b/>
                <w:sz w:val="24"/>
                <w:lang w:val="lv-LV"/>
              </w:rPr>
            </w:pPr>
            <w:r w:rsidRPr="00495587">
              <w:rPr>
                <w:b/>
                <w:sz w:val="24"/>
                <w:lang w:val="lv-LV"/>
              </w:rPr>
              <w:t>243</w:t>
            </w:r>
          </w:p>
        </w:tc>
        <w:tc>
          <w:tcPr>
            <w:tcW w:w="1134" w:type="dxa"/>
          </w:tcPr>
          <w:p w14:paraId="568A4703" w14:textId="77777777" w:rsidR="00C56F34" w:rsidRPr="00495587" w:rsidRDefault="00C56F34" w:rsidP="0063640D">
            <w:pPr>
              <w:rPr>
                <w:b/>
                <w:sz w:val="24"/>
                <w:lang w:val="lv-LV"/>
              </w:rPr>
            </w:pPr>
            <w:r w:rsidRPr="00495587">
              <w:rPr>
                <w:b/>
                <w:sz w:val="24"/>
                <w:lang w:val="lv-LV"/>
              </w:rPr>
              <w:t>36-37</w:t>
            </w:r>
          </w:p>
        </w:tc>
      </w:tr>
      <w:tr w:rsidR="00495587" w:rsidRPr="00495587" w14:paraId="256407AF" w14:textId="77777777" w:rsidTr="0063640D">
        <w:tc>
          <w:tcPr>
            <w:tcW w:w="6912" w:type="dxa"/>
            <w:gridSpan w:val="4"/>
          </w:tcPr>
          <w:p w14:paraId="6A2FF84B" w14:textId="77777777" w:rsidR="00C56F34" w:rsidRPr="00495587" w:rsidRDefault="00C56F34" w:rsidP="0063640D">
            <w:pPr>
              <w:rPr>
                <w:b/>
                <w:sz w:val="24"/>
                <w:lang w:val="lv-LV"/>
              </w:rPr>
            </w:pPr>
            <w:r w:rsidRPr="00495587">
              <w:rPr>
                <w:b/>
                <w:sz w:val="24"/>
                <w:szCs w:val="24"/>
                <w:lang w:val="lv-LV"/>
              </w:rPr>
              <w:t>Kājsargu un bandāžu pārbaude</w:t>
            </w:r>
            <w:r w:rsidRPr="00495587">
              <w:rPr>
                <w:b/>
                <w:sz w:val="24"/>
                <w:lang w:val="lv-LV"/>
              </w:rPr>
              <w:t xml:space="preserve"> ……..….........................................</w:t>
            </w:r>
          </w:p>
        </w:tc>
        <w:tc>
          <w:tcPr>
            <w:tcW w:w="1134" w:type="dxa"/>
          </w:tcPr>
          <w:p w14:paraId="4D5553B9" w14:textId="77777777" w:rsidR="00C56F34" w:rsidRPr="00495587" w:rsidRDefault="00C56F34" w:rsidP="0063640D">
            <w:pPr>
              <w:rPr>
                <w:b/>
                <w:sz w:val="24"/>
                <w:lang w:val="lv-LV"/>
              </w:rPr>
            </w:pPr>
            <w:r w:rsidRPr="00495587">
              <w:rPr>
                <w:b/>
                <w:sz w:val="24"/>
                <w:lang w:val="lv-LV"/>
              </w:rPr>
              <w:t>244</w:t>
            </w:r>
          </w:p>
        </w:tc>
        <w:tc>
          <w:tcPr>
            <w:tcW w:w="1134" w:type="dxa"/>
          </w:tcPr>
          <w:p w14:paraId="5D79D16C" w14:textId="77777777" w:rsidR="00C56F34" w:rsidRPr="00495587" w:rsidRDefault="00C56F34" w:rsidP="0063640D">
            <w:pPr>
              <w:rPr>
                <w:b/>
                <w:sz w:val="24"/>
                <w:lang w:val="lv-LV"/>
              </w:rPr>
            </w:pPr>
            <w:r w:rsidRPr="00495587">
              <w:rPr>
                <w:b/>
                <w:sz w:val="24"/>
                <w:lang w:val="lv-LV"/>
              </w:rPr>
              <w:t>37</w:t>
            </w:r>
          </w:p>
        </w:tc>
      </w:tr>
      <w:tr w:rsidR="00495587" w:rsidRPr="00495587" w14:paraId="08778CED" w14:textId="77777777" w:rsidTr="0063640D">
        <w:tc>
          <w:tcPr>
            <w:tcW w:w="6912" w:type="dxa"/>
            <w:gridSpan w:val="4"/>
          </w:tcPr>
          <w:p w14:paraId="09878A30" w14:textId="77777777" w:rsidR="00C56F34" w:rsidRPr="00495587" w:rsidRDefault="00C56F34" w:rsidP="0063640D">
            <w:pPr>
              <w:rPr>
                <w:sz w:val="24"/>
                <w:lang w:val="lv-LV"/>
              </w:rPr>
            </w:pPr>
          </w:p>
        </w:tc>
        <w:tc>
          <w:tcPr>
            <w:tcW w:w="1134" w:type="dxa"/>
          </w:tcPr>
          <w:p w14:paraId="2FCCFD19" w14:textId="77777777" w:rsidR="00C56F34" w:rsidRPr="00495587" w:rsidRDefault="00C56F34" w:rsidP="0063640D">
            <w:pPr>
              <w:rPr>
                <w:sz w:val="24"/>
                <w:lang w:val="lv-LV"/>
              </w:rPr>
            </w:pPr>
          </w:p>
        </w:tc>
        <w:tc>
          <w:tcPr>
            <w:tcW w:w="1134" w:type="dxa"/>
          </w:tcPr>
          <w:p w14:paraId="6616819F" w14:textId="77777777" w:rsidR="00C56F34" w:rsidRPr="00495587" w:rsidRDefault="00C56F34" w:rsidP="0063640D">
            <w:pPr>
              <w:rPr>
                <w:sz w:val="24"/>
                <w:lang w:val="lv-LV"/>
              </w:rPr>
            </w:pPr>
          </w:p>
        </w:tc>
      </w:tr>
      <w:tr w:rsidR="00495587" w:rsidRPr="00495587" w14:paraId="10DE8EAE" w14:textId="77777777" w:rsidTr="0063640D">
        <w:tc>
          <w:tcPr>
            <w:tcW w:w="1668" w:type="dxa"/>
            <w:gridSpan w:val="2"/>
          </w:tcPr>
          <w:p w14:paraId="6D66239B" w14:textId="77777777" w:rsidR="00C56F34" w:rsidRPr="00495587" w:rsidRDefault="00C56F34" w:rsidP="0063640D">
            <w:pPr>
              <w:ind w:right="-3543"/>
              <w:rPr>
                <w:sz w:val="24"/>
                <w:szCs w:val="24"/>
                <w:lang w:val="lv-LV"/>
              </w:rPr>
            </w:pPr>
            <w:r w:rsidRPr="00495587">
              <w:rPr>
                <w:b/>
                <w:sz w:val="24"/>
                <w:szCs w:val="24"/>
                <w:lang w:val="lv-LV"/>
              </w:rPr>
              <w:t>SADAĻA VIIII</w:t>
            </w:r>
          </w:p>
        </w:tc>
        <w:tc>
          <w:tcPr>
            <w:tcW w:w="5244" w:type="dxa"/>
            <w:gridSpan w:val="2"/>
          </w:tcPr>
          <w:p w14:paraId="0270E467" w14:textId="77777777" w:rsidR="00C56F34" w:rsidRPr="00495587" w:rsidRDefault="00C56F34" w:rsidP="0063640D">
            <w:pPr>
              <w:ind w:right="-108"/>
              <w:rPr>
                <w:sz w:val="24"/>
                <w:szCs w:val="24"/>
                <w:lang w:val="lv-LV"/>
              </w:rPr>
            </w:pPr>
            <w:r w:rsidRPr="00495587">
              <w:rPr>
                <w:b/>
                <w:sz w:val="24"/>
                <w:szCs w:val="24"/>
                <w:lang w:val="lv-LV"/>
              </w:rPr>
              <w:t>PĀRLEKŠANAS</w:t>
            </w:r>
          </w:p>
        </w:tc>
        <w:tc>
          <w:tcPr>
            <w:tcW w:w="1134" w:type="dxa"/>
          </w:tcPr>
          <w:p w14:paraId="3FF6F6E5" w14:textId="77777777" w:rsidR="00C56F34" w:rsidRPr="00495587" w:rsidRDefault="00C56F34" w:rsidP="0063640D">
            <w:pPr>
              <w:ind w:right="-3543"/>
              <w:rPr>
                <w:sz w:val="24"/>
                <w:lang w:val="lv-LV"/>
              </w:rPr>
            </w:pPr>
          </w:p>
        </w:tc>
        <w:tc>
          <w:tcPr>
            <w:tcW w:w="1134" w:type="dxa"/>
          </w:tcPr>
          <w:p w14:paraId="006A80DF" w14:textId="77777777" w:rsidR="00C56F34" w:rsidRPr="00495587" w:rsidRDefault="00C56F34" w:rsidP="0063640D">
            <w:pPr>
              <w:ind w:right="-3543"/>
              <w:rPr>
                <w:sz w:val="24"/>
                <w:lang w:val="lv-LV"/>
              </w:rPr>
            </w:pPr>
          </w:p>
        </w:tc>
      </w:tr>
      <w:tr w:rsidR="00495587" w:rsidRPr="00495587" w14:paraId="669D892C" w14:textId="77777777" w:rsidTr="0063640D">
        <w:tc>
          <w:tcPr>
            <w:tcW w:w="6912" w:type="dxa"/>
            <w:gridSpan w:val="4"/>
          </w:tcPr>
          <w:p w14:paraId="45146E5F" w14:textId="77777777" w:rsidR="00C56F34" w:rsidRPr="00495587" w:rsidRDefault="00C56F34" w:rsidP="0063640D">
            <w:pPr>
              <w:rPr>
                <w:b/>
                <w:sz w:val="24"/>
                <w:lang w:val="lv-LV"/>
              </w:rPr>
            </w:pPr>
            <w:r w:rsidRPr="00495587">
              <w:rPr>
                <w:b/>
                <w:sz w:val="24"/>
                <w:lang w:val="lv-LV"/>
              </w:rPr>
              <w:t>Pārlekšanas - vispārējās prasības………...…….....………………..</w:t>
            </w:r>
          </w:p>
        </w:tc>
        <w:tc>
          <w:tcPr>
            <w:tcW w:w="1134" w:type="dxa"/>
          </w:tcPr>
          <w:p w14:paraId="3BDB0A97" w14:textId="77777777" w:rsidR="00C56F34" w:rsidRPr="00495587" w:rsidRDefault="00C56F34" w:rsidP="0063640D">
            <w:pPr>
              <w:rPr>
                <w:b/>
                <w:sz w:val="24"/>
                <w:lang w:val="lv-LV"/>
              </w:rPr>
            </w:pPr>
            <w:r w:rsidRPr="00495587">
              <w:rPr>
                <w:b/>
                <w:sz w:val="24"/>
                <w:lang w:val="lv-LV"/>
              </w:rPr>
              <w:t>245</w:t>
            </w:r>
          </w:p>
        </w:tc>
        <w:tc>
          <w:tcPr>
            <w:tcW w:w="1134" w:type="dxa"/>
          </w:tcPr>
          <w:p w14:paraId="5D321D5E" w14:textId="77777777" w:rsidR="00C56F34" w:rsidRPr="00495587" w:rsidRDefault="00C56F34" w:rsidP="0063640D">
            <w:pPr>
              <w:rPr>
                <w:b/>
                <w:sz w:val="24"/>
                <w:lang w:val="lv-LV"/>
              </w:rPr>
            </w:pPr>
            <w:r w:rsidRPr="00495587">
              <w:rPr>
                <w:b/>
                <w:sz w:val="24"/>
                <w:lang w:val="lv-LV"/>
              </w:rPr>
              <w:t>37-38</w:t>
            </w:r>
          </w:p>
        </w:tc>
      </w:tr>
      <w:tr w:rsidR="00495587" w:rsidRPr="00495587" w14:paraId="306797F4" w14:textId="77777777" w:rsidTr="0063640D">
        <w:tc>
          <w:tcPr>
            <w:tcW w:w="6912" w:type="dxa"/>
            <w:gridSpan w:val="4"/>
          </w:tcPr>
          <w:p w14:paraId="44A437A6" w14:textId="77777777" w:rsidR="00C56F34" w:rsidRPr="00495587" w:rsidRDefault="00C56F34" w:rsidP="0063640D">
            <w:pPr>
              <w:rPr>
                <w:b/>
                <w:sz w:val="24"/>
                <w:lang w:val="lv-LV"/>
              </w:rPr>
            </w:pPr>
            <w:r w:rsidRPr="00495587">
              <w:rPr>
                <w:b/>
                <w:sz w:val="24"/>
                <w:lang w:val="lv-LV"/>
              </w:rPr>
              <w:t>Šķēršļi pārlekšanā....………………………….……….…….………</w:t>
            </w:r>
          </w:p>
        </w:tc>
        <w:tc>
          <w:tcPr>
            <w:tcW w:w="1134" w:type="dxa"/>
          </w:tcPr>
          <w:p w14:paraId="6AF7ACE6" w14:textId="77777777" w:rsidR="00C56F34" w:rsidRPr="00495587" w:rsidRDefault="00C56F34" w:rsidP="0063640D">
            <w:pPr>
              <w:rPr>
                <w:b/>
                <w:sz w:val="24"/>
                <w:lang w:val="lv-LV"/>
              </w:rPr>
            </w:pPr>
            <w:r w:rsidRPr="00495587">
              <w:rPr>
                <w:b/>
                <w:sz w:val="24"/>
                <w:lang w:val="lv-LV"/>
              </w:rPr>
              <w:t>246</w:t>
            </w:r>
          </w:p>
        </w:tc>
        <w:tc>
          <w:tcPr>
            <w:tcW w:w="1134" w:type="dxa"/>
          </w:tcPr>
          <w:p w14:paraId="3AB0EC57" w14:textId="77777777" w:rsidR="00C56F34" w:rsidRPr="00495587" w:rsidRDefault="00C56F34" w:rsidP="0063640D">
            <w:pPr>
              <w:rPr>
                <w:b/>
                <w:sz w:val="24"/>
                <w:lang w:val="lv-LV"/>
              </w:rPr>
            </w:pPr>
            <w:r w:rsidRPr="00495587">
              <w:rPr>
                <w:b/>
                <w:sz w:val="24"/>
                <w:lang w:val="lv-LV"/>
              </w:rPr>
              <w:t>38</w:t>
            </w:r>
          </w:p>
        </w:tc>
      </w:tr>
      <w:tr w:rsidR="00495587" w:rsidRPr="00495587" w14:paraId="168037DF" w14:textId="77777777" w:rsidTr="0063640D">
        <w:tc>
          <w:tcPr>
            <w:tcW w:w="6912" w:type="dxa"/>
            <w:gridSpan w:val="4"/>
          </w:tcPr>
          <w:p w14:paraId="113D3706" w14:textId="08F9B3D3" w:rsidR="00C56F34" w:rsidRPr="00495587" w:rsidRDefault="00C56F34" w:rsidP="0063640D">
            <w:pPr>
              <w:rPr>
                <w:b/>
                <w:sz w:val="24"/>
                <w:lang w:val="lv-LV"/>
              </w:rPr>
            </w:pPr>
            <w:r w:rsidRPr="00495587">
              <w:rPr>
                <w:b/>
                <w:sz w:val="24"/>
                <w:lang w:val="lv-LV"/>
              </w:rPr>
              <w:t>Izslēgšana</w:t>
            </w:r>
            <w:r w:rsidR="00973122" w:rsidRPr="00495587">
              <w:rPr>
                <w:b/>
                <w:sz w:val="24"/>
                <w:lang w:val="lv-LV"/>
              </w:rPr>
              <w:t>, izstāšanās</w:t>
            </w:r>
            <w:r w:rsidRPr="00495587">
              <w:rPr>
                <w:b/>
                <w:sz w:val="24"/>
                <w:lang w:val="lv-LV"/>
              </w:rPr>
              <w:t xml:space="preserve"> vai atteikšanās no pārlekšanas</w:t>
            </w:r>
            <w:r w:rsidR="00973122" w:rsidRPr="00495587">
              <w:rPr>
                <w:b/>
                <w:sz w:val="24"/>
                <w:lang w:val="lv-LV"/>
              </w:rPr>
              <w:t xml:space="preserve">, </w:t>
            </w:r>
            <w:r w:rsidRPr="00495587">
              <w:rPr>
                <w:b/>
                <w:sz w:val="24"/>
                <w:lang w:val="lv-LV"/>
              </w:rPr>
              <w:t>otrā hita</w:t>
            </w:r>
            <w:r w:rsidR="00973122" w:rsidRPr="00495587">
              <w:rPr>
                <w:b/>
                <w:sz w:val="24"/>
                <w:lang w:val="lv-LV"/>
              </w:rPr>
              <w:t xml:space="preserve"> vai </w:t>
            </w:r>
            <w:r w:rsidR="00765795" w:rsidRPr="00495587">
              <w:rPr>
                <w:b/>
                <w:sz w:val="24"/>
                <w:lang w:val="lv-LV"/>
              </w:rPr>
              <w:t>noslēdzošā</w:t>
            </w:r>
            <w:r w:rsidR="00973122" w:rsidRPr="00495587">
              <w:rPr>
                <w:b/>
                <w:sz w:val="24"/>
                <w:lang w:val="lv-LV"/>
              </w:rPr>
              <w:t xml:space="preserve"> hita</w:t>
            </w:r>
          </w:p>
        </w:tc>
        <w:tc>
          <w:tcPr>
            <w:tcW w:w="1134" w:type="dxa"/>
          </w:tcPr>
          <w:p w14:paraId="74748A50" w14:textId="77777777" w:rsidR="00C56F34" w:rsidRPr="00495587" w:rsidRDefault="00C56F34" w:rsidP="0063640D">
            <w:pPr>
              <w:rPr>
                <w:b/>
                <w:sz w:val="24"/>
                <w:lang w:val="lv-LV"/>
              </w:rPr>
            </w:pPr>
            <w:r w:rsidRPr="00495587">
              <w:rPr>
                <w:b/>
                <w:sz w:val="24"/>
                <w:lang w:val="lv-LV"/>
              </w:rPr>
              <w:t>247</w:t>
            </w:r>
          </w:p>
        </w:tc>
        <w:tc>
          <w:tcPr>
            <w:tcW w:w="1134" w:type="dxa"/>
          </w:tcPr>
          <w:p w14:paraId="35EB148D" w14:textId="77777777" w:rsidR="00C56F34" w:rsidRPr="00495587" w:rsidRDefault="00C56F34" w:rsidP="0063640D">
            <w:pPr>
              <w:rPr>
                <w:b/>
                <w:sz w:val="24"/>
                <w:lang w:val="lv-LV"/>
              </w:rPr>
            </w:pPr>
            <w:r w:rsidRPr="00495587">
              <w:rPr>
                <w:b/>
                <w:sz w:val="24"/>
                <w:lang w:val="lv-LV"/>
              </w:rPr>
              <w:t>38-39</w:t>
            </w:r>
          </w:p>
        </w:tc>
      </w:tr>
      <w:tr w:rsidR="00495587" w:rsidRPr="00495587" w14:paraId="06167757" w14:textId="77777777" w:rsidTr="0063640D">
        <w:tc>
          <w:tcPr>
            <w:tcW w:w="6912" w:type="dxa"/>
            <w:gridSpan w:val="4"/>
          </w:tcPr>
          <w:p w14:paraId="4FEC26E6" w14:textId="77777777" w:rsidR="00C56F34" w:rsidRPr="00495587" w:rsidRDefault="00C56F34" w:rsidP="0063640D">
            <w:pPr>
              <w:rPr>
                <w:sz w:val="24"/>
                <w:lang w:val="lv-LV"/>
              </w:rPr>
            </w:pPr>
          </w:p>
        </w:tc>
        <w:tc>
          <w:tcPr>
            <w:tcW w:w="1134" w:type="dxa"/>
          </w:tcPr>
          <w:p w14:paraId="319D2AEF" w14:textId="77777777" w:rsidR="00C56F34" w:rsidRPr="00495587" w:rsidRDefault="00C56F34" w:rsidP="0063640D">
            <w:pPr>
              <w:rPr>
                <w:sz w:val="24"/>
                <w:lang w:val="lv-LV"/>
              </w:rPr>
            </w:pPr>
          </w:p>
        </w:tc>
        <w:tc>
          <w:tcPr>
            <w:tcW w:w="1134" w:type="dxa"/>
          </w:tcPr>
          <w:p w14:paraId="7584E372" w14:textId="77777777" w:rsidR="00C56F34" w:rsidRPr="00495587" w:rsidRDefault="00C56F34" w:rsidP="0063640D">
            <w:pPr>
              <w:rPr>
                <w:sz w:val="24"/>
                <w:lang w:val="lv-LV"/>
              </w:rPr>
            </w:pPr>
          </w:p>
        </w:tc>
      </w:tr>
      <w:tr w:rsidR="00495587" w:rsidRPr="00495587" w14:paraId="7615A916" w14:textId="77777777" w:rsidTr="0063640D">
        <w:tc>
          <w:tcPr>
            <w:tcW w:w="1668" w:type="dxa"/>
            <w:gridSpan w:val="2"/>
          </w:tcPr>
          <w:p w14:paraId="26ECFFE0" w14:textId="77777777" w:rsidR="00C56F34" w:rsidRPr="00495587" w:rsidRDefault="00C56F34" w:rsidP="0063640D">
            <w:pPr>
              <w:ind w:right="-3543"/>
              <w:rPr>
                <w:sz w:val="24"/>
                <w:szCs w:val="24"/>
                <w:lang w:val="lv-LV"/>
              </w:rPr>
            </w:pPr>
            <w:r w:rsidRPr="00495587">
              <w:rPr>
                <w:b/>
                <w:sz w:val="24"/>
                <w:szCs w:val="24"/>
                <w:lang w:val="lv-LV"/>
              </w:rPr>
              <w:t>SADAĻA IX</w:t>
            </w:r>
          </w:p>
        </w:tc>
        <w:tc>
          <w:tcPr>
            <w:tcW w:w="5244" w:type="dxa"/>
            <w:gridSpan w:val="2"/>
          </w:tcPr>
          <w:p w14:paraId="6D2101D9" w14:textId="77777777" w:rsidR="00C56F34" w:rsidRPr="00495587" w:rsidRDefault="00C56F34" w:rsidP="0063640D">
            <w:pPr>
              <w:ind w:right="-108"/>
              <w:rPr>
                <w:sz w:val="24"/>
                <w:szCs w:val="24"/>
                <w:lang w:val="lv-LV"/>
              </w:rPr>
            </w:pPr>
            <w:r w:rsidRPr="00495587">
              <w:rPr>
                <w:b/>
                <w:sz w:val="24"/>
                <w:szCs w:val="24"/>
                <w:lang w:val="lv-LV"/>
              </w:rPr>
              <w:t>KLASIFIKĀCIJA</w:t>
            </w:r>
          </w:p>
        </w:tc>
        <w:tc>
          <w:tcPr>
            <w:tcW w:w="1134" w:type="dxa"/>
          </w:tcPr>
          <w:p w14:paraId="2650DAFE" w14:textId="77777777" w:rsidR="00C56F34" w:rsidRPr="00495587" w:rsidRDefault="00C56F34" w:rsidP="0063640D">
            <w:pPr>
              <w:ind w:right="-3543"/>
              <w:rPr>
                <w:sz w:val="24"/>
                <w:lang w:val="lv-LV"/>
              </w:rPr>
            </w:pPr>
          </w:p>
        </w:tc>
        <w:tc>
          <w:tcPr>
            <w:tcW w:w="1134" w:type="dxa"/>
          </w:tcPr>
          <w:p w14:paraId="06EE112D" w14:textId="77777777" w:rsidR="00C56F34" w:rsidRPr="00495587" w:rsidRDefault="00C56F34" w:rsidP="0063640D">
            <w:pPr>
              <w:ind w:right="-3543"/>
              <w:rPr>
                <w:sz w:val="24"/>
                <w:lang w:val="lv-LV"/>
              </w:rPr>
            </w:pPr>
          </w:p>
        </w:tc>
      </w:tr>
      <w:tr w:rsidR="00495587" w:rsidRPr="00495587" w14:paraId="411B8967" w14:textId="77777777" w:rsidTr="0063640D">
        <w:tc>
          <w:tcPr>
            <w:tcW w:w="6912" w:type="dxa"/>
            <w:gridSpan w:val="4"/>
          </w:tcPr>
          <w:p w14:paraId="3804A49B" w14:textId="77777777" w:rsidR="00C56F34" w:rsidRPr="00495587" w:rsidRDefault="00C56F34" w:rsidP="0063640D">
            <w:pPr>
              <w:rPr>
                <w:b/>
                <w:sz w:val="24"/>
                <w:lang w:val="lv-LV"/>
              </w:rPr>
            </w:pPr>
            <w:r w:rsidRPr="00495587">
              <w:rPr>
                <w:b/>
                <w:sz w:val="24"/>
                <w:lang w:val="lv-LV"/>
              </w:rPr>
              <w:t>Individuālā klasifikācija un apbalvošana………………………….</w:t>
            </w:r>
          </w:p>
        </w:tc>
        <w:tc>
          <w:tcPr>
            <w:tcW w:w="1134" w:type="dxa"/>
          </w:tcPr>
          <w:p w14:paraId="252BB2A4" w14:textId="77777777" w:rsidR="00C56F34" w:rsidRPr="00495587" w:rsidRDefault="00C56F34" w:rsidP="0063640D">
            <w:pPr>
              <w:rPr>
                <w:b/>
                <w:sz w:val="24"/>
                <w:lang w:val="lv-LV"/>
              </w:rPr>
            </w:pPr>
            <w:r w:rsidRPr="00495587">
              <w:rPr>
                <w:b/>
                <w:sz w:val="24"/>
                <w:lang w:val="lv-LV"/>
              </w:rPr>
              <w:t>248</w:t>
            </w:r>
          </w:p>
        </w:tc>
        <w:tc>
          <w:tcPr>
            <w:tcW w:w="1134" w:type="dxa"/>
          </w:tcPr>
          <w:p w14:paraId="1870F960" w14:textId="77777777" w:rsidR="00C56F34" w:rsidRPr="00495587" w:rsidRDefault="00C56F34" w:rsidP="0063640D">
            <w:pPr>
              <w:rPr>
                <w:b/>
                <w:sz w:val="24"/>
                <w:lang w:val="lv-LV"/>
              </w:rPr>
            </w:pPr>
            <w:r w:rsidRPr="00495587">
              <w:rPr>
                <w:b/>
                <w:sz w:val="24"/>
                <w:lang w:val="lv-LV"/>
              </w:rPr>
              <w:t>39</w:t>
            </w:r>
          </w:p>
        </w:tc>
      </w:tr>
      <w:tr w:rsidR="00495587" w:rsidRPr="00495587" w14:paraId="38CC6995" w14:textId="77777777" w:rsidTr="0063640D">
        <w:tc>
          <w:tcPr>
            <w:tcW w:w="6912" w:type="dxa"/>
            <w:gridSpan w:val="4"/>
          </w:tcPr>
          <w:p w14:paraId="587310BA" w14:textId="77777777" w:rsidR="00C56F34" w:rsidRPr="00495587" w:rsidRDefault="00C56F34" w:rsidP="0063640D">
            <w:pPr>
              <w:rPr>
                <w:sz w:val="24"/>
                <w:lang w:val="lv-LV"/>
              </w:rPr>
            </w:pPr>
          </w:p>
        </w:tc>
        <w:tc>
          <w:tcPr>
            <w:tcW w:w="1134" w:type="dxa"/>
          </w:tcPr>
          <w:p w14:paraId="5155A761" w14:textId="77777777" w:rsidR="00C56F34" w:rsidRPr="00495587" w:rsidRDefault="00C56F34" w:rsidP="0063640D">
            <w:pPr>
              <w:rPr>
                <w:sz w:val="24"/>
                <w:lang w:val="lv-LV"/>
              </w:rPr>
            </w:pPr>
          </w:p>
        </w:tc>
        <w:tc>
          <w:tcPr>
            <w:tcW w:w="1134" w:type="dxa"/>
          </w:tcPr>
          <w:p w14:paraId="5E031F16" w14:textId="77777777" w:rsidR="00C56F34" w:rsidRPr="00495587" w:rsidRDefault="00C56F34" w:rsidP="0063640D">
            <w:pPr>
              <w:rPr>
                <w:sz w:val="24"/>
                <w:lang w:val="lv-LV"/>
              </w:rPr>
            </w:pPr>
          </w:p>
        </w:tc>
      </w:tr>
      <w:tr w:rsidR="00495587" w:rsidRPr="00495587" w14:paraId="395A0B43" w14:textId="77777777" w:rsidTr="0063640D">
        <w:tc>
          <w:tcPr>
            <w:tcW w:w="1668" w:type="dxa"/>
            <w:gridSpan w:val="2"/>
          </w:tcPr>
          <w:p w14:paraId="14FB43C3" w14:textId="77777777" w:rsidR="00C56F34" w:rsidRPr="00495587" w:rsidRDefault="00C56F34" w:rsidP="0063640D">
            <w:pPr>
              <w:ind w:right="-3543"/>
              <w:rPr>
                <w:sz w:val="24"/>
                <w:szCs w:val="24"/>
                <w:lang w:val="lv-LV"/>
              </w:rPr>
            </w:pPr>
            <w:r w:rsidRPr="00495587">
              <w:rPr>
                <w:b/>
                <w:sz w:val="24"/>
                <w:szCs w:val="24"/>
                <w:lang w:val="lv-LV"/>
              </w:rPr>
              <w:t>SADAĻA X</w:t>
            </w:r>
          </w:p>
        </w:tc>
        <w:tc>
          <w:tcPr>
            <w:tcW w:w="5244" w:type="dxa"/>
            <w:gridSpan w:val="2"/>
          </w:tcPr>
          <w:p w14:paraId="06634006" w14:textId="77777777" w:rsidR="00C56F34" w:rsidRPr="00495587" w:rsidRDefault="00C56F34" w:rsidP="0063640D">
            <w:pPr>
              <w:ind w:right="-108"/>
              <w:rPr>
                <w:sz w:val="24"/>
                <w:szCs w:val="24"/>
                <w:lang w:val="lv-LV"/>
              </w:rPr>
            </w:pPr>
            <w:r w:rsidRPr="00495587">
              <w:rPr>
                <w:b/>
                <w:sz w:val="24"/>
                <w:szCs w:val="24"/>
                <w:lang w:val="lv-LV"/>
              </w:rPr>
              <w:t>DALĪBNIEKI UN ZIRGI</w:t>
            </w:r>
          </w:p>
        </w:tc>
        <w:tc>
          <w:tcPr>
            <w:tcW w:w="1134" w:type="dxa"/>
          </w:tcPr>
          <w:p w14:paraId="289BD1CA" w14:textId="77777777" w:rsidR="00C56F34" w:rsidRPr="00495587" w:rsidRDefault="00C56F34" w:rsidP="0063640D">
            <w:pPr>
              <w:ind w:right="-3543"/>
              <w:rPr>
                <w:sz w:val="24"/>
                <w:lang w:val="lv-LV"/>
              </w:rPr>
            </w:pPr>
          </w:p>
        </w:tc>
        <w:tc>
          <w:tcPr>
            <w:tcW w:w="1134" w:type="dxa"/>
          </w:tcPr>
          <w:p w14:paraId="7CCC0147" w14:textId="77777777" w:rsidR="00C56F34" w:rsidRPr="00495587" w:rsidRDefault="00C56F34" w:rsidP="0063640D">
            <w:pPr>
              <w:ind w:right="-3543"/>
              <w:rPr>
                <w:sz w:val="24"/>
                <w:lang w:val="lv-LV"/>
              </w:rPr>
            </w:pPr>
          </w:p>
        </w:tc>
      </w:tr>
      <w:tr w:rsidR="00495587" w:rsidRPr="00495587" w14:paraId="3CA8F96F" w14:textId="77777777" w:rsidTr="0063640D">
        <w:tc>
          <w:tcPr>
            <w:tcW w:w="6912" w:type="dxa"/>
            <w:gridSpan w:val="4"/>
          </w:tcPr>
          <w:p w14:paraId="4E6ED697" w14:textId="77777777" w:rsidR="00C56F34" w:rsidRPr="00495587" w:rsidRDefault="00C56F34" w:rsidP="0063640D">
            <w:pPr>
              <w:rPr>
                <w:b/>
                <w:sz w:val="24"/>
                <w:lang w:val="lv-LV"/>
              </w:rPr>
            </w:pPr>
            <w:r w:rsidRPr="00495587">
              <w:rPr>
                <w:b/>
                <w:sz w:val="24"/>
                <w:lang w:val="lv-LV"/>
              </w:rPr>
              <w:t>Ielūgumi uz CSIO………………………………………….….……..</w:t>
            </w:r>
          </w:p>
        </w:tc>
        <w:tc>
          <w:tcPr>
            <w:tcW w:w="1134" w:type="dxa"/>
          </w:tcPr>
          <w:p w14:paraId="0D2B431D" w14:textId="77777777" w:rsidR="00C56F34" w:rsidRPr="00495587" w:rsidRDefault="00C56F34" w:rsidP="0063640D">
            <w:pPr>
              <w:rPr>
                <w:b/>
                <w:sz w:val="24"/>
                <w:lang w:val="lv-LV"/>
              </w:rPr>
            </w:pPr>
            <w:r w:rsidRPr="00495587">
              <w:rPr>
                <w:b/>
                <w:sz w:val="24"/>
                <w:lang w:val="lv-LV"/>
              </w:rPr>
              <w:t>249</w:t>
            </w:r>
          </w:p>
        </w:tc>
        <w:tc>
          <w:tcPr>
            <w:tcW w:w="1134" w:type="dxa"/>
          </w:tcPr>
          <w:p w14:paraId="4FBA645C" w14:textId="77777777" w:rsidR="00C56F34" w:rsidRPr="00495587" w:rsidRDefault="00C56F34" w:rsidP="0063640D">
            <w:pPr>
              <w:rPr>
                <w:b/>
                <w:sz w:val="24"/>
                <w:lang w:val="lv-LV"/>
              </w:rPr>
            </w:pPr>
            <w:r w:rsidRPr="00495587">
              <w:rPr>
                <w:b/>
                <w:sz w:val="24"/>
                <w:lang w:val="lv-LV"/>
              </w:rPr>
              <w:t>40-41</w:t>
            </w:r>
          </w:p>
        </w:tc>
      </w:tr>
      <w:tr w:rsidR="00495587" w:rsidRPr="00495587" w14:paraId="33DA872D" w14:textId="77777777" w:rsidTr="0063640D">
        <w:tc>
          <w:tcPr>
            <w:tcW w:w="6912" w:type="dxa"/>
            <w:gridSpan w:val="4"/>
          </w:tcPr>
          <w:p w14:paraId="3975F343" w14:textId="77777777" w:rsidR="00C56F34" w:rsidRPr="00495587" w:rsidRDefault="00C56F34" w:rsidP="0063640D">
            <w:pPr>
              <w:rPr>
                <w:b/>
                <w:sz w:val="24"/>
                <w:lang w:val="lv-LV"/>
              </w:rPr>
            </w:pPr>
            <w:r w:rsidRPr="00495587">
              <w:rPr>
                <w:b/>
                <w:sz w:val="24"/>
                <w:lang w:val="lv-LV"/>
              </w:rPr>
              <w:t>Ielūgumi uz CSI.……........……………………………….…..….…..</w:t>
            </w:r>
          </w:p>
        </w:tc>
        <w:tc>
          <w:tcPr>
            <w:tcW w:w="1134" w:type="dxa"/>
          </w:tcPr>
          <w:p w14:paraId="7D02264E" w14:textId="77777777" w:rsidR="00C56F34" w:rsidRPr="00495587" w:rsidRDefault="00C56F34" w:rsidP="0063640D">
            <w:pPr>
              <w:rPr>
                <w:b/>
                <w:sz w:val="24"/>
                <w:lang w:val="lv-LV"/>
              </w:rPr>
            </w:pPr>
            <w:r w:rsidRPr="00495587">
              <w:rPr>
                <w:b/>
                <w:sz w:val="24"/>
                <w:lang w:val="lv-LV"/>
              </w:rPr>
              <w:t>250</w:t>
            </w:r>
          </w:p>
        </w:tc>
        <w:tc>
          <w:tcPr>
            <w:tcW w:w="1134" w:type="dxa"/>
          </w:tcPr>
          <w:p w14:paraId="56847DCA" w14:textId="77777777" w:rsidR="00C56F34" w:rsidRPr="00495587" w:rsidRDefault="00C56F34" w:rsidP="0063640D">
            <w:pPr>
              <w:rPr>
                <w:b/>
                <w:sz w:val="24"/>
                <w:lang w:val="lv-LV"/>
              </w:rPr>
            </w:pPr>
            <w:r w:rsidRPr="00495587">
              <w:rPr>
                <w:b/>
                <w:sz w:val="24"/>
                <w:lang w:val="lv-LV"/>
              </w:rPr>
              <w:t>41</w:t>
            </w:r>
          </w:p>
        </w:tc>
      </w:tr>
      <w:tr w:rsidR="00495587" w:rsidRPr="00495587" w14:paraId="0160AD12" w14:textId="77777777" w:rsidTr="0063640D">
        <w:tc>
          <w:tcPr>
            <w:tcW w:w="6912" w:type="dxa"/>
            <w:gridSpan w:val="4"/>
          </w:tcPr>
          <w:p w14:paraId="61808630" w14:textId="77777777" w:rsidR="00C56F34" w:rsidRPr="00495587" w:rsidRDefault="00C56F34" w:rsidP="0063640D">
            <w:pPr>
              <w:rPr>
                <w:b/>
                <w:sz w:val="24"/>
                <w:lang w:val="lv-LV"/>
              </w:rPr>
            </w:pPr>
            <w:r w:rsidRPr="00495587">
              <w:rPr>
                <w:b/>
                <w:sz w:val="24"/>
                <w:lang w:val="lv-LV"/>
              </w:rPr>
              <w:t>Pieteikumi (skat. arī VR art.116)..……………………...…………..</w:t>
            </w:r>
          </w:p>
        </w:tc>
        <w:tc>
          <w:tcPr>
            <w:tcW w:w="1134" w:type="dxa"/>
          </w:tcPr>
          <w:p w14:paraId="1AA8CC29" w14:textId="77777777" w:rsidR="00C56F34" w:rsidRPr="00495587" w:rsidRDefault="00C56F34" w:rsidP="0063640D">
            <w:pPr>
              <w:rPr>
                <w:b/>
                <w:sz w:val="24"/>
                <w:lang w:val="lv-LV"/>
              </w:rPr>
            </w:pPr>
            <w:r w:rsidRPr="00495587">
              <w:rPr>
                <w:b/>
                <w:sz w:val="24"/>
                <w:lang w:val="lv-LV"/>
              </w:rPr>
              <w:t>251</w:t>
            </w:r>
          </w:p>
        </w:tc>
        <w:tc>
          <w:tcPr>
            <w:tcW w:w="1134" w:type="dxa"/>
          </w:tcPr>
          <w:p w14:paraId="58AD09E0" w14:textId="77777777" w:rsidR="00C56F34" w:rsidRPr="00495587" w:rsidRDefault="00C56F34" w:rsidP="0063640D">
            <w:pPr>
              <w:rPr>
                <w:b/>
                <w:sz w:val="24"/>
                <w:lang w:val="lv-LV"/>
              </w:rPr>
            </w:pPr>
            <w:r w:rsidRPr="00495587">
              <w:rPr>
                <w:b/>
                <w:sz w:val="24"/>
                <w:lang w:val="lv-LV"/>
              </w:rPr>
              <w:t>41-43</w:t>
            </w:r>
          </w:p>
        </w:tc>
      </w:tr>
      <w:tr w:rsidR="00495587" w:rsidRPr="00495587" w14:paraId="5CE4830E" w14:textId="77777777" w:rsidTr="0063640D">
        <w:tc>
          <w:tcPr>
            <w:tcW w:w="6912" w:type="dxa"/>
            <w:gridSpan w:val="4"/>
          </w:tcPr>
          <w:p w14:paraId="74DC4515" w14:textId="77777777" w:rsidR="00C56F34" w:rsidRPr="00495587" w:rsidRDefault="00C56F34" w:rsidP="0063640D">
            <w:pPr>
              <w:rPr>
                <w:b/>
                <w:sz w:val="24"/>
                <w:lang w:val="lv-LV"/>
              </w:rPr>
            </w:pPr>
            <w:r w:rsidRPr="00495587">
              <w:rPr>
                <w:b/>
                <w:sz w:val="24"/>
                <w:lang w:val="lv-LV"/>
              </w:rPr>
              <w:t>Starta kārtība..........……………………………………...…………..</w:t>
            </w:r>
          </w:p>
        </w:tc>
        <w:tc>
          <w:tcPr>
            <w:tcW w:w="1134" w:type="dxa"/>
          </w:tcPr>
          <w:p w14:paraId="415323A7" w14:textId="77777777" w:rsidR="00C56F34" w:rsidRPr="00495587" w:rsidRDefault="00C56F34" w:rsidP="0063640D">
            <w:pPr>
              <w:rPr>
                <w:b/>
                <w:sz w:val="24"/>
                <w:lang w:val="lv-LV"/>
              </w:rPr>
            </w:pPr>
            <w:r w:rsidRPr="00495587">
              <w:rPr>
                <w:b/>
                <w:sz w:val="24"/>
                <w:lang w:val="lv-LV"/>
              </w:rPr>
              <w:t>252</w:t>
            </w:r>
          </w:p>
        </w:tc>
        <w:tc>
          <w:tcPr>
            <w:tcW w:w="1134" w:type="dxa"/>
          </w:tcPr>
          <w:p w14:paraId="2D8B87C6" w14:textId="77777777" w:rsidR="00C56F34" w:rsidRPr="00495587" w:rsidRDefault="00C56F34" w:rsidP="0063640D">
            <w:pPr>
              <w:rPr>
                <w:b/>
                <w:sz w:val="24"/>
                <w:lang w:val="lv-LV"/>
              </w:rPr>
            </w:pPr>
            <w:r w:rsidRPr="00495587">
              <w:rPr>
                <w:b/>
                <w:sz w:val="24"/>
                <w:lang w:val="lv-LV"/>
              </w:rPr>
              <w:t>43-44</w:t>
            </w:r>
          </w:p>
        </w:tc>
      </w:tr>
      <w:tr w:rsidR="00495587" w:rsidRPr="00495587" w14:paraId="2353CE01" w14:textId="77777777" w:rsidTr="0063640D">
        <w:tc>
          <w:tcPr>
            <w:tcW w:w="6912" w:type="dxa"/>
            <w:gridSpan w:val="4"/>
          </w:tcPr>
          <w:p w14:paraId="45849EE8" w14:textId="77777777" w:rsidR="00C56F34" w:rsidRPr="00495587" w:rsidRDefault="00C56F34" w:rsidP="0063640D">
            <w:pPr>
              <w:rPr>
                <w:b/>
                <w:sz w:val="24"/>
                <w:lang w:val="lv-LV"/>
              </w:rPr>
            </w:pPr>
            <w:r w:rsidRPr="00495587">
              <w:rPr>
                <w:b/>
                <w:sz w:val="24"/>
                <w:lang w:val="lv-LV"/>
              </w:rPr>
              <w:t>Starta pieteikums………………………………………...…………..</w:t>
            </w:r>
          </w:p>
        </w:tc>
        <w:tc>
          <w:tcPr>
            <w:tcW w:w="1134" w:type="dxa"/>
          </w:tcPr>
          <w:p w14:paraId="0BD0F690" w14:textId="77777777" w:rsidR="00C56F34" w:rsidRPr="00495587" w:rsidRDefault="00C56F34" w:rsidP="0063640D">
            <w:pPr>
              <w:rPr>
                <w:b/>
                <w:sz w:val="24"/>
                <w:lang w:val="lv-LV"/>
              </w:rPr>
            </w:pPr>
            <w:r w:rsidRPr="00495587">
              <w:rPr>
                <w:b/>
                <w:sz w:val="24"/>
                <w:lang w:val="lv-LV"/>
              </w:rPr>
              <w:t>253</w:t>
            </w:r>
          </w:p>
        </w:tc>
        <w:tc>
          <w:tcPr>
            <w:tcW w:w="1134" w:type="dxa"/>
          </w:tcPr>
          <w:p w14:paraId="6A8FA257" w14:textId="77777777" w:rsidR="00C56F34" w:rsidRPr="00495587" w:rsidRDefault="00C56F34" w:rsidP="0063640D">
            <w:pPr>
              <w:rPr>
                <w:b/>
                <w:sz w:val="24"/>
                <w:lang w:val="lv-LV"/>
              </w:rPr>
            </w:pPr>
            <w:r w:rsidRPr="00495587">
              <w:rPr>
                <w:b/>
                <w:sz w:val="24"/>
                <w:lang w:val="lv-LV"/>
              </w:rPr>
              <w:t>45</w:t>
            </w:r>
          </w:p>
        </w:tc>
      </w:tr>
      <w:tr w:rsidR="00495587" w:rsidRPr="00495587" w14:paraId="7904C350" w14:textId="77777777" w:rsidTr="0063640D">
        <w:tc>
          <w:tcPr>
            <w:tcW w:w="6912" w:type="dxa"/>
            <w:gridSpan w:val="4"/>
          </w:tcPr>
          <w:p w14:paraId="6112D381" w14:textId="77777777" w:rsidR="00C56F34" w:rsidRPr="00495587" w:rsidRDefault="00C56F34" w:rsidP="0063640D">
            <w:pPr>
              <w:rPr>
                <w:b/>
                <w:sz w:val="24"/>
                <w:lang w:val="lv-LV"/>
              </w:rPr>
            </w:pPr>
            <w:r w:rsidRPr="00495587">
              <w:rPr>
                <w:b/>
                <w:sz w:val="24"/>
                <w:lang w:val="lv-LV"/>
              </w:rPr>
              <w:t>Piedalīšanās, zirgu vecums un  skaits..………………………….….</w:t>
            </w:r>
          </w:p>
        </w:tc>
        <w:tc>
          <w:tcPr>
            <w:tcW w:w="1134" w:type="dxa"/>
          </w:tcPr>
          <w:p w14:paraId="2A48DF38" w14:textId="77777777" w:rsidR="00C56F34" w:rsidRPr="00495587" w:rsidRDefault="00C56F34" w:rsidP="0063640D">
            <w:pPr>
              <w:rPr>
                <w:b/>
                <w:sz w:val="24"/>
                <w:lang w:val="lv-LV"/>
              </w:rPr>
            </w:pPr>
            <w:r w:rsidRPr="00495587">
              <w:rPr>
                <w:b/>
                <w:sz w:val="24"/>
                <w:lang w:val="lv-LV"/>
              </w:rPr>
              <w:t>254</w:t>
            </w:r>
          </w:p>
        </w:tc>
        <w:tc>
          <w:tcPr>
            <w:tcW w:w="1134" w:type="dxa"/>
          </w:tcPr>
          <w:p w14:paraId="48A83BA3" w14:textId="77777777" w:rsidR="00C56F34" w:rsidRPr="00495587" w:rsidRDefault="00C56F34" w:rsidP="0063640D">
            <w:pPr>
              <w:rPr>
                <w:b/>
                <w:sz w:val="24"/>
                <w:lang w:val="lv-LV"/>
              </w:rPr>
            </w:pPr>
            <w:r w:rsidRPr="00495587">
              <w:rPr>
                <w:b/>
                <w:sz w:val="24"/>
                <w:lang w:val="lv-LV"/>
              </w:rPr>
              <w:t>45-47</w:t>
            </w:r>
          </w:p>
        </w:tc>
      </w:tr>
      <w:tr w:rsidR="00495587" w:rsidRPr="00495587" w14:paraId="6EA7E454" w14:textId="77777777" w:rsidTr="0063640D">
        <w:tc>
          <w:tcPr>
            <w:tcW w:w="6912" w:type="dxa"/>
            <w:gridSpan w:val="4"/>
          </w:tcPr>
          <w:p w14:paraId="46C5D1DE" w14:textId="77777777" w:rsidR="00C56F34" w:rsidRPr="00495587" w:rsidRDefault="00C56F34" w:rsidP="0063640D">
            <w:pPr>
              <w:rPr>
                <w:b/>
                <w:sz w:val="24"/>
                <w:lang w:val="lv-LV"/>
              </w:rPr>
            </w:pPr>
            <w:r w:rsidRPr="00495587">
              <w:rPr>
                <w:b/>
                <w:sz w:val="24"/>
                <w:lang w:val="lv-LV"/>
              </w:rPr>
              <w:t>Jaunāko jātnieku piedalīšanās pieaugušo sacensībās.........……….</w:t>
            </w:r>
          </w:p>
        </w:tc>
        <w:tc>
          <w:tcPr>
            <w:tcW w:w="1134" w:type="dxa"/>
          </w:tcPr>
          <w:p w14:paraId="2E110A97" w14:textId="77777777" w:rsidR="00C56F34" w:rsidRPr="00495587" w:rsidRDefault="00C56F34" w:rsidP="0063640D">
            <w:pPr>
              <w:rPr>
                <w:b/>
                <w:sz w:val="24"/>
                <w:lang w:val="lv-LV"/>
              </w:rPr>
            </w:pPr>
            <w:r w:rsidRPr="00495587">
              <w:rPr>
                <w:b/>
                <w:sz w:val="24"/>
                <w:lang w:val="lv-LV"/>
              </w:rPr>
              <w:t>255</w:t>
            </w:r>
          </w:p>
        </w:tc>
        <w:tc>
          <w:tcPr>
            <w:tcW w:w="1134" w:type="dxa"/>
          </w:tcPr>
          <w:p w14:paraId="5ED00DA2" w14:textId="77777777" w:rsidR="00C56F34" w:rsidRPr="00495587" w:rsidRDefault="00C56F34" w:rsidP="0063640D">
            <w:pPr>
              <w:rPr>
                <w:b/>
                <w:sz w:val="24"/>
                <w:lang w:val="lv-LV"/>
              </w:rPr>
            </w:pPr>
            <w:r w:rsidRPr="00495587">
              <w:rPr>
                <w:b/>
                <w:sz w:val="24"/>
                <w:lang w:val="lv-LV"/>
              </w:rPr>
              <w:t>47-48</w:t>
            </w:r>
          </w:p>
        </w:tc>
      </w:tr>
      <w:tr w:rsidR="00495587" w:rsidRPr="00495587" w14:paraId="53CAB599" w14:textId="77777777" w:rsidTr="0063640D">
        <w:tc>
          <w:tcPr>
            <w:tcW w:w="6912" w:type="dxa"/>
            <w:gridSpan w:val="4"/>
          </w:tcPr>
          <w:p w14:paraId="39EF5A9C" w14:textId="77777777" w:rsidR="00C56F34" w:rsidRPr="00495587" w:rsidRDefault="00C56F34" w:rsidP="0063640D">
            <w:pPr>
              <w:rPr>
                <w:b/>
                <w:sz w:val="24"/>
                <w:lang w:val="lv-LV"/>
              </w:rPr>
            </w:pPr>
            <w:r w:rsidRPr="00495587">
              <w:rPr>
                <w:b/>
                <w:sz w:val="24"/>
                <w:lang w:val="lv-LV"/>
              </w:rPr>
              <w:t>Apģērbs, aizsargcepure  un sveicināšana…………….......………...</w:t>
            </w:r>
          </w:p>
        </w:tc>
        <w:tc>
          <w:tcPr>
            <w:tcW w:w="1134" w:type="dxa"/>
          </w:tcPr>
          <w:p w14:paraId="2E73E252" w14:textId="77777777" w:rsidR="00C56F34" w:rsidRPr="00495587" w:rsidRDefault="00C56F34" w:rsidP="0063640D">
            <w:pPr>
              <w:rPr>
                <w:b/>
                <w:sz w:val="24"/>
                <w:lang w:val="lv-LV"/>
              </w:rPr>
            </w:pPr>
            <w:r w:rsidRPr="00495587">
              <w:rPr>
                <w:b/>
                <w:sz w:val="24"/>
                <w:lang w:val="lv-LV"/>
              </w:rPr>
              <w:t>256</w:t>
            </w:r>
          </w:p>
        </w:tc>
        <w:tc>
          <w:tcPr>
            <w:tcW w:w="1134" w:type="dxa"/>
          </w:tcPr>
          <w:p w14:paraId="2EBE40DA" w14:textId="77777777" w:rsidR="00C56F34" w:rsidRPr="00495587" w:rsidRDefault="00C56F34" w:rsidP="0063640D">
            <w:pPr>
              <w:rPr>
                <w:b/>
                <w:sz w:val="24"/>
                <w:lang w:val="lv-LV"/>
              </w:rPr>
            </w:pPr>
            <w:r w:rsidRPr="00495587">
              <w:rPr>
                <w:b/>
                <w:sz w:val="24"/>
                <w:lang w:val="lv-LV"/>
              </w:rPr>
              <w:t>48-51</w:t>
            </w:r>
          </w:p>
        </w:tc>
      </w:tr>
      <w:tr w:rsidR="00495587" w:rsidRPr="00495587" w14:paraId="0E149302" w14:textId="77777777" w:rsidTr="0063640D">
        <w:trPr>
          <w:gridAfter w:val="3"/>
          <w:wAfter w:w="6912" w:type="dxa"/>
        </w:trPr>
        <w:tc>
          <w:tcPr>
            <w:tcW w:w="1134" w:type="dxa"/>
          </w:tcPr>
          <w:p w14:paraId="22A59696" w14:textId="77777777" w:rsidR="00C56F34" w:rsidRPr="00495587" w:rsidRDefault="00C56F34" w:rsidP="0063640D">
            <w:pPr>
              <w:rPr>
                <w:b/>
                <w:sz w:val="24"/>
                <w:lang w:val="lv-LV"/>
              </w:rPr>
            </w:pPr>
          </w:p>
        </w:tc>
        <w:tc>
          <w:tcPr>
            <w:tcW w:w="1134" w:type="dxa"/>
            <w:gridSpan w:val="2"/>
          </w:tcPr>
          <w:p w14:paraId="458EB077" w14:textId="77777777" w:rsidR="00C56F34" w:rsidRPr="00495587" w:rsidRDefault="00C56F34" w:rsidP="0063640D">
            <w:pPr>
              <w:rPr>
                <w:b/>
                <w:sz w:val="24"/>
                <w:lang w:val="lv-LV"/>
              </w:rPr>
            </w:pPr>
          </w:p>
        </w:tc>
      </w:tr>
      <w:tr w:rsidR="00495587" w:rsidRPr="00495587" w14:paraId="5B42F7FC" w14:textId="77777777" w:rsidTr="0063640D">
        <w:tc>
          <w:tcPr>
            <w:tcW w:w="6912" w:type="dxa"/>
            <w:gridSpan w:val="4"/>
          </w:tcPr>
          <w:p w14:paraId="46587C08" w14:textId="77777777" w:rsidR="00C56F34" w:rsidRPr="00495587" w:rsidRDefault="00C56F34" w:rsidP="0063640D">
            <w:pPr>
              <w:rPr>
                <w:b/>
                <w:sz w:val="24"/>
                <w:lang w:val="lv-LV"/>
              </w:rPr>
            </w:pPr>
            <w:r w:rsidRPr="00495587">
              <w:rPr>
                <w:b/>
                <w:sz w:val="24"/>
                <w:lang w:val="lv-LV"/>
              </w:rPr>
              <w:t>Sedlojums………………………………………………...…………..</w:t>
            </w:r>
          </w:p>
        </w:tc>
        <w:tc>
          <w:tcPr>
            <w:tcW w:w="1134" w:type="dxa"/>
          </w:tcPr>
          <w:p w14:paraId="4B9B239C" w14:textId="77777777" w:rsidR="00C56F34" w:rsidRPr="00495587" w:rsidRDefault="00C56F34" w:rsidP="0063640D">
            <w:pPr>
              <w:rPr>
                <w:b/>
                <w:sz w:val="24"/>
                <w:lang w:val="lv-LV"/>
              </w:rPr>
            </w:pPr>
            <w:r w:rsidRPr="00495587">
              <w:rPr>
                <w:b/>
                <w:sz w:val="24"/>
                <w:lang w:val="lv-LV"/>
              </w:rPr>
              <w:t>257</w:t>
            </w:r>
          </w:p>
        </w:tc>
        <w:tc>
          <w:tcPr>
            <w:tcW w:w="1134" w:type="dxa"/>
          </w:tcPr>
          <w:p w14:paraId="19B1F64F" w14:textId="77777777" w:rsidR="00C56F34" w:rsidRPr="00495587" w:rsidRDefault="00C56F34" w:rsidP="0063640D">
            <w:pPr>
              <w:rPr>
                <w:b/>
                <w:sz w:val="24"/>
                <w:lang w:val="lv-LV"/>
              </w:rPr>
            </w:pPr>
            <w:r w:rsidRPr="00495587">
              <w:rPr>
                <w:b/>
                <w:sz w:val="24"/>
                <w:lang w:val="lv-LV"/>
              </w:rPr>
              <w:t>51-53</w:t>
            </w:r>
          </w:p>
        </w:tc>
      </w:tr>
      <w:tr w:rsidR="00495587" w:rsidRPr="00495587" w14:paraId="580F794B" w14:textId="77777777" w:rsidTr="0063640D">
        <w:tc>
          <w:tcPr>
            <w:tcW w:w="6912" w:type="dxa"/>
            <w:gridSpan w:val="4"/>
          </w:tcPr>
          <w:p w14:paraId="33305CBC" w14:textId="77777777" w:rsidR="00C56F34" w:rsidRPr="00495587" w:rsidRDefault="00C56F34" w:rsidP="0063640D">
            <w:pPr>
              <w:rPr>
                <w:b/>
                <w:sz w:val="24"/>
                <w:lang w:val="lv-LV"/>
              </w:rPr>
            </w:pPr>
            <w:r w:rsidRPr="00495587">
              <w:rPr>
                <w:b/>
                <w:sz w:val="24"/>
                <w:lang w:val="lv-LV"/>
              </w:rPr>
              <w:t>Nelaimes gadījumi………………………………………..………….</w:t>
            </w:r>
          </w:p>
        </w:tc>
        <w:tc>
          <w:tcPr>
            <w:tcW w:w="1134" w:type="dxa"/>
          </w:tcPr>
          <w:p w14:paraId="61625822" w14:textId="77777777" w:rsidR="00C56F34" w:rsidRPr="00495587" w:rsidRDefault="00C56F34" w:rsidP="0063640D">
            <w:pPr>
              <w:rPr>
                <w:b/>
                <w:sz w:val="24"/>
                <w:lang w:val="lv-LV"/>
              </w:rPr>
            </w:pPr>
            <w:r w:rsidRPr="00495587">
              <w:rPr>
                <w:b/>
                <w:sz w:val="24"/>
                <w:lang w:val="lv-LV"/>
              </w:rPr>
              <w:t>258</w:t>
            </w:r>
          </w:p>
        </w:tc>
        <w:tc>
          <w:tcPr>
            <w:tcW w:w="1134" w:type="dxa"/>
          </w:tcPr>
          <w:p w14:paraId="14DC0744" w14:textId="77777777" w:rsidR="00C56F34" w:rsidRPr="00495587" w:rsidRDefault="00C56F34" w:rsidP="0063640D">
            <w:pPr>
              <w:rPr>
                <w:b/>
                <w:sz w:val="24"/>
                <w:lang w:val="lv-LV"/>
              </w:rPr>
            </w:pPr>
            <w:r w:rsidRPr="00495587">
              <w:rPr>
                <w:b/>
                <w:sz w:val="24"/>
                <w:lang w:val="lv-LV"/>
              </w:rPr>
              <w:t>53</w:t>
            </w:r>
          </w:p>
        </w:tc>
      </w:tr>
      <w:tr w:rsidR="00495587" w:rsidRPr="00495587" w14:paraId="063B2812" w14:textId="77777777" w:rsidTr="0063640D">
        <w:tc>
          <w:tcPr>
            <w:tcW w:w="6912" w:type="dxa"/>
            <w:gridSpan w:val="4"/>
          </w:tcPr>
          <w:p w14:paraId="64AD17EC" w14:textId="77777777" w:rsidR="00C56F34" w:rsidRPr="00495587" w:rsidRDefault="00C56F34" w:rsidP="0063640D">
            <w:pPr>
              <w:rPr>
                <w:sz w:val="24"/>
                <w:lang w:val="lv-LV"/>
              </w:rPr>
            </w:pPr>
          </w:p>
        </w:tc>
        <w:tc>
          <w:tcPr>
            <w:tcW w:w="1134" w:type="dxa"/>
          </w:tcPr>
          <w:p w14:paraId="5F7BA53B" w14:textId="77777777" w:rsidR="00C56F34" w:rsidRPr="00495587" w:rsidRDefault="00C56F34" w:rsidP="0063640D">
            <w:pPr>
              <w:rPr>
                <w:sz w:val="24"/>
                <w:lang w:val="lv-LV"/>
              </w:rPr>
            </w:pPr>
          </w:p>
        </w:tc>
        <w:tc>
          <w:tcPr>
            <w:tcW w:w="1134" w:type="dxa"/>
          </w:tcPr>
          <w:p w14:paraId="257EA2E0" w14:textId="77777777" w:rsidR="00C56F34" w:rsidRPr="00495587" w:rsidRDefault="00C56F34" w:rsidP="0063640D">
            <w:pPr>
              <w:rPr>
                <w:sz w:val="24"/>
                <w:lang w:val="lv-LV"/>
              </w:rPr>
            </w:pPr>
          </w:p>
        </w:tc>
      </w:tr>
      <w:tr w:rsidR="00495587" w:rsidRPr="00495587" w14:paraId="280DC252" w14:textId="77777777" w:rsidTr="0063640D">
        <w:tc>
          <w:tcPr>
            <w:tcW w:w="1668" w:type="dxa"/>
            <w:gridSpan w:val="2"/>
          </w:tcPr>
          <w:p w14:paraId="267CF2F6" w14:textId="77777777" w:rsidR="00C56F34" w:rsidRPr="00495587" w:rsidRDefault="00C56F34" w:rsidP="0063640D">
            <w:pPr>
              <w:ind w:right="-3543"/>
              <w:rPr>
                <w:sz w:val="24"/>
                <w:szCs w:val="24"/>
                <w:lang w:val="lv-LV"/>
              </w:rPr>
            </w:pPr>
            <w:r w:rsidRPr="00495587">
              <w:rPr>
                <w:b/>
                <w:sz w:val="24"/>
                <w:szCs w:val="24"/>
                <w:lang w:val="lv-LV"/>
              </w:rPr>
              <w:t>SADAĻA XI</w:t>
            </w:r>
          </w:p>
        </w:tc>
        <w:tc>
          <w:tcPr>
            <w:tcW w:w="5244" w:type="dxa"/>
            <w:gridSpan w:val="2"/>
          </w:tcPr>
          <w:p w14:paraId="22819897" w14:textId="77777777" w:rsidR="00C56F34" w:rsidRPr="00495587" w:rsidRDefault="00C56F34" w:rsidP="0063640D">
            <w:pPr>
              <w:ind w:right="-108"/>
              <w:rPr>
                <w:sz w:val="24"/>
                <w:szCs w:val="24"/>
                <w:lang w:val="lv-LV"/>
              </w:rPr>
            </w:pPr>
            <w:r w:rsidRPr="00495587">
              <w:rPr>
                <w:b/>
                <w:sz w:val="24"/>
                <w:szCs w:val="24"/>
                <w:lang w:val="lv-LV"/>
              </w:rPr>
              <w:t>AMATPERSONAS</w:t>
            </w:r>
          </w:p>
        </w:tc>
        <w:tc>
          <w:tcPr>
            <w:tcW w:w="1134" w:type="dxa"/>
          </w:tcPr>
          <w:p w14:paraId="60C7AECC" w14:textId="77777777" w:rsidR="00C56F34" w:rsidRPr="00495587" w:rsidRDefault="00C56F34" w:rsidP="0063640D">
            <w:pPr>
              <w:ind w:right="-3543"/>
              <w:rPr>
                <w:sz w:val="24"/>
                <w:lang w:val="lv-LV"/>
              </w:rPr>
            </w:pPr>
          </w:p>
        </w:tc>
        <w:tc>
          <w:tcPr>
            <w:tcW w:w="1134" w:type="dxa"/>
          </w:tcPr>
          <w:p w14:paraId="6789AF0F" w14:textId="77777777" w:rsidR="00C56F34" w:rsidRPr="00495587" w:rsidRDefault="00C56F34" w:rsidP="0063640D">
            <w:pPr>
              <w:ind w:right="-3543"/>
              <w:rPr>
                <w:sz w:val="24"/>
                <w:lang w:val="lv-LV"/>
              </w:rPr>
            </w:pPr>
          </w:p>
        </w:tc>
      </w:tr>
      <w:tr w:rsidR="00495587" w:rsidRPr="00495587" w14:paraId="0EC7139A" w14:textId="77777777" w:rsidTr="0063640D">
        <w:tc>
          <w:tcPr>
            <w:tcW w:w="6912" w:type="dxa"/>
            <w:gridSpan w:val="4"/>
          </w:tcPr>
          <w:p w14:paraId="32E47E89" w14:textId="77777777" w:rsidR="00C56F34" w:rsidRPr="00495587" w:rsidRDefault="00C56F34" w:rsidP="0063640D">
            <w:pPr>
              <w:rPr>
                <w:b/>
                <w:sz w:val="24"/>
                <w:lang w:val="lv-LV"/>
              </w:rPr>
            </w:pPr>
            <w:r w:rsidRPr="00495587">
              <w:rPr>
                <w:b/>
                <w:sz w:val="24"/>
                <w:lang w:val="lv-LV"/>
              </w:rPr>
              <w:t>Amatpersonas.................………………………………….…..……..</w:t>
            </w:r>
          </w:p>
        </w:tc>
        <w:tc>
          <w:tcPr>
            <w:tcW w:w="1134" w:type="dxa"/>
          </w:tcPr>
          <w:p w14:paraId="02D710D6" w14:textId="69D975AE" w:rsidR="00C56F34" w:rsidRPr="00495587" w:rsidRDefault="00C56F34" w:rsidP="0063640D">
            <w:pPr>
              <w:rPr>
                <w:b/>
                <w:sz w:val="24"/>
                <w:lang w:val="lv-LV"/>
              </w:rPr>
            </w:pPr>
            <w:r w:rsidRPr="00495587">
              <w:rPr>
                <w:b/>
                <w:sz w:val="24"/>
                <w:lang w:val="lv-LV"/>
              </w:rPr>
              <w:t>259</w:t>
            </w:r>
          </w:p>
        </w:tc>
        <w:tc>
          <w:tcPr>
            <w:tcW w:w="1134" w:type="dxa"/>
          </w:tcPr>
          <w:p w14:paraId="0FAD84A9" w14:textId="77777777" w:rsidR="00C56F34" w:rsidRPr="00495587" w:rsidRDefault="00C56F34" w:rsidP="0063640D">
            <w:pPr>
              <w:rPr>
                <w:b/>
                <w:sz w:val="24"/>
                <w:lang w:val="lv-LV"/>
              </w:rPr>
            </w:pPr>
            <w:r w:rsidRPr="00495587">
              <w:rPr>
                <w:b/>
                <w:sz w:val="24"/>
                <w:lang w:val="lv-LV"/>
              </w:rPr>
              <w:t>54-59</w:t>
            </w:r>
          </w:p>
        </w:tc>
      </w:tr>
      <w:tr w:rsidR="00495587" w:rsidRPr="00495587" w14:paraId="72F0A5C6" w14:textId="77777777" w:rsidTr="0063640D">
        <w:tc>
          <w:tcPr>
            <w:tcW w:w="6912" w:type="dxa"/>
            <w:gridSpan w:val="4"/>
          </w:tcPr>
          <w:p w14:paraId="0647BB03" w14:textId="77777777" w:rsidR="00C56F34" w:rsidRPr="00495587" w:rsidRDefault="00C56F34" w:rsidP="0063640D">
            <w:pPr>
              <w:rPr>
                <w:b/>
                <w:sz w:val="24"/>
                <w:lang w:val="lv-LV"/>
              </w:rPr>
            </w:pPr>
          </w:p>
        </w:tc>
        <w:tc>
          <w:tcPr>
            <w:tcW w:w="1134" w:type="dxa"/>
          </w:tcPr>
          <w:p w14:paraId="08DE212F" w14:textId="77777777" w:rsidR="00C56F34" w:rsidRPr="00495587" w:rsidRDefault="00C56F34" w:rsidP="0063640D">
            <w:pPr>
              <w:rPr>
                <w:b/>
                <w:sz w:val="24"/>
                <w:lang w:val="lv-LV"/>
              </w:rPr>
            </w:pPr>
          </w:p>
        </w:tc>
        <w:tc>
          <w:tcPr>
            <w:tcW w:w="1134" w:type="dxa"/>
          </w:tcPr>
          <w:p w14:paraId="4CABB94D" w14:textId="77777777" w:rsidR="00C56F34" w:rsidRPr="00495587" w:rsidRDefault="00C56F34" w:rsidP="0063640D">
            <w:pPr>
              <w:rPr>
                <w:b/>
                <w:sz w:val="24"/>
                <w:lang w:val="lv-LV"/>
              </w:rPr>
            </w:pPr>
          </w:p>
        </w:tc>
      </w:tr>
      <w:tr w:rsidR="00495587" w:rsidRPr="00495587" w14:paraId="1419B4A9" w14:textId="77777777" w:rsidTr="0063640D">
        <w:tc>
          <w:tcPr>
            <w:tcW w:w="1668" w:type="dxa"/>
            <w:gridSpan w:val="2"/>
          </w:tcPr>
          <w:p w14:paraId="15147EDD" w14:textId="77777777" w:rsidR="00C56F34" w:rsidRPr="00495587" w:rsidRDefault="00C56F34" w:rsidP="0063640D">
            <w:pPr>
              <w:ind w:right="-3543"/>
              <w:rPr>
                <w:b/>
                <w:sz w:val="24"/>
                <w:szCs w:val="24"/>
                <w:lang w:val="lv-LV"/>
              </w:rPr>
            </w:pPr>
            <w:r w:rsidRPr="00495587">
              <w:rPr>
                <w:b/>
                <w:sz w:val="24"/>
                <w:szCs w:val="24"/>
                <w:lang w:val="lv-LV"/>
              </w:rPr>
              <w:t>SADAĻA XII</w:t>
            </w:r>
          </w:p>
        </w:tc>
        <w:tc>
          <w:tcPr>
            <w:tcW w:w="5244" w:type="dxa"/>
            <w:gridSpan w:val="2"/>
          </w:tcPr>
          <w:p w14:paraId="4E53A758" w14:textId="77777777" w:rsidR="00C56F34" w:rsidRPr="00495587" w:rsidRDefault="00C56F34" w:rsidP="0063640D">
            <w:pPr>
              <w:ind w:right="-108"/>
              <w:rPr>
                <w:b/>
                <w:sz w:val="24"/>
                <w:szCs w:val="24"/>
                <w:lang w:val="lv-LV"/>
              </w:rPr>
            </w:pPr>
            <w:r w:rsidRPr="00495587">
              <w:rPr>
                <w:b/>
                <w:sz w:val="24"/>
                <w:szCs w:val="24"/>
                <w:lang w:val="lv-LV"/>
              </w:rPr>
              <w:t>SACENSĪBAS</w:t>
            </w:r>
          </w:p>
        </w:tc>
        <w:tc>
          <w:tcPr>
            <w:tcW w:w="1134" w:type="dxa"/>
          </w:tcPr>
          <w:p w14:paraId="7A47CA9C" w14:textId="77777777" w:rsidR="00C56F34" w:rsidRPr="00495587" w:rsidRDefault="00C56F34" w:rsidP="0063640D">
            <w:pPr>
              <w:ind w:right="-3543"/>
              <w:rPr>
                <w:b/>
                <w:sz w:val="24"/>
                <w:lang w:val="lv-LV"/>
              </w:rPr>
            </w:pPr>
          </w:p>
        </w:tc>
        <w:tc>
          <w:tcPr>
            <w:tcW w:w="1134" w:type="dxa"/>
          </w:tcPr>
          <w:p w14:paraId="2F34B53D" w14:textId="77777777" w:rsidR="00C56F34" w:rsidRPr="00495587" w:rsidRDefault="00C56F34" w:rsidP="0063640D">
            <w:pPr>
              <w:ind w:right="-3543"/>
              <w:rPr>
                <w:b/>
                <w:sz w:val="24"/>
                <w:lang w:val="lv-LV"/>
              </w:rPr>
            </w:pPr>
          </w:p>
        </w:tc>
      </w:tr>
      <w:tr w:rsidR="00495587" w:rsidRPr="00495587" w14:paraId="327E24C7" w14:textId="77777777" w:rsidTr="0063640D">
        <w:tc>
          <w:tcPr>
            <w:tcW w:w="6912" w:type="dxa"/>
            <w:gridSpan w:val="4"/>
          </w:tcPr>
          <w:p w14:paraId="39348685" w14:textId="77777777" w:rsidR="00C56F34" w:rsidRPr="00495587" w:rsidRDefault="00C56F34" w:rsidP="0063640D">
            <w:pPr>
              <w:rPr>
                <w:b/>
                <w:sz w:val="24"/>
                <w:lang w:val="lv-LV"/>
              </w:rPr>
            </w:pPr>
            <w:r w:rsidRPr="00495587">
              <w:rPr>
                <w:b/>
                <w:sz w:val="24"/>
                <w:lang w:val="lv-LV"/>
              </w:rPr>
              <w:t>Vispārējie noteikumi……………………………..…………….……</w:t>
            </w:r>
          </w:p>
        </w:tc>
        <w:tc>
          <w:tcPr>
            <w:tcW w:w="1134" w:type="dxa"/>
          </w:tcPr>
          <w:p w14:paraId="2F196EF7" w14:textId="77777777" w:rsidR="00C56F34" w:rsidRPr="00495587" w:rsidRDefault="00C56F34" w:rsidP="0063640D">
            <w:pPr>
              <w:rPr>
                <w:b/>
                <w:sz w:val="24"/>
                <w:lang w:val="lv-LV"/>
              </w:rPr>
            </w:pPr>
            <w:r w:rsidRPr="00495587">
              <w:rPr>
                <w:b/>
                <w:sz w:val="24"/>
                <w:lang w:val="lv-LV"/>
              </w:rPr>
              <w:t>260</w:t>
            </w:r>
          </w:p>
        </w:tc>
        <w:tc>
          <w:tcPr>
            <w:tcW w:w="1134" w:type="dxa"/>
          </w:tcPr>
          <w:p w14:paraId="7DC2BA9D" w14:textId="77777777" w:rsidR="00C56F34" w:rsidRPr="00495587" w:rsidRDefault="00C56F34" w:rsidP="0063640D">
            <w:pPr>
              <w:rPr>
                <w:b/>
                <w:sz w:val="24"/>
                <w:lang w:val="lv-LV"/>
              </w:rPr>
            </w:pPr>
            <w:r w:rsidRPr="00495587">
              <w:rPr>
                <w:b/>
                <w:sz w:val="24"/>
                <w:lang w:val="lv-LV"/>
              </w:rPr>
              <w:t>59-60</w:t>
            </w:r>
          </w:p>
        </w:tc>
      </w:tr>
      <w:tr w:rsidR="00495587" w:rsidRPr="00495587" w14:paraId="139C539B" w14:textId="77777777" w:rsidTr="0063640D">
        <w:tc>
          <w:tcPr>
            <w:tcW w:w="6912" w:type="dxa"/>
            <w:gridSpan w:val="4"/>
          </w:tcPr>
          <w:p w14:paraId="2C55B6FE" w14:textId="77777777" w:rsidR="00C56F34" w:rsidRPr="00495587" w:rsidRDefault="00C56F34" w:rsidP="0063640D">
            <w:pPr>
              <w:rPr>
                <w:b/>
                <w:sz w:val="24"/>
                <w:lang w:val="lv-LV"/>
              </w:rPr>
            </w:pPr>
            <w:r w:rsidRPr="00495587">
              <w:rPr>
                <w:b/>
                <w:sz w:val="24"/>
                <w:lang w:val="lv-LV"/>
              </w:rPr>
              <w:t>Parastās un „</w:t>
            </w:r>
            <w:r w:rsidRPr="00495587">
              <w:rPr>
                <w:b/>
                <w:i/>
                <w:sz w:val="24"/>
                <w:lang w:val="lv-LV"/>
              </w:rPr>
              <w:t xml:space="preserve">Grand </w:t>
            </w:r>
            <w:proofErr w:type="spellStart"/>
            <w:r w:rsidRPr="00495587">
              <w:rPr>
                <w:b/>
                <w:i/>
                <w:sz w:val="24"/>
                <w:lang w:val="lv-LV"/>
              </w:rPr>
              <w:t>Prix</w:t>
            </w:r>
            <w:proofErr w:type="spellEnd"/>
            <w:r w:rsidRPr="00495587">
              <w:rPr>
                <w:b/>
                <w:sz w:val="24"/>
                <w:lang w:val="lv-LV"/>
              </w:rPr>
              <w:t>” sacensības……...……….………………</w:t>
            </w:r>
          </w:p>
        </w:tc>
        <w:tc>
          <w:tcPr>
            <w:tcW w:w="1134" w:type="dxa"/>
          </w:tcPr>
          <w:p w14:paraId="6F59F9CC" w14:textId="77777777" w:rsidR="00C56F34" w:rsidRPr="00495587" w:rsidRDefault="00C56F34" w:rsidP="0063640D">
            <w:pPr>
              <w:rPr>
                <w:b/>
                <w:sz w:val="24"/>
                <w:lang w:val="lv-LV"/>
              </w:rPr>
            </w:pPr>
            <w:r w:rsidRPr="00495587">
              <w:rPr>
                <w:b/>
                <w:sz w:val="24"/>
                <w:lang w:val="lv-LV"/>
              </w:rPr>
              <w:t>261</w:t>
            </w:r>
          </w:p>
        </w:tc>
        <w:tc>
          <w:tcPr>
            <w:tcW w:w="1134" w:type="dxa"/>
          </w:tcPr>
          <w:p w14:paraId="69D10AE8" w14:textId="77777777" w:rsidR="00C56F34" w:rsidRPr="00495587" w:rsidRDefault="00C56F34" w:rsidP="0063640D">
            <w:pPr>
              <w:rPr>
                <w:b/>
                <w:sz w:val="24"/>
                <w:lang w:val="lv-LV"/>
              </w:rPr>
            </w:pPr>
            <w:r w:rsidRPr="00495587">
              <w:rPr>
                <w:b/>
                <w:sz w:val="24"/>
                <w:lang w:val="lv-LV"/>
              </w:rPr>
              <w:t>60-62</w:t>
            </w:r>
          </w:p>
        </w:tc>
      </w:tr>
      <w:tr w:rsidR="00495587" w:rsidRPr="00495587" w14:paraId="376EBCD1" w14:textId="77777777" w:rsidTr="0063640D">
        <w:tc>
          <w:tcPr>
            <w:tcW w:w="6912" w:type="dxa"/>
            <w:gridSpan w:val="4"/>
          </w:tcPr>
          <w:p w14:paraId="6F40154E" w14:textId="77777777" w:rsidR="00C56F34" w:rsidRPr="00495587" w:rsidRDefault="00C56F34" w:rsidP="0063640D">
            <w:pPr>
              <w:rPr>
                <w:b/>
                <w:sz w:val="24"/>
                <w:lang w:val="lv-LV"/>
              </w:rPr>
            </w:pPr>
            <w:r w:rsidRPr="00495587">
              <w:rPr>
                <w:b/>
                <w:sz w:val="24"/>
                <w:lang w:val="lv-LV"/>
              </w:rPr>
              <w:t>Spēka un veiklības sacensības……………………………....………</w:t>
            </w:r>
          </w:p>
        </w:tc>
        <w:tc>
          <w:tcPr>
            <w:tcW w:w="1134" w:type="dxa"/>
          </w:tcPr>
          <w:p w14:paraId="087E53CA" w14:textId="77777777" w:rsidR="00C56F34" w:rsidRPr="00495587" w:rsidRDefault="00C56F34" w:rsidP="0063640D">
            <w:pPr>
              <w:rPr>
                <w:b/>
                <w:sz w:val="24"/>
                <w:lang w:val="lv-LV"/>
              </w:rPr>
            </w:pPr>
            <w:r w:rsidRPr="00495587">
              <w:rPr>
                <w:b/>
                <w:sz w:val="24"/>
                <w:lang w:val="lv-LV"/>
              </w:rPr>
              <w:t>262</w:t>
            </w:r>
          </w:p>
        </w:tc>
        <w:tc>
          <w:tcPr>
            <w:tcW w:w="1134" w:type="dxa"/>
          </w:tcPr>
          <w:p w14:paraId="716128FF" w14:textId="77777777" w:rsidR="00C56F34" w:rsidRPr="00495587" w:rsidRDefault="00C56F34" w:rsidP="0063640D">
            <w:pPr>
              <w:rPr>
                <w:b/>
                <w:sz w:val="24"/>
                <w:lang w:val="lv-LV"/>
              </w:rPr>
            </w:pPr>
            <w:r w:rsidRPr="00495587">
              <w:rPr>
                <w:b/>
                <w:sz w:val="24"/>
                <w:lang w:val="lv-LV"/>
              </w:rPr>
              <w:t>62-63</w:t>
            </w:r>
          </w:p>
        </w:tc>
      </w:tr>
      <w:tr w:rsidR="00495587" w:rsidRPr="00495587" w14:paraId="2BEFE644" w14:textId="77777777" w:rsidTr="0063640D">
        <w:tc>
          <w:tcPr>
            <w:tcW w:w="6912" w:type="dxa"/>
            <w:gridSpan w:val="4"/>
          </w:tcPr>
          <w:p w14:paraId="2E4E7345" w14:textId="77777777" w:rsidR="00C56F34" w:rsidRPr="00495587" w:rsidRDefault="00C56F34" w:rsidP="0063640D">
            <w:pPr>
              <w:rPr>
                <w:b/>
                <w:sz w:val="24"/>
                <w:lang w:val="lv-LV"/>
              </w:rPr>
            </w:pPr>
            <w:r w:rsidRPr="00495587">
              <w:rPr>
                <w:b/>
                <w:sz w:val="24"/>
                <w:lang w:val="lv-LV"/>
              </w:rPr>
              <w:t>Medību vai Ātruma un veiklības sacensības………….…....………</w:t>
            </w:r>
          </w:p>
        </w:tc>
        <w:tc>
          <w:tcPr>
            <w:tcW w:w="1134" w:type="dxa"/>
          </w:tcPr>
          <w:p w14:paraId="12A8F3A3" w14:textId="77777777" w:rsidR="00C56F34" w:rsidRPr="00495587" w:rsidRDefault="00C56F34" w:rsidP="0063640D">
            <w:pPr>
              <w:rPr>
                <w:b/>
                <w:sz w:val="24"/>
                <w:lang w:val="lv-LV"/>
              </w:rPr>
            </w:pPr>
            <w:r w:rsidRPr="00495587">
              <w:rPr>
                <w:b/>
                <w:sz w:val="24"/>
                <w:lang w:val="lv-LV"/>
              </w:rPr>
              <w:t>263</w:t>
            </w:r>
          </w:p>
        </w:tc>
        <w:tc>
          <w:tcPr>
            <w:tcW w:w="1134" w:type="dxa"/>
          </w:tcPr>
          <w:p w14:paraId="76977852" w14:textId="77777777" w:rsidR="00C56F34" w:rsidRPr="00495587" w:rsidRDefault="00C56F34" w:rsidP="0063640D">
            <w:pPr>
              <w:rPr>
                <w:b/>
                <w:sz w:val="24"/>
                <w:lang w:val="lv-LV"/>
              </w:rPr>
            </w:pPr>
            <w:r w:rsidRPr="00495587">
              <w:rPr>
                <w:b/>
                <w:sz w:val="24"/>
                <w:lang w:val="lv-LV"/>
              </w:rPr>
              <w:t>63-64</w:t>
            </w:r>
          </w:p>
        </w:tc>
      </w:tr>
      <w:tr w:rsidR="00495587" w:rsidRPr="00495587" w14:paraId="0BA8F51A" w14:textId="77777777" w:rsidTr="0063640D">
        <w:tc>
          <w:tcPr>
            <w:tcW w:w="6912" w:type="dxa"/>
            <w:gridSpan w:val="4"/>
          </w:tcPr>
          <w:p w14:paraId="2D617793" w14:textId="77777777" w:rsidR="00C56F34" w:rsidRPr="00495587" w:rsidRDefault="00C56F34" w:rsidP="0063640D">
            <w:pPr>
              <w:rPr>
                <w:b/>
                <w:sz w:val="24"/>
                <w:lang w:val="lv-LV"/>
              </w:rPr>
            </w:pPr>
            <w:r w:rsidRPr="00495587">
              <w:rPr>
                <w:b/>
                <w:sz w:val="24"/>
                <w:lang w:val="lv-LV"/>
              </w:rPr>
              <w:t>Nāciju kauss………………………………………………...….…….</w:t>
            </w:r>
          </w:p>
        </w:tc>
        <w:tc>
          <w:tcPr>
            <w:tcW w:w="1134" w:type="dxa"/>
          </w:tcPr>
          <w:p w14:paraId="0F351713" w14:textId="77777777" w:rsidR="00C56F34" w:rsidRPr="00495587" w:rsidRDefault="00C56F34" w:rsidP="0063640D">
            <w:pPr>
              <w:rPr>
                <w:b/>
                <w:sz w:val="24"/>
                <w:lang w:val="lv-LV"/>
              </w:rPr>
            </w:pPr>
            <w:r w:rsidRPr="00495587">
              <w:rPr>
                <w:b/>
                <w:sz w:val="24"/>
                <w:lang w:val="lv-LV"/>
              </w:rPr>
              <w:t>264</w:t>
            </w:r>
          </w:p>
        </w:tc>
        <w:tc>
          <w:tcPr>
            <w:tcW w:w="1134" w:type="dxa"/>
          </w:tcPr>
          <w:p w14:paraId="02C2F11F" w14:textId="77777777" w:rsidR="00C56F34" w:rsidRPr="00495587" w:rsidRDefault="00C56F34" w:rsidP="0063640D">
            <w:pPr>
              <w:rPr>
                <w:b/>
                <w:sz w:val="24"/>
                <w:lang w:val="lv-LV"/>
              </w:rPr>
            </w:pPr>
            <w:r w:rsidRPr="00495587">
              <w:rPr>
                <w:b/>
                <w:sz w:val="24"/>
                <w:lang w:val="lv-LV"/>
              </w:rPr>
              <w:t>64-68</w:t>
            </w:r>
          </w:p>
        </w:tc>
      </w:tr>
      <w:tr w:rsidR="00495587" w:rsidRPr="00495587" w14:paraId="673D5AC2" w14:textId="77777777" w:rsidTr="0063640D">
        <w:tc>
          <w:tcPr>
            <w:tcW w:w="6912" w:type="dxa"/>
            <w:gridSpan w:val="4"/>
          </w:tcPr>
          <w:p w14:paraId="6BCF9AD2" w14:textId="77777777" w:rsidR="00C56F34" w:rsidRPr="00495587" w:rsidRDefault="00C56F34" w:rsidP="0063640D">
            <w:pPr>
              <w:rPr>
                <w:b/>
                <w:sz w:val="24"/>
                <w:lang w:val="lv-LV"/>
              </w:rPr>
            </w:pPr>
            <w:r w:rsidRPr="00495587">
              <w:rPr>
                <w:b/>
                <w:sz w:val="24"/>
                <w:lang w:val="lv-LV"/>
              </w:rPr>
              <w:t>Sponsoru komandu un citas komandu sacensības………………...</w:t>
            </w:r>
          </w:p>
        </w:tc>
        <w:tc>
          <w:tcPr>
            <w:tcW w:w="1134" w:type="dxa"/>
          </w:tcPr>
          <w:p w14:paraId="167359DA" w14:textId="77777777" w:rsidR="00C56F34" w:rsidRPr="00495587" w:rsidRDefault="00C56F34" w:rsidP="0063640D">
            <w:pPr>
              <w:rPr>
                <w:b/>
                <w:sz w:val="24"/>
                <w:lang w:val="lv-LV"/>
              </w:rPr>
            </w:pPr>
            <w:r w:rsidRPr="00495587">
              <w:rPr>
                <w:b/>
                <w:sz w:val="24"/>
                <w:lang w:val="lv-LV"/>
              </w:rPr>
              <w:t>265</w:t>
            </w:r>
          </w:p>
        </w:tc>
        <w:tc>
          <w:tcPr>
            <w:tcW w:w="1134" w:type="dxa"/>
          </w:tcPr>
          <w:p w14:paraId="624AB638" w14:textId="77777777" w:rsidR="00C56F34" w:rsidRPr="00495587" w:rsidRDefault="00C56F34" w:rsidP="0063640D">
            <w:pPr>
              <w:rPr>
                <w:b/>
                <w:sz w:val="24"/>
                <w:lang w:val="lv-LV"/>
              </w:rPr>
            </w:pPr>
            <w:r w:rsidRPr="00495587">
              <w:rPr>
                <w:b/>
                <w:sz w:val="24"/>
                <w:lang w:val="lv-LV"/>
              </w:rPr>
              <w:t>68</w:t>
            </w:r>
          </w:p>
        </w:tc>
      </w:tr>
      <w:tr w:rsidR="00495587" w:rsidRPr="00495587" w14:paraId="20F37E0F" w14:textId="77777777" w:rsidTr="0063640D">
        <w:tc>
          <w:tcPr>
            <w:tcW w:w="6912" w:type="dxa"/>
            <w:gridSpan w:val="4"/>
          </w:tcPr>
          <w:p w14:paraId="37CFAB34" w14:textId="77777777" w:rsidR="00C56F34" w:rsidRPr="00495587" w:rsidRDefault="00C56F34" w:rsidP="0063640D">
            <w:pPr>
              <w:rPr>
                <w:b/>
                <w:sz w:val="24"/>
                <w:lang w:val="lv-LV"/>
              </w:rPr>
            </w:pPr>
            <w:r w:rsidRPr="00495587">
              <w:rPr>
                <w:b/>
                <w:sz w:val="24"/>
                <w:lang w:val="lv-LV"/>
              </w:rPr>
              <w:lastRenderedPageBreak/>
              <w:t>Sacensības „Līdz pirmajai kļūdai”……………….......……….……</w:t>
            </w:r>
          </w:p>
        </w:tc>
        <w:tc>
          <w:tcPr>
            <w:tcW w:w="1134" w:type="dxa"/>
          </w:tcPr>
          <w:p w14:paraId="34E7C4DB" w14:textId="77777777" w:rsidR="00C56F34" w:rsidRPr="00495587" w:rsidRDefault="00C56F34" w:rsidP="0063640D">
            <w:pPr>
              <w:rPr>
                <w:b/>
                <w:sz w:val="24"/>
                <w:lang w:val="lv-LV"/>
              </w:rPr>
            </w:pPr>
            <w:r w:rsidRPr="00495587">
              <w:rPr>
                <w:b/>
                <w:sz w:val="24"/>
                <w:lang w:val="lv-LV"/>
              </w:rPr>
              <w:t>266</w:t>
            </w:r>
          </w:p>
        </w:tc>
        <w:tc>
          <w:tcPr>
            <w:tcW w:w="1134" w:type="dxa"/>
          </w:tcPr>
          <w:p w14:paraId="3A77CCAB" w14:textId="77777777" w:rsidR="00C56F34" w:rsidRPr="00495587" w:rsidRDefault="00C56F34" w:rsidP="0063640D">
            <w:pPr>
              <w:rPr>
                <w:b/>
                <w:sz w:val="24"/>
                <w:lang w:val="lv-LV"/>
              </w:rPr>
            </w:pPr>
            <w:r w:rsidRPr="00495587">
              <w:rPr>
                <w:b/>
                <w:sz w:val="24"/>
                <w:lang w:val="lv-LV"/>
              </w:rPr>
              <w:t>68-69</w:t>
            </w:r>
          </w:p>
        </w:tc>
      </w:tr>
      <w:tr w:rsidR="00495587" w:rsidRPr="00495587" w14:paraId="0FDB57D4" w14:textId="77777777" w:rsidTr="0063640D">
        <w:tc>
          <w:tcPr>
            <w:tcW w:w="6912" w:type="dxa"/>
            <w:gridSpan w:val="4"/>
          </w:tcPr>
          <w:p w14:paraId="3837D94B" w14:textId="77777777" w:rsidR="00C56F34" w:rsidRPr="00495587" w:rsidRDefault="00C56F34" w:rsidP="0063640D">
            <w:pPr>
              <w:rPr>
                <w:b/>
                <w:sz w:val="24"/>
                <w:lang w:val="lv-LV"/>
              </w:rPr>
            </w:pPr>
            <w:r w:rsidRPr="00495587">
              <w:rPr>
                <w:b/>
                <w:sz w:val="24"/>
                <w:lang w:val="lv-LV"/>
              </w:rPr>
              <w:t>Sacensības „Nogāzi – steidzies”………………….........……….……</w:t>
            </w:r>
          </w:p>
        </w:tc>
        <w:tc>
          <w:tcPr>
            <w:tcW w:w="1134" w:type="dxa"/>
          </w:tcPr>
          <w:p w14:paraId="5197F5E6" w14:textId="77777777" w:rsidR="00C56F34" w:rsidRPr="00495587" w:rsidRDefault="00C56F34" w:rsidP="0063640D">
            <w:pPr>
              <w:rPr>
                <w:b/>
                <w:sz w:val="24"/>
                <w:lang w:val="lv-LV"/>
              </w:rPr>
            </w:pPr>
            <w:r w:rsidRPr="00495587">
              <w:rPr>
                <w:b/>
                <w:sz w:val="24"/>
                <w:lang w:val="lv-LV"/>
              </w:rPr>
              <w:t>267</w:t>
            </w:r>
          </w:p>
        </w:tc>
        <w:tc>
          <w:tcPr>
            <w:tcW w:w="1134" w:type="dxa"/>
          </w:tcPr>
          <w:p w14:paraId="4DC168B9" w14:textId="77777777" w:rsidR="00C56F34" w:rsidRPr="00495587" w:rsidRDefault="00C56F34" w:rsidP="0063640D">
            <w:pPr>
              <w:rPr>
                <w:b/>
                <w:sz w:val="24"/>
                <w:lang w:val="lv-LV"/>
              </w:rPr>
            </w:pPr>
            <w:r w:rsidRPr="00495587">
              <w:rPr>
                <w:b/>
                <w:sz w:val="24"/>
                <w:lang w:val="lv-LV"/>
              </w:rPr>
              <w:t>69-70</w:t>
            </w:r>
          </w:p>
        </w:tc>
      </w:tr>
      <w:tr w:rsidR="00495587" w:rsidRPr="00495587" w14:paraId="3E8D0A5F" w14:textId="77777777" w:rsidTr="0063640D">
        <w:tc>
          <w:tcPr>
            <w:tcW w:w="6912" w:type="dxa"/>
            <w:gridSpan w:val="4"/>
          </w:tcPr>
          <w:p w14:paraId="6CC51297" w14:textId="77777777" w:rsidR="00C56F34" w:rsidRPr="00495587" w:rsidRDefault="00C56F34" w:rsidP="0063640D">
            <w:pPr>
              <w:rPr>
                <w:b/>
                <w:sz w:val="24"/>
                <w:lang w:val="lv-LV"/>
              </w:rPr>
            </w:pPr>
            <w:r w:rsidRPr="00495587">
              <w:rPr>
                <w:b/>
                <w:sz w:val="24"/>
                <w:lang w:val="lv-LV"/>
              </w:rPr>
              <w:t>Stafetes ……………………………………………........…….………</w:t>
            </w:r>
          </w:p>
        </w:tc>
        <w:tc>
          <w:tcPr>
            <w:tcW w:w="1134" w:type="dxa"/>
          </w:tcPr>
          <w:p w14:paraId="5F671BFF" w14:textId="77777777" w:rsidR="00C56F34" w:rsidRPr="00495587" w:rsidRDefault="00C56F34" w:rsidP="0063640D">
            <w:pPr>
              <w:rPr>
                <w:b/>
                <w:sz w:val="24"/>
                <w:lang w:val="lv-LV"/>
              </w:rPr>
            </w:pPr>
            <w:r w:rsidRPr="00495587">
              <w:rPr>
                <w:b/>
                <w:sz w:val="24"/>
                <w:lang w:val="lv-LV"/>
              </w:rPr>
              <w:t>268</w:t>
            </w:r>
          </w:p>
        </w:tc>
        <w:tc>
          <w:tcPr>
            <w:tcW w:w="1134" w:type="dxa"/>
          </w:tcPr>
          <w:p w14:paraId="11A9EA45" w14:textId="77777777" w:rsidR="00C56F34" w:rsidRPr="00495587" w:rsidRDefault="00C56F34" w:rsidP="0063640D">
            <w:pPr>
              <w:rPr>
                <w:b/>
                <w:sz w:val="24"/>
                <w:lang w:val="lv-LV"/>
              </w:rPr>
            </w:pPr>
            <w:r w:rsidRPr="00495587">
              <w:rPr>
                <w:b/>
                <w:sz w:val="24"/>
                <w:lang w:val="lv-LV"/>
              </w:rPr>
              <w:t>70-71</w:t>
            </w:r>
          </w:p>
        </w:tc>
      </w:tr>
      <w:tr w:rsidR="00495587" w:rsidRPr="00495587" w14:paraId="102F137B" w14:textId="77777777" w:rsidTr="0063640D">
        <w:tc>
          <w:tcPr>
            <w:tcW w:w="6912" w:type="dxa"/>
            <w:gridSpan w:val="4"/>
          </w:tcPr>
          <w:p w14:paraId="43D3A5EB" w14:textId="77777777" w:rsidR="00C56F34" w:rsidRPr="00495587" w:rsidRDefault="00C56F34" w:rsidP="0063640D">
            <w:pPr>
              <w:rPr>
                <w:b/>
                <w:sz w:val="24"/>
                <w:lang w:val="lv-LV"/>
              </w:rPr>
            </w:pPr>
            <w:r w:rsidRPr="00495587">
              <w:rPr>
                <w:b/>
                <w:sz w:val="24"/>
                <w:lang w:val="lv-LV"/>
              </w:rPr>
              <w:t>Akumulācijas sacensības………………………........………………</w:t>
            </w:r>
          </w:p>
        </w:tc>
        <w:tc>
          <w:tcPr>
            <w:tcW w:w="1134" w:type="dxa"/>
          </w:tcPr>
          <w:p w14:paraId="2991062F" w14:textId="77777777" w:rsidR="00C56F34" w:rsidRPr="00495587" w:rsidRDefault="00C56F34" w:rsidP="0063640D">
            <w:pPr>
              <w:rPr>
                <w:b/>
                <w:sz w:val="24"/>
                <w:lang w:val="lv-LV"/>
              </w:rPr>
            </w:pPr>
            <w:r w:rsidRPr="00495587">
              <w:rPr>
                <w:b/>
                <w:sz w:val="24"/>
                <w:lang w:val="lv-LV"/>
              </w:rPr>
              <w:t>269</w:t>
            </w:r>
          </w:p>
        </w:tc>
        <w:tc>
          <w:tcPr>
            <w:tcW w:w="1134" w:type="dxa"/>
          </w:tcPr>
          <w:p w14:paraId="3BA6FC6F" w14:textId="77777777" w:rsidR="00C56F34" w:rsidRPr="00495587" w:rsidRDefault="00C56F34" w:rsidP="0063640D">
            <w:pPr>
              <w:rPr>
                <w:b/>
                <w:sz w:val="24"/>
                <w:lang w:val="lv-LV"/>
              </w:rPr>
            </w:pPr>
            <w:r w:rsidRPr="00495587">
              <w:rPr>
                <w:b/>
                <w:sz w:val="24"/>
                <w:lang w:val="lv-LV"/>
              </w:rPr>
              <w:t>71-72</w:t>
            </w:r>
          </w:p>
        </w:tc>
      </w:tr>
      <w:tr w:rsidR="00495587" w:rsidRPr="00495587" w14:paraId="3621E7B5" w14:textId="77777777" w:rsidTr="0063640D">
        <w:tc>
          <w:tcPr>
            <w:tcW w:w="6912" w:type="dxa"/>
            <w:gridSpan w:val="4"/>
          </w:tcPr>
          <w:p w14:paraId="790B1166" w14:textId="77777777" w:rsidR="00C56F34" w:rsidRPr="00495587" w:rsidRDefault="00C56F34" w:rsidP="0063640D">
            <w:pPr>
              <w:rPr>
                <w:b/>
                <w:sz w:val="24"/>
                <w:lang w:val="lv-LV"/>
              </w:rPr>
            </w:pPr>
            <w:r w:rsidRPr="00495587">
              <w:rPr>
                <w:b/>
                <w:sz w:val="24"/>
                <w:lang w:val="lv-LV"/>
              </w:rPr>
              <w:t>Sacensības „Maksimālie punkti”………………..........…….………</w:t>
            </w:r>
          </w:p>
        </w:tc>
        <w:tc>
          <w:tcPr>
            <w:tcW w:w="1134" w:type="dxa"/>
          </w:tcPr>
          <w:p w14:paraId="38A76D57" w14:textId="77777777" w:rsidR="00C56F34" w:rsidRPr="00495587" w:rsidRDefault="00C56F34" w:rsidP="0063640D">
            <w:pPr>
              <w:rPr>
                <w:b/>
                <w:sz w:val="24"/>
                <w:lang w:val="lv-LV"/>
              </w:rPr>
            </w:pPr>
            <w:r w:rsidRPr="00495587">
              <w:rPr>
                <w:b/>
                <w:sz w:val="24"/>
                <w:lang w:val="lv-LV"/>
              </w:rPr>
              <w:t>270</w:t>
            </w:r>
          </w:p>
        </w:tc>
        <w:tc>
          <w:tcPr>
            <w:tcW w:w="1134" w:type="dxa"/>
          </w:tcPr>
          <w:p w14:paraId="0A1A830B" w14:textId="77777777" w:rsidR="00C56F34" w:rsidRPr="00495587" w:rsidRDefault="00C56F34" w:rsidP="0063640D">
            <w:pPr>
              <w:rPr>
                <w:b/>
                <w:sz w:val="24"/>
                <w:lang w:val="lv-LV"/>
              </w:rPr>
            </w:pPr>
            <w:r w:rsidRPr="00495587">
              <w:rPr>
                <w:b/>
                <w:sz w:val="24"/>
                <w:lang w:val="lv-LV"/>
              </w:rPr>
              <w:t>72-73</w:t>
            </w:r>
          </w:p>
        </w:tc>
      </w:tr>
      <w:tr w:rsidR="00495587" w:rsidRPr="00495587" w14:paraId="15E7E250" w14:textId="77777777" w:rsidTr="0063640D">
        <w:tc>
          <w:tcPr>
            <w:tcW w:w="6912" w:type="dxa"/>
            <w:gridSpan w:val="4"/>
          </w:tcPr>
          <w:p w14:paraId="4DC2D2C2" w14:textId="77777777" w:rsidR="00C56F34" w:rsidRPr="00495587" w:rsidRDefault="00C56F34" w:rsidP="0063640D">
            <w:pPr>
              <w:rPr>
                <w:b/>
                <w:sz w:val="24"/>
                <w:lang w:val="lv-LV"/>
              </w:rPr>
            </w:pPr>
            <w:r w:rsidRPr="00495587">
              <w:rPr>
                <w:b/>
                <w:sz w:val="24"/>
                <w:lang w:val="lv-LV"/>
              </w:rPr>
              <w:t>Brīvās izvēles maršruta sacensības……………...........…….………</w:t>
            </w:r>
          </w:p>
        </w:tc>
        <w:tc>
          <w:tcPr>
            <w:tcW w:w="1134" w:type="dxa"/>
          </w:tcPr>
          <w:p w14:paraId="461C4BAC" w14:textId="77777777" w:rsidR="00C56F34" w:rsidRPr="00495587" w:rsidRDefault="00C56F34" w:rsidP="0063640D">
            <w:pPr>
              <w:rPr>
                <w:b/>
                <w:sz w:val="24"/>
                <w:lang w:val="lv-LV"/>
              </w:rPr>
            </w:pPr>
            <w:r w:rsidRPr="00495587">
              <w:rPr>
                <w:b/>
                <w:sz w:val="24"/>
                <w:lang w:val="lv-LV"/>
              </w:rPr>
              <w:t>271</w:t>
            </w:r>
          </w:p>
        </w:tc>
        <w:tc>
          <w:tcPr>
            <w:tcW w:w="1134" w:type="dxa"/>
          </w:tcPr>
          <w:p w14:paraId="468FCE3D" w14:textId="77777777" w:rsidR="00C56F34" w:rsidRPr="00495587" w:rsidRDefault="00C56F34" w:rsidP="0063640D">
            <w:pPr>
              <w:rPr>
                <w:b/>
                <w:sz w:val="24"/>
                <w:lang w:val="lv-LV"/>
              </w:rPr>
            </w:pPr>
            <w:r w:rsidRPr="00495587">
              <w:rPr>
                <w:b/>
                <w:sz w:val="24"/>
                <w:lang w:val="lv-LV"/>
              </w:rPr>
              <w:t>73-74</w:t>
            </w:r>
          </w:p>
        </w:tc>
      </w:tr>
      <w:tr w:rsidR="00495587" w:rsidRPr="00495587" w14:paraId="3AE5122D" w14:textId="77777777" w:rsidTr="0063640D">
        <w:tc>
          <w:tcPr>
            <w:tcW w:w="6912" w:type="dxa"/>
            <w:gridSpan w:val="4"/>
          </w:tcPr>
          <w:p w14:paraId="7BE1DCF8" w14:textId="77777777" w:rsidR="00C56F34" w:rsidRPr="00495587" w:rsidRDefault="00C56F34" w:rsidP="0063640D">
            <w:pPr>
              <w:rPr>
                <w:b/>
                <w:sz w:val="24"/>
                <w:lang w:val="lv-LV"/>
              </w:rPr>
            </w:pPr>
            <w:r w:rsidRPr="00495587">
              <w:rPr>
                <w:b/>
                <w:sz w:val="24"/>
                <w:lang w:val="lv-LV"/>
              </w:rPr>
              <w:t>Izslēgšanas sacensības…………………………............…….………</w:t>
            </w:r>
          </w:p>
        </w:tc>
        <w:tc>
          <w:tcPr>
            <w:tcW w:w="1134" w:type="dxa"/>
          </w:tcPr>
          <w:p w14:paraId="22E701FE" w14:textId="77777777" w:rsidR="00C56F34" w:rsidRPr="00495587" w:rsidRDefault="00C56F34" w:rsidP="0063640D">
            <w:pPr>
              <w:rPr>
                <w:b/>
                <w:sz w:val="24"/>
                <w:lang w:val="lv-LV"/>
              </w:rPr>
            </w:pPr>
            <w:r w:rsidRPr="00495587">
              <w:rPr>
                <w:b/>
                <w:sz w:val="24"/>
                <w:lang w:val="lv-LV"/>
              </w:rPr>
              <w:t>272</w:t>
            </w:r>
          </w:p>
        </w:tc>
        <w:tc>
          <w:tcPr>
            <w:tcW w:w="1134" w:type="dxa"/>
          </w:tcPr>
          <w:p w14:paraId="13443655" w14:textId="77777777" w:rsidR="00C56F34" w:rsidRPr="00495587" w:rsidRDefault="00C56F34" w:rsidP="0063640D">
            <w:pPr>
              <w:rPr>
                <w:b/>
                <w:sz w:val="24"/>
                <w:lang w:val="lv-LV"/>
              </w:rPr>
            </w:pPr>
            <w:r w:rsidRPr="00495587">
              <w:rPr>
                <w:b/>
                <w:sz w:val="24"/>
                <w:lang w:val="lv-LV"/>
              </w:rPr>
              <w:t>74-75</w:t>
            </w:r>
          </w:p>
        </w:tc>
      </w:tr>
      <w:tr w:rsidR="00495587" w:rsidRPr="00495587" w14:paraId="31069750" w14:textId="77777777" w:rsidTr="0063640D">
        <w:tc>
          <w:tcPr>
            <w:tcW w:w="6912" w:type="dxa"/>
            <w:gridSpan w:val="4"/>
          </w:tcPr>
          <w:p w14:paraId="00F72424" w14:textId="77777777" w:rsidR="00C56F34" w:rsidRPr="00495587" w:rsidRDefault="00C56F34" w:rsidP="0063640D">
            <w:pPr>
              <w:rPr>
                <w:b/>
                <w:sz w:val="24"/>
                <w:lang w:val="lv-LV"/>
              </w:rPr>
            </w:pPr>
            <w:r w:rsidRPr="00495587">
              <w:rPr>
                <w:b/>
                <w:sz w:val="24"/>
                <w:lang w:val="lv-LV"/>
              </w:rPr>
              <w:t>Divu hitu sacensības……………………………...........….…………</w:t>
            </w:r>
          </w:p>
        </w:tc>
        <w:tc>
          <w:tcPr>
            <w:tcW w:w="1134" w:type="dxa"/>
          </w:tcPr>
          <w:p w14:paraId="243219C0" w14:textId="77777777" w:rsidR="00C56F34" w:rsidRPr="00495587" w:rsidRDefault="00C56F34" w:rsidP="0063640D">
            <w:pPr>
              <w:rPr>
                <w:b/>
                <w:sz w:val="24"/>
                <w:lang w:val="lv-LV"/>
              </w:rPr>
            </w:pPr>
            <w:r w:rsidRPr="00495587">
              <w:rPr>
                <w:b/>
                <w:sz w:val="24"/>
                <w:lang w:val="lv-LV"/>
              </w:rPr>
              <w:t>273</w:t>
            </w:r>
          </w:p>
        </w:tc>
        <w:tc>
          <w:tcPr>
            <w:tcW w:w="1134" w:type="dxa"/>
          </w:tcPr>
          <w:p w14:paraId="311295B9" w14:textId="77777777" w:rsidR="00C56F34" w:rsidRPr="00495587" w:rsidRDefault="00C56F34" w:rsidP="0063640D">
            <w:pPr>
              <w:rPr>
                <w:b/>
                <w:sz w:val="24"/>
                <w:lang w:val="lv-LV"/>
              </w:rPr>
            </w:pPr>
            <w:r w:rsidRPr="00495587">
              <w:rPr>
                <w:b/>
                <w:sz w:val="24"/>
                <w:lang w:val="lv-LV"/>
              </w:rPr>
              <w:t>75-76</w:t>
            </w:r>
          </w:p>
        </w:tc>
      </w:tr>
      <w:tr w:rsidR="00495587" w:rsidRPr="00495587" w14:paraId="12CA0E8D" w14:textId="77777777" w:rsidTr="0063640D">
        <w:tc>
          <w:tcPr>
            <w:tcW w:w="6912" w:type="dxa"/>
            <w:gridSpan w:val="4"/>
          </w:tcPr>
          <w:p w14:paraId="64E7A3A0" w14:textId="77777777" w:rsidR="00C56F34" w:rsidRPr="00495587" w:rsidRDefault="00C56F34" w:rsidP="0063640D">
            <w:pPr>
              <w:rPr>
                <w:b/>
                <w:sz w:val="24"/>
                <w:lang w:val="lv-LV"/>
              </w:rPr>
            </w:pPr>
            <w:r w:rsidRPr="00495587">
              <w:rPr>
                <w:b/>
                <w:sz w:val="24"/>
                <w:lang w:val="lv-LV"/>
              </w:rPr>
              <w:t>Sacensības divās fāzēs…………………………............….…………</w:t>
            </w:r>
          </w:p>
        </w:tc>
        <w:tc>
          <w:tcPr>
            <w:tcW w:w="1134" w:type="dxa"/>
          </w:tcPr>
          <w:p w14:paraId="257D253A" w14:textId="77777777" w:rsidR="00C56F34" w:rsidRPr="00495587" w:rsidRDefault="00C56F34" w:rsidP="0063640D">
            <w:pPr>
              <w:rPr>
                <w:b/>
                <w:sz w:val="24"/>
                <w:lang w:val="lv-LV"/>
              </w:rPr>
            </w:pPr>
            <w:r w:rsidRPr="00495587">
              <w:rPr>
                <w:b/>
                <w:sz w:val="24"/>
                <w:lang w:val="lv-LV"/>
              </w:rPr>
              <w:t>274</w:t>
            </w:r>
          </w:p>
        </w:tc>
        <w:tc>
          <w:tcPr>
            <w:tcW w:w="1134" w:type="dxa"/>
          </w:tcPr>
          <w:p w14:paraId="4D09FA09" w14:textId="77777777" w:rsidR="00C56F34" w:rsidRPr="00495587" w:rsidRDefault="00C56F34" w:rsidP="0063640D">
            <w:pPr>
              <w:rPr>
                <w:b/>
                <w:sz w:val="24"/>
                <w:lang w:val="lv-LV"/>
              </w:rPr>
            </w:pPr>
            <w:r w:rsidRPr="00495587">
              <w:rPr>
                <w:b/>
                <w:sz w:val="24"/>
                <w:lang w:val="lv-LV"/>
              </w:rPr>
              <w:t>77-78</w:t>
            </w:r>
          </w:p>
        </w:tc>
      </w:tr>
      <w:tr w:rsidR="00495587" w:rsidRPr="00495587" w14:paraId="53FD9EEC" w14:textId="77777777" w:rsidTr="0063640D">
        <w:tc>
          <w:tcPr>
            <w:tcW w:w="6912" w:type="dxa"/>
            <w:gridSpan w:val="4"/>
          </w:tcPr>
          <w:p w14:paraId="6C9D048C" w14:textId="77777777" w:rsidR="00C56F34" w:rsidRPr="00495587" w:rsidRDefault="00C56F34" w:rsidP="0063640D">
            <w:pPr>
              <w:rPr>
                <w:b/>
                <w:sz w:val="24"/>
                <w:lang w:val="lv-LV"/>
              </w:rPr>
            </w:pPr>
            <w:r w:rsidRPr="00495587">
              <w:rPr>
                <w:b/>
                <w:sz w:val="24"/>
                <w:lang w:val="lv-LV"/>
              </w:rPr>
              <w:t>Sacensības grupās ar noslēdzošo hitu ..…………...........………….</w:t>
            </w:r>
          </w:p>
        </w:tc>
        <w:tc>
          <w:tcPr>
            <w:tcW w:w="1134" w:type="dxa"/>
          </w:tcPr>
          <w:p w14:paraId="5EC45A15" w14:textId="77777777" w:rsidR="00C56F34" w:rsidRPr="00495587" w:rsidRDefault="00C56F34" w:rsidP="0063640D">
            <w:pPr>
              <w:rPr>
                <w:b/>
                <w:sz w:val="24"/>
                <w:lang w:val="lv-LV"/>
              </w:rPr>
            </w:pPr>
            <w:r w:rsidRPr="00495587">
              <w:rPr>
                <w:b/>
                <w:sz w:val="24"/>
                <w:lang w:val="lv-LV"/>
              </w:rPr>
              <w:t>275</w:t>
            </w:r>
          </w:p>
        </w:tc>
        <w:tc>
          <w:tcPr>
            <w:tcW w:w="1134" w:type="dxa"/>
          </w:tcPr>
          <w:p w14:paraId="2DC0AEC6" w14:textId="77777777" w:rsidR="00C56F34" w:rsidRPr="00495587" w:rsidRDefault="00C56F34" w:rsidP="0063640D">
            <w:pPr>
              <w:rPr>
                <w:b/>
                <w:sz w:val="24"/>
                <w:lang w:val="lv-LV"/>
              </w:rPr>
            </w:pPr>
            <w:r w:rsidRPr="00495587">
              <w:rPr>
                <w:b/>
                <w:sz w:val="24"/>
                <w:lang w:val="lv-LV"/>
              </w:rPr>
              <w:t>78-79</w:t>
            </w:r>
          </w:p>
        </w:tc>
      </w:tr>
      <w:tr w:rsidR="00495587" w:rsidRPr="00495587" w14:paraId="2442F878" w14:textId="77777777" w:rsidTr="0063640D">
        <w:tc>
          <w:tcPr>
            <w:tcW w:w="6912" w:type="dxa"/>
            <w:gridSpan w:val="4"/>
          </w:tcPr>
          <w:p w14:paraId="43C69807" w14:textId="77777777" w:rsidR="00C56F34" w:rsidRPr="00495587" w:rsidRDefault="00C56F34" w:rsidP="0063640D">
            <w:pPr>
              <w:rPr>
                <w:b/>
                <w:sz w:val="24"/>
                <w:lang w:val="lv-LV"/>
              </w:rPr>
            </w:pPr>
            <w:r w:rsidRPr="00495587">
              <w:rPr>
                <w:b/>
                <w:sz w:val="24"/>
                <w:lang w:val="lv-LV"/>
              </w:rPr>
              <w:t>Sacensības  ar noslēdzošo hitu……………………………...............</w:t>
            </w:r>
          </w:p>
        </w:tc>
        <w:tc>
          <w:tcPr>
            <w:tcW w:w="1134" w:type="dxa"/>
          </w:tcPr>
          <w:p w14:paraId="34C32BA5" w14:textId="77777777" w:rsidR="00C56F34" w:rsidRPr="00495587" w:rsidRDefault="00C56F34" w:rsidP="0063640D">
            <w:pPr>
              <w:rPr>
                <w:b/>
                <w:sz w:val="24"/>
                <w:lang w:val="lv-LV"/>
              </w:rPr>
            </w:pPr>
            <w:r w:rsidRPr="00495587">
              <w:rPr>
                <w:b/>
                <w:sz w:val="24"/>
                <w:lang w:val="lv-LV"/>
              </w:rPr>
              <w:t>276</w:t>
            </w:r>
          </w:p>
        </w:tc>
        <w:tc>
          <w:tcPr>
            <w:tcW w:w="1134" w:type="dxa"/>
          </w:tcPr>
          <w:p w14:paraId="3E6E3062" w14:textId="77777777" w:rsidR="00C56F34" w:rsidRPr="00495587" w:rsidRDefault="00C56F34" w:rsidP="0063640D">
            <w:pPr>
              <w:rPr>
                <w:b/>
                <w:sz w:val="24"/>
                <w:lang w:val="lv-LV"/>
              </w:rPr>
            </w:pPr>
            <w:r w:rsidRPr="00495587">
              <w:rPr>
                <w:b/>
                <w:sz w:val="24"/>
                <w:lang w:val="lv-LV"/>
              </w:rPr>
              <w:t>79-80</w:t>
            </w:r>
          </w:p>
        </w:tc>
      </w:tr>
      <w:tr w:rsidR="00495587" w:rsidRPr="00495587" w14:paraId="55D37B3B" w14:textId="77777777" w:rsidTr="0063640D">
        <w:tc>
          <w:tcPr>
            <w:tcW w:w="6912" w:type="dxa"/>
            <w:gridSpan w:val="4"/>
          </w:tcPr>
          <w:p w14:paraId="3842D768" w14:textId="77777777" w:rsidR="00C56F34" w:rsidRPr="00495587" w:rsidRDefault="00C56F34" w:rsidP="0063640D">
            <w:pPr>
              <w:rPr>
                <w:b/>
                <w:sz w:val="24"/>
                <w:lang w:val="lv-LV"/>
              </w:rPr>
            </w:pPr>
            <w:r w:rsidRPr="00495587">
              <w:rPr>
                <w:b/>
                <w:sz w:val="24"/>
                <w:lang w:val="lv-LV"/>
              </w:rPr>
              <w:t>Derbijs……………………………………………………..........……</w:t>
            </w:r>
          </w:p>
        </w:tc>
        <w:tc>
          <w:tcPr>
            <w:tcW w:w="1134" w:type="dxa"/>
          </w:tcPr>
          <w:p w14:paraId="774E7304" w14:textId="77777777" w:rsidR="00C56F34" w:rsidRPr="00495587" w:rsidRDefault="00C56F34" w:rsidP="0063640D">
            <w:pPr>
              <w:rPr>
                <w:b/>
                <w:sz w:val="24"/>
                <w:lang w:val="lv-LV"/>
              </w:rPr>
            </w:pPr>
            <w:r w:rsidRPr="00495587">
              <w:rPr>
                <w:b/>
                <w:sz w:val="24"/>
                <w:lang w:val="lv-LV"/>
              </w:rPr>
              <w:t>277</w:t>
            </w:r>
          </w:p>
        </w:tc>
        <w:tc>
          <w:tcPr>
            <w:tcW w:w="1134" w:type="dxa"/>
          </w:tcPr>
          <w:p w14:paraId="179F502D" w14:textId="77777777" w:rsidR="00C56F34" w:rsidRPr="00495587" w:rsidRDefault="00C56F34" w:rsidP="0063640D">
            <w:pPr>
              <w:rPr>
                <w:b/>
                <w:sz w:val="24"/>
                <w:lang w:val="lv-LV"/>
              </w:rPr>
            </w:pPr>
            <w:r w:rsidRPr="00495587">
              <w:rPr>
                <w:b/>
                <w:sz w:val="24"/>
                <w:lang w:val="lv-LV"/>
              </w:rPr>
              <w:t>80</w:t>
            </w:r>
          </w:p>
        </w:tc>
      </w:tr>
      <w:tr w:rsidR="00495587" w:rsidRPr="00495587" w14:paraId="6FD3287C" w14:textId="77777777" w:rsidTr="0063640D">
        <w:tc>
          <w:tcPr>
            <w:tcW w:w="6912" w:type="dxa"/>
            <w:gridSpan w:val="4"/>
          </w:tcPr>
          <w:p w14:paraId="2D2B58B5" w14:textId="77777777" w:rsidR="00C56F34" w:rsidRPr="00495587" w:rsidRDefault="00C56F34" w:rsidP="0063640D">
            <w:pPr>
              <w:rPr>
                <w:b/>
                <w:sz w:val="24"/>
                <w:lang w:val="lv-LV"/>
              </w:rPr>
            </w:pPr>
            <w:r w:rsidRPr="00495587">
              <w:rPr>
                <w:b/>
                <w:sz w:val="24"/>
                <w:lang w:val="lv-LV"/>
              </w:rPr>
              <w:t>Sacensības sistēmās………………………………….............………</w:t>
            </w:r>
          </w:p>
        </w:tc>
        <w:tc>
          <w:tcPr>
            <w:tcW w:w="1134" w:type="dxa"/>
          </w:tcPr>
          <w:p w14:paraId="72F6DC29" w14:textId="77777777" w:rsidR="00C56F34" w:rsidRPr="00495587" w:rsidRDefault="00C56F34" w:rsidP="0063640D">
            <w:pPr>
              <w:rPr>
                <w:b/>
                <w:sz w:val="24"/>
                <w:lang w:val="lv-LV"/>
              </w:rPr>
            </w:pPr>
            <w:r w:rsidRPr="00495587">
              <w:rPr>
                <w:b/>
                <w:sz w:val="24"/>
                <w:lang w:val="lv-LV"/>
              </w:rPr>
              <w:t>278</w:t>
            </w:r>
          </w:p>
        </w:tc>
        <w:tc>
          <w:tcPr>
            <w:tcW w:w="1134" w:type="dxa"/>
          </w:tcPr>
          <w:p w14:paraId="03690AE2" w14:textId="77777777" w:rsidR="00C56F34" w:rsidRPr="00495587" w:rsidRDefault="00C56F34" w:rsidP="0063640D">
            <w:pPr>
              <w:rPr>
                <w:b/>
                <w:sz w:val="24"/>
                <w:lang w:val="lv-LV"/>
              </w:rPr>
            </w:pPr>
            <w:r w:rsidRPr="00495587">
              <w:rPr>
                <w:b/>
                <w:sz w:val="24"/>
                <w:lang w:val="lv-LV"/>
              </w:rPr>
              <w:t>80</w:t>
            </w:r>
          </w:p>
        </w:tc>
      </w:tr>
      <w:tr w:rsidR="00495587" w:rsidRPr="00495587" w14:paraId="099247B3" w14:textId="77777777" w:rsidTr="0063640D">
        <w:tc>
          <w:tcPr>
            <w:tcW w:w="6912" w:type="dxa"/>
            <w:gridSpan w:val="4"/>
          </w:tcPr>
          <w:p w14:paraId="12C51995" w14:textId="77777777" w:rsidR="00C56F34" w:rsidRPr="00495587" w:rsidRDefault="00C56F34" w:rsidP="0063640D">
            <w:pPr>
              <w:rPr>
                <w:b/>
                <w:sz w:val="24"/>
                <w:szCs w:val="24"/>
                <w:lang w:val="lv-LV"/>
              </w:rPr>
            </w:pPr>
            <w:r w:rsidRPr="00495587">
              <w:rPr>
                <w:b/>
                <w:sz w:val="24"/>
                <w:szCs w:val="24"/>
                <w:lang w:val="lv-LV"/>
              </w:rPr>
              <w:t>Pasākumi un sacensības ar organizatoru piedāvātajiem zirgiem..</w:t>
            </w:r>
          </w:p>
        </w:tc>
        <w:tc>
          <w:tcPr>
            <w:tcW w:w="1134" w:type="dxa"/>
          </w:tcPr>
          <w:p w14:paraId="2E731869" w14:textId="77777777" w:rsidR="00C56F34" w:rsidRPr="00495587" w:rsidRDefault="00C56F34" w:rsidP="0063640D">
            <w:pPr>
              <w:rPr>
                <w:b/>
                <w:sz w:val="24"/>
                <w:lang w:val="lv-LV"/>
              </w:rPr>
            </w:pPr>
            <w:r w:rsidRPr="00495587">
              <w:rPr>
                <w:b/>
                <w:sz w:val="24"/>
                <w:lang w:val="lv-LV"/>
              </w:rPr>
              <w:t>279</w:t>
            </w:r>
          </w:p>
        </w:tc>
        <w:tc>
          <w:tcPr>
            <w:tcW w:w="1134" w:type="dxa"/>
          </w:tcPr>
          <w:p w14:paraId="107C3F3A" w14:textId="77777777" w:rsidR="00C56F34" w:rsidRPr="00495587" w:rsidRDefault="00C56F34" w:rsidP="0063640D">
            <w:pPr>
              <w:rPr>
                <w:b/>
                <w:sz w:val="24"/>
                <w:lang w:val="lv-LV"/>
              </w:rPr>
            </w:pPr>
            <w:r w:rsidRPr="00495587">
              <w:rPr>
                <w:b/>
                <w:sz w:val="24"/>
                <w:lang w:val="lv-LV"/>
              </w:rPr>
              <w:t>81</w:t>
            </w:r>
          </w:p>
        </w:tc>
      </w:tr>
      <w:tr w:rsidR="00495587" w:rsidRPr="00495587" w14:paraId="304BBABC" w14:textId="77777777" w:rsidTr="0063640D">
        <w:tc>
          <w:tcPr>
            <w:tcW w:w="6912" w:type="dxa"/>
            <w:gridSpan w:val="4"/>
          </w:tcPr>
          <w:p w14:paraId="4BD55746" w14:textId="77777777" w:rsidR="00C56F34" w:rsidRPr="00495587" w:rsidRDefault="00C56F34" w:rsidP="0063640D">
            <w:pPr>
              <w:rPr>
                <w:sz w:val="24"/>
                <w:lang w:val="lv-LV"/>
              </w:rPr>
            </w:pPr>
          </w:p>
        </w:tc>
        <w:tc>
          <w:tcPr>
            <w:tcW w:w="1134" w:type="dxa"/>
          </w:tcPr>
          <w:p w14:paraId="5281E994" w14:textId="77777777" w:rsidR="00C56F34" w:rsidRPr="00495587" w:rsidRDefault="00C56F34" w:rsidP="0063640D">
            <w:pPr>
              <w:rPr>
                <w:sz w:val="24"/>
                <w:lang w:val="lv-LV"/>
              </w:rPr>
            </w:pPr>
          </w:p>
        </w:tc>
        <w:tc>
          <w:tcPr>
            <w:tcW w:w="1134" w:type="dxa"/>
          </w:tcPr>
          <w:p w14:paraId="5CEAA1BD" w14:textId="77777777" w:rsidR="00C56F34" w:rsidRPr="00495587" w:rsidRDefault="00C56F34" w:rsidP="0063640D">
            <w:pPr>
              <w:rPr>
                <w:sz w:val="24"/>
                <w:lang w:val="lv-LV"/>
              </w:rPr>
            </w:pPr>
          </w:p>
        </w:tc>
      </w:tr>
      <w:tr w:rsidR="00495587" w:rsidRPr="00495587" w14:paraId="64C1FCFC" w14:textId="77777777" w:rsidTr="0063640D">
        <w:trPr>
          <w:cantSplit/>
        </w:trPr>
        <w:tc>
          <w:tcPr>
            <w:tcW w:w="1668" w:type="dxa"/>
            <w:gridSpan w:val="2"/>
          </w:tcPr>
          <w:p w14:paraId="6447876D" w14:textId="77777777" w:rsidR="00C56F34" w:rsidRPr="00495587" w:rsidRDefault="00C56F34" w:rsidP="0063640D">
            <w:pPr>
              <w:ind w:right="-3543"/>
              <w:rPr>
                <w:sz w:val="24"/>
                <w:szCs w:val="24"/>
                <w:lang w:val="lv-LV"/>
              </w:rPr>
            </w:pPr>
            <w:r w:rsidRPr="00495587">
              <w:rPr>
                <w:b/>
                <w:sz w:val="24"/>
                <w:szCs w:val="24"/>
                <w:lang w:val="lv-LV"/>
              </w:rPr>
              <w:t>SADAĻA XIII</w:t>
            </w:r>
          </w:p>
        </w:tc>
        <w:tc>
          <w:tcPr>
            <w:tcW w:w="6378" w:type="dxa"/>
            <w:gridSpan w:val="3"/>
          </w:tcPr>
          <w:p w14:paraId="2723453A" w14:textId="77777777" w:rsidR="00C56F34" w:rsidRPr="00495587" w:rsidRDefault="00C56F34" w:rsidP="0063640D">
            <w:pPr>
              <w:ind w:right="-3543"/>
              <w:rPr>
                <w:b/>
                <w:sz w:val="24"/>
                <w:szCs w:val="24"/>
                <w:lang w:val="lv-LV"/>
              </w:rPr>
            </w:pPr>
            <w:r w:rsidRPr="00495587">
              <w:rPr>
                <w:b/>
                <w:sz w:val="24"/>
                <w:szCs w:val="24"/>
                <w:lang w:val="lv-LV"/>
              </w:rPr>
              <w:t xml:space="preserve">VETERINĀRĀS PĀRBAUDES, ZIRGU IZVADES, </w:t>
            </w:r>
          </w:p>
          <w:p w14:paraId="0F2399BD" w14:textId="77777777" w:rsidR="00C56F34" w:rsidRPr="00495587" w:rsidRDefault="00C56F34" w:rsidP="0063640D">
            <w:pPr>
              <w:ind w:right="-3543"/>
              <w:rPr>
                <w:sz w:val="24"/>
                <w:szCs w:val="24"/>
                <w:lang w:val="lv-LV"/>
              </w:rPr>
            </w:pPr>
            <w:r w:rsidRPr="00495587">
              <w:rPr>
                <w:b/>
                <w:sz w:val="24"/>
                <w:szCs w:val="24"/>
                <w:lang w:val="lv-LV"/>
              </w:rPr>
              <w:t>DOPINGA KONTROLE UN ZIRGU PASES</w:t>
            </w:r>
          </w:p>
        </w:tc>
        <w:tc>
          <w:tcPr>
            <w:tcW w:w="1134" w:type="dxa"/>
          </w:tcPr>
          <w:p w14:paraId="63CDAF11" w14:textId="77777777" w:rsidR="00C56F34" w:rsidRPr="00495587" w:rsidRDefault="00C56F34" w:rsidP="0063640D">
            <w:pPr>
              <w:ind w:right="-3543"/>
              <w:rPr>
                <w:sz w:val="24"/>
                <w:lang w:val="lv-LV"/>
              </w:rPr>
            </w:pPr>
          </w:p>
        </w:tc>
      </w:tr>
      <w:tr w:rsidR="00495587" w:rsidRPr="00495587" w14:paraId="4FADD8FC" w14:textId="77777777" w:rsidTr="0063640D">
        <w:tc>
          <w:tcPr>
            <w:tcW w:w="6912" w:type="dxa"/>
            <w:gridSpan w:val="4"/>
          </w:tcPr>
          <w:p w14:paraId="01133946" w14:textId="77777777" w:rsidR="00C56F34" w:rsidRPr="00495587" w:rsidRDefault="00C56F34" w:rsidP="0063640D">
            <w:pPr>
              <w:rPr>
                <w:b/>
                <w:sz w:val="24"/>
                <w:lang w:val="lv-LV"/>
              </w:rPr>
            </w:pPr>
            <w:r w:rsidRPr="00495587">
              <w:rPr>
                <w:b/>
                <w:sz w:val="24"/>
                <w:lang w:val="lv-LV"/>
              </w:rPr>
              <w:t>Veterinārās pārbaudes, izvades un pasu kontrole.......……….…..</w:t>
            </w:r>
          </w:p>
        </w:tc>
        <w:tc>
          <w:tcPr>
            <w:tcW w:w="1134" w:type="dxa"/>
          </w:tcPr>
          <w:p w14:paraId="5988F138" w14:textId="77777777" w:rsidR="00C56F34" w:rsidRPr="00495587" w:rsidRDefault="00C56F34" w:rsidP="0063640D">
            <w:pPr>
              <w:rPr>
                <w:b/>
                <w:sz w:val="24"/>
                <w:lang w:val="lv-LV"/>
              </w:rPr>
            </w:pPr>
            <w:r w:rsidRPr="00495587">
              <w:rPr>
                <w:b/>
                <w:sz w:val="24"/>
                <w:lang w:val="lv-LV"/>
              </w:rPr>
              <w:t>280</w:t>
            </w:r>
          </w:p>
        </w:tc>
        <w:tc>
          <w:tcPr>
            <w:tcW w:w="1134" w:type="dxa"/>
          </w:tcPr>
          <w:p w14:paraId="759AD36C" w14:textId="77777777" w:rsidR="00C56F34" w:rsidRPr="00495587" w:rsidRDefault="00C56F34" w:rsidP="0063640D">
            <w:pPr>
              <w:rPr>
                <w:b/>
                <w:sz w:val="24"/>
                <w:lang w:val="lv-LV"/>
              </w:rPr>
            </w:pPr>
            <w:r w:rsidRPr="00495587">
              <w:rPr>
                <w:b/>
                <w:sz w:val="24"/>
                <w:lang w:val="lv-LV"/>
              </w:rPr>
              <w:t>81-82</w:t>
            </w:r>
          </w:p>
        </w:tc>
      </w:tr>
      <w:tr w:rsidR="00495587" w:rsidRPr="00495587" w14:paraId="09305AE3" w14:textId="77777777" w:rsidTr="0063640D">
        <w:tc>
          <w:tcPr>
            <w:tcW w:w="6912" w:type="dxa"/>
            <w:gridSpan w:val="4"/>
          </w:tcPr>
          <w:p w14:paraId="5B6A1409" w14:textId="77777777" w:rsidR="00C56F34" w:rsidRPr="00495587" w:rsidRDefault="00C56F34" w:rsidP="0063640D">
            <w:pPr>
              <w:jc w:val="both"/>
              <w:rPr>
                <w:b/>
                <w:sz w:val="24"/>
                <w:lang w:val="lv-LV"/>
              </w:rPr>
            </w:pPr>
            <w:r w:rsidRPr="00495587">
              <w:rPr>
                <w:b/>
                <w:sz w:val="24"/>
                <w:lang w:val="lv-LV"/>
              </w:rPr>
              <w:t>Zirgu dopinga kontrole……………………………………...………</w:t>
            </w:r>
          </w:p>
        </w:tc>
        <w:tc>
          <w:tcPr>
            <w:tcW w:w="1134" w:type="dxa"/>
          </w:tcPr>
          <w:p w14:paraId="0F8F8AF8" w14:textId="77777777" w:rsidR="00C56F34" w:rsidRPr="00495587" w:rsidRDefault="00C56F34" w:rsidP="0063640D">
            <w:pPr>
              <w:rPr>
                <w:b/>
                <w:sz w:val="24"/>
                <w:lang w:val="lv-LV"/>
              </w:rPr>
            </w:pPr>
            <w:r w:rsidRPr="00495587">
              <w:rPr>
                <w:b/>
                <w:sz w:val="24"/>
                <w:lang w:val="lv-LV"/>
              </w:rPr>
              <w:t>281</w:t>
            </w:r>
          </w:p>
        </w:tc>
        <w:tc>
          <w:tcPr>
            <w:tcW w:w="1134" w:type="dxa"/>
          </w:tcPr>
          <w:p w14:paraId="10D2FC93" w14:textId="77777777" w:rsidR="00C56F34" w:rsidRPr="00495587" w:rsidRDefault="00C56F34" w:rsidP="0063640D">
            <w:pPr>
              <w:rPr>
                <w:b/>
                <w:sz w:val="24"/>
                <w:lang w:val="lv-LV"/>
              </w:rPr>
            </w:pPr>
            <w:r w:rsidRPr="00495587">
              <w:rPr>
                <w:b/>
                <w:sz w:val="24"/>
                <w:lang w:val="lv-LV"/>
              </w:rPr>
              <w:t>82</w:t>
            </w:r>
          </w:p>
        </w:tc>
      </w:tr>
      <w:tr w:rsidR="00C56F34" w:rsidRPr="00495587" w14:paraId="5BA352FC" w14:textId="77777777" w:rsidTr="0063640D">
        <w:tc>
          <w:tcPr>
            <w:tcW w:w="6912" w:type="dxa"/>
            <w:gridSpan w:val="4"/>
          </w:tcPr>
          <w:p w14:paraId="1F1B74E2" w14:textId="77777777" w:rsidR="00C56F34" w:rsidRPr="00495587" w:rsidRDefault="00C56F34" w:rsidP="0063640D">
            <w:pPr>
              <w:rPr>
                <w:b/>
                <w:sz w:val="24"/>
                <w:lang w:val="lv-LV"/>
              </w:rPr>
            </w:pPr>
            <w:r w:rsidRPr="00495587">
              <w:rPr>
                <w:b/>
                <w:sz w:val="24"/>
                <w:lang w:val="lv-LV"/>
              </w:rPr>
              <w:t>Zirgu pases un identifikācijas numuri............……………...……..</w:t>
            </w:r>
          </w:p>
        </w:tc>
        <w:tc>
          <w:tcPr>
            <w:tcW w:w="1134" w:type="dxa"/>
          </w:tcPr>
          <w:p w14:paraId="7B5FC156" w14:textId="77777777" w:rsidR="00C56F34" w:rsidRPr="00495587" w:rsidRDefault="00C56F34" w:rsidP="0063640D">
            <w:pPr>
              <w:rPr>
                <w:b/>
                <w:sz w:val="24"/>
                <w:lang w:val="lv-LV"/>
              </w:rPr>
            </w:pPr>
            <w:r w:rsidRPr="00495587">
              <w:rPr>
                <w:b/>
                <w:sz w:val="24"/>
                <w:lang w:val="lv-LV"/>
              </w:rPr>
              <w:t>282</w:t>
            </w:r>
          </w:p>
        </w:tc>
        <w:tc>
          <w:tcPr>
            <w:tcW w:w="1134" w:type="dxa"/>
          </w:tcPr>
          <w:p w14:paraId="23890C23" w14:textId="77777777" w:rsidR="00C56F34" w:rsidRPr="00495587" w:rsidRDefault="00C56F34" w:rsidP="0063640D">
            <w:pPr>
              <w:rPr>
                <w:b/>
                <w:sz w:val="24"/>
                <w:lang w:val="lv-LV"/>
              </w:rPr>
            </w:pPr>
            <w:r w:rsidRPr="00495587">
              <w:rPr>
                <w:b/>
                <w:sz w:val="24"/>
                <w:lang w:val="lv-LV"/>
              </w:rPr>
              <w:t>83</w:t>
            </w:r>
          </w:p>
        </w:tc>
      </w:tr>
    </w:tbl>
    <w:p w14:paraId="23B37733" w14:textId="77777777" w:rsidR="00C56F34" w:rsidRPr="00495587" w:rsidRDefault="00C56F34" w:rsidP="00C56F34">
      <w:pPr>
        <w:rPr>
          <w:sz w:val="24"/>
          <w:lang w:val="lv-LV"/>
        </w:rPr>
      </w:pPr>
    </w:p>
    <w:tbl>
      <w:tblPr>
        <w:tblW w:w="9073" w:type="dxa"/>
        <w:tblInd w:w="-34" w:type="dxa"/>
        <w:tblLayout w:type="fixed"/>
        <w:tblLook w:val="0000" w:firstRow="0" w:lastRow="0" w:firstColumn="0" w:lastColumn="0" w:noHBand="0" w:noVBand="0"/>
      </w:tblPr>
      <w:tblGrid>
        <w:gridCol w:w="2127"/>
        <w:gridCol w:w="5670"/>
        <w:gridCol w:w="283"/>
        <w:gridCol w:w="993"/>
      </w:tblGrid>
      <w:tr w:rsidR="00495587" w:rsidRPr="00495587" w14:paraId="3EF284EB" w14:textId="77777777" w:rsidTr="0063640D">
        <w:tc>
          <w:tcPr>
            <w:tcW w:w="2127" w:type="dxa"/>
          </w:tcPr>
          <w:p w14:paraId="36F0975A" w14:textId="77777777" w:rsidR="00C56F34" w:rsidRPr="00495587" w:rsidRDefault="00C56F34" w:rsidP="0063640D">
            <w:pPr>
              <w:ind w:left="-108" w:right="-3543"/>
              <w:rPr>
                <w:b/>
                <w:sz w:val="24"/>
                <w:szCs w:val="24"/>
                <w:lang w:val="lv-LV"/>
              </w:rPr>
            </w:pPr>
            <w:r w:rsidRPr="00495587">
              <w:rPr>
                <w:b/>
                <w:sz w:val="24"/>
                <w:szCs w:val="24"/>
                <w:lang w:val="lv-LV"/>
              </w:rPr>
              <w:t>PIELIKUMS I</w:t>
            </w:r>
          </w:p>
        </w:tc>
        <w:tc>
          <w:tcPr>
            <w:tcW w:w="5670" w:type="dxa"/>
          </w:tcPr>
          <w:p w14:paraId="46EB1789" w14:textId="77777777" w:rsidR="00C56F34" w:rsidRPr="00495587" w:rsidRDefault="00C56F34" w:rsidP="0063640D">
            <w:pPr>
              <w:ind w:right="-3543"/>
              <w:rPr>
                <w:b/>
                <w:sz w:val="24"/>
                <w:lang w:val="lv-LV"/>
              </w:rPr>
            </w:pPr>
            <w:r w:rsidRPr="00495587">
              <w:rPr>
                <w:b/>
                <w:sz w:val="24"/>
                <w:lang w:val="lv-LV"/>
              </w:rPr>
              <w:t>FEI Goda žetoni………………...................................................……............…………….</w:t>
            </w:r>
          </w:p>
        </w:tc>
        <w:tc>
          <w:tcPr>
            <w:tcW w:w="283" w:type="dxa"/>
          </w:tcPr>
          <w:p w14:paraId="43F2B351" w14:textId="77777777" w:rsidR="00C56F34" w:rsidRPr="00495587" w:rsidRDefault="00C56F34" w:rsidP="0063640D">
            <w:pPr>
              <w:ind w:left="-250" w:right="-3543" w:firstLine="250"/>
              <w:rPr>
                <w:b/>
                <w:sz w:val="24"/>
                <w:lang w:val="lv-LV"/>
              </w:rPr>
            </w:pPr>
          </w:p>
        </w:tc>
        <w:tc>
          <w:tcPr>
            <w:tcW w:w="993" w:type="dxa"/>
          </w:tcPr>
          <w:p w14:paraId="50D60E61" w14:textId="77777777" w:rsidR="00C56F34" w:rsidRPr="00495587" w:rsidRDefault="00C56F34" w:rsidP="0063640D">
            <w:pPr>
              <w:ind w:left="-250" w:right="-3543" w:firstLine="250"/>
              <w:rPr>
                <w:b/>
                <w:sz w:val="24"/>
                <w:lang w:val="lv-LV"/>
              </w:rPr>
            </w:pPr>
            <w:r w:rsidRPr="00495587">
              <w:rPr>
                <w:b/>
                <w:sz w:val="24"/>
                <w:lang w:val="lv-LV"/>
              </w:rPr>
              <w:t>83</w:t>
            </w:r>
          </w:p>
        </w:tc>
      </w:tr>
      <w:tr w:rsidR="00495587" w:rsidRPr="00495587" w14:paraId="31BC71A1" w14:textId="77777777" w:rsidTr="0063640D">
        <w:tc>
          <w:tcPr>
            <w:tcW w:w="2127" w:type="dxa"/>
          </w:tcPr>
          <w:p w14:paraId="78E1F180" w14:textId="77777777" w:rsidR="00C56F34" w:rsidRPr="00495587" w:rsidRDefault="00C56F34" w:rsidP="0063640D">
            <w:pPr>
              <w:ind w:left="-108" w:right="-3543"/>
              <w:rPr>
                <w:b/>
                <w:sz w:val="24"/>
                <w:szCs w:val="24"/>
                <w:lang w:val="lv-LV"/>
              </w:rPr>
            </w:pPr>
            <w:r w:rsidRPr="00495587">
              <w:rPr>
                <w:b/>
                <w:sz w:val="24"/>
                <w:szCs w:val="24"/>
                <w:lang w:val="lv-LV"/>
              </w:rPr>
              <w:t>PIELIKUMS II</w:t>
            </w:r>
          </w:p>
        </w:tc>
        <w:tc>
          <w:tcPr>
            <w:tcW w:w="5670" w:type="dxa"/>
          </w:tcPr>
          <w:p w14:paraId="0EFABC4E" w14:textId="77777777" w:rsidR="00C56F34" w:rsidRPr="00495587" w:rsidRDefault="00C56F34" w:rsidP="0063640D">
            <w:pPr>
              <w:jc w:val="both"/>
              <w:rPr>
                <w:b/>
                <w:sz w:val="24"/>
                <w:lang w:val="lv-LV"/>
              </w:rPr>
            </w:pPr>
            <w:r w:rsidRPr="00495587">
              <w:rPr>
                <w:b/>
                <w:sz w:val="24"/>
                <w:lang w:val="lv-LV"/>
              </w:rPr>
              <w:t>Laika normas aprēķināšana sacensībās ar pārvietošanās ātrumu 300 m/min., 325 m/min., 350 m/min., 375 m/min. un 400 m/min…….........................</w:t>
            </w:r>
          </w:p>
        </w:tc>
        <w:tc>
          <w:tcPr>
            <w:tcW w:w="283" w:type="dxa"/>
          </w:tcPr>
          <w:p w14:paraId="4416B91A" w14:textId="77777777" w:rsidR="00C56F34" w:rsidRPr="00495587" w:rsidRDefault="00C56F34" w:rsidP="0063640D">
            <w:pPr>
              <w:ind w:left="-250" w:right="-3543" w:firstLine="250"/>
              <w:rPr>
                <w:b/>
                <w:sz w:val="24"/>
                <w:lang w:val="lv-LV"/>
              </w:rPr>
            </w:pPr>
          </w:p>
        </w:tc>
        <w:tc>
          <w:tcPr>
            <w:tcW w:w="993" w:type="dxa"/>
          </w:tcPr>
          <w:p w14:paraId="36C80033" w14:textId="77777777" w:rsidR="00C56F34" w:rsidRPr="00495587" w:rsidRDefault="00C56F34" w:rsidP="0063640D">
            <w:pPr>
              <w:ind w:left="-250" w:right="-3543" w:firstLine="250"/>
              <w:rPr>
                <w:b/>
                <w:sz w:val="24"/>
                <w:lang w:val="lv-LV"/>
              </w:rPr>
            </w:pPr>
            <w:r w:rsidRPr="00495587">
              <w:rPr>
                <w:b/>
                <w:sz w:val="24"/>
                <w:lang w:val="lv-LV"/>
              </w:rPr>
              <w:t>84-85</w:t>
            </w:r>
          </w:p>
        </w:tc>
      </w:tr>
      <w:tr w:rsidR="00495587" w:rsidRPr="00495587" w14:paraId="72DEA25A" w14:textId="77777777" w:rsidTr="0063640D">
        <w:tc>
          <w:tcPr>
            <w:tcW w:w="2127" w:type="dxa"/>
          </w:tcPr>
          <w:p w14:paraId="256003CF" w14:textId="77777777" w:rsidR="00C56F34" w:rsidRPr="00495587" w:rsidRDefault="00C56F34" w:rsidP="0063640D">
            <w:pPr>
              <w:ind w:left="-108" w:right="-3543"/>
              <w:rPr>
                <w:b/>
                <w:sz w:val="24"/>
                <w:szCs w:val="24"/>
                <w:lang w:val="lv-LV"/>
              </w:rPr>
            </w:pPr>
            <w:r w:rsidRPr="00495587">
              <w:rPr>
                <w:b/>
                <w:sz w:val="24"/>
                <w:szCs w:val="24"/>
                <w:lang w:val="lv-LV"/>
              </w:rPr>
              <w:t>PIELIKUMS III</w:t>
            </w:r>
          </w:p>
        </w:tc>
        <w:tc>
          <w:tcPr>
            <w:tcW w:w="5670" w:type="dxa"/>
          </w:tcPr>
          <w:p w14:paraId="6F7ED943" w14:textId="77777777" w:rsidR="00C56F34" w:rsidRPr="00495587" w:rsidRDefault="00C56F34" w:rsidP="0063640D">
            <w:pPr>
              <w:ind w:right="-108"/>
              <w:rPr>
                <w:b/>
                <w:sz w:val="24"/>
                <w:lang w:val="lv-LV"/>
              </w:rPr>
            </w:pPr>
            <w:r w:rsidRPr="00495587">
              <w:rPr>
                <w:b/>
                <w:sz w:val="24"/>
                <w:szCs w:val="24"/>
                <w:lang w:val="lv-LV"/>
              </w:rPr>
              <w:t>Starta   kārtība   kvalifikācijas  hitos  sacensībām  ar izslēgšanu 8  un 16 dalībniekiem (Artikuls 272)...........</w:t>
            </w:r>
            <w:r w:rsidRPr="00495587">
              <w:rPr>
                <w:b/>
                <w:sz w:val="24"/>
                <w:lang w:val="lv-LV"/>
              </w:rPr>
              <w:t>.</w:t>
            </w:r>
          </w:p>
        </w:tc>
        <w:tc>
          <w:tcPr>
            <w:tcW w:w="283" w:type="dxa"/>
          </w:tcPr>
          <w:p w14:paraId="7061E0F7" w14:textId="77777777" w:rsidR="00C56F34" w:rsidRPr="00495587" w:rsidRDefault="00C56F34" w:rsidP="0063640D">
            <w:pPr>
              <w:ind w:left="-250" w:right="-3543" w:firstLine="250"/>
              <w:rPr>
                <w:b/>
                <w:sz w:val="24"/>
                <w:lang w:val="lv-LV"/>
              </w:rPr>
            </w:pPr>
          </w:p>
        </w:tc>
        <w:tc>
          <w:tcPr>
            <w:tcW w:w="993" w:type="dxa"/>
          </w:tcPr>
          <w:p w14:paraId="760046DC" w14:textId="77777777" w:rsidR="00C56F34" w:rsidRPr="00495587" w:rsidRDefault="00C56F34" w:rsidP="0063640D">
            <w:pPr>
              <w:ind w:left="-250" w:right="-3543" w:firstLine="250"/>
              <w:rPr>
                <w:b/>
                <w:sz w:val="24"/>
                <w:lang w:val="lv-LV"/>
              </w:rPr>
            </w:pPr>
            <w:r w:rsidRPr="00495587">
              <w:rPr>
                <w:b/>
                <w:sz w:val="24"/>
                <w:lang w:val="lv-LV"/>
              </w:rPr>
              <w:t>86</w:t>
            </w:r>
          </w:p>
          <w:p w14:paraId="03AB4BC1" w14:textId="77777777" w:rsidR="00C56F34" w:rsidRPr="00495587" w:rsidRDefault="00C56F34" w:rsidP="0063640D">
            <w:pPr>
              <w:ind w:left="-250" w:right="-3543" w:firstLine="250"/>
              <w:rPr>
                <w:b/>
                <w:sz w:val="24"/>
                <w:lang w:val="lv-LV"/>
              </w:rPr>
            </w:pPr>
          </w:p>
          <w:p w14:paraId="5D85D8E5" w14:textId="77777777" w:rsidR="00C56F34" w:rsidRPr="00495587" w:rsidRDefault="00C56F34" w:rsidP="0063640D">
            <w:pPr>
              <w:ind w:left="-250" w:right="-3543" w:firstLine="250"/>
              <w:rPr>
                <w:b/>
                <w:sz w:val="24"/>
                <w:lang w:val="lv-LV"/>
              </w:rPr>
            </w:pPr>
            <w:r w:rsidRPr="00495587">
              <w:rPr>
                <w:b/>
                <w:sz w:val="24"/>
                <w:lang w:val="lv-LV"/>
              </w:rPr>
              <w:t>87-89</w:t>
            </w:r>
          </w:p>
        </w:tc>
      </w:tr>
      <w:tr w:rsidR="00495587" w:rsidRPr="00495587" w14:paraId="0E158A02" w14:textId="77777777" w:rsidTr="0063640D">
        <w:tc>
          <w:tcPr>
            <w:tcW w:w="2127" w:type="dxa"/>
          </w:tcPr>
          <w:p w14:paraId="62075CBE" w14:textId="77777777" w:rsidR="00C56F34" w:rsidRPr="00495587" w:rsidRDefault="00C56F34" w:rsidP="0063640D">
            <w:pPr>
              <w:ind w:left="-108" w:right="-3543"/>
              <w:rPr>
                <w:b/>
                <w:sz w:val="24"/>
                <w:szCs w:val="24"/>
                <w:lang w:val="lv-LV"/>
              </w:rPr>
            </w:pPr>
            <w:r w:rsidRPr="00495587">
              <w:rPr>
                <w:b/>
                <w:sz w:val="24"/>
                <w:szCs w:val="24"/>
                <w:lang w:val="lv-LV"/>
              </w:rPr>
              <w:t>PIELIKUMS IV</w:t>
            </w:r>
          </w:p>
        </w:tc>
        <w:tc>
          <w:tcPr>
            <w:tcW w:w="5670" w:type="dxa"/>
          </w:tcPr>
          <w:p w14:paraId="4F7DBD37" w14:textId="77777777" w:rsidR="00C56F34" w:rsidRPr="00495587" w:rsidRDefault="00C56F34" w:rsidP="0063640D">
            <w:pPr>
              <w:rPr>
                <w:b/>
                <w:sz w:val="24"/>
                <w:lang w:val="lv-LV"/>
              </w:rPr>
            </w:pPr>
            <w:r w:rsidRPr="00495587">
              <w:rPr>
                <w:b/>
                <w:sz w:val="24"/>
                <w:lang w:val="lv-LV"/>
              </w:rPr>
              <w:t xml:space="preserve">Prasības </w:t>
            </w:r>
            <w:proofErr w:type="spellStart"/>
            <w:r w:rsidRPr="00495587">
              <w:rPr>
                <w:b/>
                <w:sz w:val="24"/>
                <w:lang w:val="lv-LV"/>
              </w:rPr>
              <w:t>laikiestates</w:t>
            </w:r>
            <w:proofErr w:type="spellEnd"/>
            <w:r w:rsidRPr="00495587">
              <w:rPr>
                <w:b/>
                <w:sz w:val="24"/>
                <w:lang w:val="lv-LV"/>
              </w:rPr>
              <w:t xml:space="preserve"> iekārtām un tablo.</w:t>
            </w:r>
          </w:p>
          <w:p w14:paraId="25D0B8CE" w14:textId="77777777" w:rsidR="00C56F34" w:rsidRPr="00495587" w:rsidRDefault="00C56F34" w:rsidP="0063640D">
            <w:pPr>
              <w:ind w:right="-108"/>
              <w:jc w:val="both"/>
              <w:rPr>
                <w:b/>
                <w:sz w:val="24"/>
                <w:lang w:val="lv-LV"/>
              </w:rPr>
            </w:pPr>
          </w:p>
        </w:tc>
        <w:tc>
          <w:tcPr>
            <w:tcW w:w="283" w:type="dxa"/>
          </w:tcPr>
          <w:p w14:paraId="534E77CC" w14:textId="77777777" w:rsidR="00C56F34" w:rsidRPr="00495587" w:rsidRDefault="00C56F34" w:rsidP="0063640D">
            <w:pPr>
              <w:ind w:left="-250" w:right="-3543" w:firstLine="250"/>
              <w:rPr>
                <w:b/>
                <w:sz w:val="24"/>
                <w:lang w:val="lv-LV"/>
              </w:rPr>
            </w:pPr>
          </w:p>
        </w:tc>
        <w:tc>
          <w:tcPr>
            <w:tcW w:w="993" w:type="dxa"/>
          </w:tcPr>
          <w:p w14:paraId="0456B976" w14:textId="77777777" w:rsidR="00C56F34" w:rsidRPr="00495587" w:rsidRDefault="00C56F34" w:rsidP="0063640D">
            <w:pPr>
              <w:ind w:left="-250" w:right="-3543" w:firstLine="250"/>
              <w:rPr>
                <w:b/>
                <w:sz w:val="24"/>
                <w:lang w:val="lv-LV"/>
              </w:rPr>
            </w:pPr>
            <w:r w:rsidRPr="00495587">
              <w:rPr>
                <w:b/>
                <w:sz w:val="24"/>
                <w:lang w:val="lv-LV"/>
              </w:rPr>
              <w:t>82-83</w:t>
            </w:r>
          </w:p>
        </w:tc>
      </w:tr>
      <w:tr w:rsidR="00495587" w:rsidRPr="00495587" w14:paraId="078E0E2E" w14:textId="77777777" w:rsidTr="0063640D">
        <w:trPr>
          <w:trHeight w:val="777"/>
        </w:trPr>
        <w:tc>
          <w:tcPr>
            <w:tcW w:w="2127" w:type="dxa"/>
          </w:tcPr>
          <w:p w14:paraId="6B5C33A9" w14:textId="77777777" w:rsidR="00C56F34" w:rsidRPr="00495587" w:rsidRDefault="00C56F34" w:rsidP="0063640D">
            <w:pPr>
              <w:ind w:left="-108" w:right="-3543"/>
              <w:rPr>
                <w:b/>
                <w:sz w:val="24"/>
                <w:szCs w:val="24"/>
                <w:lang w:val="lv-LV"/>
              </w:rPr>
            </w:pPr>
            <w:r w:rsidRPr="00495587">
              <w:rPr>
                <w:b/>
                <w:sz w:val="24"/>
                <w:szCs w:val="24"/>
                <w:lang w:val="lv-LV"/>
              </w:rPr>
              <w:t>PIELIKUMS V</w:t>
            </w:r>
          </w:p>
        </w:tc>
        <w:tc>
          <w:tcPr>
            <w:tcW w:w="5670" w:type="dxa"/>
          </w:tcPr>
          <w:p w14:paraId="4B36B86E" w14:textId="77777777" w:rsidR="00C56F34" w:rsidRPr="00495587" w:rsidRDefault="00C56F34" w:rsidP="0063640D">
            <w:pPr>
              <w:ind w:right="-108"/>
              <w:jc w:val="both"/>
              <w:rPr>
                <w:b/>
                <w:sz w:val="24"/>
                <w:lang w:val="lv-LV"/>
              </w:rPr>
            </w:pPr>
            <w:r w:rsidRPr="00495587">
              <w:rPr>
                <w:b/>
                <w:sz w:val="24"/>
                <w:lang w:val="lv-LV"/>
              </w:rPr>
              <w:t xml:space="preserve">Uzaicinājumu noteikumi </w:t>
            </w:r>
          </w:p>
          <w:p w14:paraId="0D4E2C4E" w14:textId="77777777" w:rsidR="00C56F34" w:rsidRPr="00495587" w:rsidRDefault="00C56F34" w:rsidP="0063640D">
            <w:pPr>
              <w:ind w:right="-108"/>
              <w:jc w:val="both"/>
              <w:rPr>
                <w:b/>
                <w:sz w:val="24"/>
                <w:lang w:val="lv-LV"/>
              </w:rPr>
            </w:pPr>
            <w:r w:rsidRPr="00495587">
              <w:rPr>
                <w:b/>
                <w:sz w:val="24"/>
                <w:lang w:val="lv-LV"/>
              </w:rPr>
              <w:t>CSI2*/CSI3*/CSI4* /CSI5*pasākumiem.......................</w:t>
            </w:r>
          </w:p>
        </w:tc>
        <w:tc>
          <w:tcPr>
            <w:tcW w:w="283" w:type="dxa"/>
          </w:tcPr>
          <w:p w14:paraId="0B0665BC" w14:textId="77777777" w:rsidR="00C56F34" w:rsidRPr="00495587" w:rsidRDefault="00C56F34" w:rsidP="0063640D">
            <w:pPr>
              <w:ind w:left="-250" w:right="-3543" w:firstLine="250"/>
              <w:rPr>
                <w:b/>
                <w:sz w:val="24"/>
                <w:lang w:val="lv-LV"/>
              </w:rPr>
            </w:pPr>
          </w:p>
        </w:tc>
        <w:tc>
          <w:tcPr>
            <w:tcW w:w="993" w:type="dxa"/>
          </w:tcPr>
          <w:p w14:paraId="0F799605" w14:textId="77777777" w:rsidR="00C56F34" w:rsidRPr="00495587" w:rsidRDefault="00C56F34" w:rsidP="0063640D">
            <w:pPr>
              <w:ind w:left="-250" w:right="-3543" w:firstLine="250"/>
              <w:rPr>
                <w:b/>
                <w:sz w:val="24"/>
                <w:lang w:val="lv-LV"/>
              </w:rPr>
            </w:pPr>
          </w:p>
          <w:p w14:paraId="467D048C" w14:textId="77777777" w:rsidR="00C56F34" w:rsidRPr="00495587" w:rsidRDefault="00C56F34" w:rsidP="0063640D">
            <w:pPr>
              <w:ind w:left="-250" w:right="-3543" w:firstLine="250"/>
              <w:rPr>
                <w:b/>
                <w:sz w:val="24"/>
                <w:lang w:val="lv-LV"/>
              </w:rPr>
            </w:pPr>
            <w:r w:rsidRPr="00495587">
              <w:rPr>
                <w:b/>
                <w:sz w:val="24"/>
                <w:lang w:val="lv-LV"/>
              </w:rPr>
              <w:t>89-96</w:t>
            </w:r>
          </w:p>
          <w:p w14:paraId="45245AAE" w14:textId="77777777" w:rsidR="00C56F34" w:rsidRPr="00495587" w:rsidRDefault="00C56F34" w:rsidP="0063640D">
            <w:pPr>
              <w:ind w:left="-250" w:right="-3543" w:firstLine="250"/>
              <w:rPr>
                <w:b/>
                <w:sz w:val="24"/>
                <w:lang w:val="lv-LV"/>
              </w:rPr>
            </w:pPr>
          </w:p>
          <w:p w14:paraId="1EB7ADAA" w14:textId="77777777" w:rsidR="00C56F34" w:rsidRPr="00495587" w:rsidRDefault="00C56F34" w:rsidP="0063640D">
            <w:pPr>
              <w:ind w:left="-250" w:right="-3543" w:firstLine="250"/>
              <w:rPr>
                <w:b/>
                <w:sz w:val="24"/>
                <w:lang w:val="lv-LV"/>
              </w:rPr>
            </w:pPr>
          </w:p>
        </w:tc>
      </w:tr>
      <w:tr w:rsidR="00495587" w:rsidRPr="00495587" w14:paraId="09D1E887" w14:textId="77777777" w:rsidTr="0063640D">
        <w:tc>
          <w:tcPr>
            <w:tcW w:w="2127" w:type="dxa"/>
          </w:tcPr>
          <w:p w14:paraId="6FC2AFC2" w14:textId="77777777" w:rsidR="00C56F34" w:rsidRPr="00495587" w:rsidRDefault="00C56F34" w:rsidP="0063640D">
            <w:pPr>
              <w:ind w:left="-108" w:right="-3543"/>
              <w:rPr>
                <w:b/>
                <w:sz w:val="24"/>
                <w:szCs w:val="24"/>
                <w:lang w:val="lv-LV"/>
              </w:rPr>
            </w:pPr>
            <w:r w:rsidRPr="00495587">
              <w:rPr>
                <w:b/>
                <w:sz w:val="24"/>
                <w:szCs w:val="24"/>
                <w:lang w:val="lv-LV"/>
              </w:rPr>
              <w:t>PIELIKUMS VI</w:t>
            </w:r>
          </w:p>
        </w:tc>
        <w:tc>
          <w:tcPr>
            <w:tcW w:w="5670" w:type="dxa"/>
          </w:tcPr>
          <w:p w14:paraId="1ADD9665" w14:textId="77777777" w:rsidR="00C56F34" w:rsidRPr="00495587" w:rsidRDefault="00C56F34" w:rsidP="0063640D">
            <w:pPr>
              <w:ind w:right="-108"/>
              <w:rPr>
                <w:b/>
                <w:i/>
                <w:sz w:val="24"/>
                <w:lang w:val="lv-LV"/>
              </w:rPr>
            </w:pPr>
            <w:r w:rsidRPr="00495587">
              <w:rPr>
                <w:b/>
                <w:i/>
                <w:sz w:val="24"/>
                <w:lang w:val="lv-LV"/>
              </w:rPr>
              <w:t>Nav tulkots</w:t>
            </w:r>
          </w:p>
        </w:tc>
        <w:tc>
          <w:tcPr>
            <w:tcW w:w="283" w:type="dxa"/>
          </w:tcPr>
          <w:p w14:paraId="41DF7057" w14:textId="77777777" w:rsidR="00C56F34" w:rsidRPr="00495587" w:rsidRDefault="00C56F34" w:rsidP="0063640D">
            <w:pPr>
              <w:ind w:left="-250" w:right="-3543" w:firstLine="250"/>
              <w:rPr>
                <w:b/>
                <w:sz w:val="24"/>
                <w:lang w:val="lv-LV"/>
              </w:rPr>
            </w:pPr>
          </w:p>
        </w:tc>
        <w:tc>
          <w:tcPr>
            <w:tcW w:w="993" w:type="dxa"/>
          </w:tcPr>
          <w:p w14:paraId="33E596AB" w14:textId="77777777" w:rsidR="00C56F34" w:rsidRPr="00495587" w:rsidRDefault="00C56F34" w:rsidP="0063640D">
            <w:pPr>
              <w:ind w:right="-3543"/>
              <w:rPr>
                <w:b/>
                <w:sz w:val="24"/>
                <w:lang w:val="lv-LV"/>
              </w:rPr>
            </w:pPr>
          </w:p>
        </w:tc>
      </w:tr>
      <w:tr w:rsidR="00495587" w:rsidRPr="00495587" w14:paraId="63C15505" w14:textId="77777777" w:rsidTr="0063640D">
        <w:tc>
          <w:tcPr>
            <w:tcW w:w="2127" w:type="dxa"/>
          </w:tcPr>
          <w:p w14:paraId="54D244AE" w14:textId="77777777" w:rsidR="00C56F34" w:rsidRPr="00495587" w:rsidRDefault="00C56F34" w:rsidP="0063640D">
            <w:pPr>
              <w:ind w:left="-108" w:right="-3543"/>
              <w:rPr>
                <w:b/>
                <w:sz w:val="24"/>
                <w:szCs w:val="24"/>
                <w:lang w:val="lv-LV"/>
              </w:rPr>
            </w:pPr>
            <w:r w:rsidRPr="00495587">
              <w:rPr>
                <w:b/>
                <w:sz w:val="24"/>
                <w:szCs w:val="24"/>
                <w:lang w:val="lv-LV"/>
              </w:rPr>
              <w:t>PIELIKUMS VII</w:t>
            </w:r>
          </w:p>
        </w:tc>
        <w:tc>
          <w:tcPr>
            <w:tcW w:w="5670" w:type="dxa"/>
          </w:tcPr>
          <w:p w14:paraId="21A1A58C" w14:textId="77777777" w:rsidR="00C56F34" w:rsidRPr="00495587" w:rsidRDefault="00C56F34" w:rsidP="0063640D">
            <w:pPr>
              <w:ind w:right="-108"/>
              <w:jc w:val="both"/>
              <w:rPr>
                <w:b/>
                <w:i/>
                <w:sz w:val="24"/>
                <w:lang w:val="lv-LV"/>
              </w:rPr>
            </w:pPr>
            <w:r w:rsidRPr="00495587">
              <w:rPr>
                <w:b/>
                <w:i/>
                <w:sz w:val="24"/>
                <w:lang w:val="lv-LV"/>
              </w:rPr>
              <w:t>Nav tulkots</w:t>
            </w:r>
          </w:p>
        </w:tc>
        <w:tc>
          <w:tcPr>
            <w:tcW w:w="283" w:type="dxa"/>
          </w:tcPr>
          <w:p w14:paraId="5158B9A2" w14:textId="77777777" w:rsidR="00C56F34" w:rsidRPr="00495587" w:rsidRDefault="00C56F34" w:rsidP="0063640D">
            <w:pPr>
              <w:ind w:left="-250" w:right="-3543" w:firstLine="250"/>
              <w:rPr>
                <w:b/>
                <w:sz w:val="24"/>
                <w:lang w:val="lv-LV"/>
              </w:rPr>
            </w:pPr>
          </w:p>
        </w:tc>
        <w:tc>
          <w:tcPr>
            <w:tcW w:w="993" w:type="dxa"/>
          </w:tcPr>
          <w:p w14:paraId="53D66A85" w14:textId="77777777" w:rsidR="00C56F34" w:rsidRPr="00495587" w:rsidRDefault="00C56F34" w:rsidP="0063640D">
            <w:pPr>
              <w:ind w:left="-250" w:right="-3543" w:firstLine="250"/>
              <w:rPr>
                <w:b/>
                <w:sz w:val="24"/>
                <w:lang w:val="lv-LV"/>
              </w:rPr>
            </w:pPr>
          </w:p>
        </w:tc>
      </w:tr>
      <w:tr w:rsidR="00495587" w:rsidRPr="00495587" w14:paraId="01C30671" w14:textId="77777777" w:rsidTr="0063640D">
        <w:tc>
          <w:tcPr>
            <w:tcW w:w="2127" w:type="dxa"/>
          </w:tcPr>
          <w:p w14:paraId="0AE77F74" w14:textId="77777777" w:rsidR="00C56F34" w:rsidRPr="00495587" w:rsidRDefault="00C56F34" w:rsidP="0063640D">
            <w:pPr>
              <w:ind w:left="-108" w:right="-3543"/>
              <w:rPr>
                <w:b/>
                <w:sz w:val="24"/>
                <w:szCs w:val="24"/>
                <w:lang w:val="lv-LV"/>
              </w:rPr>
            </w:pPr>
            <w:r w:rsidRPr="00495587">
              <w:rPr>
                <w:b/>
                <w:sz w:val="24"/>
                <w:szCs w:val="24"/>
                <w:lang w:val="lv-LV"/>
              </w:rPr>
              <w:t>PIELIKUMS VIII</w:t>
            </w:r>
          </w:p>
        </w:tc>
        <w:tc>
          <w:tcPr>
            <w:tcW w:w="5670" w:type="dxa"/>
          </w:tcPr>
          <w:p w14:paraId="6E11486C" w14:textId="52CF924B" w:rsidR="00C56F34" w:rsidRPr="00495587" w:rsidRDefault="00C56F34" w:rsidP="0063640D">
            <w:pPr>
              <w:ind w:right="-108"/>
              <w:rPr>
                <w:b/>
                <w:sz w:val="24"/>
                <w:lang w:val="lv-LV"/>
              </w:rPr>
            </w:pPr>
            <w:r w:rsidRPr="00495587">
              <w:rPr>
                <w:b/>
                <w:sz w:val="24"/>
                <w:lang w:val="lv-LV"/>
              </w:rPr>
              <w:t>Kvalifikācijas procedūra pasaules un kontinentu čempionātiem……......…........</w:t>
            </w:r>
          </w:p>
        </w:tc>
        <w:tc>
          <w:tcPr>
            <w:tcW w:w="283" w:type="dxa"/>
          </w:tcPr>
          <w:p w14:paraId="28145BC9" w14:textId="77777777" w:rsidR="00C56F34" w:rsidRPr="00495587" w:rsidRDefault="00C56F34" w:rsidP="0063640D">
            <w:pPr>
              <w:ind w:left="-250" w:right="-3543" w:firstLine="250"/>
              <w:rPr>
                <w:b/>
                <w:sz w:val="24"/>
                <w:lang w:val="lv-LV"/>
              </w:rPr>
            </w:pPr>
          </w:p>
        </w:tc>
        <w:tc>
          <w:tcPr>
            <w:tcW w:w="993" w:type="dxa"/>
          </w:tcPr>
          <w:p w14:paraId="3011EDEF" w14:textId="77777777" w:rsidR="00C56F34" w:rsidRPr="00495587" w:rsidRDefault="00C56F34" w:rsidP="0063640D">
            <w:pPr>
              <w:ind w:left="-250" w:right="-3543" w:firstLine="250"/>
              <w:rPr>
                <w:b/>
                <w:sz w:val="24"/>
                <w:lang w:val="lv-LV"/>
              </w:rPr>
            </w:pPr>
          </w:p>
          <w:p w14:paraId="3AE1C157" w14:textId="77777777" w:rsidR="00C56F34" w:rsidRPr="00495587" w:rsidRDefault="00C56F34" w:rsidP="0063640D">
            <w:pPr>
              <w:ind w:left="-250" w:right="-3543" w:firstLine="250"/>
              <w:rPr>
                <w:b/>
                <w:sz w:val="24"/>
                <w:lang w:val="lv-LV"/>
              </w:rPr>
            </w:pPr>
            <w:r w:rsidRPr="00495587">
              <w:rPr>
                <w:b/>
                <w:sz w:val="24"/>
                <w:lang w:val="lv-LV"/>
              </w:rPr>
              <w:t>96-100</w:t>
            </w:r>
          </w:p>
        </w:tc>
      </w:tr>
      <w:tr w:rsidR="00495587" w:rsidRPr="00495587" w14:paraId="467AADBA" w14:textId="77777777" w:rsidTr="0063640D">
        <w:trPr>
          <w:cantSplit/>
        </w:trPr>
        <w:tc>
          <w:tcPr>
            <w:tcW w:w="2127" w:type="dxa"/>
          </w:tcPr>
          <w:p w14:paraId="31DADCBE" w14:textId="77777777" w:rsidR="00C56F34" w:rsidRPr="00495587" w:rsidRDefault="00C56F34" w:rsidP="0063640D">
            <w:pPr>
              <w:ind w:left="-108" w:right="-3543"/>
              <w:rPr>
                <w:b/>
                <w:sz w:val="24"/>
                <w:szCs w:val="24"/>
                <w:lang w:val="lv-LV"/>
              </w:rPr>
            </w:pPr>
            <w:r w:rsidRPr="00495587">
              <w:rPr>
                <w:b/>
                <w:sz w:val="24"/>
                <w:szCs w:val="24"/>
                <w:lang w:val="lv-LV"/>
              </w:rPr>
              <w:t>PIELIKUMS IX</w:t>
            </w:r>
          </w:p>
        </w:tc>
        <w:tc>
          <w:tcPr>
            <w:tcW w:w="5670" w:type="dxa"/>
          </w:tcPr>
          <w:p w14:paraId="345327A3" w14:textId="77777777" w:rsidR="00C56F34" w:rsidRPr="00495587" w:rsidRDefault="00C56F34" w:rsidP="0063640D">
            <w:pPr>
              <w:ind w:right="-108"/>
              <w:rPr>
                <w:b/>
                <w:sz w:val="24"/>
                <w:lang w:val="lv-LV"/>
              </w:rPr>
            </w:pPr>
            <w:r w:rsidRPr="00495587">
              <w:rPr>
                <w:b/>
                <w:sz w:val="24"/>
                <w:lang w:val="lv-LV"/>
              </w:rPr>
              <w:t>Speciālās prasības jaunajiem jātniekiem un junioriem</w:t>
            </w:r>
          </w:p>
        </w:tc>
        <w:tc>
          <w:tcPr>
            <w:tcW w:w="1276" w:type="dxa"/>
            <w:gridSpan w:val="2"/>
          </w:tcPr>
          <w:p w14:paraId="7524750C" w14:textId="77777777" w:rsidR="00C56F34" w:rsidRPr="00495587" w:rsidRDefault="00C56F34" w:rsidP="0063640D">
            <w:pPr>
              <w:ind w:left="-250" w:right="-3543" w:firstLine="250"/>
              <w:rPr>
                <w:b/>
                <w:sz w:val="24"/>
                <w:lang w:val="lv-LV"/>
              </w:rPr>
            </w:pPr>
            <w:r w:rsidRPr="00495587">
              <w:rPr>
                <w:b/>
                <w:sz w:val="24"/>
                <w:lang w:val="lv-LV"/>
              </w:rPr>
              <w:t xml:space="preserve"> Tulkots </w:t>
            </w:r>
          </w:p>
          <w:p w14:paraId="12AB4F96" w14:textId="77777777" w:rsidR="00C56F34" w:rsidRPr="00495587" w:rsidRDefault="00C56F34" w:rsidP="0063640D">
            <w:pPr>
              <w:ind w:left="-250" w:right="-3543" w:firstLine="250"/>
              <w:rPr>
                <w:b/>
                <w:sz w:val="24"/>
                <w:lang w:val="lv-LV"/>
              </w:rPr>
            </w:pPr>
            <w:r w:rsidRPr="00495587">
              <w:rPr>
                <w:b/>
                <w:sz w:val="24"/>
                <w:lang w:val="lv-LV"/>
              </w:rPr>
              <w:t>atsevišķi</w:t>
            </w:r>
          </w:p>
          <w:p w14:paraId="5118FBA4" w14:textId="77777777" w:rsidR="00C56F34" w:rsidRPr="00495587" w:rsidRDefault="00C56F34" w:rsidP="0063640D">
            <w:pPr>
              <w:ind w:left="-250" w:right="-3543" w:firstLine="250"/>
              <w:rPr>
                <w:b/>
                <w:sz w:val="24"/>
                <w:lang w:val="lv-LV"/>
              </w:rPr>
            </w:pPr>
          </w:p>
        </w:tc>
      </w:tr>
    </w:tbl>
    <w:p w14:paraId="36BD2246" w14:textId="77777777" w:rsidR="00C10299" w:rsidRPr="00495587" w:rsidRDefault="00C10299" w:rsidP="00C10299"/>
    <w:p w14:paraId="10D8A31C" w14:textId="77777777" w:rsidR="00C10299" w:rsidRPr="00495587" w:rsidRDefault="00C10299" w:rsidP="00C10299">
      <w:pPr>
        <w:ind w:left="-1134" w:right="-3260"/>
        <w:rPr>
          <w:sz w:val="24"/>
          <w:lang w:val="lv-LV"/>
        </w:rPr>
      </w:pPr>
    </w:p>
    <w:p w14:paraId="61F62E2E" w14:textId="77777777" w:rsidR="00C10299" w:rsidRPr="00495587" w:rsidRDefault="00C10299" w:rsidP="00C10299">
      <w:pPr>
        <w:pStyle w:val="NoSpacing"/>
        <w:jc w:val="center"/>
        <w:rPr>
          <w:rFonts w:ascii="Times New Roman" w:hAnsi="Times New Roman"/>
          <w:b/>
          <w:sz w:val="24"/>
          <w:szCs w:val="24"/>
        </w:rPr>
      </w:pPr>
      <w:r w:rsidRPr="00495587">
        <w:rPr>
          <w:rFonts w:ascii="Times New Roman" w:eastAsia="Times New Roman" w:hAnsi="Times New Roman"/>
          <w:sz w:val="20"/>
          <w:szCs w:val="20"/>
          <w:lang w:val="en-AU" w:eastAsia="ru-RU"/>
        </w:rPr>
        <w:br w:type="page"/>
      </w:r>
    </w:p>
    <w:p w14:paraId="3C567FB7" w14:textId="77777777" w:rsidR="00C53ED0" w:rsidRPr="00495587" w:rsidRDefault="00C53ED0" w:rsidP="00C53ED0">
      <w:pPr>
        <w:jc w:val="center"/>
        <w:rPr>
          <w:b/>
          <w:sz w:val="28"/>
          <w:szCs w:val="28"/>
          <w:lang w:val="lv-LV"/>
        </w:rPr>
      </w:pPr>
      <w:r w:rsidRPr="00495587">
        <w:rPr>
          <w:b/>
          <w:sz w:val="28"/>
          <w:szCs w:val="28"/>
          <w:lang w:val="lv-LV"/>
        </w:rPr>
        <w:lastRenderedPageBreak/>
        <w:t>Ievads</w:t>
      </w:r>
    </w:p>
    <w:p w14:paraId="5D6E63A0" w14:textId="77777777" w:rsidR="00C53ED0" w:rsidRPr="00495587" w:rsidRDefault="00C53ED0" w:rsidP="00C53ED0">
      <w:pPr>
        <w:jc w:val="center"/>
        <w:rPr>
          <w:sz w:val="24"/>
          <w:szCs w:val="24"/>
          <w:lang w:val="lv-LV"/>
        </w:rPr>
      </w:pPr>
    </w:p>
    <w:p w14:paraId="6EF0CA4A" w14:textId="1AB4345A" w:rsidR="00C53ED0" w:rsidRPr="00495587" w:rsidRDefault="00C53ED0" w:rsidP="00C53ED0">
      <w:pPr>
        <w:jc w:val="both"/>
        <w:rPr>
          <w:sz w:val="24"/>
          <w:szCs w:val="24"/>
          <w:lang w:val="lv-LV"/>
        </w:rPr>
      </w:pPr>
      <w:r w:rsidRPr="00495587">
        <w:rPr>
          <w:sz w:val="24"/>
          <w:szCs w:val="24"/>
          <w:lang w:val="lv-LV"/>
        </w:rPr>
        <w:t xml:space="preserve">Šie   </w:t>
      </w:r>
      <w:proofErr w:type="spellStart"/>
      <w:r w:rsidRPr="00495587">
        <w:rPr>
          <w:sz w:val="24"/>
          <w:szCs w:val="24"/>
          <w:lang w:val="lv-LV"/>
        </w:rPr>
        <w:t>Konkūra</w:t>
      </w:r>
      <w:proofErr w:type="spellEnd"/>
      <w:r w:rsidRPr="00495587">
        <w:rPr>
          <w:sz w:val="24"/>
          <w:szCs w:val="24"/>
          <w:lang w:val="lv-LV"/>
        </w:rPr>
        <w:t xml:space="preserve"> noteikumi  (šeit un turpmāk – KN)  ir  spēkā  no  </w:t>
      </w:r>
      <w:r w:rsidR="00B501AF" w:rsidRPr="00495587">
        <w:rPr>
          <w:b/>
          <w:sz w:val="24"/>
          <w:szCs w:val="24"/>
          <w:lang w:val="lv-LV"/>
        </w:rPr>
        <w:t>202</w:t>
      </w:r>
      <w:r w:rsidR="00C55400" w:rsidRPr="00495587">
        <w:rPr>
          <w:b/>
          <w:sz w:val="24"/>
          <w:szCs w:val="24"/>
          <w:lang w:val="lv-LV"/>
        </w:rPr>
        <w:t>2</w:t>
      </w:r>
      <w:r w:rsidRPr="00495587">
        <w:rPr>
          <w:b/>
          <w:sz w:val="24"/>
          <w:szCs w:val="24"/>
          <w:lang w:val="lv-LV"/>
        </w:rPr>
        <w:t>.</w:t>
      </w:r>
      <w:r w:rsidRPr="00495587">
        <w:rPr>
          <w:sz w:val="24"/>
          <w:szCs w:val="24"/>
          <w:lang w:val="lv-LV"/>
        </w:rPr>
        <w:t xml:space="preserve"> gada 1. janvāra. </w:t>
      </w:r>
    </w:p>
    <w:p w14:paraId="268D5891" w14:textId="77777777" w:rsidR="00C53ED0" w:rsidRPr="00495587" w:rsidRDefault="00C53ED0" w:rsidP="00C53ED0">
      <w:pPr>
        <w:jc w:val="both"/>
        <w:rPr>
          <w:sz w:val="12"/>
          <w:szCs w:val="12"/>
          <w:lang w:val="lv-LV"/>
        </w:rPr>
      </w:pPr>
    </w:p>
    <w:p w14:paraId="178B8ADF" w14:textId="77777777" w:rsidR="00C53ED0" w:rsidRPr="00495587" w:rsidRDefault="00C53ED0" w:rsidP="00C53ED0">
      <w:pPr>
        <w:jc w:val="both"/>
        <w:rPr>
          <w:sz w:val="24"/>
          <w:szCs w:val="24"/>
          <w:lang w:val="lv-LV"/>
        </w:rPr>
      </w:pPr>
      <w:r w:rsidRPr="00495587">
        <w:rPr>
          <w:sz w:val="24"/>
          <w:szCs w:val="24"/>
          <w:lang w:val="lv-LV"/>
        </w:rPr>
        <w:t>Kaut gan šis buklets ietver detalizētus KN starptautiskajām sacensībām, tos jālasa kopā  ar FEI statūtiem, FEI Vispārējo reglamentu (VR), Veterināro reglamentu (</w:t>
      </w:r>
      <w:proofErr w:type="spellStart"/>
      <w:r w:rsidRPr="00495587">
        <w:rPr>
          <w:sz w:val="24"/>
          <w:szCs w:val="24"/>
          <w:lang w:val="lv-LV"/>
        </w:rPr>
        <w:t>VetR</w:t>
      </w:r>
      <w:proofErr w:type="spellEnd"/>
      <w:r w:rsidRPr="00495587">
        <w:rPr>
          <w:sz w:val="24"/>
          <w:szCs w:val="24"/>
          <w:lang w:val="lv-LV"/>
        </w:rPr>
        <w:t>) un visiem citiem pastāvošajiem FEI noteikumiem un priekšrakstiem. Šajos noteikumos ir savstarpējas atsauces uz citu FEI noteikumu un priekšrakstu artikuliem sekojošā kārtībā:</w:t>
      </w:r>
    </w:p>
    <w:p w14:paraId="5F5B3878" w14:textId="77777777" w:rsidR="00C53ED0" w:rsidRPr="00495587" w:rsidRDefault="00C53ED0" w:rsidP="00C53ED0">
      <w:pPr>
        <w:ind w:firstLine="720"/>
        <w:jc w:val="both"/>
        <w:rPr>
          <w:sz w:val="24"/>
          <w:szCs w:val="24"/>
          <w:lang w:val="lv-LV"/>
        </w:rPr>
      </w:pPr>
      <w:r w:rsidRPr="00495587">
        <w:rPr>
          <w:sz w:val="24"/>
          <w:szCs w:val="24"/>
          <w:lang w:val="lv-LV"/>
        </w:rPr>
        <w:t>I   1-99 artikuls attiecas uz FEI Statūtiem;</w:t>
      </w:r>
    </w:p>
    <w:p w14:paraId="49923AEB" w14:textId="77777777" w:rsidR="00C53ED0" w:rsidRPr="00495587" w:rsidRDefault="00C53ED0" w:rsidP="00C53ED0">
      <w:pPr>
        <w:ind w:firstLine="720"/>
        <w:jc w:val="both"/>
        <w:rPr>
          <w:sz w:val="24"/>
          <w:szCs w:val="24"/>
          <w:lang w:val="lv-LV"/>
        </w:rPr>
      </w:pPr>
      <w:r w:rsidRPr="00495587">
        <w:rPr>
          <w:sz w:val="24"/>
          <w:szCs w:val="24"/>
          <w:lang w:val="lv-LV"/>
        </w:rPr>
        <w:t>II  100-199 artikuls attiecas uz FEI VR;</w:t>
      </w:r>
    </w:p>
    <w:p w14:paraId="09EB35B9" w14:textId="77777777" w:rsidR="00C53ED0" w:rsidRPr="00495587" w:rsidRDefault="00C53ED0" w:rsidP="00C53ED0">
      <w:pPr>
        <w:ind w:firstLine="720"/>
        <w:jc w:val="both"/>
        <w:rPr>
          <w:sz w:val="24"/>
          <w:szCs w:val="24"/>
          <w:lang w:val="lv-LV"/>
        </w:rPr>
      </w:pPr>
      <w:r w:rsidRPr="00495587">
        <w:rPr>
          <w:sz w:val="24"/>
          <w:szCs w:val="24"/>
          <w:lang w:val="lv-LV"/>
        </w:rPr>
        <w:t>III 200-299 artikuls attiecas uz šiem KN;</w:t>
      </w:r>
    </w:p>
    <w:p w14:paraId="1F78A059" w14:textId="77777777" w:rsidR="00C53ED0" w:rsidRPr="00495587" w:rsidRDefault="00C53ED0" w:rsidP="00C53ED0">
      <w:pPr>
        <w:ind w:firstLine="720"/>
        <w:jc w:val="both"/>
        <w:rPr>
          <w:sz w:val="24"/>
          <w:szCs w:val="24"/>
          <w:lang w:val="lv-LV"/>
        </w:rPr>
      </w:pPr>
      <w:r w:rsidRPr="00495587">
        <w:rPr>
          <w:sz w:val="24"/>
          <w:szCs w:val="24"/>
          <w:lang w:val="lv-LV"/>
        </w:rPr>
        <w:t xml:space="preserve">IV 300-399 artikuls attiecas uz </w:t>
      </w:r>
      <w:proofErr w:type="spellStart"/>
      <w:r w:rsidRPr="00495587">
        <w:rPr>
          <w:sz w:val="24"/>
          <w:szCs w:val="24"/>
          <w:lang w:val="lv-LV"/>
        </w:rPr>
        <w:t>Konkūra</w:t>
      </w:r>
      <w:proofErr w:type="spellEnd"/>
      <w:r w:rsidRPr="00495587">
        <w:rPr>
          <w:sz w:val="24"/>
          <w:szCs w:val="24"/>
          <w:lang w:val="lv-LV"/>
        </w:rPr>
        <w:t xml:space="preserve"> čempionātu un spēļu noteikumiem;</w:t>
      </w:r>
    </w:p>
    <w:p w14:paraId="71AC3B43" w14:textId="77777777" w:rsidR="00C53ED0" w:rsidRPr="00495587" w:rsidRDefault="00C53ED0" w:rsidP="00C53ED0">
      <w:pPr>
        <w:ind w:firstLine="720"/>
        <w:jc w:val="both"/>
        <w:rPr>
          <w:sz w:val="24"/>
          <w:szCs w:val="24"/>
          <w:lang w:val="lv-LV"/>
        </w:rPr>
      </w:pPr>
      <w:r w:rsidRPr="00495587">
        <w:rPr>
          <w:sz w:val="24"/>
          <w:szCs w:val="24"/>
          <w:lang w:val="lv-LV"/>
        </w:rPr>
        <w:t xml:space="preserve">V  1000-1099 artikuls attiecas uz FEI </w:t>
      </w:r>
      <w:proofErr w:type="spellStart"/>
      <w:r w:rsidRPr="00495587">
        <w:rPr>
          <w:sz w:val="24"/>
          <w:szCs w:val="24"/>
          <w:lang w:val="lv-LV"/>
        </w:rPr>
        <w:t>VetR</w:t>
      </w:r>
      <w:proofErr w:type="spellEnd"/>
      <w:r w:rsidRPr="00495587">
        <w:rPr>
          <w:sz w:val="24"/>
          <w:szCs w:val="24"/>
          <w:lang w:val="lv-LV"/>
        </w:rPr>
        <w:t>.</w:t>
      </w:r>
    </w:p>
    <w:p w14:paraId="776A7DBC" w14:textId="77777777" w:rsidR="00C53ED0" w:rsidRPr="00495587" w:rsidRDefault="00C53ED0" w:rsidP="00C53ED0">
      <w:pPr>
        <w:ind w:firstLine="720"/>
        <w:jc w:val="both"/>
        <w:rPr>
          <w:sz w:val="24"/>
          <w:szCs w:val="24"/>
          <w:lang w:val="lv-LV"/>
        </w:rPr>
      </w:pPr>
    </w:p>
    <w:p w14:paraId="4B669400" w14:textId="77777777" w:rsidR="00C53ED0" w:rsidRPr="00495587" w:rsidRDefault="00C53ED0" w:rsidP="00C53ED0">
      <w:pPr>
        <w:jc w:val="both"/>
        <w:rPr>
          <w:sz w:val="24"/>
          <w:szCs w:val="24"/>
          <w:lang w:val="lv-LV"/>
        </w:rPr>
      </w:pPr>
      <w:r w:rsidRPr="00495587">
        <w:rPr>
          <w:sz w:val="24"/>
          <w:szCs w:val="24"/>
          <w:lang w:val="lv-LV"/>
        </w:rPr>
        <w:t xml:space="preserve">KN nevar paredzēt katru iespējamību. Jebkuros neparedzamos un ārkārtas apstākļos, fiziskai vai juridiskai personai jāpieņem </w:t>
      </w:r>
      <w:smartTag w:uri="schemas-tilde-lv/tildestengine" w:element="veidnes">
        <w:smartTagPr>
          <w:attr w:name="id" w:val="-1"/>
          <w:attr w:name="baseform" w:val="l￧mums"/>
          <w:attr w:name="text" w:val="lēmums"/>
        </w:smartTagPr>
        <w:r w:rsidRPr="00495587">
          <w:rPr>
            <w:sz w:val="24"/>
            <w:szCs w:val="24"/>
            <w:lang w:val="lv-LV"/>
          </w:rPr>
          <w:t>lēmums</w:t>
        </w:r>
      </w:smartTag>
      <w:r w:rsidRPr="00495587">
        <w:rPr>
          <w:sz w:val="24"/>
          <w:szCs w:val="24"/>
          <w:lang w:val="lv-LV"/>
        </w:rPr>
        <w:t>, kas vislabāk atbilst sporta garam un ir pēc iespējas tuvāk KN un VR nodomam. Ja KN ir palicis kaut kas izlaists, tad interpretācijai jānotiek sporta garā, cik vien iespējams saderīgai ar citiem šo KN nosacījumiem, citiem FEI noteikumiem un priekšrakstiem.</w:t>
      </w:r>
    </w:p>
    <w:p w14:paraId="3948A3D6" w14:textId="77777777" w:rsidR="00C53ED0" w:rsidRPr="00495587" w:rsidRDefault="00C53ED0" w:rsidP="00C53ED0">
      <w:pPr>
        <w:ind w:firstLine="720"/>
        <w:jc w:val="both"/>
        <w:rPr>
          <w:sz w:val="12"/>
          <w:szCs w:val="12"/>
          <w:lang w:val="lv-LV"/>
        </w:rPr>
      </w:pPr>
    </w:p>
    <w:p w14:paraId="58CA4CEF" w14:textId="77777777" w:rsidR="00C53ED0" w:rsidRPr="00495587" w:rsidRDefault="00C53ED0" w:rsidP="00C53ED0">
      <w:pPr>
        <w:jc w:val="both"/>
        <w:rPr>
          <w:sz w:val="24"/>
          <w:szCs w:val="24"/>
          <w:lang w:val="lv-LV"/>
        </w:rPr>
      </w:pPr>
    </w:p>
    <w:p w14:paraId="63F65905" w14:textId="77777777" w:rsidR="00C53ED0" w:rsidRPr="00495587" w:rsidRDefault="00C53ED0" w:rsidP="00C53ED0">
      <w:pPr>
        <w:rPr>
          <w:sz w:val="24"/>
          <w:szCs w:val="24"/>
          <w:lang w:val="lv-LV"/>
        </w:rPr>
      </w:pPr>
    </w:p>
    <w:p w14:paraId="7CC1F9BE" w14:textId="77777777" w:rsidR="00C53ED0" w:rsidRPr="00495587" w:rsidRDefault="00C53ED0" w:rsidP="00C53ED0">
      <w:pPr>
        <w:pStyle w:val="List2"/>
        <w:ind w:left="0" w:firstLine="0"/>
        <w:rPr>
          <w:b/>
          <w:sz w:val="24"/>
          <w:lang w:val="lv-LV"/>
        </w:rPr>
      </w:pPr>
    </w:p>
    <w:p w14:paraId="3896E190" w14:textId="77777777" w:rsidR="00C53ED0" w:rsidRPr="00495587" w:rsidRDefault="00C53ED0" w:rsidP="00C53ED0">
      <w:pPr>
        <w:pStyle w:val="List2"/>
        <w:ind w:left="0" w:firstLine="0"/>
        <w:rPr>
          <w:b/>
          <w:sz w:val="24"/>
          <w:lang w:val="lv-LV"/>
        </w:rPr>
      </w:pPr>
    </w:p>
    <w:p w14:paraId="0F582EC0" w14:textId="77777777" w:rsidR="00C53ED0" w:rsidRPr="00495587" w:rsidRDefault="00C53ED0" w:rsidP="00C53ED0">
      <w:pPr>
        <w:pStyle w:val="List2"/>
        <w:ind w:left="0" w:firstLine="0"/>
        <w:rPr>
          <w:b/>
          <w:sz w:val="24"/>
          <w:lang w:val="lv-LV"/>
        </w:rPr>
      </w:pPr>
    </w:p>
    <w:p w14:paraId="450642A2" w14:textId="77777777" w:rsidR="00C53ED0" w:rsidRPr="00495587" w:rsidRDefault="00C53ED0" w:rsidP="00C53ED0">
      <w:pPr>
        <w:pStyle w:val="List2"/>
        <w:ind w:left="0" w:firstLine="0"/>
        <w:rPr>
          <w:b/>
          <w:sz w:val="24"/>
          <w:lang w:val="lv-LV"/>
        </w:rPr>
      </w:pPr>
    </w:p>
    <w:p w14:paraId="1C371440" w14:textId="77777777" w:rsidR="00C53ED0" w:rsidRPr="00495587" w:rsidRDefault="00C53ED0" w:rsidP="00C53ED0">
      <w:pPr>
        <w:pStyle w:val="List2"/>
        <w:ind w:left="0" w:firstLine="0"/>
        <w:rPr>
          <w:b/>
          <w:sz w:val="24"/>
          <w:lang w:val="lv-LV"/>
        </w:rPr>
      </w:pPr>
    </w:p>
    <w:p w14:paraId="08109519" w14:textId="77777777" w:rsidR="00C53ED0" w:rsidRPr="00495587" w:rsidRDefault="00C53ED0" w:rsidP="00C53ED0">
      <w:pPr>
        <w:pStyle w:val="List2"/>
        <w:ind w:left="0" w:firstLine="0"/>
        <w:rPr>
          <w:b/>
          <w:sz w:val="24"/>
          <w:lang w:val="lv-LV"/>
        </w:rPr>
      </w:pPr>
    </w:p>
    <w:p w14:paraId="7F349C3F" w14:textId="77777777" w:rsidR="00C53ED0" w:rsidRPr="00495587" w:rsidRDefault="00C53ED0" w:rsidP="00C53ED0">
      <w:pPr>
        <w:pStyle w:val="List2"/>
        <w:ind w:left="0" w:firstLine="0"/>
        <w:rPr>
          <w:b/>
          <w:sz w:val="24"/>
          <w:lang w:val="lv-LV"/>
        </w:rPr>
      </w:pPr>
    </w:p>
    <w:p w14:paraId="205B179F" w14:textId="77777777" w:rsidR="00C53ED0" w:rsidRPr="00495587" w:rsidRDefault="00C53ED0" w:rsidP="00C53ED0">
      <w:pPr>
        <w:pStyle w:val="List2"/>
        <w:ind w:left="0" w:firstLine="0"/>
        <w:rPr>
          <w:b/>
          <w:sz w:val="24"/>
          <w:lang w:val="lv-LV"/>
        </w:rPr>
      </w:pPr>
    </w:p>
    <w:p w14:paraId="61A5F69E" w14:textId="77777777" w:rsidR="00C53ED0" w:rsidRPr="00495587" w:rsidRDefault="00C53ED0" w:rsidP="00C53ED0">
      <w:pPr>
        <w:pStyle w:val="List2"/>
        <w:ind w:left="0" w:firstLine="0"/>
        <w:rPr>
          <w:b/>
          <w:sz w:val="24"/>
          <w:lang w:val="lv-LV"/>
        </w:rPr>
      </w:pPr>
    </w:p>
    <w:p w14:paraId="36F2ECA8" w14:textId="77777777" w:rsidR="00C53ED0" w:rsidRPr="00495587" w:rsidRDefault="00C53ED0" w:rsidP="00C53ED0">
      <w:pPr>
        <w:pStyle w:val="List2"/>
        <w:ind w:left="0" w:firstLine="0"/>
        <w:rPr>
          <w:b/>
          <w:sz w:val="24"/>
          <w:lang w:val="lv-LV"/>
        </w:rPr>
      </w:pPr>
    </w:p>
    <w:p w14:paraId="206DBA08" w14:textId="77777777" w:rsidR="00C53ED0" w:rsidRPr="00495587" w:rsidRDefault="00C53ED0" w:rsidP="00C53ED0">
      <w:pPr>
        <w:pStyle w:val="List2"/>
        <w:ind w:left="0" w:firstLine="0"/>
        <w:rPr>
          <w:b/>
          <w:sz w:val="24"/>
          <w:lang w:val="lv-LV"/>
        </w:rPr>
      </w:pPr>
    </w:p>
    <w:p w14:paraId="2C8685F2" w14:textId="77777777" w:rsidR="00C53ED0" w:rsidRPr="00495587" w:rsidRDefault="00C53ED0" w:rsidP="00C53ED0">
      <w:pPr>
        <w:pStyle w:val="List2"/>
        <w:ind w:left="0" w:firstLine="0"/>
        <w:rPr>
          <w:b/>
          <w:sz w:val="24"/>
          <w:lang w:val="lv-LV"/>
        </w:rPr>
      </w:pPr>
    </w:p>
    <w:p w14:paraId="3FCD61DE" w14:textId="77777777" w:rsidR="00C53ED0" w:rsidRPr="00495587" w:rsidRDefault="00C53ED0" w:rsidP="00C53ED0">
      <w:pPr>
        <w:pStyle w:val="List2"/>
        <w:ind w:left="0" w:firstLine="0"/>
        <w:rPr>
          <w:b/>
          <w:sz w:val="24"/>
          <w:lang w:val="lv-LV"/>
        </w:rPr>
      </w:pPr>
    </w:p>
    <w:p w14:paraId="45304A07" w14:textId="77777777" w:rsidR="00C53ED0" w:rsidRPr="00495587" w:rsidRDefault="00C53ED0" w:rsidP="00C53ED0">
      <w:pPr>
        <w:pStyle w:val="List2"/>
        <w:ind w:left="0" w:firstLine="0"/>
        <w:rPr>
          <w:b/>
          <w:sz w:val="24"/>
          <w:lang w:val="lv-LV"/>
        </w:rPr>
      </w:pPr>
    </w:p>
    <w:p w14:paraId="6894DA36" w14:textId="77777777" w:rsidR="00C53ED0" w:rsidRPr="00495587" w:rsidRDefault="00C53ED0" w:rsidP="00C53ED0">
      <w:pPr>
        <w:pStyle w:val="List2"/>
        <w:ind w:left="0" w:firstLine="0"/>
        <w:rPr>
          <w:b/>
          <w:sz w:val="24"/>
          <w:lang w:val="lv-LV"/>
        </w:rPr>
      </w:pPr>
    </w:p>
    <w:p w14:paraId="31844A7F" w14:textId="77777777" w:rsidR="00C53ED0" w:rsidRPr="00495587" w:rsidRDefault="00C53ED0" w:rsidP="00C53ED0">
      <w:pPr>
        <w:pStyle w:val="List2"/>
        <w:ind w:left="0" w:firstLine="0"/>
        <w:rPr>
          <w:b/>
          <w:sz w:val="24"/>
          <w:lang w:val="lv-LV"/>
        </w:rPr>
      </w:pPr>
    </w:p>
    <w:p w14:paraId="3B2AADCC" w14:textId="77777777" w:rsidR="00C53ED0" w:rsidRPr="00495587" w:rsidRDefault="00C53ED0" w:rsidP="00C53ED0">
      <w:pPr>
        <w:pStyle w:val="List2"/>
        <w:ind w:left="0" w:firstLine="0"/>
        <w:rPr>
          <w:b/>
          <w:sz w:val="24"/>
          <w:lang w:val="lv-LV"/>
        </w:rPr>
      </w:pPr>
    </w:p>
    <w:p w14:paraId="6F5A45C5" w14:textId="77777777" w:rsidR="00C53ED0" w:rsidRPr="00495587" w:rsidRDefault="00C53ED0" w:rsidP="00C53ED0">
      <w:pPr>
        <w:pStyle w:val="List2"/>
        <w:ind w:left="0" w:firstLine="0"/>
        <w:rPr>
          <w:b/>
          <w:sz w:val="24"/>
          <w:lang w:val="lv-LV"/>
        </w:rPr>
      </w:pPr>
    </w:p>
    <w:p w14:paraId="75338E86" w14:textId="77777777" w:rsidR="00C53ED0" w:rsidRPr="00495587" w:rsidRDefault="00C53ED0" w:rsidP="00C53ED0">
      <w:pPr>
        <w:pStyle w:val="List2"/>
        <w:ind w:left="0" w:firstLine="0"/>
        <w:rPr>
          <w:b/>
          <w:sz w:val="24"/>
          <w:lang w:val="lv-LV"/>
        </w:rPr>
      </w:pPr>
    </w:p>
    <w:p w14:paraId="55EFA38A" w14:textId="77777777" w:rsidR="00C53ED0" w:rsidRPr="00495587" w:rsidRDefault="00C53ED0" w:rsidP="00C53ED0">
      <w:pPr>
        <w:pStyle w:val="List2"/>
        <w:ind w:left="0" w:firstLine="0"/>
        <w:rPr>
          <w:b/>
          <w:sz w:val="24"/>
          <w:lang w:val="lv-LV"/>
        </w:rPr>
      </w:pPr>
    </w:p>
    <w:p w14:paraId="6561BE85" w14:textId="77777777" w:rsidR="00C53ED0" w:rsidRPr="00495587" w:rsidRDefault="00C53ED0" w:rsidP="00C53ED0">
      <w:pPr>
        <w:pStyle w:val="List2"/>
        <w:ind w:left="0" w:firstLine="0"/>
        <w:rPr>
          <w:b/>
          <w:sz w:val="24"/>
          <w:lang w:val="lv-LV"/>
        </w:rPr>
      </w:pPr>
    </w:p>
    <w:p w14:paraId="71D6E8E7" w14:textId="77777777" w:rsidR="00C53ED0" w:rsidRPr="00495587" w:rsidRDefault="00C53ED0" w:rsidP="00C53ED0">
      <w:pPr>
        <w:pStyle w:val="List2"/>
        <w:ind w:left="0" w:firstLine="0"/>
        <w:rPr>
          <w:b/>
          <w:sz w:val="24"/>
          <w:lang w:val="lv-LV"/>
        </w:rPr>
      </w:pPr>
    </w:p>
    <w:p w14:paraId="5CB1D808" w14:textId="77777777" w:rsidR="00C53ED0" w:rsidRPr="00495587" w:rsidRDefault="00C53ED0" w:rsidP="00C53ED0">
      <w:pPr>
        <w:pStyle w:val="List2"/>
        <w:ind w:left="0" w:firstLine="0"/>
        <w:rPr>
          <w:b/>
          <w:sz w:val="24"/>
          <w:lang w:val="lv-LV"/>
        </w:rPr>
      </w:pPr>
    </w:p>
    <w:p w14:paraId="2DB99D53" w14:textId="77777777" w:rsidR="00C53ED0" w:rsidRPr="00495587" w:rsidRDefault="00C53ED0" w:rsidP="00C53ED0">
      <w:pPr>
        <w:pStyle w:val="List2"/>
        <w:ind w:left="0" w:firstLine="0"/>
        <w:rPr>
          <w:b/>
          <w:sz w:val="24"/>
          <w:lang w:val="lv-LV"/>
        </w:rPr>
      </w:pPr>
    </w:p>
    <w:p w14:paraId="44D53AA4" w14:textId="573EB667" w:rsidR="00C53ED0" w:rsidRPr="00495587" w:rsidRDefault="00C53ED0" w:rsidP="00C53ED0">
      <w:pPr>
        <w:pStyle w:val="List2"/>
        <w:ind w:left="0" w:firstLine="0"/>
        <w:rPr>
          <w:b/>
          <w:sz w:val="24"/>
          <w:lang w:val="lv-LV"/>
        </w:rPr>
      </w:pPr>
    </w:p>
    <w:p w14:paraId="1BE87E90" w14:textId="414C186E" w:rsidR="0063627E" w:rsidRPr="00495587" w:rsidRDefault="0063627E" w:rsidP="00C53ED0">
      <w:pPr>
        <w:pStyle w:val="List2"/>
        <w:ind w:left="0" w:firstLine="0"/>
        <w:rPr>
          <w:b/>
          <w:sz w:val="24"/>
          <w:lang w:val="lv-LV"/>
        </w:rPr>
      </w:pPr>
    </w:p>
    <w:p w14:paraId="1F51FDB1" w14:textId="277E3EF4" w:rsidR="0063627E" w:rsidRPr="00495587" w:rsidRDefault="0063627E" w:rsidP="00C53ED0">
      <w:pPr>
        <w:pStyle w:val="List2"/>
        <w:ind w:left="0" w:firstLine="0"/>
        <w:rPr>
          <w:b/>
          <w:sz w:val="24"/>
          <w:lang w:val="lv-LV"/>
        </w:rPr>
      </w:pPr>
    </w:p>
    <w:p w14:paraId="3141CD57" w14:textId="77777777" w:rsidR="0063627E" w:rsidRPr="00495587" w:rsidRDefault="0063627E" w:rsidP="00C53ED0">
      <w:pPr>
        <w:pStyle w:val="List2"/>
        <w:ind w:left="0" w:firstLine="0"/>
        <w:rPr>
          <w:b/>
          <w:sz w:val="24"/>
          <w:lang w:val="lv-LV"/>
        </w:rPr>
      </w:pPr>
    </w:p>
    <w:p w14:paraId="433775FA" w14:textId="77777777" w:rsidR="00C53ED0" w:rsidRPr="00495587" w:rsidRDefault="00C53ED0" w:rsidP="00C53ED0">
      <w:pPr>
        <w:pStyle w:val="List2"/>
        <w:ind w:left="0" w:firstLine="0"/>
        <w:rPr>
          <w:b/>
          <w:sz w:val="24"/>
          <w:lang w:val="lv-LV"/>
        </w:rPr>
      </w:pPr>
    </w:p>
    <w:p w14:paraId="41B5CDD7" w14:textId="77777777" w:rsidR="00C53ED0" w:rsidRPr="00495587" w:rsidRDefault="00C53ED0" w:rsidP="00C53ED0">
      <w:pPr>
        <w:pStyle w:val="List2"/>
        <w:ind w:left="0" w:firstLine="0"/>
        <w:jc w:val="center"/>
        <w:rPr>
          <w:b/>
          <w:sz w:val="24"/>
          <w:lang w:val="lv-LV"/>
        </w:rPr>
      </w:pPr>
      <w:r w:rsidRPr="00495587">
        <w:rPr>
          <w:b/>
          <w:sz w:val="24"/>
          <w:lang w:val="lv-LV"/>
        </w:rPr>
        <w:lastRenderedPageBreak/>
        <w:t>FEI RĪCĪBAS KODEKSS ZIRGA AIZSARDZĪBAI</w:t>
      </w:r>
    </w:p>
    <w:p w14:paraId="76A678A9" w14:textId="77777777" w:rsidR="00C53ED0" w:rsidRPr="00495587" w:rsidRDefault="00C53ED0" w:rsidP="00C53ED0">
      <w:pPr>
        <w:pStyle w:val="List2"/>
        <w:ind w:left="0" w:firstLine="0"/>
        <w:rPr>
          <w:b/>
          <w:sz w:val="16"/>
          <w:lang w:val="lv-LV"/>
        </w:rPr>
      </w:pPr>
    </w:p>
    <w:p w14:paraId="6B6FD724"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Starptautiskā jātnieku federācija (FEI) pieprasa no visiem, kas ir iesaistīti starptautiskajā jāšanas sportā, stingri ievērot FEI rīcības kodeksu, atzīt un ņemt vērā, ka zirga labsajūta ir primāra un nekādā gadījumā nedrīkst tikt pakļauta sāncensības vai komerciālām interesēm</w:t>
      </w:r>
      <w:r w:rsidRPr="00495587">
        <w:rPr>
          <w:b/>
          <w:sz w:val="24"/>
          <w:szCs w:val="24"/>
          <w:lang w:val="lv-LV"/>
        </w:rPr>
        <w:t xml:space="preserve">. </w:t>
      </w:r>
      <w:r w:rsidRPr="00495587">
        <w:rPr>
          <w:sz w:val="24"/>
          <w:szCs w:val="24"/>
          <w:lang w:val="lv-LV"/>
        </w:rPr>
        <w:t>Sekojošie punkti ir stingri jāievēro:</w:t>
      </w:r>
    </w:p>
    <w:p w14:paraId="3C9D61B6" w14:textId="77777777" w:rsidR="00C53ED0" w:rsidRPr="00495587" w:rsidRDefault="00C53ED0" w:rsidP="00C53ED0">
      <w:pPr>
        <w:jc w:val="both"/>
        <w:rPr>
          <w:sz w:val="24"/>
          <w:szCs w:val="24"/>
          <w:lang w:val="lv-LV"/>
        </w:rPr>
      </w:pPr>
    </w:p>
    <w:p w14:paraId="7CBA50AA" w14:textId="77777777" w:rsidR="00C53ED0" w:rsidRPr="00495587" w:rsidRDefault="00C53ED0" w:rsidP="00E079B5">
      <w:pPr>
        <w:pStyle w:val="ListParagraph"/>
        <w:numPr>
          <w:ilvl w:val="0"/>
          <w:numId w:val="96"/>
        </w:numPr>
        <w:jc w:val="both"/>
        <w:rPr>
          <w:b/>
          <w:sz w:val="24"/>
          <w:szCs w:val="24"/>
          <w:lang w:val="lv-LV"/>
        </w:rPr>
      </w:pPr>
      <w:r w:rsidRPr="00495587">
        <w:rPr>
          <w:b/>
          <w:sz w:val="24"/>
          <w:szCs w:val="24"/>
          <w:lang w:val="lv-LV"/>
        </w:rPr>
        <w:t>Vispārēja labturība:</w:t>
      </w:r>
    </w:p>
    <w:p w14:paraId="12B589E3" w14:textId="77777777" w:rsidR="00C53ED0" w:rsidRPr="00495587" w:rsidRDefault="00C53ED0" w:rsidP="00E079B5">
      <w:pPr>
        <w:pStyle w:val="ListParagraph"/>
        <w:numPr>
          <w:ilvl w:val="0"/>
          <w:numId w:val="78"/>
        </w:numPr>
        <w:jc w:val="both"/>
        <w:rPr>
          <w:sz w:val="24"/>
          <w:szCs w:val="24"/>
          <w:lang w:val="lv-LV"/>
        </w:rPr>
      </w:pPr>
      <w:r w:rsidRPr="00495587">
        <w:rPr>
          <w:sz w:val="24"/>
          <w:szCs w:val="24"/>
          <w:lang w:val="lv-LV"/>
        </w:rPr>
        <w:t>Laba zirga aprūpe</w:t>
      </w:r>
    </w:p>
    <w:p w14:paraId="59779451" w14:textId="77777777" w:rsidR="00C53ED0" w:rsidRPr="00495587" w:rsidRDefault="00C53ED0" w:rsidP="00C53ED0">
      <w:pPr>
        <w:pStyle w:val="ListParagraph"/>
        <w:jc w:val="both"/>
        <w:rPr>
          <w:sz w:val="24"/>
          <w:szCs w:val="24"/>
          <w:lang w:val="lv-LV"/>
        </w:rPr>
      </w:pPr>
      <w:r w:rsidRPr="00495587">
        <w:rPr>
          <w:sz w:val="24"/>
          <w:szCs w:val="24"/>
          <w:lang w:val="lv-LV"/>
        </w:rPr>
        <w:t xml:space="preserve">Zirga turēšana stallī un barošana jāsavieno ar vislabāko zirgu aprūpes praksi. Tīram un labas kvalitātes sienam, barībai un ūdenim ir vienmēr jābūt pieejamam. </w:t>
      </w:r>
    </w:p>
    <w:p w14:paraId="5B81D2DF" w14:textId="77777777" w:rsidR="00C53ED0" w:rsidRPr="00495587" w:rsidRDefault="00C53ED0" w:rsidP="00E079B5">
      <w:pPr>
        <w:pStyle w:val="ListParagraph"/>
        <w:numPr>
          <w:ilvl w:val="0"/>
          <w:numId w:val="78"/>
        </w:numPr>
        <w:jc w:val="both"/>
        <w:rPr>
          <w:sz w:val="24"/>
          <w:szCs w:val="24"/>
          <w:lang w:val="lv-LV"/>
        </w:rPr>
      </w:pPr>
      <w:r w:rsidRPr="00495587">
        <w:rPr>
          <w:sz w:val="24"/>
          <w:szCs w:val="24"/>
          <w:lang w:val="lv-LV"/>
        </w:rPr>
        <w:t>Treniņu metodes</w:t>
      </w:r>
    </w:p>
    <w:p w14:paraId="1E83A0FC" w14:textId="77777777" w:rsidR="00C53ED0" w:rsidRPr="00495587" w:rsidRDefault="00C53ED0" w:rsidP="00C53ED0">
      <w:pPr>
        <w:pStyle w:val="ListParagraph"/>
        <w:jc w:val="both"/>
        <w:rPr>
          <w:sz w:val="24"/>
          <w:szCs w:val="24"/>
          <w:lang w:val="lv-LV"/>
        </w:rPr>
      </w:pPr>
      <w:r w:rsidRPr="00495587">
        <w:rPr>
          <w:sz w:val="24"/>
          <w:szCs w:val="24"/>
          <w:lang w:val="lv-LV"/>
        </w:rPr>
        <w:t>Zirgi var būt pakļauti tikai tādām treniņu metodēm, kuras atbilst viņu fiziskās spējas un gatavības līmenim viņu attiecīgajā disciplīnā. Nav pieļaujama  apmācības metožu pielietošana, kura ir aizskaroša vai izsauc bailes.</w:t>
      </w:r>
    </w:p>
    <w:p w14:paraId="3AC3B392" w14:textId="77777777" w:rsidR="00C53ED0" w:rsidRPr="00495587" w:rsidRDefault="00C53ED0" w:rsidP="00E079B5">
      <w:pPr>
        <w:pStyle w:val="ListParagraph"/>
        <w:numPr>
          <w:ilvl w:val="0"/>
          <w:numId w:val="78"/>
        </w:numPr>
        <w:jc w:val="both"/>
        <w:rPr>
          <w:sz w:val="24"/>
          <w:szCs w:val="24"/>
          <w:lang w:val="lv-LV"/>
        </w:rPr>
      </w:pPr>
      <w:r w:rsidRPr="00495587">
        <w:rPr>
          <w:sz w:val="24"/>
          <w:szCs w:val="24"/>
          <w:lang w:val="lv-LV"/>
        </w:rPr>
        <w:t>Nagu kopšana un kalšana</w:t>
      </w:r>
    </w:p>
    <w:p w14:paraId="00CCC195" w14:textId="77777777" w:rsidR="00C53ED0" w:rsidRPr="00495587" w:rsidRDefault="00C53ED0" w:rsidP="00C53ED0">
      <w:pPr>
        <w:pStyle w:val="ListParagraph"/>
        <w:jc w:val="both"/>
        <w:rPr>
          <w:sz w:val="24"/>
          <w:szCs w:val="24"/>
          <w:lang w:val="lv-LV"/>
        </w:rPr>
      </w:pPr>
      <w:r w:rsidRPr="00495587">
        <w:rPr>
          <w:sz w:val="24"/>
          <w:szCs w:val="24"/>
          <w:lang w:val="lv-LV"/>
        </w:rPr>
        <w:t>Rūpēm par nagiem un kalšanai jābūt augstā līmenī. Kalšanai jābūt plānotai un piemērotai, lai izvairītos no sāpju vai savainojuma riska.</w:t>
      </w:r>
    </w:p>
    <w:p w14:paraId="4A2B26ED" w14:textId="77777777" w:rsidR="00C53ED0" w:rsidRPr="00495587" w:rsidRDefault="00C53ED0" w:rsidP="00E079B5">
      <w:pPr>
        <w:pStyle w:val="ListParagraph"/>
        <w:numPr>
          <w:ilvl w:val="0"/>
          <w:numId w:val="78"/>
        </w:numPr>
        <w:jc w:val="both"/>
        <w:rPr>
          <w:sz w:val="24"/>
          <w:szCs w:val="24"/>
          <w:lang w:val="lv-LV"/>
        </w:rPr>
      </w:pPr>
      <w:r w:rsidRPr="00495587">
        <w:rPr>
          <w:sz w:val="24"/>
          <w:szCs w:val="24"/>
          <w:lang w:val="lv-LV"/>
        </w:rPr>
        <w:t>Transports</w:t>
      </w:r>
    </w:p>
    <w:p w14:paraId="74813BF8" w14:textId="77777777" w:rsidR="00C53ED0" w:rsidRPr="00495587" w:rsidRDefault="00C53ED0" w:rsidP="00C53ED0">
      <w:pPr>
        <w:pStyle w:val="ListParagraph"/>
        <w:jc w:val="both"/>
        <w:rPr>
          <w:sz w:val="24"/>
          <w:szCs w:val="24"/>
          <w:lang w:val="lv-LV"/>
        </w:rPr>
      </w:pPr>
      <w:r w:rsidRPr="00495587">
        <w:rPr>
          <w:sz w:val="24"/>
          <w:szCs w:val="24"/>
          <w:lang w:val="lv-LV"/>
        </w:rPr>
        <w:t>Transportēšanas laikā zirgiem jābūt pilnībā pasargātiem pret traumām un citiem veselības riskiem. Transporta līdzekļiem jābūt drošiem, labi vēdināmiem, atbilstošiem augstiem standartiem, regulāri dezinficētiem un tos jāvada kompetentam vadītājam. Vienmēr jābūt klāt lietpratīgiem cilvēkiem zirgu pārvadāšanā, lai pārvaldītu zirgus.</w:t>
      </w:r>
    </w:p>
    <w:p w14:paraId="1CE697A6" w14:textId="77777777" w:rsidR="00C53ED0" w:rsidRPr="00495587" w:rsidRDefault="00C53ED0" w:rsidP="00E079B5">
      <w:pPr>
        <w:pStyle w:val="ListParagraph"/>
        <w:numPr>
          <w:ilvl w:val="0"/>
          <w:numId w:val="78"/>
        </w:numPr>
        <w:jc w:val="both"/>
        <w:rPr>
          <w:sz w:val="24"/>
          <w:szCs w:val="24"/>
          <w:lang w:val="lv-LV"/>
        </w:rPr>
      </w:pPr>
      <w:r w:rsidRPr="00495587">
        <w:rPr>
          <w:sz w:val="24"/>
          <w:szCs w:val="24"/>
          <w:lang w:val="lv-LV"/>
        </w:rPr>
        <w:t xml:space="preserve">Tranzīts </w:t>
      </w:r>
    </w:p>
    <w:p w14:paraId="55548D33" w14:textId="77777777" w:rsidR="00C53ED0" w:rsidRPr="00495587" w:rsidRDefault="00C53ED0" w:rsidP="00C53ED0">
      <w:pPr>
        <w:pStyle w:val="ListParagraph"/>
        <w:jc w:val="both"/>
        <w:rPr>
          <w:sz w:val="24"/>
          <w:szCs w:val="24"/>
          <w:lang w:val="lv-LV"/>
        </w:rPr>
      </w:pPr>
      <w:r w:rsidRPr="00495587">
        <w:rPr>
          <w:sz w:val="24"/>
          <w:szCs w:val="24"/>
          <w:lang w:val="lv-LV"/>
        </w:rPr>
        <w:t xml:space="preserve">Visi ceļojumi ir rūpīgi jāplāno, un zirgiem regulāri jāļauj atpūsties ar pieeju pārtikai un ūdenim atbilstoši, kā to nosaka pastāvošie FEI priekšraksti. </w:t>
      </w:r>
    </w:p>
    <w:p w14:paraId="27B9CBD3" w14:textId="77777777" w:rsidR="00C53ED0" w:rsidRPr="00495587" w:rsidRDefault="00C53ED0" w:rsidP="00C53ED0">
      <w:pPr>
        <w:pStyle w:val="ListParagraph"/>
        <w:ind w:left="360"/>
        <w:jc w:val="both"/>
        <w:rPr>
          <w:sz w:val="24"/>
          <w:szCs w:val="24"/>
          <w:lang w:val="lv-LV"/>
        </w:rPr>
      </w:pPr>
    </w:p>
    <w:p w14:paraId="1DCD1F84" w14:textId="77777777" w:rsidR="00C53ED0" w:rsidRPr="00495587" w:rsidRDefault="00C53ED0" w:rsidP="00E079B5">
      <w:pPr>
        <w:pStyle w:val="ListParagraph"/>
        <w:numPr>
          <w:ilvl w:val="0"/>
          <w:numId w:val="96"/>
        </w:numPr>
        <w:jc w:val="both"/>
        <w:rPr>
          <w:b/>
          <w:sz w:val="24"/>
          <w:szCs w:val="24"/>
          <w:lang w:val="lv-LV"/>
        </w:rPr>
      </w:pPr>
      <w:r w:rsidRPr="00495587">
        <w:rPr>
          <w:b/>
          <w:sz w:val="24"/>
          <w:szCs w:val="24"/>
          <w:lang w:val="lv-LV"/>
        </w:rPr>
        <w:t>Sagatavotība sacensībām:</w:t>
      </w:r>
    </w:p>
    <w:p w14:paraId="613ED7D4" w14:textId="77777777" w:rsidR="00C53ED0" w:rsidRPr="00495587" w:rsidRDefault="00C53ED0" w:rsidP="00C53ED0">
      <w:pPr>
        <w:pStyle w:val="ListParagraph"/>
        <w:ind w:left="0" w:firstLine="360"/>
        <w:jc w:val="both"/>
        <w:rPr>
          <w:sz w:val="24"/>
          <w:szCs w:val="24"/>
          <w:lang w:val="lv-LV"/>
        </w:rPr>
      </w:pPr>
      <w:r w:rsidRPr="00495587">
        <w:rPr>
          <w:sz w:val="24"/>
          <w:szCs w:val="24"/>
          <w:lang w:val="lv-LV"/>
        </w:rPr>
        <w:t>a)   Sportiskā forma un kompetence</w:t>
      </w:r>
    </w:p>
    <w:p w14:paraId="42EAC7CB" w14:textId="77777777" w:rsidR="00C53ED0" w:rsidRPr="00495587" w:rsidRDefault="00C53ED0" w:rsidP="00C53ED0">
      <w:pPr>
        <w:pStyle w:val="ListParagraph"/>
        <w:ind w:left="0" w:firstLine="720"/>
        <w:jc w:val="both"/>
        <w:rPr>
          <w:sz w:val="24"/>
          <w:szCs w:val="24"/>
          <w:lang w:val="lv-LV"/>
        </w:rPr>
      </w:pPr>
      <w:r w:rsidRPr="00495587">
        <w:rPr>
          <w:sz w:val="24"/>
          <w:szCs w:val="24"/>
          <w:lang w:val="lv-LV"/>
        </w:rPr>
        <w:t>Sacensībās atļauts piedalīties zirgiem ar labu sportisko formu un kompetenci</w:t>
      </w:r>
    </w:p>
    <w:p w14:paraId="43FF802D" w14:textId="77777777" w:rsidR="00C53ED0" w:rsidRPr="00495587" w:rsidRDefault="00C53ED0" w:rsidP="00C53ED0">
      <w:pPr>
        <w:pStyle w:val="ListParagraph"/>
        <w:jc w:val="both"/>
        <w:rPr>
          <w:sz w:val="24"/>
          <w:szCs w:val="24"/>
          <w:lang w:val="lv-LV"/>
        </w:rPr>
      </w:pPr>
      <w:r w:rsidRPr="00495587">
        <w:rPr>
          <w:sz w:val="24"/>
          <w:szCs w:val="24"/>
          <w:lang w:val="lv-LV"/>
        </w:rPr>
        <w:t>pierādījušiem jātniekiem. Zirgiem jāļauj piemērotu periodu atpūsties starp treniņiem un sacensībām; papildus atpūtas periodi jānodrošina pēc ceļošanas.</w:t>
      </w:r>
    </w:p>
    <w:p w14:paraId="3BE5187D" w14:textId="77777777" w:rsidR="00C53ED0" w:rsidRPr="00495587" w:rsidRDefault="00C53ED0" w:rsidP="00E079B5">
      <w:pPr>
        <w:pStyle w:val="ListParagraph"/>
        <w:numPr>
          <w:ilvl w:val="0"/>
          <w:numId w:val="79"/>
        </w:numPr>
        <w:jc w:val="both"/>
        <w:rPr>
          <w:sz w:val="24"/>
          <w:szCs w:val="24"/>
          <w:lang w:val="lv-LV"/>
        </w:rPr>
      </w:pPr>
      <w:r w:rsidRPr="00495587">
        <w:rPr>
          <w:sz w:val="24"/>
          <w:szCs w:val="24"/>
          <w:lang w:val="lv-LV"/>
        </w:rPr>
        <w:t>Veselība</w:t>
      </w:r>
    </w:p>
    <w:p w14:paraId="5EE93A97" w14:textId="77777777" w:rsidR="00C53ED0" w:rsidRPr="00495587" w:rsidRDefault="00C53ED0" w:rsidP="00C53ED0">
      <w:pPr>
        <w:pStyle w:val="ListParagraph"/>
        <w:jc w:val="both"/>
        <w:rPr>
          <w:sz w:val="24"/>
          <w:szCs w:val="24"/>
          <w:lang w:val="lv-LV"/>
        </w:rPr>
      </w:pPr>
      <w:r w:rsidRPr="00495587">
        <w:rPr>
          <w:sz w:val="24"/>
          <w:szCs w:val="24"/>
          <w:lang w:val="lv-LV"/>
        </w:rPr>
        <w:t>Neviens zirgs, nopietni nesagatavots, nedrīkst piedalīties vai turpināt piedalīties sacensībās; veterinārārsta palīdzība jāmeklē, kad vien ir kādas šaubas</w:t>
      </w:r>
    </w:p>
    <w:p w14:paraId="3479A220" w14:textId="77777777" w:rsidR="00C53ED0" w:rsidRPr="00495587" w:rsidRDefault="00C53ED0" w:rsidP="00E079B5">
      <w:pPr>
        <w:pStyle w:val="ListParagraph"/>
        <w:numPr>
          <w:ilvl w:val="0"/>
          <w:numId w:val="79"/>
        </w:numPr>
        <w:jc w:val="both"/>
        <w:rPr>
          <w:sz w:val="24"/>
          <w:szCs w:val="24"/>
          <w:lang w:val="lv-LV"/>
        </w:rPr>
      </w:pPr>
      <w:r w:rsidRPr="00495587">
        <w:rPr>
          <w:sz w:val="24"/>
          <w:szCs w:val="24"/>
          <w:lang w:val="lv-LV"/>
        </w:rPr>
        <w:t>Dopings un medikamenti</w:t>
      </w:r>
    </w:p>
    <w:p w14:paraId="394D7559" w14:textId="77777777" w:rsidR="00C53ED0" w:rsidRPr="00495587" w:rsidRDefault="00C53ED0" w:rsidP="00C53ED0">
      <w:pPr>
        <w:pStyle w:val="ListParagraph"/>
        <w:jc w:val="both"/>
        <w:rPr>
          <w:sz w:val="24"/>
          <w:szCs w:val="24"/>
          <w:lang w:val="lv-LV"/>
        </w:rPr>
      </w:pPr>
      <w:r w:rsidRPr="00495587">
        <w:rPr>
          <w:sz w:val="24"/>
          <w:szCs w:val="24"/>
          <w:lang w:val="lv-LV"/>
        </w:rPr>
        <w:t>Dopinga lietošana un ļaunprātīgs medikamentu pielietojums ir nopietns zirga aizsardzības rīcības kodeksa pārkāpums. Pēc jebkuras veterinārās iejaukšanās, ir nepieciešams pietiekami ilgs laiks, lai zirgam ļautu pilnībā atveseļoties pirms sacensībām.</w:t>
      </w:r>
    </w:p>
    <w:p w14:paraId="6B9BBB5C" w14:textId="77777777" w:rsidR="00C53ED0" w:rsidRPr="00495587" w:rsidRDefault="00C53ED0" w:rsidP="00E079B5">
      <w:pPr>
        <w:pStyle w:val="ListParagraph"/>
        <w:numPr>
          <w:ilvl w:val="0"/>
          <w:numId w:val="79"/>
        </w:numPr>
        <w:jc w:val="both"/>
        <w:rPr>
          <w:sz w:val="24"/>
          <w:szCs w:val="24"/>
          <w:lang w:val="lv-LV"/>
        </w:rPr>
      </w:pPr>
      <w:r w:rsidRPr="00495587">
        <w:rPr>
          <w:sz w:val="24"/>
          <w:szCs w:val="24"/>
          <w:lang w:val="lv-LV"/>
        </w:rPr>
        <w:t>Ķirurģiskas darbības</w:t>
      </w:r>
    </w:p>
    <w:p w14:paraId="506FA511" w14:textId="77777777" w:rsidR="00C53ED0" w:rsidRPr="00495587" w:rsidRDefault="00C53ED0" w:rsidP="00C53ED0">
      <w:pPr>
        <w:pStyle w:val="ListParagraph"/>
        <w:jc w:val="both"/>
        <w:rPr>
          <w:sz w:val="24"/>
          <w:szCs w:val="24"/>
          <w:lang w:val="lv-LV"/>
        </w:rPr>
      </w:pPr>
      <w:r w:rsidRPr="00495587">
        <w:rPr>
          <w:sz w:val="24"/>
          <w:szCs w:val="24"/>
          <w:lang w:val="lv-LV"/>
        </w:rPr>
        <w:t>Jebkuras ķirurģiskas darbības, kuras apdraud zirga labturību vai citu zirgu un/vai sportistu drošību, nav atļautas.</w:t>
      </w:r>
    </w:p>
    <w:p w14:paraId="661C65B3" w14:textId="77777777" w:rsidR="00C53ED0" w:rsidRPr="00495587" w:rsidRDefault="00C53ED0" w:rsidP="00E079B5">
      <w:pPr>
        <w:pStyle w:val="ListParagraph"/>
        <w:numPr>
          <w:ilvl w:val="0"/>
          <w:numId w:val="79"/>
        </w:numPr>
        <w:jc w:val="both"/>
        <w:rPr>
          <w:sz w:val="24"/>
          <w:szCs w:val="24"/>
          <w:lang w:val="lv-LV"/>
        </w:rPr>
      </w:pPr>
      <w:r w:rsidRPr="00495587">
        <w:rPr>
          <w:sz w:val="24"/>
          <w:szCs w:val="24"/>
          <w:lang w:val="lv-LV"/>
        </w:rPr>
        <w:t>Grūsnas ķēves/ ķēves ar kumeļiem</w:t>
      </w:r>
    </w:p>
    <w:p w14:paraId="6A766CC6" w14:textId="77777777" w:rsidR="00C53ED0" w:rsidRPr="00495587" w:rsidRDefault="00C53ED0" w:rsidP="00C53ED0">
      <w:pPr>
        <w:pStyle w:val="ListParagraph"/>
        <w:jc w:val="both"/>
        <w:rPr>
          <w:sz w:val="24"/>
          <w:szCs w:val="24"/>
          <w:lang w:val="lv-LV"/>
        </w:rPr>
      </w:pPr>
      <w:r w:rsidRPr="00495587">
        <w:rPr>
          <w:sz w:val="24"/>
          <w:szCs w:val="24"/>
          <w:lang w:val="lv-LV"/>
        </w:rPr>
        <w:t>Ķēves pēc ceturtā grūsnības mēneša un ķēves ar zīdāmiem kumeļiem sacensībās nedrīkst piedalīties.</w:t>
      </w:r>
    </w:p>
    <w:p w14:paraId="5C37E595" w14:textId="77777777" w:rsidR="00C53ED0" w:rsidRPr="00495587" w:rsidRDefault="00C53ED0" w:rsidP="00E079B5">
      <w:pPr>
        <w:pStyle w:val="ListParagraph"/>
        <w:numPr>
          <w:ilvl w:val="0"/>
          <w:numId w:val="79"/>
        </w:numPr>
        <w:jc w:val="both"/>
        <w:rPr>
          <w:sz w:val="24"/>
          <w:szCs w:val="24"/>
          <w:lang w:val="lv-LV"/>
        </w:rPr>
      </w:pPr>
      <w:r w:rsidRPr="00495587">
        <w:rPr>
          <w:sz w:val="24"/>
          <w:szCs w:val="24"/>
          <w:lang w:val="lv-LV"/>
        </w:rPr>
        <w:t>Ļaunprātīgi vadības līdzekļi</w:t>
      </w:r>
    </w:p>
    <w:p w14:paraId="676F766B" w14:textId="77777777" w:rsidR="00C53ED0" w:rsidRPr="00495587" w:rsidRDefault="00C53ED0" w:rsidP="006A6A84">
      <w:pPr>
        <w:pStyle w:val="ListParagraph"/>
        <w:jc w:val="both"/>
        <w:rPr>
          <w:sz w:val="24"/>
          <w:szCs w:val="24"/>
          <w:lang w:val="lv-LV"/>
        </w:rPr>
      </w:pPr>
      <w:r w:rsidRPr="00495587">
        <w:rPr>
          <w:sz w:val="24"/>
          <w:szCs w:val="24"/>
          <w:lang w:val="lv-LV"/>
        </w:rPr>
        <w:t>Ļaunprātīga dabisku vai mākslīgu zirga vadības līdzekļu (steks, pieši utt.) izmantošana nav pieļaujama.</w:t>
      </w:r>
    </w:p>
    <w:p w14:paraId="3A1ED94A" w14:textId="77777777" w:rsidR="00C53ED0" w:rsidRPr="00495587" w:rsidRDefault="00C53ED0" w:rsidP="00E079B5">
      <w:pPr>
        <w:pStyle w:val="ListParagraph"/>
        <w:numPr>
          <w:ilvl w:val="0"/>
          <w:numId w:val="96"/>
        </w:numPr>
        <w:jc w:val="both"/>
        <w:rPr>
          <w:b/>
          <w:sz w:val="24"/>
          <w:szCs w:val="24"/>
          <w:lang w:val="lv-LV"/>
        </w:rPr>
      </w:pPr>
      <w:r w:rsidRPr="00495587">
        <w:rPr>
          <w:b/>
          <w:sz w:val="24"/>
          <w:szCs w:val="24"/>
          <w:lang w:val="lv-LV"/>
        </w:rPr>
        <w:lastRenderedPageBreak/>
        <w:t>Sporta pasākumi nedrīkst nodarīt kaitējumu zirga labklājībai:</w:t>
      </w:r>
    </w:p>
    <w:p w14:paraId="4C82AD5F" w14:textId="77777777" w:rsidR="00C53ED0" w:rsidRPr="00495587" w:rsidRDefault="00C53ED0" w:rsidP="00C53ED0">
      <w:pPr>
        <w:pStyle w:val="ListParagraph"/>
        <w:ind w:left="360"/>
        <w:jc w:val="both"/>
        <w:rPr>
          <w:sz w:val="24"/>
          <w:szCs w:val="24"/>
          <w:lang w:val="lv-LV"/>
        </w:rPr>
      </w:pPr>
      <w:r w:rsidRPr="00495587">
        <w:rPr>
          <w:sz w:val="24"/>
          <w:szCs w:val="24"/>
          <w:lang w:val="lv-LV"/>
        </w:rPr>
        <w:t>a)   Sacensību laukumi</w:t>
      </w:r>
    </w:p>
    <w:p w14:paraId="4C41E5E9" w14:textId="77777777" w:rsidR="00C53ED0" w:rsidRPr="00495587" w:rsidRDefault="00C53ED0" w:rsidP="00C53ED0">
      <w:pPr>
        <w:pStyle w:val="ListParagraph"/>
        <w:jc w:val="both"/>
        <w:rPr>
          <w:sz w:val="24"/>
          <w:szCs w:val="24"/>
          <w:lang w:val="lv-LV"/>
        </w:rPr>
      </w:pPr>
      <w:r w:rsidRPr="00495587">
        <w:rPr>
          <w:sz w:val="24"/>
          <w:szCs w:val="24"/>
          <w:lang w:val="lv-LV"/>
        </w:rPr>
        <w:t>Zirgi jātrenē un tiem jāpiedalās uz piemērotiem un drošiem laukumiem.     Visiem šķēršļiem un sacensību apstākļiem jābūt radītiem domājot par zirga drošību.</w:t>
      </w:r>
    </w:p>
    <w:p w14:paraId="171DF1AA" w14:textId="77777777" w:rsidR="00C53ED0" w:rsidRPr="00495587" w:rsidRDefault="00C53ED0" w:rsidP="00E079B5">
      <w:pPr>
        <w:pStyle w:val="ListParagraph"/>
        <w:numPr>
          <w:ilvl w:val="0"/>
          <w:numId w:val="80"/>
        </w:numPr>
        <w:jc w:val="both"/>
        <w:rPr>
          <w:sz w:val="24"/>
          <w:szCs w:val="24"/>
          <w:lang w:val="lv-LV"/>
        </w:rPr>
      </w:pPr>
      <w:r w:rsidRPr="00495587">
        <w:rPr>
          <w:sz w:val="24"/>
          <w:szCs w:val="24"/>
          <w:lang w:val="lv-LV"/>
        </w:rPr>
        <w:t>Laukumu virsma</w:t>
      </w:r>
    </w:p>
    <w:p w14:paraId="72CCCE50" w14:textId="77777777" w:rsidR="00C53ED0" w:rsidRPr="00495587" w:rsidRDefault="00C53ED0" w:rsidP="00C53ED0">
      <w:pPr>
        <w:pStyle w:val="ListParagraph"/>
        <w:jc w:val="both"/>
        <w:rPr>
          <w:sz w:val="24"/>
          <w:szCs w:val="24"/>
          <w:lang w:val="lv-LV"/>
        </w:rPr>
      </w:pPr>
      <w:r w:rsidRPr="00495587">
        <w:rPr>
          <w:sz w:val="24"/>
          <w:szCs w:val="24"/>
          <w:lang w:val="lv-LV"/>
        </w:rPr>
        <w:t>Visiem laukumiem pa kuriem zirgi soļo trenējas vai piedalās sacensībās jābūt veidotiem un izmantotiem tā, lai pēc iespējas samazinātu tos faktorus, kuri var būt par cēloni savainojumiem.</w:t>
      </w:r>
    </w:p>
    <w:p w14:paraId="3613BECF" w14:textId="77777777" w:rsidR="00C53ED0" w:rsidRPr="00495587" w:rsidRDefault="00C53ED0" w:rsidP="00E079B5">
      <w:pPr>
        <w:pStyle w:val="ListParagraph"/>
        <w:numPr>
          <w:ilvl w:val="0"/>
          <w:numId w:val="80"/>
        </w:numPr>
        <w:jc w:val="both"/>
        <w:rPr>
          <w:sz w:val="24"/>
          <w:szCs w:val="24"/>
          <w:lang w:val="lv-LV"/>
        </w:rPr>
      </w:pPr>
      <w:r w:rsidRPr="00495587">
        <w:rPr>
          <w:sz w:val="24"/>
          <w:szCs w:val="24"/>
          <w:lang w:val="lv-LV"/>
        </w:rPr>
        <w:t>Ekstremāli laika apstākļi</w:t>
      </w:r>
    </w:p>
    <w:p w14:paraId="2E8BECD5" w14:textId="77777777" w:rsidR="00C53ED0" w:rsidRPr="00495587" w:rsidRDefault="00C53ED0" w:rsidP="00C53ED0">
      <w:pPr>
        <w:pStyle w:val="ListParagraph"/>
        <w:jc w:val="both"/>
        <w:rPr>
          <w:sz w:val="24"/>
          <w:szCs w:val="24"/>
          <w:lang w:val="lv-LV"/>
        </w:rPr>
      </w:pPr>
      <w:r w:rsidRPr="00495587">
        <w:rPr>
          <w:sz w:val="24"/>
          <w:szCs w:val="24"/>
          <w:lang w:val="lv-LV"/>
        </w:rPr>
        <w:t>Sacensības nedrīkst norisināties ekstremālos laika apstākļos, ja ir draudi zirga labturībai vai drošībai. Jābūt nodrošinātiem apstākļiem, lai pēc sacensībām būtu iespējams ātri atdzesēt zirgus.</w:t>
      </w:r>
    </w:p>
    <w:p w14:paraId="490974DB" w14:textId="77777777" w:rsidR="00C53ED0" w:rsidRPr="00495587" w:rsidRDefault="00C53ED0" w:rsidP="00E079B5">
      <w:pPr>
        <w:pStyle w:val="ListParagraph"/>
        <w:numPr>
          <w:ilvl w:val="0"/>
          <w:numId w:val="80"/>
        </w:numPr>
        <w:jc w:val="both"/>
        <w:rPr>
          <w:sz w:val="24"/>
          <w:szCs w:val="24"/>
          <w:lang w:val="lv-LV"/>
        </w:rPr>
      </w:pPr>
      <w:r w:rsidRPr="00495587">
        <w:rPr>
          <w:sz w:val="24"/>
          <w:szCs w:val="24"/>
          <w:lang w:val="lv-LV"/>
        </w:rPr>
        <w:t>Zirgu izvietošana sacensībās</w:t>
      </w:r>
    </w:p>
    <w:p w14:paraId="0AD4C85C" w14:textId="77777777" w:rsidR="00C53ED0" w:rsidRPr="00495587" w:rsidRDefault="00C53ED0" w:rsidP="00C53ED0">
      <w:pPr>
        <w:pStyle w:val="ListParagraph"/>
        <w:jc w:val="both"/>
        <w:rPr>
          <w:sz w:val="24"/>
          <w:szCs w:val="24"/>
          <w:lang w:val="lv-LV"/>
        </w:rPr>
      </w:pPr>
      <w:r w:rsidRPr="00495587">
        <w:rPr>
          <w:sz w:val="24"/>
          <w:szCs w:val="24"/>
          <w:lang w:val="lv-LV"/>
        </w:rPr>
        <w:t>Staļļiem jābūt drošiem, higiēniskiem, ērtiem, labi vēdināmiem un pietiekami lieliem, ņemot vērā zirga tipu un uzvedību. Svaigam ūdenim un iespējai aplaistīt zirgu vienmēr jābūt pieejamai.</w:t>
      </w:r>
    </w:p>
    <w:p w14:paraId="201719E3" w14:textId="77777777" w:rsidR="00C53ED0" w:rsidRPr="00495587" w:rsidRDefault="00C53ED0" w:rsidP="00C53ED0">
      <w:pPr>
        <w:pStyle w:val="ListParagraph"/>
        <w:jc w:val="both"/>
        <w:rPr>
          <w:sz w:val="24"/>
          <w:szCs w:val="24"/>
          <w:lang w:val="lv-LV"/>
        </w:rPr>
      </w:pPr>
    </w:p>
    <w:p w14:paraId="3148D03D" w14:textId="77777777" w:rsidR="00C53ED0" w:rsidRPr="00495587" w:rsidRDefault="00C53ED0" w:rsidP="00E079B5">
      <w:pPr>
        <w:pStyle w:val="ListParagraph"/>
        <w:numPr>
          <w:ilvl w:val="0"/>
          <w:numId w:val="96"/>
        </w:numPr>
        <w:jc w:val="both"/>
        <w:rPr>
          <w:b/>
          <w:sz w:val="24"/>
          <w:szCs w:val="24"/>
          <w:lang w:val="lv-LV"/>
        </w:rPr>
      </w:pPr>
      <w:r w:rsidRPr="00495587">
        <w:rPr>
          <w:b/>
          <w:sz w:val="24"/>
          <w:szCs w:val="24"/>
          <w:lang w:val="lv-LV"/>
        </w:rPr>
        <w:t xml:space="preserve">Humāna palīdzība zirgiem  </w:t>
      </w:r>
    </w:p>
    <w:p w14:paraId="51698588" w14:textId="77777777" w:rsidR="00C53ED0" w:rsidRPr="00495587" w:rsidRDefault="00C53ED0" w:rsidP="00C53ED0">
      <w:pPr>
        <w:pStyle w:val="ListParagraph"/>
        <w:ind w:left="360"/>
        <w:jc w:val="both"/>
        <w:rPr>
          <w:sz w:val="24"/>
          <w:szCs w:val="24"/>
          <w:lang w:val="lv-LV"/>
        </w:rPr>
      </w:pPr>
      <w:r w:rsidRPr="00495587">
        <w:rPr>
          <w:sz w:val="24"/>
          <w:szCs w:val="24"/>
          <w:lang w:val="lv-LV"/>
        </w:rPr>
        <w:t>a)   Veterinārā palīdzība</w:t>
      </w:r>
    </w:p>
    <w:p w14:paraId="58349649" w14:textId="77777777" w:rsidR="00C53ED0" w:rsidRPr="00495587" w:rsidRDefault="00C53ED0" w:rsidP="00C53ED0">
      <w:pPr>
        <w:pStyle w:val="ListParagraph"/>
        <w:jc w:val="both"/>
        <w:rPr>
          <w:sz w:val="24"/>
          <w:szCs w:val="24"/>
          <w:lang w:val="lv-LV"/>
        </w:rPr>
      </w:pPr>
      <w:r w:rsidRPr="00495587">
        <w:rPr>
          <w:sz w:val="24"/>
          <w:szCs w:val="24"/>
          <w:lang w:val="lv-LV"/>
        </w:rPr>
        <w:t>Visās sacensībās jābūt pieejamai veterinārajai palīdzībai. Ja sacensību laikā zirgs ir traumējies vai pārguris, jātniekam jānokāpj no zirga un jāvēršas pēc palīdzības pie veterinārārsta.</w:t>
      </w:r>
    </w:p>
    <w:p w14:paraId="74764D3A" w14:textId="77777777" w:rsidR="00C53ED0" w:rsidRPr="00495587" w:rsidRDefault="00C53ED0" w:rsidP="00E079B5">
      <w:pPr>
        <w:pStyle w:val="ListParagraph"/>
        <w:numPr>
          <w:ilvl w:val="0"/>
          <w:numId w:val="81"/>
        </w:numPr>
        <w:jc w:val="both"/>
        <w:rPr>
          <w:sz w:val="24"/>
          <w:szCs w:val="24"/>
          <w:lang w:val="lv-LV"/>
        </w:rPr>
      </w:pPr>
      <w:r w:rsidRPr="00495587">
        <w:rPr>
          <w:sz w:val="24"/>
          <w:szCs w:val="24"/>
          <w:lang w:val="lv-LV"/>
        </w:rPr>
        <w:t>Veterinārās klīnikas</w:t>
      </w:r>
    </w:p>
    <w:p w14:paraId="797D9AAF" w14:textId="77777777" w:rsidR="00C53ED0" w:rsidRPr="00495587" w:rsidRDefault="00C53ED0" w:rsidP="00C53ED0">
      <w:pPr>
        <w:pStyle w:val="ListParagraph"/>
        <w:jc w:val="both"/>
        <w:rPr>
          <w:sz w:val="24"/>
          <w:szCs w:val="24"/>
          <w:lang w:val="lv-LV"/>
        </w:rPr>
      </w:pPr>
      <w:r w:rsidRPr="00495587">
        <w:rPr>
          <w:sz w:val="24"/>
          <w:szCs w:val="24"/>
          <w:lang w:val="lv-LV"/>
        </w:rPr>
        <w:t>Ja nepieciešams, zirgs jāaiztransportē uz tuvāko veterināro klīniku, lai izdarītu nepieciešamo slēdzienu un sniegtu palīdzību. Pirms transportēšanas savainotajam zirgam ir jāveic nepieciešamā ārstēšana.</w:t>
      </w:r>
    </w:p>
    <w:p w14:paraId="62A42C13" w14:textId="77777777" w:rsidR="00C53ED0" w:rsidRPr="00495587" w:rsidRDefault="00C53ED0" w:rsidP="00E079B5">
      <w:pPr>
        <w:pStyle w:val="ListParagraph"/>
        <w:numPr>
          <w:ilvl w:val="0"/>
          <w:numId w:val="81"/>
        </w:numPr>
        <w:jc w:val="both"/>
        <w:rPr>
          <w:sz w:val="24"/>
          <w:szCs w:val="24"/>
          <w:lang w:val="lv-LV"/>
        </w:rPr>
      </w:pPr>
      <w:r w:rsidRPr="00495587">
        <w:rPr>
          <w:sz w:val="24"/>
          <w:szCs w:val="24"/>
          <w:lang w:val="lv-LV"/>
        </w:rPr>
        <w:t>Sacensību traumas</w:t>
      </w:r>
    </w:p>
    <w:p w14:paraId="4F3BC286" w14:textId="77777777" w:rsidR="00C53ED0" w:rsidRPr="00495587" w:rsidRDefault="00C53ED0" w:rsidP="00C53ED0">
      <w:pPr>
        <w:pStyle w:val="ListParagraph"/>
        <w:jc w:val="both"/>
        <w:rPr>
          <w:sz w:val="24"/>
          <w:szCs w:val="24"/>
          <w:lang w:val="lv-LV"/>
        </w:rPr>
      </w:pPr>
      <w:r w:rsidRPr="00495587">
        <w:rPr>
          <w:sz w:val="24"/>
          <w:szCs w:val="24"/>
          <w:lang w:val="lv-LV"/>
        </w:rPr>
        <w:t>Sacensību incidentos iegūtās traumas ir jānovēro. Laukuma virsmas stāvolis, sacensību biežums un citi riska faktori ir jāapzina, lai atrastu veidu kā samazināt traumas.</w:t>
      </w:r>
    </w:p>
    <w:p w14:paraId="42A25E8E" w14:textId="77777777" w:rsidR="00C53ED0" w:rsidRPr="00495587" w:rsidRDefault="00C53ED0" w:rsidP="00E079B5">
      <w:pPr>
        <w:pStyle w:val="ListParagraph"/>
        <w:numPr>
          <w:ilvl w:val="0"/>
          <w:numId w:val="81"/>
        </w:numPr>
        <w:jc w:val="both"/>
        <w:rPr>
          <w:sz w:val="24"/>
          <w:szCs w:val="24"/>
          <w:lang w:val="lv-LV"/>
        </w:rPr>
      </w:pPr>
      <w:r w:rsidRPr="00495587">
        <w:rPr>
          <w:sz w:val="24"/>
          <w:szCs w:val="24"/>
          <w:lang w:val="lv-LV"/>
        </w:rPr>
        <w:t>Eitanāzija</w:t>
      </w:r>
    </w:p>
    <w:p w14:paraId="6A123930" w14:textId="77777777" w:rsidR="00C53ED0" w:rsidRPr="00495587" w:rsidRDefault="00C53ED0" w:rsidP="00C53ED0">
      <w:pPr>
        <w:pStyle w:val="ListParagraph"/>
        <w:jc w:val="both"/>
        <w:rPr>
          <w:sz w:val="24"/>
          <w:szCs w:val="24"/>
          <w:lang w:val="lv-LV"/>
        </w:rPr>
      </w:pPr>
      <w:r w:rsidRPr="00495587">
        <w:rPr>
          <w:sz w:val="24"/>
          <w:szCs w:val="24"/>
          <w:lang w:val="lv-LV"/>
        </w:rPr>
        <w:t>Ja iegūtā trauma ir pārāk smaga, un zirgam nepieciešams izdarīt eitanāziju, veterinārārstam, cik ātri vien iespējams, jāizdara viss, lai samazinātu ciešanas.</w:t>
      </w:r>
    </w:p>
    <w:p w14:paraId="5828CAD7" w14:textId="77777777" w:rsidR="00C53ED0" w:rsidRPr="00495587" w:rsidRDefault="00C53ED0" w:rsidP="00C53ED0">
      <w:pPr>
        <w:pStyle w:val="ListParagraph"/>
        <w:jc w:val="both"/>
        <w:rPr>
          <w:sz w:val="24"/>
          <w:szCs w:val="24"/>
          <w:lang w:val="lv-LV"/>
        </w:rPr>
      </w:pPr>
    </w:p>
    <w:p w14:paraId="2FFA833B" w14:textId="77777777" w:rsidR="00C53ED0" w:rsidRPr="00495587" w:rsidRDefault="00C53ED0" w:rsidP="00E079B5">
      <w:pPr>
        <w:pStyle w:val="ListParagraph"/>
        <w:numPr>
          <w:ilvl w:val="0"/>
          <w:numId w:val="96"/>
        </w:numPr>
        <w:jc w:val="both"/>
        <w:rPr>
          <w:b/>
          <w:sz w:val="24"/>
          <w:szCs w:val="24"/>
          <w:lang w:val="lv-LV"/>
        </w:rPr>
      </w:pPr>
      <w:r w:rsidRPr="00495587">
        <w:rPr>
          <w:b/>
          <w:sz w:val="24"/>
          <w:szCs w:val="24"/>
          <w:lang w:val="lv-LV"/>
        </w:rPr>
        <w:t>Izglītība:</w:t>
      </w:r>
    </w:p>
    <w:p w14:paraId="38894234" w14:textId="77777777" w:rsidR="00C53ED0" w:rsidRPr="00495587" w:rsidRDefault="00C53ED0" w:rsidP="00C53ED0">
      <w:pPr>
        <w:pStyle w:val="ListParagraph"/>
        <w:ind w:left="360"/>
        <w:jc w:val="both"/>
        <w:rPr>
          <w:sz w:val="24"/>
          <w:szCs w:val="24"/>
          <w:lang w:val="lv-LV"/>
        </w:rPr>
      </w:pPr>
      <w:r w:rsidRPr="00495587">
        <w:rPr>
          <w:sz w:val="24"/>
          <w:szCs w:val="24"/>
          <w:lang w:val="lv-LV"/>
        </w:rPr>
        <w:t>FEI mudina visas sportā iesaistītās puses sasniegt visaugstāko izglītības līmeni to kompetences jomā.</w:t>
      </w:r>
    </w:p>
    <w:p w14:paraId="04BDA195"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Rīcības kodekss zirga aizsardzībai periodiski var tikt pārskatīts un visi interesentu viedokļi ir laipni gaidīti. Īpaša uzmanība tiks pievērsta jaunākajiem zinātniskajiem pētījumiem, kā arī  FEI veicinās turpmāko finansējumu un   atbalstu  zirgu labklājības studijām.</w:t>
      </w:r>
    </w:p>
    <w:p w14:paraId="79EC78B0" w14:textId="77777777" w:rsidR="00C53ED0" w:rsidRPr="00495587" w:rsidRDefault="00C53ED0" w:rsidP="00C53ED0">
      <w:pPr>
        <w:pStyle w:val="ListParagraph"/>
        <w:ind w:left="360" w:firstLine="360"/>
        <w:jc w:val="both"/>
        <w:rPr>
          <w:sz w:val="24"/>
          <w:szCs w:val="24"/>
          <w:lang w:val="lv-LV"/>
        </w:rPr>
      </w:pPr>
    </w:p>
    <w:p w14:paraId="329A753F" w14:textId="77777777" w:rsidR="00515AD8" w:rsidRPr="00495587" w:rsidRDefault="00515AD8" w:rsidP="00C53ED0">
      <w:pPr>
        <w:pStyle w:val="ListParagraph"/>
        <w:ind w:left="360" w:firstLine="360"/>
        <w:jc w:val="both"/>
        <w:rPr>
          <w:sz w:val="24"/>
          <w:szCs w:val="24"/>
          <w:lang w:val="lv-LV"/>
        </w:rPr>
      </w:pPr>
    </w:p>
    <w:p w14:paraId="7FDEF48A" w14:textId="77777777" w:rsidR="00C53ED0" w:rsidRPr="00495587" w:rsidRDefault="00C53ED0" w:rsidP="00C53ED0">
      <w:pPr>
        <w:pStyle w:val="ListParagraph"/>
        <w:tabs>
          <w:tab w:val="left" w:pos="3105"/>
        </w:tabs>
        <w:ind w:left="0"/>
        <w:jc w:val="both"/>
        <w:rPr>
          <w:b/>
          <w:sz w:val="22"/>
          <w:szCs w:val="22"/>
          <w:lang w:val="lv-LV"/>
        </w:rPr>
      </w:pPr>
      <w:r w:rsidRPr="00495587">
        <w:rPr>
          <w:b/>
          <w:sz w:val="22"/>
          <w:szCs w:val="22"/>
          <w:lang w:val="lv-LV"/>
        </w:rPr>
        <w:t>JURIDISKAJOS JAUTĀJUMOS IZMANTOJAMA TIKAI ANGĻU VALODAS AUTORIZĒTĀ VERSIJA.</w:t>
      </w:r>
    </w:p>
    <w:p w14:paraId="27585509" w14:textId="77777777" w:rsidR="00C53ED0" w:rsidRPr="00495587" w:rsidRDefault="00C53ED0" w:rsidP="00C53ED0">
      <w:pPr>
        <w:rPr>
          <w:b/>
          <w:sz w:val="26"/>
          <w:szCs w:val="26"/>
          <w:lang w:val="lv-LV"/>
        </w:rPr>
      </w:pPr>
    </w:p>
    <w:p w14:paraId="02C2FA56" w14:textId="77777777" w:rsidR="00C53ED0" w:rsidRPr="00495587" w:rsidRDefault="00C53ED0" w:rsidP="00C53ED0">
      <w:pPr>
        <w:rPr>
          <w:b/>
          <w:sz w:val="26"/>
          <w:szCs w:val="26"/>
          <w:lang w:val="lv-LV"/>
        </w:rPr>
      </w:pPr>
    </w:p>
    <w:p w14:paraId="0D0A7456" w14:textId="77777777" w:rsidR="00C53ED0" w:rsidRPr="00495587" w:rsidRDefault="00C53ED0" w:rsidP="00C53ED0">
      <w:pPr>
        <w:rPr>
          <w:b/>
          <w:sz w:val="26"/>
          <w:szCs w:val="26"/>
          <w:lang w:val="lv-LV"/>
        </w:rPr>
      </w:pPr>
    </w:p>
    <w:p w14:paraId="651DB878" w14:textId="77777777" w:rsidR="00C53ED0" w:rsidRPr="00495587" w:rsidRDefault="00C53ED0" w:rsidP="00C53ED0">
      <w:pPr>
        <w:rPr>
          <w:b/>
          <w:sz w:val="26"/>
          <w:szCs w:val="26"/>
          <w:lang w:val="lv-LV"/>
        </w:rPr>
      </w:pPr>
    </w:p>
    <w:p w14:paraId="2B7FB2E9" w14:textId="77777777" w:rsidR="006A6A84" w:rsidRPr="00495587" w:rsidRDefault="006A6A84" w:rsidP="00C53ED0">
      <w:pPr>
        <w:rPr>
          <w:b/>
          <w:sz w:val="26"/>
          <w:szCs w:val="26"/>
          <w:lang w:val="lv-LV"/>
        </w:rPr>
      </w:pPr>
    </w:p>
    <w:p w14:paraId="5CFF565B" w14:textId="77777777" w:rsidR="00C53ED0" w:rsidRPr="00495587" w:rsidRDefault="00C53ED0" w:rsidP="00C53ED0">
      <w:pPr>
        <w:rPr>
          <w:b/>
          <w:sz w:val="26"/>
          <w:szCs w:val="26"/>
          <w:lang w:val="lv-LV"/>
        </w:rPr>
      </w:pPr>
      <w:r w:rsidRPr="00495587">
        <w:rPr>
          <w:b/>
          <w:sz w:val="26"/>
          <w:szCs w:val="26"/>
          <w:lang w:val="lv-LV"/>
        </w:rPr>
        <w:lastRenderedPageBreak/>
        <w:t>SADAĻA  I</w:t>
      </w:r>
      <w:r w:rsidRPr="00495587">
        <w:rPr>
          <w:b/>
          <w:sz w:val="26"/>
          <w:szCs w:val="26"/>
          <w:lang w:val="lv-LV"/>
        </w:rPr>
        <w:tab/>
      </w:r>
      <w:r w:rsidRPr="00495587">
        <w:rPr>
          <w:b/>
          <w:sz w:val="26"/>
          <w:szCs w:val="26"/>
          <w:lang w:val="lv-LV"/>
        </w:rPr>
        <w:tab/>
        <w:t>PRIEKŠVĀRDS</w:t>
      </w:r>
    </w:p>
    <w:p w14:paraId="4AA0C65C" w14:textId="77777777" w:rsidR="00C53ED0" w:rsidRPr="00495587" w:rsidRDefault="00C53ED0" w:rsidP="00C53ED0">
      <w:pPr>
        <w:rPr>
          <w:sz w:val="24"/>
          <w:szCs w:val="24"/>
          <w:lang w:val="lv-LV"/>
        </w:rPr>
      </w:pPr>
    </w:p>
    <w:p w14:paraId="14E6A771" w14:textId="77777777" w:rsidR="00C53ED0" w:rsidRPr="00495587" w:rsidRDefault="00C53ED0" w:rsidP="00C53ED0">
      <w:pPr>
        <w:ind w:firstLine="360"/>
        <w:rPr>
          <w:b/>
          <w:sz w:val="24"/>
          <w:szCs w:val="24"/>
          <w:lang w:val="lv-LV"/>
        </w:rPr>
      </w:pPr>
      <w:r w:rsidRPr="00495587">
        <w:rPr>
          <w:b/>
          <w:sz w:val="24"/>
          <w:szCs w:val="24"/>
          <w:lang w:val="lv-LV"/>
        </w:rPr>
        <w:t>Artikuls 200</w:t>
      </w:r>
      <w:r w:rsidRPr="00495587">
        <w:rPr>
          <w:b/>
          <w:sz w:val="24"/>
          <w:szCs w:val="24"/>
          <w:lang w:val="lv-LV"/>
        </w:rPr>
        <w:tab/>
      </w:r>
      <w:r w:rsidRPr="00495587">
        <w:rPr>
          <w:b/>
          <w:sz w:val="24"/>
          <w:szCs w:val="24"/>
          <w:lang w:val="lv-LV"/>
        </w:rPr>
        <w:tab/>
        <w:t>VISPĀRĒJĀS  PRASĪBAS</w:t>
      </w:r>
    </w:p>
    <w:p w14:paraId="6FB262BB" w14:textId="77777777" w:rsidR="00C53ED0" w:rsidRPr="00495587" w:rsidRDefault="00C53ED0" w:rsidP="00C53ED0">
      <w:pPr>
        <w:rPr>
          <w:sz w:val="24"/>
          <w:szCs w:val="24"/>
          <w:lang w:val="lv-LV"/>
        </w:rPr>
      </w:pPr>
    </w:p>
    <w:p w14:paraId="2982811E" w14:textId="77777777" w:rsidR="00C53ED0" w:rsidRPr="00495587" w:rsidRDefault="00C53ED0" w:rsidP="00C53ED0">
      <w:pPr>
        <w:pStyle w:val="ListParagraph"/>
        <w:numPr>
          <w:ilvl w:val="0"/>
          <w:numId w:val="3"/>
        </w:numPr>
        <w:jc w:val="both"/>
        <w:rPr>
          <w:sz w:val="24"/>
          <w:szCs w:val="24"/>
          <w:lang w:val="lv-LV"/>
        </w:rPr>
      </w:pPr>
      <w:r w:rsidRPr="00495587">
        <w:rPr>
          <w:sz w:val="24"/>
          <w:szCs w:val="24"/>
          <w:lang w:val="lv-LV"/>
        </w:rPr>
        <w:t xml:space="preserve">Šķēršļu pārvarēšanas sacensības ir tādas sacensības, kur jātnieka un zirga kombinācija tiek pārbaudīta dažādos apstākļos maršrutā, kurš sastāv no šķēršļiem. Šajās pārbaudēs ir jāparāda zirga brīvība, tā enerģija, prasme, ātrums un paklausība lēcienā un jātnieka prasme jāt. </w:t>
      </w:r>
      <w:r w:rsidRPr="00495587">
        <w:rPr>
          <w:rStyle w:val="hps"/>
          <w:sz w:val="24"/>
          <w:szCs w:val="24"/>
          <w:lang w:val="lv-LV"/>
        </w:rPr>
        <w:t>Ir būtiski, ka</w:t>
      </w:r>
      <w:r w:rsidRPr="00495587">
        <w:rPr>
          <w:sz w:val="24"/>
          <w:szCs w:val="24"/>
          <w:lang w:val="lv-LV"/>
        </w:rPr>
        <w:t xml:space="preserve"> </w:t>
      </w:r>
      <w:r w:rsidRPr="00495587">
        <w:rPr>
          <w:rStyle w:val="hps"/>
          <w:sz w:val="24"/>
          <w:szCs w:val="24"/>
          <w:lang w:val="lv-LV"/>
        </w:rPr>
        <w:t>stingri</w:t>
      </w:r>
      <w:r w:rsidRPr="00495587">
        <w:rPr>
          <w:sz w:val="24"/>
          <w:szCs w:val="24"/>
          <w:lang w:val="lv-LV"/>
        </w:rPr>
        <w:t xml:space="preserve"> </w:t>
      </w:r>
      <w:r w:rsidRPr="00495587">
        <w:rPr>
          <w:rStyle w:val="hps"/>
          <w:sz w:val="24"/>
          <w:szCs w:val="24"/>
          <w:lang w:val="lv-LV"/>
        </w:rPr>
        <w:t>un detalizēti</w:t>
      </w:r>
      <w:r w:rsidRPr="00495587">
        <w:rPr>
          <w:sz w:val="24"/>
          <w:szCs w:val="24"/>
          <w:lang w:val="lv-LV"/>
        </w:rPr>
        <w:t xml:space="preserve"> </w:t>
      </w:r>
      <w:r w:rsidRPr="00495587">
        <w:rPr>
          <w:rStyle w:val="hps"/>
          <w:sz w:val="24"/>
          <w:szCs w:val="24"/>
          <w:lang w:val="lv-LV"/>
        </w:rPr>
        <w:t>KN</w:t>
      </w:r>
      <w:r w:rsidRPr="00495587">
        <w:rPr>
          <w:sz w:val="24"/>
          <w:szCs w:val="24"/>
          <w:lang w:val="lv-LV"/>
        </w:rPr>
        <w:t xml:space="preserve"> </w:t>
      </w:r>
      <w:r w:rsidRPr="00495587">
        <w:rPr>
          <w:rStyle w:val="hps"/>
          <w:sz w:val="24"/>
          <w:szCs w:val="24"/>
          <w:lang w:val="lv-LV"/>
        </w:rPr>
        <w:t>ir izveidoti, lai</w:t>
      </w:r>
      <w:r w:rsidRPr="00495587">
        <w:rPr>
          <w:sz w:val="24"/>
          <w:szCs w:val="24"/>
          <w:lang w:val="lv-LV"/>
        </w:rPr>
        <w:t xml:space="preserve"> </w:t>
      </w:r>
      <w:r w:rsidRPr="00495587">
        <w:rPr>
          <w:rStyle w:val="hps"/>
          <w:sz w:val="24"/>
          <w:szCs w:val="24"/>
          <w:lang w:val="lv-LV"/>
        </w:rPr>
        <w:t>regulētu</w:t>
      </w:r>
      <w:r w:rsidRPr="00495587">
        <w:rPr>
          <w:sz w:val="24"/>
          <w:szCs w:val="24"/>
          <w:lang w:val="lv-LV"/>
        </w:rPr>
        <w:t xml:space="preserve"> </w:t>
      </w:r>
      <w:r w:rsidRPr="00495587">
        <w:rPr>
          <w:rStyle w:val="hps"/>
          <w:sz w:val="24"/>
          <w:szCs w:val="24"/>
          <w:lang w:val="lv-LV"/>
        </w:rPr>
        <w:t>sacensības.</w:t>
      </w:r>
    </w:p>
    <w:p w14:paraId="0EA02601" w14:textId="77777777" w:rsidR="00C53ED0" w:rsidRPr="00495587" w:rsidRDefault="00C53ED0" w:rsidP="00C53ED0">
      <w:pPr>
        <w:jc w:val="both"/>
        <w:rPr>
          <w:sz w:val="24"/>
          <w:szCs w:val="24"/>
          <w:lang w:val="lv-LV"/>
        </w:rPr>
      </w:pPr>
    </w:p>
    <w:p w14:paraId="30DEC07E" w14:textId="77777777" w:rsidR="00C53ED0" w:rsidRPr="00495587" w:rsidRDefault="00C53ED0" w:rsidP="00C53ED0">
      <w:pPr>
        <w:pStyle w:val="ListParagraph"/>
        <w:numPr>
          <w:ilvl w:val="0"/>
          <w:numId w:val="3"/>
        </w:numPr>
        <w:jc w:val="both"/>
        <w:rPr>
          <w:sz w:val="24"/>
          <w:szCs w:val="24"/>
          <w:lang w:val="lv-LV"/>
        </w:rPr>
      </w:pPr>
      <w:r w:rsidRPr="00495587">
        <w:rPr>
          <w:sz w:val="24"/>
          <w:szCs w:val="24"/>
          <w:lang w:val="lv-LV"/>
        </w:rPr>
        <w:t>Ja dalībnieks izdara tādas kļūdas, kā šķēršļa gāšana, zirga atteikšanās, laika normas pārsniegšana u.c., viņš tiek sodīts. Par sacensību uzvarētāju kļūst dalībnieks, kurš, atkarībā no sacensību veida, saņem vismazāk soda punktu, beidz maršrutu visātrāk vai saņem visvairāk gratifikācijas punktu.</w:t>
      </w:r>
    </w:p>
    <w:p w14:paraId="6C8B6A3A" w14:textId="77777777" w:rsidR="00C53ED0" w:rsidRPr="00495587" w:rsidRDefault="00C53ED0" w:rsidP="00C53ED0">
      <w:pPr>
        <w:jc w:val="both"/>
        <w:rPr>
          <w:sz w:val="24"/>
          <w:szCs w:val="24"/>
          <w:lang w:val="lv-LV"/>
        </w:rPr>
      </w:pPr>
    </w:p>
    <w:p w14:paraId="3B7725B6" w14:textId="77777777" w:rsidR="00C53ED0" w:rsidRPr="00495587" w:rsidRDefault="00C53ED0" w:rsidP="00C53ED0">
      <w:pPr>
        <w:pStyle w:val="ListParagraph"/>
        <w:numPr>
          <w:ilvl w:val="0"/>
          <w:numId w:val="3"/>
        </w:numPr>
        <w:jc w:val="both"/>
        <w:rPr>
          <w:sz w:val="24"/>
          <w:szCs w:val="24"/>
          <w:lang w:val="lv-LV"/>
        </w:rPr>
      </w:pPr>
      <w:r w:rsidRPr="00495587">
        <w:rPr>
          <w:sz w:val="24"/>
          <w:szCs w:val="24"/>
          <w:lang w:val="lv-LV"/>
        </w:rPr>
        <w:t xml:space="preserve">Dažādība </w:t>
      </w:r>
      <w:proofErr w:type="spellStart"/>
      <w:r w:rsidRPr="00495587">
        <w:rPr>
          <w:sz w:val="24"/>
          <w:szCs w:val="24"/>
          <w:lang w:val="lv-LV"/>
        </w:rPr>
        <w:t>konkūra</w:t>
      </w:r>
      <w:proofErr w:type="spellEnd"/>
      <w:r w:rsidRPr="00495587">
        <w:rPr>
          <w:sz w:val="24"/>
          <w:szCs w:val="24"/>
          <w:lang w:val="lv-LV"/>
        </w:rPr>
        <w:t xml:space="preserve"> sacensībās ir atbalstāma. Tāpēc, lai gan KN nodoms ir standartizēt </w:t>
      </w:r>
      <w:proofErr w:type="spellStart"/>
      <w:r w:rsidRPr="00495587">
        <w:rPr>
          <w:sz w:val="24"/>
          <w:szCs w:val="24"/>
          <w:lang w:val="lv-LV"/>
        </w:rPr>
        <w:t>konkūra</w:t>
      </w:r>
      <w:proofErr w:type="spellEnd"/>
      <w:r w:rsidRPr="00495587">
        <w:rPr>
          <w:sz w:val="24"/>
          <w:szCs w:val="24"/>
          <w:lang w:val="lv-LV"/>
        </w:rPr>
        <w:t xml:space="preserve"> sacensībās pielietojamos noteikumus un priekšrakstus, tas nenozīmē, ka vajadzētu standartizēt sacensības šķēršļu pārvarēšanā, jo tieši sacensību dažādība nodrošina tādu svarīgu elementu, kā dalībnieku un skatītāju interesi. </w:t>
      </w:r>
    </w:p>
    <w:p w14:paraId="64EE8DA8" w14:textId="77777777" w:rsidR="00C53ED0" w:rsidRPr="00495587" w:rsidRDefault="00C53ED0" w:rsidP="00C53ED0">
      <w:pPr>
        <w:jc w:val="both"/>
        <w:rPr>
          <w:sz w:val="24"/>
          <w:szCs w:val="24"/>
          <w:lang w:val="lv-LV"/>
        </w:rPr>
      </w:pPr>
    </w:p>
    <w:p w14:paraId="2EBD5E5E" w14:textId="77777777" w:rsidR="00C53ED0" w:rsidRPr="00495587" w:rsidRDefault="00C53ED0" w:rsidP="00C53ED0">
      <w:pPr>
        <w:pStyle w:val="ListParagraph"/>
        <w:numPr>
          <w:ilvl w:val="0"/>
          <w:numId w:val="3"/>
        </w:numPr>
        <w:jc w:val="both"/>
        <w:rPr>
          <w:sz w:val="24"/>
          <w:szCs w:val="24"/>
          <w:lang w:val="lv-LV"/>
        </w:rPr>
      </w:pPr>
      <w:r w:rsidRPr="00495587">
        <w:rPr>
          <w:sz w:val="24"/>
          <w:szCs w:val="24"/>
          <w:lang w:val="lv-LV"/>
        </w:rPr>
        <w:t xml:space="preserve">Citas sacensības var tikt atļautas pēc </w:t>
      </w:r>
      <w:proofErr w:type="spellStart"/>
      <w:r w:rsidRPr="00495587">
        <w:rPr>
          <w:sz w:val="24"/>
          <w:szCs w:val="24"/>
          <w:lang w:val="lv-LV"/>
        </w:rPr>
        <w:t>Konkūra</w:t>
      </w:r>
      <w:proofErr w:type="spellEnd"/>
      <w:r w:rsidRPr="00495587">
        <w:rPr>
          <w:sz w:val="24"/>
          <w:szCs w:val="24"/>
          <w:lang w:val="lv-LV"/>
        </w:rPr>
        <w:t xml:space="preserve"> direktora konsultācijām ar </w:t>
      </w:r>
      <w:proofErr w:type="spellStart"/>
      <w:r w:rsidRPr="00495587">
        <w:rPr>
          <w:sz w:val="24"/>
          <w:szCs w:val="24"/>
          <w:lang w:val="lv-LV"/>
        </w:rPr>
        <w:t>Konkūra</w:t>
      </w:r>
      <w:proofErr w:type="spellEnd"/>
      <w:r w:rsidRPr="00495587">
        <w:rPr>
          <w:sz w:val="24"/>
          <w:szCs w:val="24"/>
          <w:lang w:val="lv-LV"/>
        </w:rPr>
        <w:t xml:space="preserve"> komitejas priekšsēdētāju, ja šo sacensību nosacījumi atbilst VR un KN noteikumu prasībām. Detalizētiem katru sacensību nosacījumiem jābūt skaidri izklāstītiem sacensību nolikumā un programmā. Organizatoriem ir aizliegts sarīkot izklaides sacensības (</w:t>
      </w:r>
      <w:proofErr w:type="spellStart"/>
      <w:r w:rsidRPr="00495587">
        <w:rPr>
          <w:i/>
          <w:sz w:val="24"/>
          <w:szCs w:val="24"/>
          <w:lang w:val="lv-LV"/>
        </w:rPr>
        <w:t>show</w:t>
      </w:r>
      <w:proofErr w:type="spellEnd"/>
      <w:r w:rsidRPr="00495587">
        <w:rPr>
          <w:sz w:val="24"/>
          <w:szCs w:val="24"/>
          <w:lang w:val="lv-LV"/>
        </w:rPr>
        <w:t xml:space="preserve"> klase), ja FEI nav apstiprinājusi šo sacensību sarīkošanas nosacījumus. Šādu sacensību sarīkošanas nosacījumiem jābūt FEI rakstiski apstiprinātiem.</w:t>
      </w:r>
    </w:p>
    <w:p w14:paraId="31DA0B0D" w14:textId="77777777" w:rsidR="00C53ED0" w:rsidRPr="00495587" w:rsidRDefault="00C53ED0" w:rsidP="00C53ED0">
      <w:pPr>
        <w:jc w:val="both"/>
        <w:rPr>
          <w:sz w:val="24"/>
          <w:szCs w:val="24"/>
          <w:lang w:val="lv-LV"/>
        </w:rPr>
      </w:pPr>
    </w:p>
    <w:p w14:paraId="14E6AF77" w14:textId="355E7DC9" w:rsidR="00C53ED0" w:rsidRPr="00495587" w:rsidRDefault="00C53ED0" w:rsidP="00C53ED0">
      <w:pPr>
        <w:pStyle w:val="ListParagraph"/>
        <w:numPr>
          <w:ilvl w:val="0"/>
          <w:numId w:val="3"/>
        </w:numPr>
        <w:jc w:val="both"/>
        <w:rPr>
          <w:sz w:val="24"/>
          <w:szCs w:val="24"/>
          <w:lang w:val="lv-LV"/>
        </w:rPr>
      </w:pPr>
      <w:r w:rsidRPr="00495587">
        <w:rPr>
          <w:sz w:val="24"/>
          <w:szCs w:val="24"/>
          <w:lang w:val="lv-LV"/>
        </w:rPr>
        <w:t xml:space="preserve">Sacensībām jābūt taisnīgām visiem dalībniekiem. Lai to sasniegtu, ir atļauts izmantot visu iespējamo tehnisko palīdzību, ieskaitot, bet neaprobežojoties, oficiālos  video ierakstus. Saskaņā ar FEI noteikumiem un priekšrakstiem, </w:t>
      </w:r>
      <w:proofErr w:type="spellStart"/>
      <w:r w:rsidRPr="00495587">
        <w:rPr>
          <w:sz w:val="24"/>
          <w:szCs w:val="24"/>
          <w:lang w:val="lv-LV"/>
        </w:rPr>
        <w:t>officiālie</w:t>
      </w:r>
      <w:proofErr w:type="spellEnd"/>
      <w:r w:rsidRPr="00495587">
        <w:rPr>
          <w:sz w:val="24"/>
          <w:szCs w:val="24"/>
          <w:lang w:val="lv-LV"/>
        </w:rPr>
        <w:t xml:space="preserve"> video ieraksti Galvenās tiesnešu kolēģijas prezidentam var tikt iesniegti 30 minūšu laikā pēc oficiālo rezultātu paziņošanas. Par oficiālo video ierakstu tiek uzskatīts ieraksts, ko veicis organizācijas komitejas nolīgts apraides tīklu vai video uzņēmums, izraudzīta uzņēmēja </w:t>
      </w:r>
      <w:proofErr w:type="spellStart"/>
      <w:r w:rsidRPr="00495587">
        <w:rPr>
          <w:sz w:val="24"/>
          <w:szCs w:val="24"/>
          <w:lang w:val="lv-LV"/>
        </w:rPr>
        <w:t>raidorganizacija</w:t>
      </w:r>
      <w:proofErr w:type="spellEnd"/>
      <w:r w:rsidRPr="00495587">
        <w:rPr>
          <w:sz w:val="24"/>
          <w:szCs w:val="24"/>
          <w:lang w:val="lv-LV"/>
        </w:rPr>
        <w:t xml:space="preserve">, akreditēta raidorganizācija vai organizācijas komitejas un FEI, pirms sacensībām, nozīmēta oficiāla video </w:t>
      </w:r>
      <w:proofErr w:type="spellStart"/>
      <w:r w:rsidRPr="00495587">
        <w:rPr>
          <w:sz w:val="24"/>
          <w:szCs w:val="24"/>
          <w:lang w:val="lv-LV"/>
        </w:rPr>
        <w:t>kompanija</w:t>
      </w:r>
      <w:proofErr w:type="spellEnd"/>
      <w:r w:rsidRPr="00495587">
        <w:rPr>
          <w:sz w:val="24"/>
          <w:szCs w:val="24"/>
          <w:lang w:val="lv-LV"/>
        </w:rPr>
        <w:t xml:space="preserve">.  Video ieraksti, kurus veikusi jebkura cita struktūra, nav pieņemami nekādos apstākļos. Lēmumu par video ierakstu izmantošanu pieņem tikai Galvenās tiesnešu kolēģijas prezidents. Ja pēc rezultātu paziņošanas, Galvenā tiesnešu kolēģija nolemj izdarīt izmaiņas, pamatojoties uz video ieraksta liecībām, ierakstā jābūt redzamiem </w:t>
      </w:r>
      <w:proofErr w:type="spellStart"/>
      <w:r w:rsidRPr="00495587">
        <w:rPr>
          <w:sz w:val="24"/>
          <w:szCs w:val="24"/>
          <w:lang w:val="lv-LV"/>
        </w:rPr>
        <w:t>neapstrīdāmiem</w:t>
      </w:r>
      <w:proofErr w:type="spellEnd"/>
      <w:r w:rsidRPr="00495587">
        <w:rPr>
          <w:sz w:val="24"/>
          <w:szCs w:val="24"/>
          <w:lang w:val="lv-LV"/>
        </w:rPr>
        <w:t xml:space="preserve"> pierādījumiem, ka sākotnējais lēmums ir bijis nepareizs. Video ieraksts nekad nevar tikt izmantots lai noteiktu d</w:t>
      </w:r>
      <w:r w:rsidR="00D45529" w:rsidRPr="00495587">
        <w:rPr>
          <w:sz w:val="24"/>
          <w:szCs w:val="24"/>
          <w:lang w:val="lv-LV"/>
        </w:rPr>
        <w:t>alībnieka hita laiku (skat. KN A</w:t>
      </w:r>
      <w:r w:rsidRPr="00495587">
        <w:rPr>
          <w:sz w:val="24"/>
          <w:szCs w:val="24"/>
          <w:lang w:val="lv-LV"/>
        </w:rPr>
        <w:t>rt. 229.5). Video izmantošanai vienmēr jābūt piemērojamo noteikumu robežās un tā nekad nedrīkst mainīt pastāvošos noteikumus. Attiecībā uz ūdens šķērsli, ūdens šķēršļa tiesneš</w:t>
      </w:r>
      <w:r w:rsidR="00D45529" w:rsidRPr="00495587">
        <w:rPr>
          <w:sz w:val="24"/>
          <w:szCs w:val="24"/>
          <w:lang w:val="lv-LV"/>
        </w:rPr>
        <w:t>a lēmums ir galīgais (skat. KN A</w:t>
      </w:r>
      <w:r w:rsidRPr="00495587">
        <w:rPr>
          <w:sz w:val="24"/>
          <w:szCs w:val="24"/>
          <w:lang w:val="lv-LV"/>
        </w:rPr>
        <w:t>rt. 211.8)</w:t>
      </w:r>
    </w:p>
    <w:p w14:paraId="70E6357B" w14:textId="77777777" w:rsidR="00C53ED0" w:rsidRPr="00495587" w:rsidRDefault="00C53ED0" w:rsidP="00C53ED0">
      <w:pPr>
        <w:pStyle w:val="ListParagraph"/>
        <w:ind w:left="360"/>
        <w:jc w:val="both"/>
        <w:rPr>
          <w:sz w:val="24"/>
          <w:szCs w:val="24"/>
          <w:lang w:val="lv-LV"/>
        </w:rPr>
      </w:pPr>
    </w:p>
    <w:p w14:paraId="4A9E93F0" w14:textId="585FC5EF" w:rsidR="00C53ED0" w:rsidRPr="00495587" w:rsidRDefault="00C53ED0" w:rsidP="00C53ED0">
      <w:pPr>
        <w:pStyle w:val="ListParagraph"/>
        <w:numPr>
          <w:ilvl w:val="0"/>
          <w:numId w:val="3"/>
        </w:numPr>
        <w:jc w:val="both"/>
        <w:rPr>
          <w:sz w:val="24"/>
          <w:szCs w:val="24"/>
          <w:lang w:val="lv-LV"/>
        </w:rPr>
      </w:pPr>
      <w:r w:rsidRPr="00495587">
        <w:rPr>
          <w:sz w:val="24"/>
          <w:szCs w:val="24"/>
          <w:lang w:val="lv-LV"/>
        </w:rPr>
        <w:t>Izdevumi</w:t>
      </w:r>
    </w:p>
    <w:p w14:paraId="409E3986" w14:textId="77777777" w:rsidR="00C53ED0" w:rsidRPr="00495587" w:rsidRDefault="00C53ED0" w:rsidP="00C53ED0">
      <w:pPr>
        <w:pStyle w:val="ListParagraph"/>
        <w:numPr>
          <w:ilvl w:val="1"/>
          <w:numId w:val="3"/>
        </w:numPr>
        <w:jc w:val="both"/>
        <w:rPr>
          <w:sz w:val="24"/>
          <w:szCs w:val="24"/>
          <w:lang w:val="lv-LV"/>
        </w:rPr>
      </w:pPr>
      <w:r w:rsidRPr="00495587">
        <w:rPr>
          <w:sz w:val="24"/>
          <w:szCs w:val="24"/>
          <w:lang w:val="lv-LV"/>
        </w:rPr>
        <w:t xml:space="preserve">Komandu vadītāji, komandu veterinārie ārsti, sportisti, jātnieku palīgi (šeit un turpmāk - </w:t>
      </w:r>
      <w:proofErr w:type="spellStart"/>
      <w:r w:rsidRPr="00495587">
        <w:rPr>
          <w:sz w:val="24"/>
          <w:szCs w:val="24"/>
          <w:lang w:val="lv-LV"/>
        </w:rPr>
        <w:t>grūmi</w:t>
      </w:r>
      <w:proofErr w:type="spellEnd"/>
      <w:r w:rsidRPr="00495587">
        <w:rPr>
          <w:sz w:val="24"/>
          <w:szCs w:val="24"/>
          <w:lang w:val="lv-LV"/>
        </w:rPr>
        <w:t>) un zirgi.</w:t>
      </w:r>
    </w:p>
    <w:p w14:paraId="1111B3A2" w14:textId="77777777" w:rsidR="00C53ED0" w:rsidRPr="00495587" w:rsidRDefault="00C53ED0" w:rsidP="00C53ED0">
      <w:pPr>
        <w:pStyle w:val="ListParagraph"/>
        <w:numPr>
          <w:ilvl w:val="2"/>
          <w:numId w:val="3"/>
        </w:numPr>
        <w:jc w:val="both"/>
        <w:rPr>
          <w:sz w:val="24"/>
          <w:szCs w:val="24"/>
          <w:lang w:val="lv-LV"/>
        </w:rPr>
      </w:pPr>
      <w:r w:rsidRPr="00495587">
        <w:rPr>
          <w:sz w:val="24"/>
          <w:szCs w:val="24"/>
          <w:lang w:val="lv-LV"/>
        </w:rPr>
        <w:t xml:space="preserve">Senioru pasaules un kontinentālo čempionātu organizācijas komitejas pienākums ir nodrošināt komandu vadītājus, komandu veterinārārstus, sportistus un oficiālo komandu zirgus un </w:t>
      </w:r>
      <w:proofErr w:type="spellStart"/>
      <w:r w:rsidRPr="00495587">
        <w:rPr>
          <w:sz w:val="24"/>
          <w:szCs w:val="24"/>
          <w:lang w:val="lv-LV"/>
        </w:rPr>
        <w:t>grūmus</w:t>
      </w:r>
      <w:proofErr w:type="spellEnd"/>
      <w:r w:rsidRPr="00495587">
        <w:rPr>
          <w:sz w:val="24"/>
          <w:szCs w:val="24"/>
          <w:lang w:val="lv-LV"/>
        </w:rPr>
        <w:t xml:space="preserve"> ar dzīvošanu un ēšanu sākot ar vienu dienu pirms zirgu izvades un beidzot ar vienu dienu pēc sacensībām un </w:t>
      </w:r>
      <w:r w:rsidRPr="00495587">
        <w:rPr>
          <w:sz w:val="24"/>
          <w:szCs w:val="24"/>
          <w:lang w:val="lv-LV"/>
        </w:rPr>
        <w:lastRenderedPageBreak/>
        <w:t xml:space="preserve">ceļa izdevumu segšanu komandu vadītājiem, komandu veterinārārstiem, oficiālo komandu sportistiem un zirgiem, to </w:t>
      </w:r>
      <w:proofErr w:type="spellStart"/>
      <w:r w:rsidRPr="00495587">
        <w:rPr>
          <w:sz w:val="24"/>
          <w:szCs w:val="24"/>
          <w:lang w:val="lv-LV"/>
        </w:rPr>
        <w:t>grūmiem</w:t>
      </w:r>
      <w:proofErr w:type="spellEnd"/>
      <w:r w:rsidRPr="00495587">
        <w:rPr>
          <w:sz w:val="24"/>
          <w:szCs w:val="24"/>
          <w:lang w:val="lv-LV"/>
        </w:rPr>
        <w:t xml:space="preserve">, no NF rīkotājas valsts  pierobežas. Organizācijas komitejai jāsedz ceļojuma, ieskaitot ielādēšanu un izlādēšanu no lidmašīnas vai kuģa, izmaksas no robežas vai ierašanās vietas līdz sacensību vietai. Šādi nosacījumi ir arī atpakaļceļā. </w:t>
      </w:r>
    </w:p>
    <w:p w14:paraId="6F24FB2E" w14:textId="77777777" w:rsidR="00C53ED0" w:rsidRPr="00495587" w:rsidRDefault="00C53ED0" w:rsidP="00C53ED0">
      <w:pPr>
        <w:pStyle w:val="ListParagraph"/>
        <w:numPr>
          <w:ilvl w:val="2"/>
          <w:numId w:val="3"/>
        </w:numPr>
        <w:jc w:val="both"/>
        <w:rPr>
          <w:sz w:val="24"/>
          <w:szCs w:val="24"/>
          <w:lang w:val="lv-LV"/>
        </w:rPr>
      </w:pPr>
      <w:r w:rsidRPr="00495587">
        <w:rPr>
          <w:sz w:val="24"/>
          <w:szCs w:val="24"/>
          <w:lang w:val="lv-LV"/>
        </w:rPr>
        <w:t xml:space="preserve">CSIO sacensību organizācijas komitejai ir pienākums nodrošināt oficiālo komandu vadītājus, sportistus un  zirgus un </w:t>
      </w:r>
      <w:proofErr w:type="spellStart"/>
      <w:r w:rsidRPr="00495587">
        <w:rPr>
          <w:sz w:val="24"/>
          <w:szCs w:val="24"/>
          <w:lang w:val="lv-LV"/>
        </w:rPr>
        <w:t>grūmus</w:t>
      </w:r>
      <w:proofErr w:type="spellEnd"/>
      <w:r w:rsidRPr="00495587">
        <w:rPr>
          <w:sz w:val="24"/>
          <w:szCs w:val="24"/>
          <w:lang w:val="lv-LV"/>
        </w:rPr>
        <w:t xml:space="preserve"> ar dzīvošanu un ēšanu sākot ar vienu  dienu pirms sacensībām un beidzot ar vienu dienu pēc sacensībām. Ceļojuma izmaksu segšana CSIO sacensībām nav obligāta. Tādi paši nosacījumi, daļēji vai pilnā apmērā, pēc organizācijas komitejas ieskatiem, var tikt piedāvāti jebkuram individuālam sportistam, kurš tiek uzaicināts papildus pie oficiālajām komandām CSIO sacensībās. </w:t>
      </w:r>
    </w:p>
    <w:p w14:paraId="78C50FCA" w14:textId="77777777" w:rsidR="007975A7" w:rsidRPr="00495587" w:rsidRDefault="007975A7" w:rsidP="00C53ED0">
      <w:pPr>
        <w:pStyle w:val="ListParagraph"/>
        <w:numPr>
          <w:ilvl w:val="2"/>
          <w:numId w:val="3"/>
        </w:numPr>
        <w:jc w:val="both"/>
        <w:rPr>
          <w:sz w:val="24"/>
          <w:szCs w:val="24"/>
          <w:lang w:val="lv-LV"/>
        </w:rPr>
      </w:pPr>
      <w:r w:rsidRPr="00495587">
        <w:rPr>
          <w:sz w:val="24"/>
          <w:szCs w:val="24"/>
          <w:lang w:val="lv-LV"/>
        </w:rPr>
        <w:t xml:space="preserve">CSIO organizācijas komiteja  atbildīga par ēdināšanas izmaksu segšanu </w:t>
      </w:r>
      <w:r w:rsidR="00187727" w:rsidRPr="00495587">
        <w:rPr>
          <w:sz w:val="24"/>
          <w:szCs w:val="24"/>
          <w:lang w:val="lv-LV"/>
        </w:rPr>
        <w:t xml:space="preserve">komandas </w:t>
      </w:r>
      <w:proofErr w:type="spellStart"/>
      <w:r w:rsidR="00187727" w:rsidRPr="00495587">
        <w:rPr>
          <w:sz w:val="24"/>
          <w:szCs w:val="24"/>
          <w:lang w:val="lv-LV"/>
        </w:rPr>
        <w:t>veterinārstiem</w:t>
      </w:r>
      <w:proofErr w:type="spellEnd"/>
      <w:r w:rsidR="00210152" w:rsidRPr="00495587">
        <w:rPr>
          <w:sz w:val="24"/>
          <w:szCs w:val="24"/>
          <w:lang w:val="lv-LV"/>
        </w:rPr>
        <w:t>, ar vienu dienu pirms pirmajā</w:t>
      </w:r>
      <w:r w:rsidR="00187727" w:rsidRPr="00495587">
        <w:rPr>
          <w:sz w:val="24"/>
          <w:szCs w:val="24"/>
          <w:lang w:val="lv-LV"/>
        </w:rPr>
        <w:t>m oficiālajām sacensībām</w:t>
      </w:r>
      <w:r w:rsidRPr="00495587">
        <w:rPr>
          <w:sz w:val="24"/>
          <w:szCs w:val="24"/>
          <w:lang w:val="lv-LV"/>
        </w:rPr>
        <w:t xml:space="preserve"> un beidzot ar vienu dienu pēc sacensībām</w:t>
      </w:r>
      <w:r w:rsidR="00187727" w:rsidRPr="00495587">
        <w:rPr>
          <w:sz w:val="24"/>
          <w:szCs w:val="24"/>
          <w:lang w:val="lv-LV"/>
        </w:rPr>
        <w:t>.</w:t>
      </w:r>
    </w:p>
    <w:p w14:paraId="3AFBB0CB" w14:textId="77777777" w:rsidR="00C53ED0" w:rsidRPr="00495587" w:rsidRDefault="00C53ED0" w:rsidP="00C53ED0">
      <w:pPr>
        <w:pStyle w:val="ListParagraph"/>
        <w:numPr>
          <w:ilvl w:val="2"/>
          <w:numId w:val="3"/>
        </w:numPr>
        <w:jc w:val="both"/>
        <w:rPr>
          <w:sz w:val="24"/>
          <w:szCs w:val="24"/>
          <w:lang w:val="lv-LV"/>
        </w:rPr>
      </w:pPr>
      <w:r w:rsidRPr="00495587">
        <w:rPr>
          <w:sz w:val="24"/>
          <w:szCs w:val="24"/>
          <w:lang w:val="lv-LV"/>
        </w:rPr>
        <w:t>Organizācijas komiteja nav atbildīga par izdevumu segšanu citā laika periodā, ārpus nolikumā  norādītā, kā arī, tā nesedz ceļošanas un dzīvošanas izdevumus citām personām, kuras var būt saistītas ar oficiālajām komandām.</w:t>
      </w:r>
    </w:p>
    <w:p w14:paraId="64BA31B0" w14:textId="77777777" w:rsidR="00C53ED0" w:rsidRPr="00495587" w:rsidRDefault="00C53ED0" w:rsidP="00C53ED0">
      <w:pPr>
        <w:pStyle w:val="ListParagraph"/>
        <w:numPr>
          <w:ilvl w:val="2"/>
          <w:numId w:val="3"/>
        </w:numPr>
        <w:jc w:val="both"/>
        <w:rPr>
          <w:sz w:val="24"/>
          <w:szCs w:val="24"/>
          <w:lang w:val="lv-LV"/>
        </w:rPr>
      </w:pPr>
      <w:r w:rsidRPr="00495587">
        <w:rPr>
          <w:sz w:val="24"/>
          <w:szCs w:val="24"/>
          <w:lang w:val="lv-LV"/>
        </w:rPr>
        <w:t xml:space="preserve">Ja FEI noteikumos un priekšrakstos nav speciālu prasību, tad ceļojuma un dzīvošanas izmaksas sportistiem un </w:t>
      </w:r>
      <w:proofErr w:type="spellStart"/>
      <w:r w:rsidRPr="00495587">
        <w:rPr>
          <w:sz w:val="24"/>
          <w:szCs w:val="24"/>
          <w:lang w:val="lv-LV"/>
        </w:rPr>
        <w:t>grūmiem</w:t>
      </w:r>
      <w:proofErr w:type="spellEnd"/>
      <w:r w:rsidRPr="00495587">
        <w:rPr>
          <w:sz w:val="24"/>
          <w:szCs w:val="24"/>
          <w:lang w:val="lv-LV"/>
        </w:rPr>
        <w:t>, kā arī boksu un zirgu barības izmaksas tiek norādītas nolikumā, un tām ir jābūt samērojamām ar reālajām izmaksām.</w:t>
      </w:r>
    </w:p>
    <w:p w14:paraId="113A9B8F" w14:textId="77777777" w:rsidR="0018334B" w:rsidRPr="00495587" w:rsidRDefault="0018334B" w:rsidP="0018334B">
      <w:pPr>
        <w:pStyle w:val="ListParagraph"/>
        <w:ind w:left="1224"/>
        <w:jc w:val="both"/>
        <w:rPr>
          <w:sz w:val="24"/>
          <w:szCs w:val="24"/>
          <w:lang w:val="lv-LV"/>
        </w:rPr>
      </w:pPr>
    </w:p>
    <w:p w14:paraId="561113E3" w14:textId="6D393957" w:rsidR="00C53ED0" w:rsidRPr="00495587" w:rsidRDefault="00C53ED0" w:rsidP="00C53ED0">
      <w:pPr>
        <w:pStyle w:val="ListParagraph"/>
        <w:numPr>
          <w:ilvl w:val="1"/>
          <w:numId w:val="3"/>
        </w:numPr>
        <w:rPr>
          <w:sz w:val="24"/>
          <w:szCs w:val="24"/>
          <w:lang w:val="lv-LV"/>
        </w:rPr>
      </w:pPr>
      <w:r w:rsidRPr="00495587">
        <w:rPr>
          <w:sz w:val="24"/>
          <w:szCs w:val="24"/>
          <w:lang w:val="lv-LV"/>
        </w:rPr>
        <w:t>Amatpersonu izdevumi</w:t>
      </w:r>
    </w:p>
    <w:p w14:paraId="6834DB55" w14:textId="77777777" w:rsidR="00C53ED0" w:rsidRPr="00495587" w:rsidRDefault="00C53ED0" w:rsidP="00C53ED0">
      <w:pPr>
        <w:pStyle w:val="ListParagraph"/>
        <w:numPr>
          <w:ilvl w:val="2"/>
          <w:numId w:val="3"/>
        </w:numPr>
        <w:rPr>
          <w:b/>
          <w:sz w:val="24"/>
          <w:szCs w:val="24"/>
          <w:lang w:val="lv-LV"/>
        </w:rPr>
      </w:pPr>
      <w:r w:rsidRPr="00495587">
        <w:rPr>
          <w:sz w:val="24"/>
          <w:szCs w:val="24"/>
          <w:lang w:val="lv-LV"/>
        </w:rPr>
        <w:t xml:space="preserve">Organizācijas   komitejām   ir   jāsedz   visu amatpersonu ceļojumu, </w:t>
      </w:r>
      <w:r w:rsidR="00E97859" w:rsidRPr="00495587">
        <w:rPr>
          <w:sz w:val="24"/>
          <w:szCs w:val="24"/>
          <w:lang w:val="lv-LV"/>
        </w:rPr>
        <w:t>uzturēšanās un maltīšu izmaksas sekojošā veidā:</w:t>
      </w:r>
    </w:p>
    <w:p w14:paraId="4ECF2CFC" w14:textId="77777777" w:rsidR="00E97859" w:rsidRPr="00495587" w:rsidRDefault="00E97859" w:rsidP="00E97859">
      <w:pPr>
        <w:pStyle w:val="ListParagraph"/>
        <w:numPr>
          <w:ilvl w:val="3"/>
          <w:numId w:val="3"/>
        </w:numPr>
        <w:rPr>
          <w:sz w:val="24"/>
          <w:szCs w:val="24"/>
          <w:lang w:val="lv-LV"/>
        </w:rPr>
      </w:pPr>
      <w:r w:rsidRPr="00495587">
        <w:rPr>
          <w:sz w:val="24"/>
          <w:szCs w:val="24"/>
          <w:lang w:val="lv-LV"/>
        </w:rPr>
        <w:t>Ceļojuma izdevumu atmaksa.</w:t>
      </w:r>
    </w:p>
    <w:p w14:paraId="7CFDA8F8" w14:textId="77777777" w:rsidR="006A6A84" w:rsidRPr="00495587" w:rsidRDefault="008315E7" w:rsidP="0000203B">
      <w:pPr>
        <w:pStyle w:val="ListParagraph"/>
        <w:ind w:left="1080"/>
        <w:jc w:val="both"/>
        <w:rPr>
          <w:sz w:val="24"/>
          <w:szCs w:val="24"/>
          <w:lang w:val="lv-LV"/>
        </w:rPr>
      </w:pPr>
      <w:r w:rsidRPr="00495587">
        <w:rPr>
          <w:rStyle w:val="hps"/>
          <w:sz w:val="24"/>
          <w:szCs w:val="24"/>
          <w:lang w:val="lv-LV"/>
        </w:rPr>
        <w:t>Amatpersonām</w:t>
      </w:r>
      <w:r w:rsidRPr="00495587">
        <w:rPr>
          <w:sz w:val="24"/>
          <w:szCs w:val="24"/>
          <w:lang w:val="lv-LV"/>
        </w:rPr>
        <w:t xml:space="preserve"> </w:t>
      </w:r>
      <w:r w:rsidRPr="00495587">
        <w:rPr>
          <w:rStyle w:val="hps"/>
          <w:sz w:val="24"/>
          <w:szCs w:val="24"/>
          <w:lang w:val="lv-LV"/>
        </w:rPr>
        <w:t>būtu jāpiedāvā</w:t>
      </w:r>
      <w:r w:rsidRPr="00495587">
        <w:rPr>
          <w:sz w:val="24"/>
          <w:szCs w:val="24"/>
          <w:lang w:val="lv-LV"/>
        </w:rPr>
        <w:t xml:space="preserve"> </w:t>
      </w:r>
      <w:r w:rsidRPr="00495587">
        <w:rPr>
          <w:rStyle w:val="hps"/>
          <w:sz w:val="24"/>
          <w:szCs w:val="24"/>
          <w:lang w:val="lv-LV"/>
        </w:rPr>
        <w:t>ērtu</w:t>
      </w:r>
      <w:r w:rsidRPr="00495587">
        <w:rPr>
          <w:sz w:val="24"/>
          <w:szCs w:val="24"/>
          <w:lang w:val="lv-LV"/>
        </w:rPr>
        <w:t xml:space="preserve"> </w:t>
      </w:r>
      <w:r w:rsidRPr="00495587">
        <w:rPr>
          <w:rStyle w:val="hps"/>
          <w:sz w:val="24"/>
          <w:szCs w:val="24"/>
          <w:lang w:val="lv-LV"/>
        </w:rPr>
        <w:t>ceļojumu</w:t>
      </w:r>
      <w:r w:rsidRPr="00495587">
        <w:rPr>
          <w:sz w:val="24"/>
          <w:szCs w:val="24"/>
          <w:lang w:val="lv-LV"/>
        </w:rPr>
        <w:t xml:space="preserve"> </w:t>
      </w:r>
      <w:r w:rsidRPr="00495587">
        <w:rPr>
          <w:rStyle w:val="hps"/>
          <w:sz w:val="24"/>
          <w:szCs w:val="24"/>
          <w:lang w:val="lv-LV"/>
        </w:rPr>
        <w:t>risinājumu</w:t>
      </w:r>
      <w:r w:rsidRPr="00495587">
        <w:rPr>
          <w:sz w:val="24"/>
          <w:szCs w:val="24"/>
          <w:lang w:val="lv-LV"/>
        </w:rPr>
        <w:t xml:space="preserve">, </w:t>
      </w:r>
      <w:r w:rsidRPr="00495587">
        <w:rPr>
          <w:rStyle w:val="hps"/>
          <w:sz w:val="24"/>
          <w:szCs w:val="24"/>
          <w:lang w:val="lv-LV"/>
        </w:rPr>
        <w:t>kur</w:t>
      </w:r>
      <w:r w:rsidRPr="00495587">
        <w:rPr>
          <w:sz w:val="24"/>
          <w:szCs w:val="24"/>
          <w:lang w:val="lv-LV"/>
        </w:rPr>
        <w:t xml:space="preserve"> </w:t>
      </w:r>
      <w:r w:rsidRPr="00495587">
        <w:rPr>
          <w:rStyle w:val="hps"/>
          <w:sz w:val="24"/>
          <w:szCs w:val="24"/>
          <w:lang w:val="lv-LV"/>
        </w:rPr>
        <w:t>kopējais ceļojuma</w:t>
      </w:r>
      <w:r w:rsidRPr="00495587">
        <w:rPr>
          <w:sz w:val="24"/>
          <w:szCs w:val="24"/>
          <w:lang w:val="lv-LV"/>
        </w:rPr>
        <w:t xml:space="preserve"> </w:t>
      </w:r>
      <w:r w:rsidRPr="00495587">
        <w:rPr>
          <w:rStyle w:val="hps"/>
          <w:sz w:val="24"/>
          <w:szCs w:val="24"/>
          <w:lang w:val="lv-LV"/>
        </w:rPr>
        <w:t>laiks</w:t>
      </w:r>
      <w:r w:rsidRPr="00495587">
        <w:rPr>
          <w:sz w:val="24"/>
          <w:szCs w:val="24"/>
          <w:lang w:val="lv-LV"/>
        </w:rPr>
        <w:t xml:space="preserve"> </w:t>
      </w:r>
      <w:r w:rsidRPr="00495587">
        <w:rPr>
          <w:rStyle w:val="hps"/>
          <w:sz w:val="24"/>
          <w:szCs w:val="24"/>
          <w:lang w:val="lv-LV"/>
        </w:rPr>
        <w:t>un apstāšanās skaits</w:t>
      </w:r>
      <w:r w:rsidRPr="00495587">
        <w:rPr>
          <w:sz w:val="24"/>
          <w:szCs w:val="24"/>
          <w:lang w:val="lv-LV"/>
        </w:rPr>
        <w:t xml:space="preserve">  </w:t>
      </w:r>
      <w:r w:rsidRPr="00495587">
        <w:rPr>
          <w:rStyle w:val="hps"/>
          <w:sz w:val="24"/>
          <w:szCs w:val="24"/>
          <w:lang w:val="lv-LV"/>
        </w:rPr>
        <w:t xml:space="preserve">tiek samazināts līdz minimumam. </w:t>
      </w:r>
      <w:r w:rsidR="003247B5" w:rsidRPr="00495587">
        <w:rPr>
          <w:rStyle w:val="hps"/>
          <w:sz w:val="24"/>
          <w:szCs w:val="24"/>
          <w:lang w:val="lv-LV"/>
        </w:rPr>
        <w:t>Piedāvātie</w:t>
      </w:r>
      <w:r w:rsidR="0000203B" w:rsidRPr="00495587">
        <w:rPr>
          <w:sz w:val="24"/>
          <w:szCs w:val="24"/>
          <w:lang w:val="lv-LV"/>
        </w:rPr>
        <w:t xml:space="preserve"> </w:t>
      </w:r>
      <w:r w:rsidR="003247B5" w:rsidRPr="00495587">
        <w:rPr>
          <w:rStyle w:val="hps"/>
          <w:sz w:val="24"/>
          <w:szCs w:val="24"/>
          <w:lang w:val="lv-LV"/>
        </w:rPr>
        <w:t>ceļojuma plāni</w:t>
      </w:r>
      <w:r w:rsidR="003247B5" w:rsidRPr="00495587">
        <w:rPr>
          <w:sz w:val="24"/>
          <w:szCs w:val="24"/>
          <w:lang w:val="lv-LV"/>
        </w:rPr>
        <w:t xml:space="preserve"> </w:t>
      </w:r>
      <w:r w:rsidR="003247B5" w:rsidRPr="00495587">
        <w:rPr>
          <w:rStyle w:val="hps"/>
          <w:sz w:val="24"/>
          <w:szCs w:val="24"/>
          <w:lang w:val="lv-LV"/>
        </w:rPr>
        <w:t>jāiesniedz</w:t>
      </w:r>
      <w:r w:rsidR="003247B5" w:rsidRPr="00495587">
        <w:rPr>
          <w:sz w:val="24"/>
          <w:szCs w:val="24"/>
          <w:lang w:val="lv-LV"/>
        </w:rPr>
        <w:t xml:space="preserve"> </w:t>
      </w:r>
      <w:r w:rsidR="0000203B" w:rsidRPr="00495587">
        <w:rPr>
          <w:rStyle w:val="hps"/>
          <w:sz w:val="24"/>
          <w:szCs w:val="24"/>
          <w:lang w:val="lv-LV"/>
        </w:rPr>
        <w:t>amatpersonai</w:t>
      </w:r>
      <w:r w:rsidR="003247B5" w:rsidRPr="00495587">
        <w:rPr>
          <w:sz w:val="24"/>
          <w:szCs w:val="24"/>
          <w:lang w:val="lv-LV"/>
        </w:rPr>
        <w:t xml:space="preserve"> </w:t>
      </w:r>
      <w:r w:rsidR="003247B5" w:rsidRPr="00495587">
        <w:rPr>
          <w:rStyle w:val="hps"/>
          <w:sz w:val="24"/>
          <w:szCs w:val="24"/>
          <w:lang w:val="lv-LV"/>
        </w:rPr>
        <w:t>apstiprināšanai pirms</w:t>
      </w:r>
      <w:r w:rsidR="0000203B" w:rsidRPr="00495587">
        <w:rPr>
          <w:sz w:val="24"/>
          <w:szCs w:val="24"/>
          <w:lang w:val="lv-LV"/>
        </w:rPr>
        <w:t xml:space="preserve"> </w:t>
      </w:r>
      <w:r w:rsidR="003247B5" w:rsidRPr="00495587">
        <w:rPr>
          <w:rStyle w:val="hps"/>
          <w:sz w:val="24"/>
          <w:szCs w:val="24"/>
          <w:lang w:val="lv-LV"/>
        </w:rPr>
        <w:t>rezervācijas tiek veiktas</w:t>
      </w:r>
      <w:r w:rsidR="003247B5" w:rsidRPr="00495587">
        <w:rPr>
          <w:sz w:val="24"/>
          <w:szCs w:val="24"/>
          <w:lang w:val="lv-LV"/>
        </w:rPr>
        <w:t>.</w:t>
      </w:r>
      <w:r w:rsidR="0000203B" w:rsidRPr="00495587">
        <w:rPr>
          <w:sz w:val="24"/>
          <w:szCs w:val="24"/>
          <w:lang w:val="lv-LV"/>
        </w:rPr>
        <w:t xml:space="preserve"> Gadījumos, kad</w:t>
      </w:r>
      <w:r w:rsidR="0000203B" w:rsidRPr="00495587">
        <w:rPr>
          <w:rStyle w:val="hps"/>
          <w:sz w:val="24"/>
          <w:szCs w:val="24"/>
          <w:lang w:val="lv-LV"/>
        </w:rPr>
        <w:t xml:space="preserve"> </w:t>
      </w:r>
      <w:proofErr w:type="spellStart"/>
      <w:r w:rsidR="0000203B" w:rsidRPr="00495587">
        <w:rPr>
          <w:rStyle w:val="hps"/>
          <w:sz w:val="24"/>
          <w:szCs w:val="24"/>
          <w:lang w:val="lv-LV"/>
        </w:rPr>
        <w:t>bezpieturas</w:t>
      </w:r>
      <w:proofErr w:type="spellEnd"/>
      <w:r w:rsidR="0000203B" w:rsidRPr="00495587">
        <w:rPr>
          <w:sz w:val="24"/>
          <w:szCs w:val="24"/>
          <w:lang w:val="lv-LV"/>
        </w:rPr>
        <w:t xml:space="preserve"> </w:t>
      </w:r>
      <w:r w:rsidR="0000203B" w:rsidRPr="00495587">
        <w:rPr>
          <w:rStyle w:val="hps"/>
          <w:sz w:val="24"/>
          <w:szCs w:val="24"/>
          <w:lang w:val="lv-LV"/>
        </w:rPr>
        <w:t>lidojumi</w:t>
      </w:r>
      <w:r w:rsidR="0000203B" w:rsidRPr="00495587">
        <w:rPr>
          <w:sz w:val="24"/>
          <w:szCs w:val="24"/>
          <w:lang w:val="lv-LV"/>
        </w:rPr>
        <w:t xml:space="preserve"> ilgst </w:t>
      </w:r>
      <w:r w:rsidR="0000203B" w:rsidRPr="00495587">
        <w:rPr>
          <w:rStyle w:val="hps"/>
          <w:sz w:val="24"/>
          <w:szCs w:val="24"/>
          <w:lang w:val="lv-LV"/>
        </w:rPr>
        <w:t>sešas</w:t>
      </w:r>
      <w:r w:rsidR="0000203B" w:rsidRPr="00495587">
        <w:rPr>
          <w:sz w:val="24"/>
          <w:szCs w:val="24"/>
          <w:lang w:val="lv-LV"/>
        </w:rPr>
        <w:t xml:space="preserve"> </w:t>
      </w:r>
      <w:r w:rsidR="0000203B" w:rsidRPr="00495587">
        <w:rPr>
          <w:rStyle w:val="hps"/>
          <w:sz w:val="24"/>
          <w:szCs w:val="24"/>
          <w:lang w:val="lv-LV"/>
        </w:rPr>
        <w:t>vai</w:t>
      </w:r>
      <w:r w:rsidR="0000203B" w:rsidRPr="00495587">
        <w:rPr>
          <w:sz w:val="24"/>
          <w:szCs w:val="24"/>
          <w:lang w:val="lv-LV"/>
        </w:rPr>
        <w:t xml:space="preserve"> </w:t>
      </w:r>
      <w:r w:rsidR="0000203B" w:rsidRPr="00495587">
        <w:rPr>
          <w:rStyle w:val="hps"/>
          <w:sz w:val="24"/>
          <w:szCs w:val="24"/>
          <w:lang w:val="lv-LV"/>
        </w:rPr>
        <w:t>vairāk stundas</w:t>
      </w:r>
      <w:r w:rsidR="0000203B" w:rsidRPr="00495587">
        <w:rPr>
          <w:sz w:val="24"/>
          <w:szCs w:val="24"/>
          <w:lang w:val="lv-LV"/>
        </w:rPr>
        <w:t xml:space="preserve">, ir jāpiedāvā biznesa klase. </w:t>
      </w:r>
      <w:r w:rsidR="0000203B" w:rsidRPr="00495587">
        <w:rPr>
          <w:rStyle w:val="hps"/>
          <w:sz w:val="24"/>
          <w:szCs w:val="24"/>
          <w:lang w:val="lv-LV"/>
        </w:rPr>
        <w:t>Jebkurā</w:t>
      </w:r>
      <w:r w:rsidR="0000203B" w:rsidRPr="00495587">
        <w:rPr>
          <w:sz w:val="24"/>
          <w:szCs w:val="24"/>
          <w:lang w:val="lv-LV"/>
        </w:rPr>
        <w:t xml:space="preserve"> </w:t>
      </w:r>
      <w:r w:rsidR="0000203B" w:rsidRPr="00495587">
        <w:rPr>
          <w:rStyle w:val="hps"/>
          <w:sz w:val="24"/>
          <w:szCs w:val="24"/>
          <w:lang w:val="lv-LV"/>
        </w:rPr>
        <w:t>gadījumā,</w:t>
      </w:r>
      <w:r w:rsidR="0000203B" w:rsidRPr="00495587">
        <w:rPr>
          <w:sz w:val="24"/>
          <w:szCs w:val="24"/>
          <w:lang w:val="lv-LV"/>
        </w:rPr>
        <w:t xml:space="preserve"> starp organizācijas komiteju un amatpersonu var tikt veikta individuāla </w:t>
      </w:r>
      <w:r w:rsidR="00962545" w:rsidRPr="00495587">
        <w:rPr>
          <w:sz w:val="24"/>
          <w:szCs w:val="24"/>
          <w:lang w:val="lv-LV"/>
        </w:rPr>
        <w:t>vien</w:t>
      </w:r>
      <w:r w:rsidR="00962545" w:rsidRPr="00495587">
        <w:rPr>
          <w:rStyle w:val="hps"/>
          <w:sz w:val="24"/>
          <w:szCs w:val="24"/>
          <w:lang w:val="lv-LV"/>
        </w:rPr>
        <w:t>ošanā</w:t>
      </w:r>
      <w:r w:rsidR="0000203B" w:rsidRPr="00495587">
        <w:rPr>
          <w:rStyle w:val="hps"/>
          <w:sz w:val="24"/>
          <w:szCs w:val="24"/>
          <w:lang w:val="lv-LV"/>
        </w:rPr>
        <w:t>s</w:t>
      </w:r>
      <w:r w:rsidR="0000203B" w:rsidRPr="00495587">
        <w:rPr>
          <w:sz w:val="24"/>
          <w:szCs w:val="24"/>
          <w:lang w:val="lv-LV"/>
        </w:rPr>
        <w:t xml:space="preserve">, </w:t>
      </w:r>
      <w:r w:rsidR="0000203B" w:rsidRPr="00495587">
        <w:rPr>
          <w:rStyle w:val="hps"/>
          <w:sz w:val="24"/>
          <w:szCs w:val="24"/>
          <w:lang w:val="lv-LV"/>
        </w:rPr>
        <w:t>piemēram</w:t>
      </w:r>
      <w:r w:rsidR="00962545" w:rsidRPr="00495587">
        <w:rPr>
          <w:rStyle w:val="hps"/>
          <w:sz w:val="24"/>
          <w:szCs w:val="24"/>
          <w:lang w:val="lv-LV"/>
        </w:rPr>
        <w:t xml:space="preserve">, </w:t>
      </w:r>
      <w:r w:rsidR="00962545" w:rsidRPr="00495587">
        <w:rPr>
          <w:sz w:val="24"/>
          <w:szCs w:val="24"/>
          <w:lang w:val="lv-LV"/>
        </w:rPr>
        <w:t>augstāka</w:t>
      </w:r>
      <w:r w:rsidR="0000203B" w:rsidRPr="00495587">
        <w:rPr>
          <w:sz w:val="24"/>
          <w:szCs w:val="24"/>
          <w:lang w:val="lv-LV"/>
        </w:rPr>
        <w:t xml:space="preserve"> </w:t>
      </w:r>
      <w:r w:rsidR="00962545" w:rsidRPr="00495587">
        <w:rPr>
          <w:rStyle w:val="hps"/>
          <w:sz w:val="24"/>
          <w:szCs w:val="24"/>
          <w:lang w:val="lv-LV"/>
        </w:rPr>
        <w:t>dienas nauda, par</w:t>
      </w:r>
      <w:r w:rsidR="0000203B" w:rsidRPr="00495587">
        <w:rPr>
          <w:sz w:val="24"/>
          <w:szCs w:val="24"/>
          <w:lang w:val="lv-LV"/>
        </w:rPr>
        <w:t xml:space="preserve"> </w:t>
      </w:r>
      <w:r w:rsidR="00962545" w:rsidRPr="00495587">
        <w:rPr>
          <w:rStyle w:val="hps"/>
          <w:sz w:val="24"/>
          <w:szCs w:val="24"/>
          <w:lang w:val="lv-LV"/>
        </w:rPr>
        <w:t>ceļošanu</w:t>
      </w:r>
      <w:r w:rsidR="0000203B" w:rsidRPr="00495587">
        <w:rPr>
          <w:sz w:val="24"/>
          <w:szCs w:val="24"/>
          <w:lang w:val="lv-LV"/>
        </w:rPr>
        <w:t xml:space="preserve"> </w:t>
      </w:r>
      <w:r w:rsidR="0000203B" w:rsidRPr="00495587">
        <w:rPr>
          <w:rStyle w:val="hps"/>
          <w:sz w:val="24"/>
          <w:szCs w:val="24"/>
          <w:lang w:val="lv-LV"/>
        </w:rPr>
        <w:t>ekonomiskajā klasē</w:t>
      </w:r>
      <w:r w:rsidR="00962545" w:rsidRPr="00495587">
        <w:rPr>
          <w:rStyle w:val="hps"/>
          <w:sz w:val="24"/>
          <w:szCs w:val="24"/>
          <w:lang w:val="lv-LV"/>
        </w:rPr>
        <w:t>.</w:t>
      </w:r>
    </w:p>
    <w:p w14:paraId="2A4821BD" w14:textId="47599E70" w:rsidR="009C5A1E" w:rsidRPr="00495587" w:rsidRDefault="006D5288" w:rsidP="006D5288">
      <w:pPr>
        <w:ind w:left="360" w:firstLine="720"/>
        <w:jc w:val="both"/>
        <w:rPr>
          <w:sz w:val="24"/>
          <w:szCs w:val="24"/>
          <w:lang w:val="lv-LV"/>
        </w:rPr>
      </w:pPr>
      <w:r w:rsidRPr="00495587">
        <w:rPr>
          <w:b/>
          <w:sz w:val="24"/>
          <w:szCs w:val="24"/>
          <w:lang w:val="lv-LV"/>
        </w:rPr>
        <w:t>6.2.1.2.</w:t>
      </w:r>
      <w:r w:rsidR="00E97859" w:rsidRPr="00495587">
        <w:rPr>
          <w:sz w:val="24"/>
          <w:szCs w:val="24"/>
          <w:lang w:val="lv-LV"/>
        </w:rPr>
        <w:t xml:space="preserve"> </w:t>
      </w:r>
      <w:r w:rsidR="009C5A1E" w:rsidRPr="00495587">
        <w:rPr>
          <w:sz w:val="24"/>
          <w:szCs w:val="24"/>
          <w:lang w:val="lv-LV"/>
        </w:rPr>
        <w:t xml:space="preserve">    </w:t>
      </w:r>
      <w:r w:rsidR="00385C21" w:rsidRPr="00495587">
        <w:rPr>
          <w:sz w:val="24"/>
          <w:szCs w:val="24"/>
          <w:lang w:val="lv-LV"/>
        </w:rPr>
        <w:t xml:space="preserve">  </w:t>
      </w:r>
      <w:proofErr w:type="spellStart"/>
      <w:r w:rsidR="00385C21" w:rsidRPr="00495587">
        <w:rPr>
          <w:sz w:val="24"/>
          <w:szCs w:val="24"/>
          <w:lang w:val="lv-LV"/>
        </w:rPr>
        <w:t>Tranporta</w:t>
      </w:r>
      <w:proofErr w:type="spellEnd"/>
      <w:r w:rsidR="00385C21" w:rsidRPr="00495587">
        <w:rPr>
          <w:sz w:val="24"/>
          <w:szCs w:val="24"/>
          <w:lang w:val="lv-LV"/>
        </w:rPr>
        <w:t xml:space="preserve"> līdzekļi</w:t>
      </w:r>
    </w:p>
    <w:p w14:paraId="2C431C03" w14:textId="77777777" w:rsidR="00E97859" w:rsidRPr="00495587" w:rsidRDefault="009C5A1E" w:rsidP="009C5A1E">
      <w:pPr>
        <w:ind w:left="1080"/>
        <w:jc w:val="both"/>
        <w:rPr>
          <w:sz w:val="24"/>
          <w:szCs w:val="24"/>
          <w:lang w:val="lv-LV"/>
        </w:rPr>
      </w:pPr>
      <w:r w:rsidRPr="00495587">
        <w:rPr>
          <w:sz w:val="24"/>
          <w:szCs w:val="24"/>
          <w:lang w:val="lv-LV"/>
        </w:rPr>
        <w:t xml:space="preserve">Par piemērotu kārtību, kādā veidā notiek transportēšana no lidostas līdz viesnīcai, ar amatpersonu jāvienojas jau iepriekš. Ceļojuma izmaksas uz un no mājas lidostas, kā arī samaksa par autostāvvietu, jāsedz </w:t>
      </w:r>
      <w:r w:rsidR="00B95DE1" w:rsidRPr="00495587">
        <w:rPr>
          <w:sz w:val="24"/>
          <w:szCs w:val="24"/>
          <w:lang w:val="lv-LV"/>
        </w:rPr>
        <w:t>organizā</w:t>
      </w:r>
      <w:r w:rsidRPr="00495587">
        <w:rPr>
          <w:sz w:val="24"/>
          <w:szCs w:val="24"/>
          <w:lang w:val="lv-LV"/>
        </w:rPr>
        <w:t>cijas komitejai. Ja organizācijas komiteja nenodrošina</w:t>
      </w:r>
      <w:r w:rsidR="00247A8E" w:rsidRPr="00495587">
        <w:rPr>
          <w:sz w:val="24"/>
          <w:szCs w:val="24"/>
          <w:lang w:val="lv-LV"/>
        </w:rPr>
        <w:t xml:space="preserve"> transportu no lidostas/stacijas līdz viesnīcai/ sacensību norises vietai, </w:t>
      </w:r>
      <w:r w:rsidR="00247A8E" w:rsidRPr="00495587">
        <w:rPr>
          <w:rStyle w:val="hps"/>
          <w:sz w:val="24"/>
          <w:szCs w:val="24"/>
          <w:lang w:val="lv-LV"/>
        </w:rPr>
        <w:t>visas</w:t>
      </w:r>
      <w:r w:rsidR="00247A8E" w:rsidRPr="00495587">
        <w:rPr>
          <w:rStyle w:val="shorttext"/>
          <w:sz w:val="24"/>
          <w:szCs w:val="24"/>
          <w:lang w:val="lv-LV"/>
        </w:rPr>
        <w:t xml:space="preserve"> </w:t>
      </w:r>
      <w:r w:rsidR="00247A8E" w:rsidRPr="00495587">
        <w:rPr>
          <w:rStyle w:val="hps"/>
          <w:sz w:val="24"/>
          <w:szCs w:val="24"/>
          <w:lang w:val="lv-LV"/>
        </w:rPr>
        <w:t>izmaksas, kas radušās</w:t>
      </w:r>
      <w:r w:rsidR="00247A8E" w:rsidRPr="00495587">
        <w:rPr>
          <w:rStyle w:val="shorttext"/>
          <w:sz w:val="24"/>
          <w:szCs w:val="24"/>
          <w:lang w:val="lv-LV"/>
        </w:rPr>
        <w:t xml:space="preserve">, </w:t>
      </w:r>
      <w:proofErr w:type="spellStart"/>
      <w:r w:rsidR="00247A8E" w:rsidRPr="00495587">
        <w:rPr>
          <w:rStyle w:val="hps"/>
          <w:sz w:val="24"/>
          <w:szCs w:val="24"/>
          <w:lang w:val="lv-LV"/>
        </w:rPr>
        <w:t>amtpersonai</w:t>
      </w:r>
      <w:proofErr w:type="spellEnd"/>
      <w:r w:rsidR="00247A8E" w:rsidRPr="00495587">
        <w:rPr>
          <w:rStyle w:val="shorttext"/>
          <w:sz w:val="24"/>
          <w:szCs w:val="24"/>
          <w:lang w:val="lv-LV"/>
        </w:rPr>
        <w:t xml:space="preserve"> tiks </w:t>
      </w:r>
      <w:r w:rsidR="00247A8E" w:rsidRPr="00495587">
        <w:rPr>
          <w:rStyle w:val="hps"/>
          <w:sz w:val="24"/>
          <w:szCs w:val="24"/>
          <w:lang w:val="lv-LV"/>
        </w:rPr>
        <w:t>atmaksātas.</w:t>
      </w:r>
    </w:p>
    <w:p w14:paraId="25967C74" w14:textId="6DCB5F81" w:rsidR="00EC3ABD" w:rsidRPr="00495587" w:rsidRDefault="006D5288" w:rsidP="006D5288">
      <w:pPr>
        <w:ind w:left="360" w:firstLine="720"/>
        <w:jc w:val="both"/>
        <w:rPr>
          <w:sz w:val="24"/>
          <w:szCs w:val="24"/>
          <w:lang w:val="lv-LV"/>
        </w:rPr>
      </w:pPr>
      <w:r w:rsidRPr="00495587">
        <w:rPr>
          <w:b/>
          <w:sz w:val="24"/>
          <w:szCs w:val="24"/>
          <w:lang w:val="lv-LV"/>
        </w:rPr>
        <w:t>6.2.1.3.</w:t>
      </w:r>
      <w:r w:rsidR="00EC3ABD" w:rsidRPr="00495587">
        <w:rPr>
          <w:sz w:val="24"/>
          <w:szCs w:val="24"/>
          <w:lang w:val="lv-LV"/>
        </w:rPr>
        <w:t xml:space="preserve">       </w:t>
      </w:r>
      <w:r w:rsidR="00EC3ABD" w:rsidRPr="00495587">
        <w:rPr>
          <w:rStyle w:val="hps"/>
          <w:sz w:val="24"/>
          <w:szCs w:val="24"/>
          <w:lang w:val="lv-LV"/>
        </w:rPr>
        <w:t>Maltītes</w:t>
      </w:r>
    </w:p>
    <w:p w14:paraId="19312E0F" w14:textId="77777777" w:rsidR="00E97859" w:rsidRPr="00495587" w:rsidRDefault="00EC3ABD" w:rsidP="00EC3ABD">
      <w:pPr>
        <w:ind w:left="1080"/>
        <w:jc w:val="both"/>
        <w:rPr>
          <w:sz w:val="24"/>
          <w:szCs w:val="24"/>
          <w:lang w:val="lv-LV"/>
        </w:rPr>
      </w:pPr>
      <w:r w:rsidRPr="00495587">
        <w:rPr>
          <w:rStyle w:val="hps"/>
          <w:sz w:val="24"/>
          <w:szCs w:val="24"/>
          <w:lang w:val="lv-LV"/>
        </w:rPr>
        <w:t>Divas ēdienreizes</w:t>
      </w:r>
      <w:r w:rsidRPr="00495587">
        <w:rPr>
          <w:sz w:val="24"/>
          <w:szCs w:val="24"/>
          <w:lang w:val="lv-LV"/>
        </w:rPr>
        <w:t xml:space="preserve"> </w:t>
      </w:r>
      <w:r w:rsidRPr="00495587">
        <w:rPr>
          <w:rStyle w:val="hps"/>
          <w:sz w:val="24"/>
          <w:szCs w:val="24"/>
          <w:lang w:val="lv-LV"/>
        </w:rPr>
        <w:t>dienā (</w:t>
      </w:r>
      <w:r w:rsidRPr="00495587">
        <w:rPr>
          <w:sz w:val="24"/>
          <w:szCs w:val="24"/>
          <w:lang w:val="lv-LV"/>
        </w:rPr>
        <w:t xml:space="preserve">papildus </w:t>
      </w:r>
      <w:r w:rsidRPr="00495587">
        <w:rPr>
          <w:rStyle w:val="hps"/>
          <w:sz w:val="24"/>
          <w:szCs w:val="24"/>
          <w:lang w:val="lv-LV"/>
        </w:rPr>
        <w:t>brokastīm</w:t>
      </w:r>
      <w:r w:rsidRPr="00495587">
        <w:rPr>
          <w:sz w:val="24"/>
          <w:szCs w:val="24"/>
          <w:lang w:val="lv-LV"/>
        </w:rPr>
        <w:t xml:space="preserve">) </w:t>
      </w:r>
      <w:r w:rsidRPr="00495587">
        <w:rPr>
          <w:rStyle w:val="hps"/>
          <w:sz w:val="24"/>
          <w:szCs w:val="24"/>
          <w:lang w:val="lv-LV"/>
        </w:rPr>
        <w:t>sacensību</w:t>
      </w:r>
      <w:r w:rsidRPr="00495587">
        <w:rPr>
          <w:sz w:val="24"/>
          <w:szCs w:val="24"/>
          <w:lang w:val="lv-LV"/>
        </w:rPr>
        <w:t xml:space="preserve">  </w:t>
      </w:r>
      <w:r w:rsidRPr="00495587">
        <w:rPr>
          <w:rStyle w:val="hps"/>
          <w:sz w:val="24"/>
          <w:szCs w:val="24"/>
          <w:lang w:val="lv-LV"/>
        </w:rPr>
        <w:t>laikā ir jāsniedz</w:t>
      </w:r>
      <w:r w:rsidRPr="00495587">
        <w:rPr>
          <w:sz w:val="24"/>
          <w:szCs w:val="24"/>
          <w:lang w:val="lv-LV"/>
        </w:rPr>
        <w:t xml:space="preserve"> </w:t>
      </w:r>
      <w:r w:rsidRPr="00495587">
        <w:rPr>
          <w:rStyle w:val="hps"/>
          <w:sz w:val="24"/>
          <w:szCs w:val="24"/>
          <w:lang w:val="lv-LV"/>
        </w:rPr>
        <w:t>visām amatpersonām.</w:t>
      </w:r>
      <w:r w:rsidR="008F786F" w:rsidRPr="00495587">
        <w:rPr>
          <w:rStyle w:val="hps"/>
          <w:sz w:val="24"/>
          <w:szCs w:val="24"/>
          <w:lang w:val="lv-LV"/>
        </w:rPr>
        <w:t xml:space="preserve"> Ja</w:t>
      </w:r>
      <w:r w:rsidR="008F786F" w:rsidRPr="00495587">
        <w:rPr>
          <w:sz w:val="24"/>
          <w:szCs w:val="24"/>
          <w:lang w:val="lv-LV"/>
        </w:rPr>
        <w:t xml:space="preserve"> </w:t>
      </w:r>
      <w:r w:rsidR="008F786F" w:rsidRPr="00495587">
        <w:rPr>
          <w:rStyle w:val="hps"/>
          <w:sz w:val="24"/>
          <w:szCs w:val="24"/>
          <w:lang w:val="lv-LV"/>
        </w:rPr>
        <w:t>organizācijas komiteja</w:t>
      </w:r>
      <w:r w:rsidR="008F786F" w:rsidRPr="00495587">
        <w:rPr>
          <w:sz w:val="24"/>
          <w:szCs w:val="24"/>
          <w:lang w:val="lv-LV"/>
        </w:rPr>
        <w:t xml:space="preserve"> </w:t>
      </w:r>
      <w:r w:rsidR="008F786F" w:rsidRPr="00495587">
        <w:rPr>
          <w:rStyle w:val="hps"/>
          <w:sz w:val="24"/>
          <w:szCs w:val="24"/>
          <w:lang w:val="lv-LV"/>
        </w:rPr>
        <w:t>to nenodrošina, amatpersona</w:t>
      </w:r>
      <w:r w:rsidR="008F786F" w:rsidRPr="00495587">
        <w:rPr>
          <w:sz w:val="24"/>
          <w:szCs w:val="24"/>
          <w:lang w:val="lv-LV"/>
        </w:rPr>
        <w:t xml:space="preserve"> </w:t>
      </w:r>
      <w:r w:rsidR="008F786F" w:rsidRPr="00495587">
        <w:rPr>
          <w:rStyle w:val="hps"/>
          <w:sz w:val="24"/>
          <w:szCs w:val="24"/>
          <w:lang w:val="lv-LV"/>
        </w:rPr>
        <w:t>būs</w:t>
      </w:r>
      <w:r w:rsidR="008F786F" w:rsidRPr="00495587">
        <w:rPr>
          <w:sz w:val="24"/>
          <w:szCs w:val="24"/>
          <w:lang w:val="lv-LV"/>
        </w:rPr>
        <w:t xml:space="preserve"> </w:t>
      </w:r>
      <w:r w:rsidR="008F786F" w:rsidRPr="00495587">
        <w:rPr>
          <w:rStyle w:val="hps"/>
          <w:sz w:val="24"/>
          <w:szCs w:val="24"/>
          <w:lang w:val="lv-LV"/>
        </w:rPr>
        <w:t>tiesīga saņemt papildu</w:t>
      </w:r>
      <w:r w:rsidR="008F786F" w:rsidRPr="00495587">
        <w:rPr>
          <w:sz w:val="24"/>
          <w:szCs w:val="24"/>
          <w:lang w:val="lv-LV"/>
        </w:rPr>
        <w:t xml:space="preserve"> </w:t>
      </w:r>
      <w:r w:rsidR="008F786F" w:rsidRPr="00495587">
        <w:rPr>
          <w:rStyle w:val="hps"/>
          <w:sz w:val="24"/>
          <w:szCs w:val="24"/>
          <w:lang w:val="lv-LV"/>
        </w:rPr>
        <w:t>dienas naudu</w:t>
      </w:r>
      <w:r w:rsidR="008F786F" w:rsidRPr="00495587">
        <w:rPr>
          <w:sz w:val="24"/>
          <w:szCs w:val="24"/>
          <w:lang w:val="lv-LV"/>
        </w:rPr>
        <w:t xml:space="preserve"> 25 </w:t>
      </w:r>
      <w:r w:rsidR="008F786F" w:rsidRPr="00495587">
        <w:rPr>
          <w:rStyle w:val="hps"/>
          <w:sz w:val="24"/>
          <w:szCs w:val="24"/>
          <w:lang w:val="lv-LV"/>
        </w:rPr>
        <w:t>EUR</w:t>
      </w:r>
      <w:r w:rsidR="008F786F" w:rsidRPr="00495587">
        <w:rPr>
          <w:sz w:val="24"/>
          <w:szCs w:val="24"/>
          <w:lang w:val="lv-LV"/>
        </w:rPr>
        <w:t xml:space="preserve"> </w:t>
      </w:r>
      <w:r w:rsidR="008F786F" w:rsidRPr="00495587">
        <w:rPr>
          <w:rStyle w:val="hps"/>
          <w:sz w:val="24"/>
          <w:szCs w:val="24"/>
          <w:lang w:val="lv-LV"/>
        </w:rPr>
        <w:t>par maltīti.</w:t>
      </w:r>
    </w:p>
    <w:p w14:paraId="0EC0A69B" w14:textId="799F3F90" w:rsidR="00E97859" w:rsidRPr="00495587" w:rsidRDefault="006D5288" w:rsidP="006D5288">
      <w:pPr>
        <w:ind w:left="1080"/>
        <w:rPr>
          <w:sz w:val="24"/>
          <w:szCs w:val="24"/>
          <w:lang w:val="lv-LV"/>
        </w:rPr>
      </w:pPr>
      <w:r w:rsidRPr="00495587">
        <w:rPr>
          <w:b/>
          <w:sz w:val="24"/>
          <w:szCs w:val="24"/>
          <w:lang w:val="lv-LV"/>
        </w:rPr>
        <w:t>6.2.1.4.</w:t>
      </w:r>
      <w:r w:rsidR="00E97859" w:rsidRPr="00495587">
        <w:rPr>
          <w:sz w:val="24"/>
          <w:szCs w:val="24"/>
          <w:lang w:val="lv-LV"/>
        </w:rPr>
        <w:t xml:space="preserve">  </w:t>
      </w:r>
      <w:r w:rsidR="00385C21" w:rsidRPr="00495587">
        <w:rPr>
          <w:sz w:val="24"/>
          <w:szCs w:val="24"/>
          <w:lang w:val="lv-LV"/>
        </w:rPr>
        <w:t xml:space="preserve">     Viesnīcas</w:t>
      </w:r>
    </w:p>
    <w:p w14:paraId="0FC441C8" w14:textId="77777777" w:rsidR="008F786F" w:rsidRPr="00495587" w:rsidRDefault="008F786F" w:rsidP="008F786F">
      <w:pPr>
        <w:ind w:left="1080"/>
        <w:rPr>
          <w:sz w:val="24"/>
          <w:szCs w:val="24"/>
          <w:lang w:val="lv-LV"/>
        </w:rPr>
      </w:pPr>
      <w:r w:rsidRPr="00495587">
        <w:rPr>
          <w:sz w:val="24"/>
          <w:szCs w:val="24"/>
          <w:lang w:val="lv-LV"/>
        </w:rPr>
        <w:t xml:space="preserve">Kā minimums </w:t>
      </w:r>
      <w:proofErr w:type="spellStart"/>
      <w:r w:rsidRPr="00495587">
        <w:rPr>
          <w:sz w:val="24"/>
          <w:szCs w:val="24"/>
          <w:lang w:val="lv-LV"/>
        </w:rPr>
        <w:t>jānodrosina</w:t>
      </w:r>
      <w:proofErr w:type="spellEnd"/>
      <w:r w:rsidRPr="00495587">
        <w:rPr>
          <w:sz w:val="24"/>
          <w:szCs w:val="24"/>
          <w:lang w:val="lv-LV"/>
        </w:rPr>
        <w:t xml:space="preserve"> 3* viesnīca ar iekļautām brokastīm. Amatpersonām nevar pieprasīt dalīt istabu ar citu</w:t>
      </w:r>
      <w:r w:rsidR="00385C21" w:rsidRPr="00495587">
        <w:rPr>
          <w:sz w:val="24"/>
          <w:szCs w:val="24"/>
          <w:lang w:val="lv-LV"/>
        </w:rPr>
        <w:t xml:space="preserve"> (-</w:t>
      </w:r>
      <w:proofErr w:type="spellStart"/>
      <w:r w:rsidR="00385C21" w:rsidRPr="00495587">
        <w:rPr>
          <w:sz w:val="24"/>
          <w:szCs w:val="24"/>
          <w:lang w:val="lv-LV"/>
        </w:rPr>
        <w:t>ām</w:t>
      </w:r>
      <w:proofErr w:type="spellEnd"/>
      <w:r w:rsidR="00385C21" w:rsidRPr="00495587">
        <w:rPr>
          <w:sz w:val="24"/>
          <w:szCs w:val="24"/>
          <w:lang w:val="lv-LV"/>
        </w:rPr>
        <w:t>)</w:t>
      </w:r>
      <w:r w:rsidRPr="00495587">
        <w:rPr>
          <w:sz w:val="24"/>
          <w:szCs w:val="24"/>
          <w:lang w:val="lv-LV"/>
        </w:rPr>
        <w:t xml:space="preserve"> amatpersonu</w:t>
      </w:r>
      <w:r w:rsidR="00385C21" w:rsidRPr="00495587">
        <w:rPr>
          <w:sz w:val="24"/>
          <w:szCs w:val="24"/>
          <w:lang w:val="lv-LV"/>
        </w:rPr>
        <w:t xml:space="preserve"> (-</w:t>
      </w:r>
      <w:proofErr w:type="spellStart"/>
      <w:r w:rsidR="00385C21" w:rsidRPr="00495587">
        <w:rPr>
          <w:sz w:val="24"/>
          <w:szCs w:val="24"/>
          <w:lang w:val="lv-LV"/>
        </w:rPr>
        <w:t>ām</w:t>
      </w:r>
      <w:proofErr w:type="spellEnd"/>
      <w:r w:rsidR="00385C21" w:rsidRPr="00495587">
        <w:rPr>
          <w:sz w:val="24"/>
          <w:szCs w:val="24"/>
          <w:lang w:val="lv-LV"/>
        </w:rPr>
        <w:t>)</w:t>
      </w:r>
      <w:r w:rsidRPr="00495587">
        <w:rPr>
          <w:sz w:val="24"/>
          <w:szCs w:val="24"/>
          <w:lang w:val="lv-LV"/>
        </w:rPr>
        <w:t>.</w:t>
      </w:r>
    </w:p>
    <w:p w14:paraId="771C5558" w14:textId="6D566E4C" w:rsidR="00385C21" w:rsidRPr="00495587" w:rsidRDefault="006D5288" w:rsidP="006D5288">
      <w:pPr>
        <w:ind w:left="360" w:firstLine="720"/>
        <w:rPr>
          <w:sz w:val="24"/>
          <w:szCs w:val="24"/>
          <w:lang w:val="lv-LV"/>
        </w:rPr>
      </w:pPr>
      <w:r w:rsidRPr="00495587">
        <w:rPr>
          <w:b/>
          <w:sz w:val="24"/>
          <w:szCs w:val="24"/>
          <w:lang w:val="lv-LV"/>
        </w:rPr>
        <w:t>6.2.1.5.</w:t>
      </w:r>
      <w:r w:rsidR="00E97859" w:rsidRPr="00495587">
        <w:rPr>
          <w:sz w:val="24"/>
          <w:szCs w:val="24"/>
          <w:lang w:val="lv-LV"/>
        </w:rPr>
        <w:t xml:space="preserve"> </w:t>
      </w:r>
      <w:r w:rsidRPr="00495587">
        <w:rPr>
          <w:sz w:val="24"/>
          <w:szCs w:val="24"/>
          <w:lang w:val="lv-LV"/>
        </w:rPr>
        <w:t xml:space="preserve">       Dienas nauda visam </w:t>
      </w:r>
      <w:proofErr w:type="spellStart"/>
      <w:r w:rsidRPr="00495587">
        <w:rPr>
          <w:sz w:val="24"/>
          <w:szCs w:val="24"/>
          <w:lang w:val="lv-LV"/>
        </w:rPr>
        <w:t>amatpersonam</w:t>
      </w:r>
      <w:proofErr w:type="spellEnd"/>
      <w:r w:rsidRPr="00495587">
        <w:rPr>
          <w:sz w:val="24"/>
          <w:szCs w:val="24"/>
          <w:lang w:val="lv-LV"/>
        </w:rPr>
        <w:t>, izņemot</w:t>
      </w:r>
      <w:r w:rsidR="00062CD3" w:rsidRPr="00495587">
        <w:rPr>
          <w:sz w:val="24"/>
          <w:szCs w:val="24"/>
          <w:lang w:val="lv-LV"/>
        </w:rPr>
        <w:t xml:space="preserve"> Tehnisko delegātu</w:t>
      </w:r>
    </w:p>
    <w:p w14:paraId="1502F9F2" w14:textId="1E1CCF75" w:rsidR="00E97859" w:rsidRDefault="00385C21" w:rsidP="00DF3B4D">
      <w:pPr>
        <w:ind w:left="1080"/>
        <w:jc w:val="both"/>
        <w:rPr>
          <w:sz w:val="24"/>
          <w:szCs w:val="24"/>
          <w:lang w:val="lv-LV"/>
        </w:rPr>
      </w:pPr>
      <w:r w:rsidRPr="00495587">
        <w:rPr>
          <w:rStyle w:val="hps"/>
          <w:sz w:val="24"/>
          <w:szCs w:val="24"/>
          <w:lang w:val="lv-LV"/>
        </w:rPr>
        <w:t>S</w:t>
      </w:r>
      <w:r w:rsidR="00062CD3" w:rsidRPr="00495587">
        <w:rPr>
          <w:rStyle w:val="hps"/>
          <w:sz w:val="24"/>
          <w:szCs w:val="24"/>
          <w:lang w:val="lv-LV"/>
        </w:rPr>
        <w:t>acensību pasākuma</w:t>
      </w:r>
      <w:r w:rsidRPr="00495587">
        <w:rPr>
          <w:rStyle w:val="hps"/>
          <w:sz w:val="24"/>
          <w:szCs w:val="24"/>
          <w:lang w:val="lv-LV"/>
        </w:rPr>
        <w:t xml:space="preserve"> periodā</w:t>
      </w:r>
      <w:r w:rsidRPr="00495587">
        <w:rPr>
          <w:sz w:val="24"/>
          <w:szCs w:val="24"/>
          <w:lang w:val="lv-LV"/>
        </w:rPr>
        <w:t xml:space="preserve"> </w:t>
      </w:r>
      <w:r w:rsidR="00495587" w:rsidRPr="00495587">
        <w:rPr>
          <w:color w:val="FF0000"/>
          <w:sz w:val="24"/>
          <w:szCs w:val="24"/>
          <w:lang w:val="lv-LV"/>
        </w:rPr>
        <w:t xml:space="preserve">minimālā </w:t>
      </w:r>
      <w:r w:rsidRPr="00495587">
        <w:rPr>
          <w:color w:val="FF0000"/>
          <w:sz w:val="24"/>
          <w:szCs w:val="24"/>
          <w:lang w:val="lv-LV"/>
        </w:rPr>
        <w:t>dienas nauda</w:t>
      </w:r>
      <w:r w:rsidR="00495587" w:rsidRPr="00495587">
        <w:rPr>
          <w:color w:val="FF0000"/>
          <w:sz w:val="24"/>
          <w:szCs w:val="24"/>
          <w:lang w:val="lv-LV"/>
        </w:rPr>
        <w:t xml:space="preserve"> katrai amatpersonai, kā attēlots zemāk</w:t>
      </w:r>
      <w:r w:rsidRPr="00495587">
        <w:rPr>
          <w:color w:val="FF0000"/>
          <w:sz w:val="24"/>
          <w:szCs w:val="24"/>
          <w:lang w:val="lv-LV"/>
        </w:rPr>
        <w:t>,</w:t>
      </w:r>
      <w:r w:rsidRPr="00495587">
        <w:rPr>
          <w:sz w:val="24"/>
          <w:szCs w:val="24"/>
          <w:lang w:val="lv-LV"/>
        </w:rPr>
        <w:t xml:space="preserve"> ir </w:t>
      </w:r>
      <w:r w:rsidRPr="00495587">
        <w:rPr>
          <w:rStyle w:val="hps"/>
          <w:sz w:val="24"/>
          <w:szCs w:val="24"/>
          <w:lang w:val="lv-LV"/>
        </w:rPr>
        <w:t>jāpiedāvā visām</w:t>
      </w:r>
      <w:r w:rsidRPr="00495587">
        <w:rPr>
          <w:sz w:val="24"/>
          <w:szCs w:val="24"/>
          <w:lang w:val="lv-LV"/>
        </w:rPr>
        <w:t xml:space="preserve"> </w:t>
      </w:r>
      <w:r w:rsidRPr="00495587">
        <w:rPr>
          <w:rStyle w:val="hps"/>
          <w:sz w:val="24"/>
          <w:szCs w:val="24"/>
          <w:lang w:val="lv-LV"/>
        </w:rPr>
        <w:t>FEI</w:t>
      </w:r>
      <w:r w:rsidRPr="00495587">
        <w:rPr>
          <w:sz w:val="24"/>
          <w:szCs w:val="24"/>
          <w:lang w:val="lv-LV"/>
        </w:rPr>
        <w:t xml:space="preserve"> </w:t>
      </w:r>
      <w:r w:rsidRPr="00495587">
        <w:rPr>
          <w:rStyle w:val="hps"/>
          <w:sz w:val="24"/>
          <w:szCs w:val="24"/>
          <w:lang w:val="lv-LV"/>
        </w:rPr>
        <w:t xml:space="preserve">amatpersonām. </w:t>
      </w:r>
      <w:r w:rsidR="00E47D73" w:rsidRPr="00495587">
        <w:rPr>
          <w:rStyle w:val="hps"/>
          <w:sz w:val="24"/>
          <w:szCs w:val="24"/>
          <w:lang w:val="lv-LV"/>
        </w:rPr>
        <w:t>Šī kompensācija</w:t>
      </w:r>
      <w:r w:rsidRPr="00495587">
        <w:rPr>
          <w:sz w:val="24"/>
          <w:szCs w:val="24"/>
          <w:lang w:val="lv-LV"/>
        </w:rPr>
        <w:t xml:space="preserve"> </w:t>
      </w:r>
      <w:r w:rsidR="00E47D73" w:rsidRPr="00495587">
        <w:rPr>
          <w:sz w:val="24"/>
          <w:szCs w:val="24"/>
          <w:lang w:val="lv-LV"/>
        </w:rPr>
        <w:t xml:space="preserve">par </w:t>
      </w:r>
      <w:r w:rsidRPr="00495587">
        <w:rPr>
          <w:rStyle w:val="hps"/>
          <w:sz w:val="24"/>
          <w:szCs w:val="24"/>
          <w:lang w:val="lv-LV"/>
        </w:rPr>
        <w:lastRenderedPageBreak/>
        <w:t>dažādiem</w:t>
      </w:r>
      <w:r w:rsidRPr="00495587">
        <w:rPr>
          <w:sz w:val="24"/>
          <w:szCs w:val="24"/>
          <w:lang w:val="lv-LV"/>
        </w:rPr>
        <w:t xml:space="preserve"> </w:t>
      </w:r>
      <w:r w:rsidRPr="00495587">
        <w:rPr>
          <w:rStyle w:val="hps"/>
          <w:sz w:val="24"/>
          <w:szCs w:val="24"/>
          <w:lang w:val="lv-LV"/>
        </w:rPr>
        <w:t>izdevumiem</w:t>
      </w:r>
      <w:r w:rsidRPr="00495587">
        <w:rPr>
          <w:sz w:val="24"/>
          <w:szCs w:val="24"/>
          <w:lang w:val="lv-LV"/>
        </w:rPr>
        <w:t xml:space="preserve"> </w:t>
      </w:r>
      <w:r w:rsidRPr="00495587">
        <w:rPr>
          <w:rStyle w:val="hps"/>
          <w:sz w:val="24"/>
          <w:szCs w:val="24"/>
          <w:lang w:val="lv-LV"/>
        </w:rPr>
        <w:t>ir</w:t>
      </w:r>
      <w:r w:rsidRPr="00495587">
        <w:rPr>
          <w:sz w:val="24"/>
          <w:szCs w:val="24"/>
          <w:lang w:val="lv-LV"/>
        </w:rPr>
        <w:t xml:space="preserve"> </w:t>
      </w:r>
      <w:r w:rsidRPr="00495587">
        <w:rPr>
          <w:rStyle w:val="hps"/>
          <w:sz w:val="24"/>
          <w:szCs w:val="24"/>
          <w:lang w:val="lv-LV"/>
        </w:rPr>
        <w:t>jāsniedz</w:t>
      </w:r>
      <w:r w:rsidRPr="00495587">
        <w:rPr>
          <w:sz w:val="24"/>
          <w:szCs w:val="24"/>
          <w:lang w:val="lv-LV"/>
        </w:rPr>
        <w:t xml:space="preserve"> </w:t>
      </w:r>
      <w:r w:rsidRPr="00495587">
        <w:rPr>
          <w:rStyle w:val="hps"/>
          <w:sz w:val="24"/>
          <w:szCs w:val="24"/>
          <w:lang w:val="lv-LV"/>
        </w:rPr>
        <w:t>pēc</w:t>
      </w:r>
      <w:r w:rsidR="00E47D73" w:rsidRPr="00495587">
        <w:rPr>
          <w:rStyle w:val="hps"/>
          <w:sz w:val="24"/>
          <w:szCs w:val="24"/>
          <w:lang w:val="lv-LV"/>
        </w:rPr>
        <w:t xml:space="preserve"> atskaitījumu veikšanas</w:t>
      </w:r>
      <w:r w:rsidR="00DF3B4D" w:rsidRPr="00495587">
        <w:rPr>
          <w:rStyle w:val="hps"/>
          <w:sz w:val="24"/>
          <w:szCs w:val="24"/>
          <w:lang w:val="lv-LV"/>
        </w:rPr>
        <w:t>, kad organizā</w:t>
      </w:r>
      <w:r w:rsidR="00E47D73" w:rsidRPr="00495587">
        <w:rPr>
          <w:rStyle w:val="hps"/>
          <w:sz w:val="24"/>
          <w:szCs w:val="24"/>
          <w:lang w:val="lv-LV"/>
        </w:rPr>
        <w:t>cijas komiteja ir segusi attiecīgos nodokļus</w:t>
      </w:r>
      <w:r w:rsidRPr="00495587">
        <w:rPr>
          <w:sz w:val="24"/>
          <w:szCs w:val="24"/>
          <w:lang w:val="lv-LV"/>
        </w:rPr>
        <w:t>.</w:t>
      </w:r>
      <w:r w:rsidR="00E47D73" w:rsidRPr="00495587">
        <w:rPr>
          <w:sz w:val="24"/>
          <w:szCs w:val="24"/>
          <w:lang w:val="lv-LV"/>
        </w:rPr>
        <w:t xml:space="preserve"> </w:t>
      </w:r>
      <w:r w:rsidRPr="00495587">
        <w:rPr>
          <w:sz w:val="24"/>
          <w:szCs w:val="24"/>
          <w:lang w:val="lv-LV"/>
        </w:rPr>
        <w:t xml:space="preserve">Dienas nauda </w:t>
      </w:r>
      <w:r w:rsidRPr="00495587">
        <w:rPr>
          <w:rStyle w:val="hps"/>
          <w:sz w:val="24"/>
          <w:szCs w:val="24"/>
          <w:lang w:val="lv-LV"/>
        </w:rPr>
        <w:t>tiks</w:t>
      </w:r>
      <w:r w:rsidRPr="00495587">
        <w:rPr>
          <w:sz w:val="24"/>
          <w:szCs w:val="24"/>
          <w:lang w:val="lv-LV"/>
        </w:rPr>
        <w:t xml:space="preserve"> </w:t>
      </w:r>
      <w:r w:rsidRPr="00495587">
        <w:rPr>
          <w:rStyle w:val="hps"/>
          <w:sz w:val="24"/>
          <w:szCs w:val="24"/>
          <w:lang w:val="lv-LV"/>
        </w:rPr>
        <w:t>izmaksāta</w:t>
      </w:r>
      <w:r w:rsidRPr="00495587">
        <w:rPr>
          <w:sz w:val="24"/>
          <w:szCs w:val="24"/>
          <w:lang w:val="lv-LV"/>
        </w:rPr>
        <w:t xml:space="preserve"> </w:t>
      </w:r>
      <w:r w:rsidRPr="00495587">
        <w:rPr>
          <w:rStyle w:val="hps"/>
          <w:sz w:val="24"/>
          <w:szCs w:val="24"/>
          <w:lang w:val="lv-LV"/>
        </w:rPr>
        <w:t>papildus</w:t>
      </w:r>
      <w:r w:rsidRPr="00495587">
        <w:rPr>
          <w:sz w:val="24"/>
          <w:szCs w:val="24"/>
          <w:lang w:val="lv-LV"/>
        </w:rPr>
        <w:t xml:space="preserve"> </w:t>
      </w:r>
      <w:r w:rsidR="00E47D73" w:rsidRPr="00495587">
        <w:rPr>
          <w:rStyle w:val="hps"/>
          <w:sz w:val="24"/>
          <w:szCs w:val="24"/>
          <w:lang w:val="lv-LV"/>
        </w:rPr>
        <w:t>par</w:t>
      </w:r>
      <w:r w:rsidRPr="00495587">
        <w:rPr>
          <w:sz w:val="24"/>
          <w:szCs w:val="24"/>
          <w:lang w:val="lv-LV"/>
        </w:rPr>
        <w:t xml:space="preserve"> </w:t>
      </w:r>
      <w:r w:rsidR="007E1439" w:rsidRPr="00495587">
        <w:rPr>
          <w:sz w:val="24"/>
          <w:szCs w:val="24"/>
          <w:lang w:val="lv-LV"/>
        </w:rPr>
        <w:t xml:space="preserve">ikkatru </w:t>
      </w:r>
      <w:r w:rsidR="00E47D73" w:rsidRPr="00495587">
        <w:rPr>
          <w:rStyle w:val="hps"/>
          <w:sz w:val="24"/>
          <w:szCs w:val="24"/>
          <w:lang w:val="lv-LV"/>
        </w:rPr>
        <w:t xml:space="preserve">maksimālo </w:t>
      </w:r>
      <w:r w:rsidRPr="00495587">
        <w:rPr>
          <w:lang w:val="lv-LV"/>
        </w:rPr>
        <w:t xml:space="preserve"> </w:t>
      </w:r>
      <w:r w:rsidRPr="00495587">
        <w:rPr>
          <w:rStyle w:val="hps"/>
          <w:sz w:val="24"/>
          <w:szCs w:val="24"/>
          <w:lang w:val="lv-LV"/>
        </w:rPr>
        <w:t>komandējuma dienu</w:t>
      </w:r>
      <w:r w:rsidR="007E1439" w:rsidRPr="00495587">
        <w:rPr>
          <w:rStyle w:val="hps"/>
          <w:sz w:val="24"/>
          <w:szCs w:val="24"/>
          <w:lang w:val="lv-LV"/>
        </w:rPr>
        <w:t xml:space="preserve"> skaitu</w:t>
      </w:r>
      <w:r w:rsidRPr="00495587">
        <w:rPr>
          <w:sz w:val="24"/>
          <w:szCs w:val="24"/>
          <w:lang w:val="lv-LV"/>
        </w:rPr>
        <w:t>, ja amatpersona</w:t>
      </w:r>
      <w:r w:rsidR="007E1439" w:rsidRPr="00495587">
        <w:rPr>
          <w:sz w:val="24"/>
          <w:szCs w:val="24"/>
          <w:lang w:val="lv-LV"/>
        </w:rPr>
        <w:t>s</w:t>
      </w:r>
      <w:r w:rsidRPr="00495587">
        <w:rPr>
          <w:sz w:val="24"/>
          <w:szCs w:val="24"/>
          <w:lang w:val="lv-LV"/>
        </w:rPr>
        <w:t xml:space="preserve"> </w:t>
      </w:r>
      <w:r w:rsidRPr="00495587">
        <w:rPr>
          <w:rStyle w:val="hps"/>
          <w:sz w:val="24"/>
          <w:szCs w:val="24"/>
          <w:lang w:val="lv-LV"/>
        </w:rPr>
        <w:t>ceļošanas</w:t>
      </w:r>
      <w:r w:rsidRPr="00495587">
        <w:rPr>
          <w:sz w:val="24"/>
          <w:szCs w:val="24"/>
          <w:lang w:val="lv-LV"/>
        </w:rPr>
        <w:t xml:space="preserve"> </w:t>
      </w:r>
      <w:r w:rsidR="007E1439" w:rsidRPr="00495587">
        <w:rPr>
          <w:rStyle w:val="hps"/>
          <w:sz w:val="24"/>
          <w:szCs w:val="24"/>
          <w:lang w:val="lv-LV"/>
        </w:rPr>
        <w:t>dienu skaits</w:t>
      </w:r>
      <w:r w:rsidRPr="00495587">
        <w:rPr>
          <w:sz w:val="24"/>
          <w:szCs w:val="24"/>
          <w:lang w:val="lv-LV"/>
        </w:rPr>
        <w:t xml:space="preserve"> </w:t>
      </w:r>
      <w:r w:rsidRPr="00495587">
        <w:rPr>
          <w:rStyle w:val="hps"/>
          <w:sz w:val="24"/>
          <w:szCs w:val="24"/>
          <w:lang w:val="lv-LV"/>
        </w:rPr>
        <w:t>ir</w:t>
      </w:r>
      <w:r w:rsidRPr="00495587">
        <w:rPr>
          <w:sz w:val="24"/>
          <w:szCs w:val="24"/>
          <w:lang w:val="lv-LV"/>
        </w:rPr>
        <w:t xml:space="preserve"> </w:t>
      </w:r>
      <w:r w:rsidR="007E1439" w:rsidRPr="00495587">
        <w:rPr>
          <w:rStyle w:val="hps"/>
          <w:sz w:val="24"/>
          <w:szCs w:val="24"/>
          <w:lang w:val="lv-LV"/>
        </w:rPr>
        <w:t>atšķirīgs</w:t>
      </w:r>
      <w:r w:rsidRPr="00495587">
        <w:rPr>
          <w:sz w:val="24"/>
          <w:szCs w:val="24"/>
          <w:lang w:val="lv-LV"/>
        </w:rPr>
        <w:t xml:space="preserve"> </w:t>
      </w:r>
      <w:r w:rsidRPr="00495587">
        <w:rPr>
          <w:rStyle w:val="hps"/>
          <w:sz w:val="24"/>
          <w:szCs w:val="24"/>
          <w:lang w:val="lv-LV"/>
        </w:rPr>
        <w:t>no</w:t>
      </w:r>
      <w:r w:rsidRPr="00495587">
        <w:rPr>
          <w:sz w:val="24"/>
          <w:szCs w:val="24"/>
          <w:lang w:val="lv-LV"/>
        </w:rPr>
        <w:t xml:space="preserve"> </w:t>
      </w:r>
      <w:r w:rsidR="007E1439" w:rsidRPr="00495587">
        <w:rPr>
          <w:rStyle w:val="hps"/>
          <w:sz w:val="24"/>
          <w:szCs w:val="24"/>
          <w:lang w:val="lv-LV"/>
        </w:rPr>
        <w:t>sacensību</w:t>
      </w:r>
      <w:r w:rsidRPr="00495587">
        <w:rPr>
          <w:sz w:val="24"/>
          <w:szCs w:val="24"/>
          <w:lang w:val="lv-LV"/>
        </w:rPr>
        <w:t xml:space="preserve"> </w:t>
      </w:r>
      <w:r w:rsidR="007E1439" w:rsidRPr="00495587">
        <w:rPr>
          <w:sz w:val="24"/>
          <w:szCs w:val="24"/>
          <w:lang w:val="lv-LV"/>
        </w:rPr>
        <w:t xml:space="preserve">oficiālajām </w:t>
      </w:r>
      <w:r w:rsidRPr="00495587">
        <w:rPr>
          <w:rStyle w:val="hps"/>
          <w:sz w:val="24"/>
          <w:szCs w:val="24"/>
          <w:lang w:val="lv-LV"/>
        </w:rPr>
        <w:t>dienām</w:t>
      </w:r>
      <w:r w:rsidRPr="00495587">
        <w:rPr>
          <w:sz w:val="24"/>
          <w:szCs w:val="24"/>
          <w:lang w:val="lv-LV"/>
        </w:rPr>
        <w:t>.</w:t>
      </w:r>
    </w:p>
    <w:tbl>
      <w:tblPr>
        <w:tblStyle w:val="TableGrid"/>
        <w:tblW w:w="0" w:type="auto"/>
        <w:tblInd w:w="704" w:type="dxa"/>
        <w:tblLook w:val="04A0" w:firstRow="1" w:lastRow="0" w:firstColumn="1" w:lastColumn="0" w:noHBand="0" w:noVBand="1"/>
      </w:tblPr>
      <w:tblGrid>
        <w:gridCol w:w="2917"/>
        <w:gridCol w:w="2625"/>
        <w:gridCol w:w="2588"/>
      </w:tblGrid>
      <w:tr w:rsidR="00495587" w14:paraId="0DDB61B5" w14:textId="77777777" w:rsidTr="00495587">
        <w:tc>
          <w:tcPr>
            <w:tcW w:w="2917" w:type="dxa"/>
          </w:tcPr>
          <w:p w14:paraId="29A067D3" w14:textId="09DF3E79" w:rsidR="00495587" w:rsidRPr="00BE53E1" w:rsidRDefault="00495587" w:rsidP="00495587">
            <w:pPr>
              <w:jc w:val="center"/>
              <w:rPr>
                <w:color w:val="FF0000"/>
                <w:sz w:val="24"/>
                <w:szCs w:val="24"/>
                <w:lang w:val="lv-LV"/>
              </w:rPr>
            </w:pPr>
            <w:r w:rsidRPr="00BE53E1">
              <w:rPr>
                <w:color w:val="FF0000"/>
                <w:sz w:val="24"/>
                <w:szCs w:val="24"/>
                <w:lang w:val="lv-LV"/>
              </w:rPr>
              <w:t>Sacensības</w:t>
            </w:r>
          </w:p>
        </w:tc>
        <w:tc>
          <w:tcPr>
            <w:tcW w:w="2625" w:type="dxa"/>
          </w:tcPr>
          <w:p w14:paraId="54061165" w14:textId="77777777" w:rsidR="00495587" w:rsidRPr="00BE53E1" w:rsidRDefault="00495587" w:rsidP="00495587">
            <w:pPr>
              <w:jc w:val="center"/>
              <w:rPr>
                <w:color w:val="FF0000"/>
                <w:sz w:val="24"/>
                <w:szCs w:val="24"/>
                <w:lang w:val="lv-LV"/>
              </w:rPr>
            </w:pPr>
            <w:r w:rsidRPr="00BE53E1">
              <w:rPr>
                <w:color w:val="FF0000"/>
                <w:sz w:val="24"/>
                <w:szCs w:val="24"/>
                <w:lang w:val="lv-LV"/>
              </w:rPr>
              <w:t>Galvenās tiesnešu kolēģijas prezidents</w:t>
            </w:r>
          </w:p>
          <w:p w14:paraId="04C95EA1" w14:textId="77777777" w:rsidR="00495587" w:rsidRPr="00BE53E1" w:rsidRDefault="00495587" w:rsidP="00495587">
            <w:pPr>
              <w:jc w:val="center"/>
              <w:rPr>
                <w:color w:val="FF0000"/>
                <w:sz w:val="24"/>
                <w:szCs w:val="24"/>
                <w:lang w:val="lv-LV"/>
              </w:rPr>
            </w:pPr>
            <w:r w:rsidRPr="00BE53E1">
              <w:rPr>
                <w:color w:val="FF0000"/>
                <w:sz w:val="24"/>
                <w:szCs w:val="24"/>
                <w:lang w:val="lv-LV"/>
              </w:rPr>
              <w:t>Ārzemju tiesnesis</w:t>
            </w:r>
          </w:p>
          <w:p w14:paraId="539DDABE" w14:textId="77777777" w:rsidR="00495587" w:rsidRPr="00BE53E1" w:rsidRDefault="00495587" w:rsidP="00495587">
            <w:pPr>
              <w:jc w:val="center"/>
              <w:rPr>
                <w:color w:val="FF0000"/>
                <w:sz w:val="24"/>
                <w:szCs w:val="24"/>
                <w:lang w:val="lv-LV"/>
              </w:rPr>
            </w:pPr>
            <w:r w:rsidRPr="00BE53E1">
              <w:rPr>
                <w:color w:val="FF0000"/>
                <w:sz w:val="24"/>
                <w:szCs w:val="24"/>
                <w:lang w:val="lv-LV"/>
              </w:rPr>
              <w:t>Galvenais stjuarts</w:t>
            </w:r>
          </w:p>
          <w:p w14:paraId="09BBDAA7" w14:textId="55852EC5" w:rsidR="00495587" w:rsidRPr="00BE53E1" w:rsidRDefault="00495587" w:rsidP="00495587">
            <w:pPr>
              <w:jc w:val="center"/>
              <w:rPr>
                <w:color w:val="FF0000"/>
                <w:sz w:val="24"/>
                <w:szCs w:val="24"/>
                <w:lang w:val="lv-LV"/>
              </w:rPr>
            </w:pPr>
            <w:r w:rsidRPr="00BE53E1">
              <w:rPr>
                <w:color w:val="FF0000"/>
                <w:sz w:val="24"/>
                <w:szCs w:val="24"/>
                <w:lang w:val="lv-LV"/>
              </w:rPr>
              <w:t>Ārzemju stjuarts</w:t>
            </w:r>
          </w:p>
        </w:tc>
        <w:tc>
          <w:tcPr>
            <w:tcW w:w="2588" w:type="dxa"/>
          </w:tcPr>
          <w:p w14:paraId="06BFF9B6" w14:textId="6865E3AD" w:rsidR="00495587" w:rsidRPr="00BE53E1" w:rsidRDefault="00495587" w:rsidP="00495587">
            <w:pPr>
              <w:jc w:val="center"/>
              <w:rPr>
                <w:color w:val="FF0000"/>
                <w:sz w:val="24"/>
                <w:szCs w:val="24"/>
                <w:lang w:val="lv-LV"/>
              </w:rPr>
            </w:pPr>
            <w:r w:rsidRPr="00BE53E1">
              <w:rPr>
                <w:color w:val="FF0000"/>
                <w:sz w:val="24"/>
                <w:szCs w:val="24"/>
                <w:lang w:val="lv-LV"/>
              </w:rPr>
              <w:t>Visas pārējās amatpersonas</w:t>
            </w:r>
          </w:p>
        </w:tc>
      </w:tr>
      <w:tr w:rsidR="00495587" w14:paraId="2A106052" w14:textId="77777777" w:rsidTr="00495587">
        <w:tc>
          <w:tcPr>
            <w:tcW w:w="8130" w:type="dxa"/>
            <w:gridSpan w:val="3"/>
          </w:tcPr>
          <w:p w14:paraId="6E78C452" w14:textId="5CBED71E" w:rsidR="00495587" w:rsidRPr="00BE53E1" w:rsidRDefault="00495587" w:rsidP="00495587">
            <w:pPr>
              <w:jc w:val="center"/>
              <w:rPr>
                <w:b/>
                <w:bCs/>
                <w:color w:val="FF0000"/>
                <w:sz w:val="24"/>
                <w:szCs w:val="24"/>
                <w:lang w:val="lv-LV"/>
              </w:rPr>
            </w:pPr>
            <w:r w:rsidRPr="00BE53E1">
              <w:rPr>
                <w:b/>
                <w:bCs/>
                <w:color w:val="FF0000"/>
                <w:sz w:val="24"/>
                <w:szCs w:val="24"/>
                <w:lang w:val="lv-LV"/>
              </w:rPr>
              <w:t>Visā pasaulē</w:t>
            </w:r>
          </w:p>
        </w:tc>
      </w:tr>
      <w:tr w:rsidR="00495587" w14:paraId="3DF9D5D2" w14:textId="77777777" w:rsidTr="00BE53E1">
        <w:tc>
          <w:tcPr>
            <w:tcW w:w="2917" w:type="dxa"/>
          </w:tcPr>
          <w:p w14:paraId="451E8F12" w14:textId="473A94CA" w:rsidR="00495587" w:rsidRPr="00BE53E1" w:rsidRDefault="00495587" w:rsidP="00495587">
            <w:pPr>
              <w:jc w:val="center"/>
              <w:rPr>
                <w:color w:val="FF0000"/>
                <w:sz w:val="24"/>
                <w:szCs w:val="24"/>
                <w:lang w:val="lv-LV"/>
              </w:rPr>
            </w:pPr>
            <w:r w:rsidRPr="00BE53E1">
              <w:rPr>
                <w:color w:val="FF0000"/>
                <w:sz w:val="24"/>
                <w:szCs w:val="24"/>
                <w:lang w:val="lv-LV"/>
              </w:rPr>
              <w:t>Čempionāti / CSI(O)4*(-W) – CSI(O)5*(-W)</w:t>
            </w:r>
          </w:p>
        </w:tc>
        <w:tc>
          <w:tcPr>
            <w:tcW w:w="2625" w:type="dxa"/>
            <w:vAlign w:val="center"/>
          </w:tcPr>
          <w:p w14:paraId="40636D05" w14:textId="696C01F7" w:rsidR="00495587" w:rsidRPr="00BE53E1" w:rsidRDefault="00495587" w:rsidP="00BE53E1">
            <w:pPr>
              <w:jc w:val="center"/>
              <w:rPr>
                <w:color w:val="FF0000"/>
                <w:sz w:val="24"/>
                <w:szCs w:val="24"/>
                <w:lang w:val="lv-LV"/>
              </w:rPr>
            </w:pPr>
            <w:r w:rsidRPr="00BE53E1">
              <w:rPr>
                <w:color w:val="FF0000"/>
                <w:sz w:val="24"/>
                <w:szCs w:val="24"/>
                <w:lang w:val="lv-LV"/>
              </w:rPr>
              <w:t>250 eiro</w:t>
            </w:r>
          </w:p>
        </w:tc>
        <w:tc>
          <w:tcPr>
            <w:tcW w:w="2588" w:type="dxa"/>
            <w:vAlign w:val="center"/>
          </w:tcPr>
          <w:p w14:paraId="415A3D98" w14:textId="6F9F8FFF" w:rsidR="00495587" w:rsidRPr="00BE53E1" w:rsidRDefault="00495587" w:rsidP="00BE53E1">
            <w:pPr>
              <w:jc w:val="center"/>
              <w:rPr>
                <w:color w:val="FF0000"/>
                <w:sz w:val="24"/>
                <w:szCs w:val="24"/>
                <w:lang w:val="lv-LV"/>
              </w:rPr>
            </w:pPr>
            <w:r w:rsidRPr="00BE53E1">
              <w:rPr>
                <w:color w:val="FF0000"/>
                <w:sz w:val="24"/>
                <w:szCs w:val="24"/>
                <w:lang w:val="lv-LV"/>
              </w:rPr>
              <w:t>175 eiro</w:t>
            </w:r>
          </w:p>
        </w:tc>
      </w:tr>
      <w:tr w:rsidR="00495587" w14:paraId="3DC1F695" w14:textId="77777777" w:rsidTr="00495587">
        <w:tc>
          <w:tcPr>
            <w:tcW w:w="8130" w:type="dxa"/>
            <w:gridSpan w:val="3"/>
          </w:tcPr>
          <w:p w14:paraId="3CDE7882" w14:textId="167119D3" w:rsidR="00495587" w:rsidRPr="00BE53E1" w:rsidRDefault="00495587" w:rsidP="00495587">
            <w:pPr>
              <w:jc w:val="center"/>
              <w:rPr>
                <w:b/>
                <w:bCs/>
                <w:color w:val="FF0000"/>
                <w:sz w:val="24"/>
                <w:szCs w:val="24"/>
                <w:lang w:val="lv-LV"/>
              </w:rPr>
            </w:pPr>
            <w:r w:rsidRPr="00BE53E1">
              <w:rPr>
                <w:b/>
                <w:bCs/>
                <w:color w:val="FF0000"/>
                <w:sz w:val="24"/>
                <w:szCs w:val="24"/>
                <w:lang w:val="lv-LV"/>
              </w:rPr>
              <w:t>Eiropā un Ziemeļamerikā</w:t>
            </w:r>
          </w:p>
        </w:tc>
      </w:tr>
      <w:tr w:rsidR="00495587" w14:paraId="374CA0EA" w14:textId="77777777" w:rsidTr="00495587">
        <w:tc>
          <w:tcPr>
            <w:tcW w:w="2917" w:type="dxa"/>
          </w:tcPr>
          <w:p w14:paraId="64AF7001" w14:textId="24AAB076" w:rsidR="00495587" w:rsidRPr="00BE53E1" w:rsidRDefault="00495587" w:rsidP="00495587">
            <w:pPr>
              <w:jc w:val="center"/>
              <w:rPr>
                <w:color w:val="FF0000"/>
                <w:sz w:val="24"/>
                <w:szCs w:val="24"/>
                <w:lang w:val="lv-LV"/>
              </w:rPr>
            </w:pPr>
            <w:r w:rsidRPr="00BE53E1">
              <w:rPr>
                <w:color w:val="FF0000"/>
                <w:sz w:val="24"/>
                <w:szCs w:val="24"/>
                <w:lang w:val="lv-LV"/>
              </w:rPr>
              <w:t>CSI(O)3*(-W)</w:t>
            </w:r>
          </w:p>
        </w:tc>
        <w:tc>
          <w:tcPr>
            <w:tcW w:w="2625" w:type="dxa"/>
          </w:tcPr>
          <w:p w14:paraId="3968C28F" w14:textId="193F8F4A" w:rsidR="00495587" w:rsidRPr="00BE53E1" w:rsidRDefault="00495587" w:rsidP="00495587">
            <w:pPr>
              <w:jc w:val="center"/>
              <w:rPr>
                <w:color w:val="FF0000"/>
                <w:sz w:val="24"/>
                <w:szCs w:val="24"/>
                <w:lang w:val="lv-LV"/>
              </w:rPr>
            </w:pPr>
            <w:r w:rsidRPr="00BE53E1">
              <w:rPr>
                <w:color w:val="FF0000"/>
                <w:sz w:val="24"/>
                <w:szCs w:val="24"/>
                <w:lang w:val="lv-LV"/>
              </w:rPr>
              <w:t>250 eiro</w:t>
            </w:r>
          </w:p>
        </w:tc>
        <w:tc>
          <w:tcPr>
            <w:tcW w:w="2588" w:type="dxa"/>
          </w:tcPr>
          <w:p w14:paraId="02FCCCE2" w14:textId="686BA0FA" w:rsidR="00495587" w:rsidRPr="00BE53E1" w:rsidRDefault="00495587" w:rsidP="00495587">
            <w:pPr>
              <w:jc w:val="center"/>
              <w:rPr>
                <w:color w:val="FF0000"/>
                <w:sz w:val="24"/>
                <w:szCs w:val="24"/>
                <w:lang w:val="lv-LV"/>
              </w:rPr>
            </w:pPr>
            <w:r w:rsidRPr="00BE53E1">
              <w:rPr>
                <w:color w:val="FF0000"/>
                <w:sz w:val="24"/>
                <w:szCs w:val="24"/>
                <w:lang w:val="lv-LV"/>
              </w:rPr>
              <w:t>175 eiro</w:t>
            </w:r>
          </w:p>
        </w:tc>
      </w:tr>
      <w:tr w:rsidR="00495587" w14:paraId="06A7E118" w14:textId="77777777" w:rsidTr="00BE53E1">
        <w:tc>
          <w:tcPr>
            <w:tcW w:w="2917" w:type="dxa"/>
          </w:tcPr>
          <w:p w14:paraId="1D4BAB86" w14:textId="77777777" w:rsidR="00495587" w:rsidRPr="00BE53E1" w:rsidRDefault="00495587" w:rsidP="00495587">
            <w:pPr>
              <w:jc w:val="center"/>
              <w:rPr>
                <w:color w:val="FF0000"/>
                <w:sz w:val="24"/>
                <w:szCs w:val="24"/>
                <w:lang w:val="lv-LV"/>
              </w:rPr>
            </w:pPr>
            <w:r w:rsidRPr="00BE53E1">
              <w:rPr>
                <w:color w:val="FF0000"/>
                <w:sz w:val="24"/>
                <w:szCs w:val="24"/>
                <w:lang w:val="lv-LV"/>
              </w:rPr>
              <w:t xml:space="preserve">CSI(O)1*(-W) – CSI(O)2*(-W) / </w:t>
            </w:r>
          </w:p>
          <w:p w14:paraId="7AFFF769" w14:textId="77777777" w:rsidR="00495587" w:rsidRPr="00BE53E1" w:rsidRDefault="00495587" w:rsidP="00495587">
            <w:pPr>
              <w:jc w:val="center"/>
              <w:rPr>
                <w:color w:val="FF0000"/>
                <w:sz w:val="24"/>
                <w:szCs w:val="24"/>
                <w:lang w:val="lv-LV"/>
              </w:rPr>
            </w:pPr>
            <w:r w:rsidRPr="00BE53E1">
              <w:rPr>
                <w:color w:val="FF0000"/>
                <w:sz w:val="24"/>
                <w:szCs w:val="24"/>
                <w:lang w:val="lv-LV"/>
              </w:rPr>
              <w:t>CSIO-Y/J/P/</w:t>
            </w:r>
            <w:proofErr w:type="spellStart"/>
            <w:r w:rsidRPr="00BE53E1">
              <w:rPr>
                <w:color w:val="FF0000"/>
                <w:sz w:val="24"/>
                <w:szCs w:val="24"/>
                <w:lang w:val="lv-LV"/>
              </w:rPr>
              <w:t>Ch</w:t>
            </w:r>
            <w:proofErr w:type="spellEnd"/>
            <w:r w:rsidRPr="00BE53E1">
              <w:rPr>
                <w:color w:val="FF0000"/>
                <w:sz w:val="24"/>
                <w:szCs w:val="24"/>
                <w:lang w:val="lv-LV"/>
              </w:rPr>
              <w:t xml:space="preserve"> / </w:t>
            </w:r>
          </w:p>
          <w:p w14:paraId="48C37F24" w14:textId="77777777" w:rsidR="00495587" w:rsidRPr="00BE53E1" w:rsidRDefault="00495587" w:rsidP="00495587">
            <w:pPr>
              <w:jc w:val="center"/>
              <w:rPr>
                <w:color w:val="FF0000"/>
                <w:sz w:val="24"/>
                <w:szCs w:val="24"/>
                <w:lang w:val="lv-LV"/>
              </w:rPr>
            </w:pPr>
            <w:r w:rsidRPr="00BE53E1">
              <w:rPr>
                <w:color w:val="FF0000"/>
                <w:sz w:val="24"/>
                <w:szCs w:val="24"/>
                <w:lang w:val="lv-LV"/>
              </w:rPr>
              <w:t xml:space="preserve">CSIYH1* - CSIYH2* / </w:t>
            </w:r>
          </w:p>
          <w:p w14:paraId="0EF155A2" w14:textId="4DF352E8" w:rsidR="00495587" w:rsidRPr="00BE53E1" w:rsidRDefault="00495587" w:rsidP="00495587">
            <w:pPr>
              <w:jc w:val="center"/>
              <w:rPr>
                <w:color w:val="FF0000"/>
                <w:sz w:val="24"/>
                <w:szCs w:val="24"/>
                <w:lang w:val="lv-LV"/>
              </w:rPr>
            </w:pPr>
            <w:r w:rsidRPr="00BE53E1">
              <w:rPr>
                <w:color w:val="FF0000"/>
                <w:sz w:val="24"/>
                <w:szCs w:val="24"/>
                <w:lang w:val="lv-LV"/>
              </w:rPr>
              <w:t>CSI-U25/Y/J/</w:t>
            </w:r>
            <w:proofErr w:type="spellStart"/>
            <w:r w:rsidRPr="00BE53E1">
              <w:rPr>
                <w:color w:val="FF0000"/>
                <w:sz w:val="24"/>
                <w:szCs w:val="24"/>
                <w:lang w:val="lv-LV"/>
              </w:rPr>
              <w:t>Ch</w:t>
            </w:r>
            <w:proofErr w:type="spellEnd"/>
            <w:r w:rsidRPr="00BE53E1">
              <w:rPr>
                <w:color w:val="FF0000"/>
                <w:sz w:val="24"/>
                <w:szCs w:val="24"/>
                <w:lang w:val="lv-LV"/>
              </w:rPr>
              <w:t>/V/</w:t>
            </w:r>
            <w:proofErr w:type="spellStart"/>
            <w:r w:rsidRPr="00BE53E1">
              <w:rPr>
                <w:color w:val="FF0000"/>
                <w:sz w:val="24"/>
                <w:szCs w:val="24"/>
                <w:lang w:val="lv-LV"/>
              </w:rPr>
              <w:t>Am</w:t>
            </w:r>
            <w:proofErr w:type="spellEnd"/>
            <w:r w:rsidRPr="00BE53E1">
              <w:rPr>
                <w:color w:val="FF0000"/>
                <w:sz w:val="24"/>
                <w:szCs w:val="24"/>
                <w:lang w:val="lv-LV"/>
              </w:rPr>
              <w:t xml:space="preserve"> </w:t>
            </w:r>
            <w:proofErr w:type="spellStart"/>
            <w:r w:rsidRPr="00BE53E1">
              <w:rPr>
                <w:color w:val="FF0000"/>
                <w:sz w:val="24"/>
                <w:szCs w:val="24"/>
                <w:lang w:val="lv-LV"/>
              </w:rPr>
              <w:t>Kat</w:t>
            </w:r>
            <w:proofErr w:type="spellEnd"/>
            <w:r w:rsidRPr="00BE53E1">
              <w:rPr>
                <w:color w:val="FF0000"/>
                <w:sz w:val="24"/>
                <w:szCs w:val="24"/>
                <w:lang w:val="lv-LV"/>
              </w:rPr>
              <w:t xml:space="preserve">. A &amp; B / </w:t>
            </w:r>
          </w:p>
          <w:p w14:paraId="53CE61D9" w14:textId="5B6EDB40" w:rsidR="00495587" w:rsidRPr="00BE53E1" w:rsidRDefault="00495587" w:rsidP="00495587">
            <w:pPr>
              <w:jc w:val="center"/>
              <w:rPr>
                <w:color w:val="FF0000"/>
                <w:sz w:val="24"/>
                <w:szCs w:val="24"/>
                <w:lang w:val="lv-LV"/>
              </w:rPr>
            </w:pPr>
            <w:r w:rsidRPr="00BE53E1">
              <w:rPr>
                <w:color w:val="FF0000"/>
                <w:sz w:val="24"/>
                <w:szCs w:val="24"/>
                <w:lang w:val="lv-LV"/>
              </w:rPr>
              <w:t>CSIP</w:t>
            </w:r>
          </w:p>
        </w:tc>
        <w:tc>
          <w:tcPr>
            <w:tcW w:w="2625" w:type="dxa"/>
            <w:vAlign w:val="center"/>
          </w:tcPr>
          <w:p w14:paraId="2F8CB599" w14:textId="7024029E" w:rsidR="00495587" w:rsidRPr="00BE53E1" w:rsidRDefault="00495587" w:rsidP="00BE53E1">
            <w:pPr>
              <w:jc w:val="center"/>
              <w:rPr>
                <w:color w:val="FF0000"/>
                <w:sz w:val="24"/>
                <w:szCs w:val="24"/>
                <w:lang w:val="lv-LV"/>
              </w:rPr>
            </w:pPr>
            <w:r w:rsidRPr="00BE53E1">
              <w:rPr>
                <w:color w:val="FF0000"/>
                <w:sz w:val="24"/>
                <w:szCs w:val="24"/>
                <w:lang w:val="lv-LV"/>
              </w:rPr>
              <w:t>175 eiro</w:t>
            </w:r>
          </w:p>
        </w:tc>
        <w:tc>
          <w:tcPr>
            <w:tcW w:w="2588" w:type="dxa"/>
            <w:vAlign w:val="center"/>
          </w:tcPr>
          <w:p w14:paraId="441F7A69" w14:textId="5BB48DD1" w:rsidR="00495587" w:rsidRPr="00BE53E1" w:rsidRDefault="00495587" w:rsidP="00BE53E1">
            <w:pPr>
              <w:jc w:val="center"/>
              <w:rPr>
                <w:color w:val="FF0000"/>
                <w:sz w:val="24"/>
                <w:szCs w:val="24"/>
                <w:lang w:val="lv-LV"/>
              </w:rPr>
            </w:pPr>
            <w:r w:rsidRPr="00BE53E1">
              <w:rPr>
                <w:color w:val="FF0000"/>
                <w:sz w:val="24"/>
                <w:szCs w:val="24"/>
                <w:lang w:val="lv-LV"/>
              </w:rPr>
              <w:t>150 eiro</w:t>
            </w:r>
          </w:p>
        </w:tc>
      </w:tr>
      <w:tr w:rsidR="00495587" w14:paraId="4371247B" w14:textId="77777777" w:rsidTr="005011CF">
        <w:tc>
          <w:tcPr>
            <w:tcW w:w="8130" w:type="dxa"/>
            <w:gridSpan w:val="3"/>
          </w:tcPr>
          <w:p w14:paraId="6D968B76" w14:textId="63143F3C" w:rsidR="00495587" w:rsidRPr="00BE53E1" w:rsidRDefault="00495587" w:rsidP="00495587">
            <w:pPr>
              <w:jc w:val="center"/>
              <w:rPr>
                <w:b/>
                <w:bCs/>
                <w:color w:val="FF0000"/>
                <w:sz w:val="24"/>
                <w:szCs w:val="24"/>
                <w:lang w:val="lv-LV"/>
              </w:rPr>
            </w:pPr>
            <w:r w:rsidRPr="00BE53E1">
              <w:rPr>
                <w:b/>
                <w:bCs/>
                <w:color w:val="FF0000"/>
                <w:sz w:val="24"/>
                <w:szCs w:val="24"/>
                <w:lang w:val="lv-LV"/>
              </w:rPr>
              <w:t>Visi pārējie reģioni</w:t>
            </w:r>
          </w:p>
        </w:tc>
      </w:tr>
      <w:tr w:rsidR="00495587" w14:paraId="353215AF" w14:textId="77777777" w:rsidTr="00BE53E1">
        <w:tc>
          <w:tcPr>
            <w:tcW w:w="2917" w:type="dxa"/>
          </w:tcPr>
          <w:p w14:paraId="23BAA2B3" w14:textId="77777777" w:rsidR="00BE53E1" w:rsidRPr="00BE53E1" w:rsidRDefault="00BE53E1" w:rsidP="00BE53E1">
            <w:pPr>
              <w:jc w:val="center"/>
              <w:rPr>
                <w:color w:val="FF0000"/>
                <w:sz w:val="24"/>
                <w:szCs w:val="24"/>
                <w:lang w:val="lv-LV"/>
              </w:rPr>
            </w:pPr>
            <w:r w:rsidRPr="00BE53E1">
              <w:rPr>
                <w:color w:val="FF0000"/>
                <w:sz w:val="24"/>
                <w:szCs w:val="24"/>
                <w:lang w:val="lv-LV"/>
              </w:rPr>
              <w:t xml:space="preserve">CSI(O)1*(-W) – CSI(O)3*(-W) / </w:t>
            </w:r>
          </w:p>
          <w:p w14:paraId="4A007AF4" w14:textId="77777777" w:rsidR="00BE53E1" w:rsidRPr="00BE53E1" w:rsidRDefault="00BE53E1" w:rsidP="00BE53E1">
            <w:pPr>
              <w:jc w:val="center"/>
              <w:rPr>
                <w:color w:val="FF0000"/>
                <w:sz w:val="24"/>
                <w:szCs w:val="24"/>
                <w:lang w:val="lv-LV"/>
              </w:rPr>
            </w:pPr>
            <w:r w:rsidRPr="00BE53E1">
              <w:rPr>
                <w:color w:val="FF0000"/>
                <w:sz w:val="24"/>
                <w:szCs w:val="24"/>
                <w:lang w:val="lv-LV"/>
              </w:rPr>
              <w:t>CSIO-Y/J/P/</w:t>
            </w:r>
            <w:proofErr w:type="spellStart"/>
            <w:r w:rsidRPr="00BE53E1">
              <w:rPr>
                <w:color w:val="FF0000"/>
                <w:sz w:val="24"/>
                <w:szCs w:val="24"/>
                <w:lang w:val="lv-LV"/>
              </w:rPr>
              <w:t>Ch</w:t>
            </w:r>
            <w:proofErr w:type="spellEnd"/>
            <w:r w:rsidRPr="00BE53E1">
              <w:rPr>
                <w:color w:val="FF0000"/>
                <w:sz w:val="24"/>
                <w:szCs w:val="24"/>
                <w:lang w:val="lv-LV"/>
              </w:rPr>
              <w:t xml:space="preserve"> / </w:t>
            </w:r>
          </w:p>
          <w:p w14:paraId="0F79B8E3" w14:textId="77777777" w:rsidR="00BE53E1" w:rsidRPr="00BE53E1" w:rsidRDefault="00BE53E1" w:rsidP="00BE53E1">
            <w:pPr>
              <w:jc w:val="center"/>
              <w:rPr>
                <w:color w:val="FF0000"/>
                <w:sz w:val="24"/>
                <w:szCs w:val="24"/>
                <w:lang w:val="lv-LV"/>
              </w:rPr>
            </w:pPr>
            <w:r w:rsidRPr="00BE53E1">
              <w:rPr>
                <w:color w:val="FF0000"/>
                <w:sz w:val="24"/>
                <w:szCs w:val="24"/>
                <w:lang w:val="lv-LV"/>
              </w:rPr>
              <w:t xml:space="preserve">CSIYH1* - CSIYH2* / </w:t>
            </w:r>
          </w:p>
          <w:p w14:paraId="4BB69290" w14:textId="54444A67" w:rsidR="00BE53E1" w:rsidRPr="00BE53E1" w:rsidRDefault="00BE53E1" w:rsidP="00BE53E1">
            <w:pPr>
              <w:jc w:val="center"/>
              <w:rPr>
                <w:color w:val="FF0000"/>
                <w:sz w:val="24"/>
                <w:szCs w:val="24"/>
                <w:lang w:val="lv-LV"/>
              </w:rPr>
            </w:pPr>
            <w:r w:rsidRPr="00BE53E1">
              <w:rPr>
                <w:color w:val="FF0000"/>
                <w:sz w:val="24"/>
                <w:szCs w:val="24"/>
                <w:lang w:val="lv-LV"/>
              </w:rPr>
              <w:t>CSI-U25/Y/J/</w:t>
            </w:r>
            <w:proofErr w:type="spellStart"/>
            <w:r w:rsidRPr="00BE53E1">
              <w:rPr>
                <w:color w:val="FF0000"/>
                <w:sz w:val="24"/>
                <w:szCs w:val="24"/>
                <w:lang w:val="lv-LV"/>
              </w:rPr>
              <w:t>Ch</w:t>
            </w:r>
            <w:proofErr w:type="spellEnd"/>
            <w:r w:rsidRPr="00BE53E1">
              <w:rPr>
                <w:color w:val="FF0000"/>
                <w:sz w:val="24"/>
                <w:szCs w:val="24"/>
                <w:lang w:val="lv-LV"/>
              </w:rPr>
              <w:t>/V/</w:t>
            </w:r>
            <w:proofErr w:type="spellStart"/>
            <w:r w:rsidRPr="00BE53E1">
              <w:rPr>
                <w:color w:val="FF0000"/>
                <w:sz w:val="24"/>
                <w:szCs w:val="24"/>
                <w:lang w:val="lv-LV"/>
              </w:rPr>
              <w:t>Am</w:t>
            </w:r>
            <w:proofErr w:type="spellEnd"/>
            <w:r w:rsidRPr="00BE53E1">
              <w:rPr>
                <w:color w:val="FF0000"/>
                <w:sz w:val="24"/>
                <w:szCs w:val="24"/>
                <w:lang w:val="lv-LV"/>
              </w:rPr>
              <w:t xml:space="preserve"> </w:t>
            </w:r>
            <w:proofErr w:type="spellStart"/>
            <w:r w:rsidRPr="00BE53E1">
              <w:rPr>
                <w:color w:val="FF0000"/>
                <w:sz w:val="24"/>
                <w:szCs w:val="24"/>
                <w:lang w:val="lv-LV"/>
              </w:rPr>
              <w:t>Kat</w:t>
            </w:r>
            <w:proofErr w:type="spellEnd"/>
            <w:r w:rsidRPr="00BE53E1">
              <w:rPr>
                <w:color w:val="FF0000"/>
                <w:sz w:val="24"/>
                <w:szCs w:val="24"/>
                <w:lang w:val="lv-LV"/>
              </w:rPr>
              <w:t xml:space="preserve">. A &amp; B / </w:t>
            </w:r>
          </w:p>
          <w:p w14:paraId="71DFB971" w14:textId="36217DB2" w:rsidR="00495587" w:rsidRPr="00BE53E1" w:rsidRDefault="00BE53E1" w:rsidP="00BE53E1">
            <w:pPr>
              <w:jc w:val="center"/>
              <w:rPr>
                <w:color w:val="FF0000"/>
                <w:sz w:val="24"/>
                <w:szCs w:val="24"/>
                <w:lang w:val="lv-LV"/>
              </w:rPr>
            </w:pPr>
            <w:r w:rsidRPr="00BE53E1">
              <w:rPr>
                <w:color w:val="FF0000"/>
                <w:sz w:val="24"/>
                <w:szCs w:val="24"/>
                <w:lang w:val="lv-LV"/>
              </w:rPr>
              <w:t>CSIP</w:t>
            </w:r>
          </w:p>
        </w:tc>
        <w:tc>
          <w:tcPr>
            <w:tcW w:w="2625" w:type="dxa"/>
            <w:vAlign w:val="center"/>
          </w:tcPr>
          <w:p w14:paraId="2EDA0981" w14:textId="626A5249" w:rsidR="00495587" w:rsidRPr="00BE53E1" w:rsidRDefault="00BE53E1" w:rsidP="00BE53E1">
            <w:pPr>
              <w:jc w:val="center"/>
              <w:rPr>
                <w:color w:val="FF0000"/>
                <w:sz w:val="24"/>
                <w:szCs w:val="24"/>
                <w:lang w:val="lv-LV"/>
              </w:rPr>
            </w:pPr>
            <w:r w:rsidRPr="00BE53E1">
              <w:rPr>
                <w:color w:val="FF0000"/>
                <w:sz w:val="24"/>
                <w:szCs w:val="24"/>
                <w:lang w:val="lv-LV"/>
              </w:rPr>
              <w:t>120 eiro</w:t>
            </w:r>
          </w:p>
        </w:tc>
        <w:tc>
          <w:tcPr>
            <w:tcW w:w="2588" w:type="dxa"/>
            <w:vAlign w:val="center"/>
          </w:tcPr>
          <w:p w14:paraId="7DAB719A" w14:textId="3503DC37" w:rsidR="00495587" w:rsidRPr="00BE53E1" w:rsidRDefault="00BE53E1" w:rsidP="00BE53E1">
            <w:pPr>
              <w:jc w:val="center"/>
              <w:rPr>
                <w:color w:val="FF0000"/>
                <w:sz w:val="24"/>
                <w:szCs w:val="24"/>
                <w:lang w:val="lv-LV"/>
              </w:rPr>
            </w:pPr>
            <w:r w:rsidRPr="00BE53E1">
              <w:rPr>
                <w:color w:val="FF0000"/>
                <w:sz w:val="24"/>
                <w:szCs w:val="24"/>
                <w:lang w:val="lv-LV"/>
              </w:rPr>
              <w:t>120 eiro</w:t>
            </w:r>
          </w:p>
        </w:tc>
      </w:tr>
    </w:tbl>
    <w:p w14:paraId="524F84EF" w14:textId="020001EE" w:rsidR="00495587" w:rsidRPr="00BE53E1" w:rsidRDefault="00BE53E1" w:rsidP="00DF3B4D">
      <w:pPr>
        <w:ind w:left="1080"/>
        <w:jc w:val="both"/>
        <w:rPr>
          <w:color w:val="FF0000"/>
          <w:sz w:val="24"/>
          <w:szCs w:val="24"/>
          <w:lang w:val="lv-LV"/>
        </w:rPr>
      </w:pPr>
      <w:r w:rsidRPr="00BE53E1">
        <w:rPr>
          <w:color w:val="FF0000"/>
          <w:sz w:val="24"/>
          <w:szCs w:val="24"/>
          <w:lang w:val="lv-LV"/>
        </w:rPr>
        <w:t xml:space="preserve">Pasākumos, kur tiek organizētas vairāk nekā vienas CSI vai CSIO kategorijas sacensības, piedāvājamajai minimālajai dienas naudai jāatbilst šī pasākuma augstākajam zvaigžņu līmenim. </w:t>
      </w:r>
    </w:p>
    <w:p w14:paraId="2E3B7ED3" w14:textId="27D24489" w:rsidR="00062CD3" w:rsidRPr="00495587" w:rsidRDefault="00062CD3" w:rsidP="00DF3B4D">
      <w:pPr>
        <w:ind w:left="1080"/>
        <w:jc w:val="both"/>
        <w:rPr>
          <w:sz w:val="24"/>
          <w:szCs w:val="24"/>
          <w:lang w:val="lv-LV"/>
        </w:rPr>
      </w:pPr>
      <w:r w:rsidRPr="00495587">
        <w:rPr>
          <w:b/>
          <w:sz w:val="24"/>
          <w:szCs w:val="24"/>
          <w:lang w:val="lv-LV"/>
        </w:rPr>
        <w:t>6.2.1.6.</w:t>
      </w:r>
      <w:r w:rsidRPr="00495587">
        <w:rPr>
          <w:sz w:val="24"/>
          <w:szCs w:val="24"/>
          <w:lang w:val="lv-LV"/>
        </w:rPr>
        <w:tab/>
        <w:t>Tehnisko delegātu dienas nauda</w:t>
      </w:r>
    </w:p>
    <w:p w14:paraId="3B7D2A30" w14:textId="771534AC" w:rsidR="00062CD3" w:rsidRPr="00495587" w:rsidRDefault="00CA67EE" w:rsidP="00062CD3">
      <w:pPr>
        <w:ind w:left="1080"/>
        <w:jc w:val="both"/>
        <w:rPr>
          <w:sz w:val="24"/>
          <w:szCs w:val="24"/>
          <w:lang w:val="lv-LV"/>
        </w:rPr>
      </w:pPr>
      <w:r w:rsidRPr="00495587">
        <w:rPr>
          <w:rStyle w:val="hps"/>
          <w:sz w:val="24"/>
          <w:szCs w:val="24"/>
          <w:lang w:val="lv-LV"/>
        </w:rPr>
        <w:t xml:space="preserve">FEI rīkoto </w:t>
      </w:r>
      <w:proofErr w:type="spellStart"/>
      <w:r w:rsidRPr="00495587">
        <w:rPr>
          <w:rStyle w:val="hps"/>
          <w:sz w:val="24"/>
          <w:szCs w:val="24"/>
          <w:lang w:val="lv-LV"/>
        </w:rPr>
        <w:t>k</w:t>
      </w:r>
      <w:r w:rsidR="00E82CE7" w:rsidRPr="00495587">
        <w:rPr>
          <w:rStyle w:val="hps"/>
          <w:sz w:val="24"/>
          <w:szCs w:val="24"/>
          <w:lang w:val="lv-LV"/>
        </w:rPr>
        <w:t>onkūra</w:t>
      </w:r>
      <w:proofErr w:type="spellEnd"/>
      <w:r w:rsidR="00E82CE7" w:rsidRPr="00495587">
        <w:rPr>
          <w:rStyle w:val="hps"/>
          <w:sz w:val="24"/>
          <w:szCs w:val="24"/>
          <w:lang w:val="lv-LV"/>
        </w:rPr>
        <w:t xml:space="preserve"> s</w:t>
      </w:r>
      <w:r w:rsidR="00062CD3" w:rsidRPr="00495587">
        <w:rPr>
          <w:rStyle w:val="hps"/>
          <w:sz w:val="24"/>
          <w:szCs w:val="24"/>
          <w:lang w:val="lv-LV"/>
        </w:rPr>
        <w:t xml:space="preserve">acensību </w:t>
      </w:r>
      <w:r w:rsidR="00E82CE7" w:rsidRPr="00495587">
        <w:rPr>
          <w:rStyle w:val="hps"/>
          <w:sz w:val="24"/>
          <w:szCs w:val="24"/>
          <w:lang w:val="lv-LV"/>
        </w:rPr>
        <w:t>un čempionātu pasākumu</w:t>
      </w:r>
      <w:r w:rsidR="00062CD3" w:rsidRPr="00495587">
        <w:rPr>
          <w:rStyle w:val="hps"/>
          <w:sz w:val="24"/>
          <w:szCs w:val="24"/>
          <w:lang w:val="lv-LV"/>
        </w:rPr>
        <w:t xml:space="preserve"> </w:t>
      </w:r>
      <w:r w:rsidRPr="00495587">
        <w:rPr>
          <w:rStyle w:val="hps"/>
          <w:sz w:val="24"/>
          <w:szCs w:val="24"/>
          <w:lang w:val="lv-LV"/>
        </w:rPr>
        <w:t xml:space="preserve">norises laikā </w:t>
      </w:r>
      <w:r w:rsidR="00062CD3" w:rsidRPr="00495587">
        <w:rPr>
          <w:rStyle w:val="hps"/>
          <w:sz w:val="24"/>
          <w:szCs w:val="24"/>
          <w:lang w:val="lv-LV"/>
        </w:rPr>
        <w:t>un pirms</w:t>
      </w:r>
      <w:r w:rsidR="004C6A7D" w:rsidRPr="00495587">
        <w:rPr>
          <w:rStyle w:val="hps"/>
          <w:sz w:val="24"/>
          <w:szCs w:val="24"/>
          <w:lang w:val="lv-LV"/>
        </w:rPr>
        <w:t>-</w:t>
      </w:r>
      <w:r w:rsidR="00062CD3" w:rsidRPr="00495587">
        <w:rPr>
          <w:rStyle w:val="hps"/>
          <w:sz w:val="24"/>
          <w:szCs w:val="24"/>
          <w:lang w:val="lv-LV"/>
        </w:rPr>
        <w:t xml:space="preserve">sacensību </w:t>
      </w:r>
      <w:r w:rsidRPr="00495587">
        <w:rPr>
          <w:rStyle w:val="hps"/>
          <w:sz w:val="24"/>
          <w:szCs w:val="24"/>
          <w:lang w:val="lv-LV"/>
        </w:rPr>
        <w:t xml:space="preserve">norises vietas </w:t>
      </w:r>
      <w:r w:rsidR="00062CD3" w:rsidRPr="00495587">
        <w:rPr>
          <w:rStyle w:val="hps"/>
          <w:sz w:val="24"/>
          <w:szCs w:val="24"/>
          <w:lang w:val="lv-LV"/>
        </w:rPr>
        <w:t>vizītes (vizīšu) laikā</w:t>
      </w:r>
      <w:r w:rsidR="00062CD3" w:rsidRPr="00495587">
        <w:rPr>
          <w:sz w:val="24"/>
          <w:szCs w:val="24"/>
          <w:lang w:val="lv-LV"/>
        </w:rPr>
        <w:t xml:space="preserve"> </w:t>
      </w:r>
      <w:r w:rsidR="00E82CE7" w:rsidRPr="00495587">
        <w:rPr>
          <w:sz w:val="24"/>
          <w:szCs w:val="24"/>
          <w:lang w:val="lv-LV"/>
        </w:rPr>
        <w:t xml:space="preserve">( nepiemēro </w:t>
      </w:r>
      <w:proofErr w:type="spellStart"/>
      <w:r w:rsidR="00E82CE7" w:rsidRPr="00495587">
        <w:rPr>
          <w:sz w:val="24"/>
          <w:szCs w:val="24"/>
          <w:lang w:val="lv-LV"/>
        </w:rPr>
        <w:t>multi</w:t>
      </w:r>
      <w:proofErr w:type="spellEnd"/>
      <w:r w:rsidR="00E82CE7" w:rsidRPr="00495587">
        <w:rPr>
          <w:sz w:val="24"/>
          <w:szCs w:val="24"/>
          <w:lang w:val="lv-LV"/>
        </w:rPr>
        <w:t xml:space="preserve"> –sporta  spēlēs) </w:t>
      </w:r>
      <w:r w:rsidR="00062CD3" w:rsidRPr="00495587">
        <w:rPr>
          <w:sz w:val="24"/>
          <w:szCs w:val="24"/>
          <w:lang w:val="lv-LV"/>
        </w:rPr>
        <w:t xml:space="preserve">dienas naudas </w:t>
      </w:r>
      <w:r w:rsidR="00062CD3" w:rsidRPr="00495587">
        <w:rPr>
          <w:rStyle w:val="hps"/>
          <w:sz w:val="24"/>
          <w:szCs w:val="24"/>
          <w:lang w:val="lv-LV"/>
        </w:rPr>
        <w:t>minimums</w:t>
      </w:r>
      <w:r w:rsidR="00062CD3" w:rsidRPr="00495587">
        <w:rPr>
          <w:sz w:val="24"/>
          <w:szCs w:val="24"/>
          <w:lang w:val="lv-LV"/>
        </w:rPr>
        <w:t xml:space="preserve"> </w:t>
      </w:r>
      <w:r w:rsidR="00062CD3" w:rsidRPr="00495587">
        <w:rPr>
          <w:rStyle w:val="hps"/>
          <w:sz w:val="24"/>
          <w:szCs w:val="24"/>
          <w:lang w:val="lv-LV"/>
        </w:rPr>
        <w:t>300</w:t>
      </w:r>
      <w:r w:rsidR="00062CD3" w:rsidRPr="00495587">
        <w:rPr>
          <w:sz w:val="24"/>
          <w:szCs w:val="24"/>
          <w:lang w:val="lv-LV"/>
        </w:rPr>
        <w:t xml:space="preserve"> </w:t>
      </w:r>
      <w:r w:rsidR="00062CD3" w:rsidRPr="00495587">
        <w:rPr>
          <w:rStyle w:val="hps"/>
          <w:sz w:val="24"/>
          <w:szCs w:val="24"/>
          <w:lang w:val="lv-LV"/>
        </w:rPr>
        <w:t>eiro dienā</w:t>
      </w:r>
      <w:r w:rsidR="00062CD3" w:rsidRPr="00495587">
        <w:rPr>
          <w:sz w:val="24"/>
          <w:szCs w:val="24"/>
          <w:lang w:val="lv-LV"/>
        </w:rPr>
        <w:t xml:space="preserve"> ir </w:t>
      </w:r>
      <w:r w:rsidR="00062CD3" w:rsidRPr="00495587">
        <w:rPr>
          <w:rStyle w:val="hps"/>
          <w:sz w:val="24"/>
          <w:szCs w:val="24"/>
          <w:lang w:val="lv-LV"/>
        </w:rPr>
        <w:t>jāpiedāvā</w:t>
      </w:r>
      <w:r w:rsidR="00062CD3" w:rsidRPr="00495587">
        <w:rPr>
          <w:sz w:val="24"/>
          <w:szCs w:val="24"/>
          <w:lang w:val="lv-LV"/>
        </w:rPr>
        <w:t xml:space="preserve"> </w:t>
      </w:r>
      <w:r w:rsidR="00062CD3" w:rsidRPr="00495587">
        <w:rPr>
          <w:rStyle w:val="hps"/>
          <w:sz w:val="24"/>
          <w:szCs w:val="24"/>
          <w:lang w:val="lv-LV"/>
        </w:rPr>
        <w:t>FEI</w:t>
      </w:r>
      <w:r w:rsidR="00062CD3" w:rsidRPr="00495587">
        <w:rPr>
          <w:sz w:val="24"/>
          <w:szCs w:val="24"/>
          <w:lang w:val="lv-LV"/>
        </w:rPr>
        <w:t xml:space="preserve"> nozīmētajam Tehniskajam delegātam</w:t>
      </w:r>
      <w:r w:rsidR="00062CD3" w:rsidRPr="00495587">
        <w:rPr>
          <w:rStyle w:val="hps"/>
          <w:sz w:val="24"/>
          <w:szCs w:val="24"/>
          <w:lang w:val="lv-LV"/>
        </w:rPr>
        <w:t>. Šī kompensācija</w:t>
      </w:r>
      <w:r w:rsidR="00062CD3" w:rsidRPr="00495587">
        <w:rPr>
          <w:sz w:val="24"/>
          <w:szCs w:val="24"/>
          <w:lang w:val="lv-LV"/>
        </w:rPr>
        <w:t xml:space="preserve"> par </w:t>
      </w:r>
      <w:r w:rsidR="00062CD3" w:rsidRPr="00495587">
        <w:rPr>
          <w:rStyle w:val="hps"/>
          <w:sz w:val="24"/>
          <w:szCs w:val="24"/>
          <w:lang w:val="lv-LV"/>
        </w:rPr>
        <w:t>dažādiem</w:t>
      </w:r>
      <w:r w:rsidR="00062CD3" w:rsidRPr="00495587">
        <w:rPr>
          <w:sz w:val="24"/>
          <w:szCs w:val="24"/>
          <w:lang w:val="lv-LV"/>
        </w:rPr>
        <w:t xml:space="preserve"> </w:t>
      </w:r>
      <w:r w:rsidR="00062CD3" w:rsidRPr="00495587">
        <w:rPr>
          <w:rStyle w:val="hps"/>
          <w:sz w:val="24"/>
          <w:szCs w:val="24"/>
          <w:lang w:val="lv-LV"/>
        </w:rPr>
        <w:t>izdevumiem</w:t>
      </w:r>
      <w:r w:rsidR="00062CD3" w:rsidRPr="00495587">
        <w:rPr>
          <w:sz w:val="24"/>
          <w:szCs w:val="24"/>
          <w:lang w:val="lv-LV"/>
        </w:rPr>
        <w:t xml:space="preserve"> </w:t>
      </w:r>
      <w:r w:rsidR="00062CD3" w:rsidRPr="00495587">
        <w:rPr>
          <w:rStyle w:val="hps"/>
          <w:sz w:val="24"/>
          <w:szCs w:val="24"/>
          <w:lang w:val="lv-LV"/>
        </w:rPr>
        <w:t>ir</w:t>
      </w:r>
      <w:r w:rsidR="00062CD3" w:rsidRPr="00495587">
        <w:rPr>
          <w:sz w:val="24"/>
          <w:szCs w:val="24"/>
          <w:lang w:val="lv-LV"/>
        </w:rPr>
        <w:t xml:space="preserve"> </w:t>
      </w:r>
      <w:r w:rsidR="00062CD3" w:rsidRPr="00495587">
        <w:rPr>
          <w:rStyle w:val="hps"/>
          <w:sz w:val="24"/>
          <w:szCs w:val="24"/>
          <w:lang w:val="lv-LV"/>
        </w:rPr>
        <w:t>jāsniedz</w:t>
      </w:r>
      <w:r w:rsidR="00062CD3" w:rsidRPr="00495587">
        <w:rPr>
          <w:sz w:val="24"/>
          <w:szCs w:val="24"/>
          <w:lang w:val="lv-LV"/>
        </w:rPr>
        <w:t xml:space="preserve"> </w:t>
      </w:r>
      <w:r w:rsidR="00062CD3" w:rsidRPr="00495587">
        <w:rPr>
          <w:rStyle w:val="hps"/>
          <w:sz w:val="24"/>
          <w:szCs w:val="24"/>
          <w:lang w:val="lv-LV"/>
        </w:rPr>
        <w:t>pēc atskaitījumu veikšanas, kad organizācijas komiteja ir segusi attiecīgos nodokļus</w:t>
      </w:r>
      <w:r w:rsidR="00062CD3" w:rsidRPr="00495587">
        <w:rPr>
          <w:sz w:val="24"/>
          <w:szCs w:val="24"/>
          <w:lang w:val="lv-LV"/>
        </w:rPr>
        <w:t xml:space="preserve">. Dienas nauda </w:t>
      </w:r>
      <w:r w:rsidR="00062CD3" w:rsidRPr="00495587">
        <w:rPr>
          <w:rStyle w:val="hps"/>
          <w:sz w:val="24"/>
          <w:szCs w:val="24"/>
          <w:lang w:val="lv-LV"/>
        </w:rPr>
        <w:t>tiks</w:t>
      </w:r>
      <w:r w:rsidR="00062CD3" w:rsidRPr="00495587">
        <w:rPr>
          <w:sz w:val="24"/>
          <w:szCs w:val="24"/>
          <w:lang w:val="lv-LV"/>
        </w:rPr>
        <w:t xml:space="preserve"> </w:t>
      </w:r>
      <w:r w:rsidR="00062CD3" w:rsidRPr="00495587">
        <w:rPr>
          <w:rStyle w:val="hps"/>
          <w:sz w:val="24"/>
          <w:szCs w:val="24"/>
          <w:lang w:val="lv-LV"/>
        </w:rPr>
        <w:t>izmaksāta</w:t>
      </w:r>
      <w:r w:rsidR="00062CD3" w:rsidRPr="00495587">
        <w:rPr>
          <w:sz w:val="24"/>
          <w:szCs w:val="24"/>
          <w:lang w:val="lv-LV"/>
        </w:rPr>
        <w:t xml:space="preserve"> </w:t>
      </w:r>
      <w:r w:rsidR="00062CD3" w:rsidRPr="00495587">
        <w:rPr>
          <w:rStyle w:val="hps"/>
          <w:sz w:val="24"/>
          <w:szCs w:val="24"/>
          <w:lang w:val="lv-LV"/>
        </w:rPr>
        <w:t>papildus</w:t>
      </w:r>
      <w:r w:rsidR="00062CD3" w:rsidRPr="00495587">
        <w:rPr>
          <w:sz w:val="24"/>
          <w:szCs w:val="24"/>
          <w:lang w:val="lv-LV"/>
        </w:rPr>
        <w:t xml:space="preserve"> </w:t>
      </w:r>
      <w:r w:rsidR="00062CD3" w:rsidRPr="00495587">
        <w:rPr>
          <w:rStyle w:val="hps"/>
          <w:sz w:val="24"/>
          <w:szCs w:val="24"/>
          <w:lang w:val="lv-LV"/>
        </w:rPr>
        <w:t>par</w:t>
      </w:r>
      <w:r w:rsidR="00062CD3" w:rsidRPr="00495587">
        <w:rPr>
          <w:sz w:val="24"/>
          <w:szCs w:val="24"/>
          <w:lang w:val="lv-LV"/>
        </w:rPr>
        <w:t xml:space="preserve"> ikkatru </w:t>
      </w:r>
      <w:r w:rsidR="00062CD3" w:rsidRPr="00495587">
        <w:rPr>
          <w:rStyle w:val="hps"/>
          <w:sz w:val="24"/>
          <w:szCs w:val="24"/>
          <w:lang w:val="lv-LV"/>
        </w:rPr>
        <w:t xml:space="preserve">maksimālo </w:t>
      </w:r>
      <w:r w:rsidR="00062CD3" w:rsidRPr="00495587">
        <w:rPr>
          <w:lang w:val="lv-LV"/>
        </w:rPr>
        <w:t xml:space="preserve"> </w:t>
      </w:r>
      <w:r w:rsidR="00062CD3" w:rsidRPr="00495587">
        <w:rPr>
          <w:rStyle w:val="hps"/>
          <w:sz w:val="24"/>
          <w:szCs w:val="24"/>
          <w:lang w:val="lv-LV"/>
        </w:rPr>
        <w:t>komandējuma dienu skaitu</w:t>
      </w:r>
      <w:r w:rsidR="00062CD3" w:rsidRPr="00495587">
        <w:rPr>
          <w:sz w:val="24"/>
          <w:szCs w:val="24"/>
          <w:lang w:val="lv-LV"/>
        </w:rPr>
        <w:t xml:space="preserve">, ja amatpersonas </w:t>
      </w:r>
      <w:r w:rsidR="00062CD3" w:rsidRPr="00495587">
        <w:rPr>
          <w:rStyle w:val="hps"/>
          <w:sz w:val="24"/>
          <w:szCs w:val="24"/>
          <w:lang w:val="lv-LV"/>
        </w:rPr>
        <w:t>ceļošanas</w:t>
      </w:r>
      <w:r w:rsidR="00062CD3" w:rsidRPr="00495587">
        <w:rPr>
          <w:sz w:val="24"/>
          <w:szCs w:val="24"/>
          <w:lang w:val="lv-LV"/>
        </w:rPr>
        <w:t xml:space="preserve"> </w:t>
      </w:r>
      <w:r w:rsidR="00062CD3" w:rsidRPr="00495587">
        <w:rPr>
          <w:rStyle w:val="hps"/>
          <w:sz w:val="24"/>
          <w:szCs w:val="24"/>
          <w:lang w:val="lv-LV"/>
        </w:rPr>
        <w:t>dienu skaits</w:t>
      </w:r>
      <w:r w:rsidR="00062CD3" w:rsidRPr="00495587">
        <w:rPr>
          <w:sz w:val="24"/>
          <w:szCs w:val="24"/>
          <w:lang w:val="lv-LV"/>
        </w:rPr>
        <w:t xml:space="preserve"> </w:t>
      </w:r>
      <w:r w:rsidR="00062CD3" w:rsidRPr="00495587">
        <w:rPr>
          <w:rStyle w:val="hps"/>
          <w:sz w:val="24"/>
          <w:szCs w:val="24"/>
          <w:lang w:val="lv-LV"/>
        </w:rPr>
        <w:t>ir</w:t>
      </w:r>
      <w:r w:rsidR="00062CD3" w:rsidRPr="00495587">
        <w:rPr>
          <w:sz w:val="24"/>
          <w:szCs w:val="24"/>
          <w:lang w:val="lv-LV"/>
        </w:rPr>
        <w:t xml:space="preserve"> </w:t>
      </w:r>
      <w:r w:rsidR="00062CD3" w:rsidRPr="00495587">
        <w:rPr>
          <w:rStyle w:val="hps"/>
          <w:sz w:val="24"/>
          <w:szCs w:val="24"/>
          <w:lang w:val="lv-LV"/>
        </w:rPr>
        <w:t>atšķirīgs</w:t>
      </w:r>
      <w:r w:rsidR="00062CD3" w:rsidRPr="00495587">
        <w:rPr>
          <w:sz w:val="24"/>
          <w:szCs w:val="24"/>
          <w:lang w:val="lv-LV"/>
        </w:rPr>
        <w:t xml:space="preserve"> </w:t>
      </w:r>
      <w:r w:rsidR="00062CD3" w:rsidRPr="00495587">
        <w:rPr>
          <w:rStyle w:val="hps"/>
          <w:sz w:val="24"/>
          <w:szCs w:val="24"/>
          <w:lang w:val="lv-LV"/>
        </w:rPr>
        <w:t>no</w:t>
      </w:r>
      <w:r w:rsidR="00062CD3" w:rsidRPr="00495587">
        <w:rPr>
          <w:sz w:val="24"/>
          <w:szCs w:val="24"/>
          <w:lang w:val="lv-LV"/>
        </w:rPr>
        <w:t xml:space="preserve"> </w:t>
      </w:r>
      <w:r w:rsidR="00062CD3" w:rsidRPr="00495587">
        <w:rPr>
          <w:rStyle w:val="hps"/>
          <w:sz w:val="24"/>
          <w:szCs w:val="24"/>
          <w:lang w:val="lv-LV"/>
        </w:rPr>
        <w:t>sacensību</w:t>
      </w:r>
      <w:r w:rsidR="00062CD3" w:rsidRPr="00495587">
        <w:rPr>
          <w:sz w:val="24"/>
          <w:szCs w:val="24"/>
          <w:lang w:val="lv-LV"/>
        </w:rPr>
        <w:t xml:space="preserve"> oficiālajām </w:t>
      </w:r>
      <w:r w:rsidR="00062CD3" w:rsidRPr="00495587">
        <w:rPr>
          <w:rStyle w:val="hps"/>
          <w:sz w:val="24"/>
          <w:szCs w:val="24"/>
          <w:lang w:val="lv-LV"/>
        </w:rPr>
        <w:t>dienām</w:t>
      </w:r>
      <w:r w:rsidR="00062CD3" w:rsidRPr="00495587">
        <w:rPr>
          <w:sz w:val="24"/>
          <w:szCs w:val="24"/>
          <w:lang w:val="lv-LV"/>
        </w:rPr>
        <w:t>.</w:t>
      </w:r>
    </w:p>
    <w:p w14:paraId="4BC83C7E" w14:textId="77777777" w:rsidR="00062CD3" w:rsidRPr="00495587" w:rsidRDefault="00062CD3" w:rsidP="00DF3B4D">
      <w:pPr>
        <w:ind w:left="1080"/>
        <w:jc w:val="both"/>
        <w:rPr>
          <w:sz w:val="24"/>
          <w:szCs w:val="24"/>
          <w:lang w:val="lv-LV"/>
        </w:rPr>
      </w:pPr>
      <w:r w:rsidRPr="00495587">
        <w:rPr>
          <w:sz w:val="24"/>
          <w:szCs w:val="24"/>
          <w:lang w:val="lv-LV"/>
        </w:rPr>
        <w:t xml:space="preserve"> </w:t>
      </w:r>
    </w:p>
    <w:p w14:paraId="5BC58B6F" w14:textId="34FB5B1C" w:rsidR="00C53ED0" w:rsidRPr="00495587" w:rsidRDefault="00C53ED0" w:rsidP="00DF3B4D">
      <w:pPr>
        <w:pStyle w:val="ListParagraph"/>
        <w:numPr>
          <w:ilvl w:val="2"/>
          <w:numId w:val="3"/>
        </w:numPr>
        <w:rPr>
          <w:sz w:val="24"/>
          <w:szCs w:val="24"/>
          <w:lang w:val="lv-LV"/>
        </w:rPr>
      </w:pPr>
      <w:r w:rsidRPr="00495587">
        <w:rPr>
          <w:sz w:val="24"/>
          <w:szCs w:val="24"/>
          <w:lang w:val="lv-LV"/>
        </w:rPr>
        <w:t>Tās amatpersonas, kuru</w:t>
      </w:r>
      <w:r w:rsidR="00C55400" w:rsidRPr="00495587">
        <w:rPr>
          <w:sz w:val="24"/>
          <w:szCs w:val="24"/>
          <w:lang w:val="lv-LV"/>
        </w:rPr>
        <w:t xml:space="preserve"> transporta</w:t>
      </w:r>
      <w:r w:rsidRPr="00495587">
        <w:rPr>
          <w:sz w:val="24"/>
          <w:szCs w:val="24"/>
          <w:lang w:val="lv-LV"/>
        </w:rPr>
        <w:t xml:space="preserve"> izdevumus jāapmaksā organizācijas komitejai, FEI jānozīmē</w:t>
      </w:r>
      <w:r w:rsidR="00C55400" w:rsidRPr="00495587">
        <w:rPr>
          <w:sz w:val="24"/>
          <w:szCs w:val="24"/>
          <w:lang w:val="lv-LV"/>
        </w:rPr>
        <w:t>,</w:t>
      </w:r>
      <w:r w:rsidRPr="00495587">
        <w:rPr>
          <w:sz w:val="24"/>
          <w:szCs w:val="24"/>
          <w:lang w:val="lv-LV"/>
        </w:rPr>
        <w:t xml:space="preserve"> saskaņojot ar organizācijas komiteju.</w:t>
      </w:r>
    </w:p>
    <w:p w14:paraId="4482FD1D" w14:textId="77777777" w:rsidR="00C53ED0" w:rsidRPr="00495587" w:rsidRDefault="00C53ED0" w:rsidP="00C53ED0">
      <w:pPr>
        <w:ind w:left="720"/>
        <w:jc w:val="both"/>
        <w:rPr>
          <w:sz w:val="24"/>
          <w:szCs w:val="24"/>
          <w:lang w:val="lv-LV"/>
        </w:rPr>
      </w:pPr>
    </w:p>
    <w:p w14:paraId="70350891" w14:textId="77777777" w:rsidR="00C53ED0" w:rsidRPr="00495587" w:rsidRDefault="00C53ED0" w:rsidP="00DF3B4D">
      <w:pPr>
        <w:pStyle w:val="ListParagraph"/>
        <w:numPr>
          <w:ilvl w:val="1"/>
          <w:numId w:val="3"/>
        </w:numPr>
        <w:jc w:val="both"/>
        <w:rPr>
          <w:sz w:val="24"/>
          <w:szCs w:val="24"/>
          <w:lang w:val="lv-LV"/>
        </w:rPr>
      </w:pPr>
      <w:r w:rsidRPr="00495587">
        <w:rPr>
          <w:sz w:val="24"/>
          <w:szCs w:val="24"/>
          <w:lang w:val="lv-LV"/>
        </w:rPr>
        <w:t>Par</w:t>
      </w:r>
      <w:r w:rsidRPr="00495587">
        <w:rPr>
          <w:lang w:val="lv-LV"/>
        </w:rPr>
        <w:t xml:space="preserve"> </w:t>
      </w:r>
      <w:r w:rsidRPr="00495587">
        <w:rPr>
          <w:sz w:val="24"/>
          <w:szCs w:val="24"/>
          <w:lang w:val="lv-LV"/>
        </w:rPr>
        <w:t>izdevumiem FEI čempionātiem, FEI Pasaules kausa fināliem, FEI Nāciju kausa fināliem un olimpiskajām spēlēm, skatieties noteiktajos noteikumos šiem pasākumiem. Izdevumi reģionālajiem čempionātiem un reģionālajām spēlēm tiek atstāti organizācijas komitejas ziņā.</w:t>
      </w:r>
    </w:p>
    <w:p w14:paraId="58EA0173" w14:textId="2D6A8282" w:rsidR="00C53ED0" w:rsidRPr="00495587" w:rsidRDefault="00C53ED0" w:rsidP="00C55400">
      <w:pPr>
        <w:jc w:val="both"/>
        <w:rPr>
          <w:sz w:val="24"/>
          <w:szCs w:val="24"/>
          <w:lang w:val="lv-LV"/>
        </w:rPr>
      </w:pPr>
    </w:p>
    <w:p w14:paraId="24468859" w14:textId="4BB87731" w:rsidR="00C53ED0" w:rsidRPr="00495587" w:rsidRDefault="00C55400" w:rsidP="00C55400">
      <w:pPr>
        <w:pStyle w:val="ListParagraph"/>
        <w:numPr>
          <w:ilvl w:val="0"/>
          <w:numId w:val="3"/>
        </w:numPr>
        <w:jc w:val="both"/>
        <w:rPr>
          <w:sz w:val="24"/>
          <w:szCs w:val="24"/>
          <w:lang w:val="lv-LV"/>
        </w:rPr>
      </w:pPr>
      <w:r w:rsidRPr="00495587">
        <w:rPr>
          <w:sz w:val="24"/>
          <w:szCs w:val="24"/>
          <w:lang w:val="lv-LV"/>
        </w:rPr>
        <w:lastRenderedPageBreak/>
        <w:t xml:space="preserve">Ja FEI ir pamats domāt,  ka  organizācijas  komiteja nespēs pildīt savas finansiālās saistības, nacionālajai federācijai būs jāiesniedz finansiālās garantijas, tādas kā bankas garantija vai garantija ar darījuma konta starpniecību. Sacensību nolikumā būs jāiekļauj informācija par to,  vai pasākumam ir vai nav finansiālas garantijas. Ja FEI uzzinās, ka organizācijas komiteja sacensībās varētu nenokārtot naudas balvu maksājumus, sportisti saņems informāciju par to no savām nacionālajām federācijām. Ja, neskatoties uz veiktajiem pasākumiem, organizācijas komiteja neizpildīs savas finansiālās </w:t>
      </w:r>
      <w:proofErr w:type="spellStart"/>
      <w:r w:rsidRPr="00495587">
        <w:rPr>
          <w:sz w:val="24"/>
          <w:szCs w:val="24"/>
          <w:lang w:val="lv-LV"/>
        </w:rPr>
        <w:t>saitības</w:t>
      </w:r>
      <w:proofErr w:type="spellEnd"/>
      <w:r w:rsidRPr="00495587">
        <w:rPr>
          <w:sz w:val="24"/>
          <w:szCs w:val="24"/>
          <w:lang w:val="lv-LV"/>
        </w:rPr>
        <w:t xml:space="preserve"> attiecībā uz FEI un sportistiem, tad tai nebūs atļauts organizēt citus pasākumus, līdz visi parādi būs dzēsti; turklāt, organizācijas komitejai, kura gribēs organizēt sacensības, un nacionālajai federācijai, sacensībām paredzētais kopējais balvu fonds savlaicīgi būs jānostiprina kopējā kontā. </w:t>
      </w:r>
    </w:p>
    <w:p w14:paraId="7EC15E2D" w14:textId="77777777" w:rsidR="00C55400" w:rsidRPr="00495587" w:rsidRDefault="00C55400" w:rsidP="00C55400">
      <w:pPr>
        <w:pStyle w:val="ListParagraph"/>
        <w:ind w:left="360"/>
        <w:jc w:val="both"/>
        <w:rPr>
          <w:sz w:val="24"/>
          <w:szCs w:val="24"/>
          <w:lang w:val="lv-LV"/>
        </w:rPr>
      </w:pPr>
    </w:p>
    <w:p w14:paraId="40E98391" w14:textId="588BCBFE" w:rsidR="002C4C37" w:rsidRPr="00495587" w:rsidRDefault="00C53ED0" w:rsidP="00DF3B4D">
      <w:pPr>
        <w:pStyle w:val="ListParagraph"/>
        <w:numPr>
          <w:ilvl w:val="0"/>
          <w:numId w:val="3"/>
        </w:numPr>
        <w:jc w:val="both"/>
        <w:rPr>
          <w:rStyle w:val="Heading1Char"/>
          <w:szCs w:val="24"/>
          <w:lang w:val="lv-LV"/>
        </w:rPr>
      </w:pPr>
      <w:r w:rsidRPr="00495587">
        <w:rPr>
          <w:sz w:val="24"/>
          <w:szCs w:val="24"/>
          <w:lang w:val="lv-LV"/>
        </w:rPr>
        <w:t>Kalendārs</w:t>
      </w:r>
      <w:r w:rsidR="00AC07AA" w:rsidRPr="00495587">
        <w:rPr>
          <w:sz w:val="24"/>
          <w:szCs w:val="24"/>
          <w:lang w:val="lv-LV"/>
        </w:rPr>
        <w:t xml:space="preserve"> </w:t>
      </w:r>
      <w:r w:rsidR="00CF53C2" w:rsidRPr="00495587">
        <w:rPr>
          <w:sz w:val="24"/>
          <w:szCs w:val="24"/>
          <w:lang w:val="lv-LV"/>
        </w:rPr>
        <w:t>(Skat. arī VR Art.112</w:t>
      </w:r>
      <w:r w:rsidR="00BE53E1">
        <w:rPr>
          <w:sz w:val="24"/>
          <w:szCs w:val="24"/>
          <w:lang w:val="lv-LV"/>
        </w:rPr>
        <w:t xml:space="preserve"> </w:t>
      </w:r>
      <w:r w:rsidR="00BE53E1" w:rsidRPr="00BE53E1">
        <w:rPr>
          <w:color w:val="FF0000"/>
          <w:sz w:val="24"/>
          <w:szCs w:val="24"/>
          <w:lang w:val="lv-LV"/>
        </w:rPr>
        <w:t>un K pielikumu</w:t>
      </w:r>
      <w:r w:rsidR="00CF53C2" w:rsidRPr="00495587">
        <w:rPr>
          <w:sz w:val="24"/>
          <w:szCs w:val="24"/>
          <w:lang w:val="lv-LV"/>
        </w:rPr>
        <w:t>)</w:t>
      </w:r>
    </w:p>
    <w:p w14:paraId="4197509D" w14:textId="77777777" w:rsidR="00BE53E1" w:rsidRPr="00BE53E1" w:rsidRDefault="00BE53E1" w:rsidP="002C4C37">
      <w:pPr>
        <w:pStyle w:val="ListParagraph"/>
        <w:ind w:left="360"/>
        <w:jc w:val="both"/>
        <w:rPr>
          <w:rStyle w:val="hps"/>
          <w:color w:val="FF0000"/>
          <w:sz w:val="24"/>
          <w:szCs w:val="24"/>
          <w:lang w:val="lv-LV"/>
        </w:rPr>
      </w:pPr>
      <w:r w:rsidRPr="00BE53E1">
        <w:rPr>
          <w:rStyle w:val="hps"/>
          <w:color w:val="FF0000"/>
          <w:sz w:val="24"/>
          <w:szCs w:val="24"/>
          <w:lang w:val="lv-LV"/>
        </w:rPr>
        <w:t xml:space="preserve">Atbilstošos nosacījumus, kas attiecas uz kalendāru, lūdzam skatīt FEI Vispārējā reglamentā. </w:t>
      </w:r>
    </w:p>
    <w:p w14:paraId="59692538" w14:textId="2B1AE386" w:rsidR="002C4C37" w:rsidRPr="00495587" w:rsidRDefault="002C4C37" w:rsidP="002C4C37">
      <w:pPr>
        <w:pStyle w:val="ListParagraph"/>
        <w:ind w:left="360"/>
        <w:jc w:val="both"/>
        <w:rPr>
          <w:sz w:val="24"/>
          <w:szCs w:val="24"/>
          <w:lang w:val="lv-LV"/>
        </w:rPr>
      </w:pPr>
      <w:r w:rsidRPr="00495587">
        <w:rPr>
          <w:rStyle w:val="hps"/>
          <w:sz w:val="24"/>
          <w:szCs w:val="24"/>
          <w:lang w:val="lv-LV"/>
        </w:rPr>
        <w:t>Lai</w:t>
      </w:r>
      <w:r w:rsidRPr="00495587">
        <w:rPr>
          <w:sz w:val="24"/>
          <w:szCs w:val="24"/>
          <w:lang w:val="lv-LV"/>
        </w:rPr>
        <w:t xml:space="preserve"> </w:t>
      </w:r>
      <w:r w:rsidRPr="00495587">
        <w:rPr>
          <w:rStyle w:val="hps"/>
          <w:sz w:val="24"/>
          <w:szCs w:val="24"/>
          <w:lang w:val="lv-LV"/>
        </w:rPr>
        <w:t>izvairītos no pārpratumiem</w:t>
      </w:r>
      <w:r w:rsidRPr="00495587">
        <w:rPr>
          <w:sz w:val="24"/>
          <w:szCs w:val="24"/>
          <w:lang w:val="lv-LV"/>
        </w:rPr>
        <w:t xml:space="preserve">, </w:t>
      </w:r>
      <w:r w:rsidRPr="00495587">
        <w:rPr>
          <w:rStyle w:val="hps"/>
          <w:sz w:val="24"/>
          <w:szCs w:val="24"/>
          <w:lang w:val="lv-LV"/>
        </w:rPr>
        <w:t>visas atsauces par CSI5* un</w:t>
      </w:r>
      <w:r w:rsidRPr="00495587">
        <w:rPr>
          <w:sz w:val="24"/>
          <w:szCs w:val="24"/>
          <w:lang w:val="lv-LV"/>
        </w:rPr>
        <w:t xml:space="preserve"> </w:t>
      </w:r>
      <w:r w:rsidRPr="00495587">
        <w:rPr>
          <w:rStyle w:val="hps"/>
          <w:sz w:val="24"/>
          <w:szCs w:val="24"/>
          <w:lang w:val="lv-LV"/>
        </w:rPr>
        <w:t>CSIO5*</w:t>
      </w:r>
      <w:r w:rsidR="0030234B" w:rsidRPr="00495587">
        <w:rPr>
          <w:rStyle w:val="hps"/>
          <w:sz w:val="24"/>
          <w:szCs w:val="24"/>
          <w:lang w:val="lv-LV"/>
        </w:rPr>
        <w:t xml:space="preserve"> pasākumiem</w:t>
      </w:r>
      <w:r w:rsidRPr="00495587">
        <w:rPr>
          <w:rStyle w:val="hps"/>
          <w:sz w:val="24"/>
          <w:szCs w:val="24"/>
          <w:lang w:val="lv-LV"/>
        </w:rPr>
        <w:t>, ietverot</w:t>
      </w:r>
      <w:r w:rsidRPr="00495587">
        <w:rPr>
          <w:sz w:val="24"/>
          <w:szCs w:val="24"/>
          <w:lang w:val="lv-LV"/>
        </w:rPr>
        <w:t xml:space="preserve"> </w:t>
      </w:r>
      <w:r w:rsidRPr="00495587">
        <w:rPr>
          <w:rStyle w:val="hps"/>
          <w:sz w:val="24"/>
          <w:szCs w:val="24"/>
          <w:lang w:val="lv-LV"/>
        </w:rPr>
        <w:t>CSI5*</w:t>
      </w:r>
      <w:r w:rsidRPr="00495587">
        <w:rPr>
          <w:sz w:val="24"/>
          <w:szCs w:val="24"/>
          <w:lang w:val="lv-LV"/>
        </w:rPr>
        <w:t xml:space="preserve"> </w:t>
      </w:r>
      <w:r w:rsidRPr="00495587">
        <w:rPr>
          <w:rStyle w:val="hps"/>
          <w:sz w:val="24"/>
          <w:szCs w:val="24"/>
          <w:lang w:val="lv-LV"/>
        </w:rPr>
        <w:t>-W</w:t>
      </w:r>
      <w:r w:rsidRPr="00495587">
        <w:rPr>
          <w:sz w:val="24"/>
          <w:szCs w:val="24"/>
          <w:lang w:val="lv-LV"/>
        </w:rPr>
        <w:t xml:space="preserve"> </w:t>
      </w:r>
      <w:r w:rsidRPr="00495587">
        <w:rPr>
          <w:rStyle w:val="hps"/>
          <w:sz w:val="24"/>
          <w:szCs w:val="24"/>
          <w:lang w:val="lv-LV"/>
        </w:rPr>
        <w:t>un</w:t>
      </w:r>
      <w:r w:rsidRPr="00495587">
        <w:rPr>
          <w:sz w:val="24"/>
          <w:szCs w:val="24"/>
          <w:lang w:val="lv-LV"/>
        </w:rPr>
        <w:t xml:space="preserve"> </w:t>
      </w:r>
      <w:r w:rsidRPr="00495587">
        <w:rPr>
          <w:rStyle w:val="hps"/>
          <w:sz w:val="24"/>
          <w:szCs w:val="24"/>
          <w:lang w:val="lv-LV"/>
        </w:rPr>
        <w:t>CSIO5*</w:t>
      </w:r>
      <w:r w:rsidRPr="00495587">
        <w:rPr>
          <w:sz w:val="24"/>
          <w:szCs w:val="24"/>
          <w:lang w:val="lv-LV"/>
        </w:rPr>
        <w:t xml:space="preserve"> </w:t>
      </w:r>
      <w:r w:rsidRPr="00495587">
        <w:rPr>
          <w:rStyle w:val="hps"/>
          <w:sz w:val="24"/>
          <w:szCs w:val="24"/>
          <w:lang w:val="lv-LV"/>
        </w:rPr>
        <w:t>-W</w:t>
      </w:r>
      <w:r w:rsidRPr="00495587">
        <w:rPr>
          <w:sz w:val="24"/>
          <w:szCs w:val="24"/>
          <w:lang w:val="lv-LV"/>
        </w:rPr>
        <w:t xml:space="preserve"> </w:t>
      </w:r>
      <w:r w:rsidRPr="00495587">
        <w:rPr>
          <w:rStyle w:val="hps"/>
          <w:sz w:val="24"/>
          <w:szCs w:val="24"/>
          <w:lang w:val="lv-LV"/>
        </w:rPr>
        <w:t xml:space="preserve">pasākumus, skatāmas </w:t>
      </w:r>
      <w:r w:rsidR="0030234B" w:rsidRPr="00495587">
        <w:rPr>
          <w:rStyle w:val="hps"/>
          <w:sz w:val="24"/>
          <w:szCs w:val="24"/>
          <w:lang w:val="lv-LV"/>
        </w:rPr>
        <w:t>turpmākajās rindkopās</w:t>
      </w:r>
      <w:r w:rsidRPr="00495587">
        <w:rPr>
          <w:sz w:val="24"/>
          <w:szCs w:val="24"/>
          <w:lang w:val="lv-LV"/>
        </w:rPr>
        <w:t xml:space="preserve"> </w:t>
      </w:r>
      <w:r w:rsidRPr="00495587">
        <w:rPr>
          <w:rStyle w:val="hps"/>
          <w:sz w:val="24"/>
          <w:szCs w:val="24"/>
          <w:lang w:val="lv-LV"/>
        </w:rPr>
        <w:t xml:space="preserve">(Art. </w:t>
      </w:r>
      <w:r w:rsidR="00CF53C2" w:rsidRPr="00495587">
        <w:rPr>
          <w:sz w:val="24"/>
          <w:szCs w:val="24"/>
          <w:lang w:val="lv-LV"/>
        </w:rPr>
        <w:t>200.8</w:t>
      </w:r>
      <w:r w:rsidRPr="00495587">
        <w:rPr>
          <w:rStyle w:val="hps"/>
          <w:sz w:val="24"/>
          <w:szCs w:val="24"/>
          <w:lang w:val="lv-LV"/>
        </w:rPr>
        <w:t>)</w:t>
      </w:r>
      <w:r w:rsidRPr="00495587">
        <w:rPr>
          <w:sz w:val="24"/>
          <w:szCs w:val="24"/>
          <w:lang w:val="lv-LV"/>
        </w:rPr>
        <w:t>.</w:t>
      </w:r>
    </w:p>
    <w:p w14:paraId="37FBE426" w14:textId="77777777" w:rsidR="00A053FC" w:rsidRPr="00495587" w:rsidRDefault="00A053FC" w:rsidP="00A2144D">
      <w:pPr>
        <w:ind w:left="360"/>
        <w:jc w:val="both"/>
        <w:rPr>
          <w:rStyle w:val="Heading1Char"/>
          <w:b/>
          <w:lang w:val="lv-LV"/>
        </w:rPr>
      </w:pPr>
      <w:r w:rsidRPr="00495587">
        <w:rPr>
          <w:rStyle w:val="Heading1Char"/>
          <w:b/>
          <w:lang w:val="lv-LV"/>
        </w:rPr>
        <w:tab/>
      </w:r>
      <w:r w:rsidRPr="00495587">
        <w:rPr>
          <w:rStyle w:val="Heading1Char"/>
          <w:b/>
          <w:lang w:val="lv-LV"/>
        </w:rPr>
        <w:tab/>
      </w:r>
    </w:p>
    <w:p w14:paraId="5955871F" w14:textId="2EEB8EB6" w:rsidR="00C53ED0" w:rsidRPr="00495587" w:rsidRDefault="00D937A5" w:rsidP="00C53ED0">
      <w:pPr>
        <w:pStyle w:val="ListParagraph"/>
        <w:ind w:left="360"/>
        <w:jc w:val="both"/>
        <w:rPr>
          <w:sz w:val="24"/>
          <w:szCs w:val="24"/>
          <w:lang w:val="lv-LV"/>
        </w:rPr>
      </w:pPr>
      <w:r w:rsidRPr="00495587">
        <w:rPr>
          <w:sz w:val="24"/>
          <w:szCs w:val="24"/>
          <w:lang w:val="lv-LV"/>
        </w:rPr>
        <w:t>CSI5*</w:t>
      </w:r>
      <w:r w:rsidR="00C53ED0" w:rsidRPr="00495587">
        <w:rPr>
          <w:sz w:val="24"/>
          <w:szCs w:val="24"/>
          <w:lang w:val="lv-LV"/>
        </w:rPr>
        <w:t xml:space="preserve"> un CSIO5* pasākumi nav atļauti laikā kad n</w:t>
      </w:r>
      <w:r w:rsidRPr="00495587">
        <w:rPr>
          <w:sz w:val="24"/>
          <w:szCs w:val="24"/>
          <w:lang w:val="lv-LV"/>
        </w:rPr>
        <w:t>otiek FEI Pasaules kausa fināls vai FEI Nāciju kausa fināls.</w:t>
      </w:r>
      <w:r w:rsidR="00A20F25" w:rsidRPr="00495587">
        <w:rPr>
          <w:sz w:val="24"/>
          <w:szCs w:val="24"/>
          <w:lang w:val="lv-LV"/>
        </w:rPr>
        <w:t xml:space="preserve"> Sacensības, kas </w:t>
      </w:r>
      <w:r w:rsidR="002A0072" w:rsidRPr="00495587">
        <w:rPr>
          <w:sz w:val="24"/>
          <w:szCs w:val="24"/>
          <w:lang w:val="lv-LV"/>
        </w:rPr>
        <w:t xml:space="preserve">ir </w:t>
      </w:r>
      <w:r w:rsidR="00A20F25" w:rsidRPr="00495587">
        <w:rPr>
          <w:sz w:val="24"/>
          <w:szCs w:val="24"/>
          <w:lang w:val="lv-LV"/>
        </w:rPr>
        <w:t>daļa no turnīra, nedrīkst non</w:t>
      </w:r>
      <w:r w:rsidR="002A0072" w:rsidRPr="00495587">
        <w:rPr>
          <w:sz w:val="24"/>
          <w:szCs w:val="24"/>
          <w:lang w:val="lv-LV"/>
        </w:rPr>
        <w:t>ākt konfliktā</w:t>
      </w:r>
      <w:r w:rsidR="00A20F25" w:rsidRPr="00495587">
        <w:rPr>
          <w:sz w:val="24"/>
          <w:szCs w:val="24"/>
          <w:lang w:val="lv-LV"/>
        </w:rPr>
        <w:t xml:space="preserve"> vai pārklāties ar FEI Pasaules kausa finālu.</w:t>
      </w:r>
    </w:p>
    <w:p w14:paraId="412DA081" w14:textId="77777777" w:rsidR="00A20F25" w:rsidRPr="00495587" w:rsidRDefault="00A20F25" w:rsidP="00C53ED0">
      <w:pPr>
        <w:pStyle w:val="ListParagraph"/>
        <w:ind w:left="360"/>
        <w:jc w:val="both"/>
        <w:rPr>
          <w:sz w:val="24"/>
          <w:szCs w:val="24"/>
          <w:lang w:val="lv-LV"/>
        </w:rPr>
      </w:pPr>
    </w:p>
    <w:p w14:paraId="0E735274" w14:textId="50010D53" w:rsidR="00836F86" w:rsidRPr="00495587" w:rsidRDefault="002232AF" w:rsidP="00C53ED0">
      <w:pPr>
        <w:pStyle w:val="ListParagraph"/>
        <w:ind w:left="360"/>
        <w:jc w:val="both"/>
        <w:rPr>
          <w:sz w:val="24"/>
          <w:szCs w:val="24"/>
          <w:lang w:val="lv-LV"/>
        </w:rPr>
      </w:pPr>
      <w:r w:rsidRPr="00495587">
        <w:rPr>
          <w:sz w:val="24"/>
          <w:szCs w:val="24"/>
          <w:lang w:val="lv-LV"/>
        </w:rPr>
        <w:t>Sākot n</w:t>
      </w:r>
      <w:r w:rsidR="00836F86" w:rsidRPr="00495587">
        <w:rPr>
          <w:sz w:val="24"/>
          <w:szCs w:val="24"/>
          <w:lang w:val="lv-LV"/>
        </w:rPr>
        <w:t xml:space="preserve">o </w:t>
      </w:r>
      <w:r w:rsidRPr="00495587">
        <w:rPr>
          <w:sz w:val="24"/>
          <w:szCs w:val="24"/>
          <w:lang w:val="lv-LV"/>
        </w:rPr>
        <w:t>sacensību rīkošanas</w:t>
      </w:r>
      <w:r w:rsidR="00836F86" w:rsidRPr="00495587">
        <w:rPr>
          <w:sz w:val="24"/>
          <w:szCs w:val="24"/>
          <w:lang w:val="lv-LV"/>
        </w:rPr>
        <w:t xml:space="preserve"> nedēļas pirmdienas</w:t>
      </w:r>
      <w:r w:rsidRPr="00495587">
        <w:rPr>
          <w:sz w:val="24"/>
          <w:szCs w:val="24"/>
          <w:lang w:val="lv-LV"/>
        </w:rPr>
        <w:t>,</w:t>
      </w:r>
      <w:r w:rsidR="00836F86" w:rsidRPr="00495587">
        <w:rPr>
          <w:sz w:val="24"/>
          <w:szCs w:val="24"/>
          <w:lang w:val="lv-LV"/>
        </w:rPr>
        <w:t xml:space="preserve"> un visās pieaugušo </w:t>
      </w:r>
      <w:r w:rsidR="00FC09A6" w:rsidRPr="00495587">
        <w:rPr>
          <w:sz w:val="24"/>
          <w:szCs w:val="24"/>
          <w:lang w:val="lv-LV"/>
        </w:rPr>
        <w:t xml:space="preserve">pasaules un </w:t>
      </w:r>
      <w:r w:rsidR="00836F86" w:rsidRPr="00495587">
        <w:rPr>
          <w:sz w:val="24"/>
          <w:szCs w:val="24"/>
          <w:lang w:val="lv-LV"/>
        </w:rPr>
        <w:t>kontinenta čempionāta sacensību dienās tajā pašā kontinentā ir aizliegts rīkot FEI Pasaules kausa, CSI4*, CSIO4*, CSI5* vai CSIO5* sacensības.</w:t>
      </w:r>
    </w:p>
    <w:p w14:paraId="792EDA98" w14:textId="77777777" w:rsidR="002C504D" w:rsidRPr="00495587" w:rsidRDefault="002C504D" w:rsidP="00C53ED0">
      <w:pPr>
        <w:pStyle w:val="ListParagraph"/>
        <w:ind w:left="360"/>
        <w:jc w:val="both"/>
        <w:rPr>
          <w:sz w:val="24"/>
          <w:szCs w:val="24"/>
          <w:lang w:val="lv-LV"/>
        </w:rPr>
      </w:pPr>
    </w:p>
    <w:p w14:paraId="1584EABD" w14:textId="77777777" w:rsidR="004B1E93" w:rsidRPr="00495587" w:rsidRDefault="00836F86" w:rsidP="00E841FB">
      <w:pPr>
        <w:pStyle w:val="ListParagraph"/>
        <w:ind w:left="360"/>
        <w:jc w:val="both"/>
        <w:rPr>
          <w:sz w:val="24"/>
          <w:szCs w:val="24"/>
          <w:lang w:val="lv-LV"/>
        </w:rPr>
      </w:pPr>
      <w:r w:rsidRPr="00495587">
        <w:rPr>
          <w:sz w:val="24"/>
          <w:szCs w:val="24"/>
          <w:lang w:val="lv-LV"/>
        </w:rPr>
        <w:t xml:space="preserve">Nav pieļaujamas FEI Pasaules kausa sacensības </w:t>
      </w:r>
      <w:r w:rsidR="009442E8" w:rsidRPr="00495587">
        <w:rPr>
          <w:sz w:val="24"/>
          <w:szCs w:val="24"/>
          <w:lang w:val="lv-LV"/>
        </w:rPr>
        <w:t xml:space="preserve">(visā pasaulē) </w:t>
      </w:r>
      <w:r w:rsidRPr="00495587">
        <w:rPr>
          <w:sz w:val="24"/>
          <w:szCs w:val="24"/>
          <w:lang w:val="lv-LV"/>
        </w:rPr>
        <w:t xml:space="preserve">10 dienas pirms, visās sacensību dienās un septiņas dienas pēc </w:t>
      </w:r>
      <w:proofErr w:type="spellStart"/>
      <w:r w:rsidRPr="00495587">
        <w:rPr>
          <w:sz w:val="24"/>
          <w:szCs w:val="24"/>
          <w:lang w:val="lv-LV"/>
        </w:rPr>
        <w:t>konkūra</w:t>
      </w:r>
      <w:proofErr w:type="spellEnd"/>
      <w:r w:rsidRPr="00495587">
        <w:rPr>
          <w:sz w:val="24"/>
          <w:szCs w:val="24"/>
          <w:lang w:val="lv-LV"/>
        </w:rPr>
        <w:t xml:space="preserve"> sacensībām olimpiskajās spēlēs</w:t>
      </w:r>
      <w:r w:rsidR="009442E8" w:rsidRPr="00495587">
        <w:rPr>
          <w:sz w:val="24"/>
          <w:szCs w:val="24"/>
          <w:lang w:val="lv-LV"/>
        </w:rPr>
        <w:t xml:space="preserve">; nav pieļaujamas FEI Pasaules kausa sacensības 10 dienas pirms, visās sacensību dienās un septiņas dienas pēc </w:t>
      </w:r>
      <w:proofErr w:type="spellStart"/>
      <w:r w:rsidR="009442E8" w:rsidRPr="00495587">
        <w:rPr>
          <w:sz w:val="24"/>
          <w:szCs w:val="24"/>
          <w:lang w:val="lv-LV"/>
        </w:rPr>
        <w:t>konkūra</w:t>
      </w:r>
      <w:proofErr w:type="spellEnd"/>
      <w:r w:rsidR="009442E8" w:rsidRPr="00495587">
        <w:rPr>
          <w:sz w:val="24"/>
          <w:szCs w:val="24"/>
          <w:lang w:val="lv-LV"/>
        </w:rPr>
        <w:t xml:space="preserve"> sacensībām </w:t>
      </w:r>
      <w:proofErr w:type="spellStart"/>
      <w:r w:rsidR="009442E8" w:rsidRPr="00495587">
        <w:rPr>
          <w:sz w:val="24"/>
          <w:szCs w:val="24"/>
          <w:lang w:val="lv-LV"/>
        </w:rPr>
        <w:t>Panamerikas</w:t>
      </w:r>
      <w:proofErr w:type="spellEnd"/>
      <w:r w:rsidR="009442E8" w:rsidRPr="00495587">
        <w:rPr>
          <w:sz w:val="24"/>
          <w:szCs w:val="24"/>
          <w:lang w:val="lv-LV"/>
        </w:rPr>
        <w:t xml:space="preserve"> spēlēs</w:t>
      </w:r>
      <w:r w:rsidR="00941B36" w:rsidRPr="00495587">
        <w:rPr>
          <w:sz w:val="24"/>
          <w:szCs w:val="24"/>
          <w:lang w:val="lv-LV"/>
        </w:rPr>
        <w:t>, vienā kontinentā</w:t>
      </w:r>
      <w:r w:rsidR="009442E8" w:rsidRPr="00495587">
        <w:rPr>
          <w:sz w:val="24"/>
          <w:szCs w:val="24"/>
          <w:lang w:val="lv-LV"/>
        </w:rPr>
        <w:t>.</w:t>
      </w:r>
    </w:p>
    <w:p w14:paraId="272E0F55" w14:textId="77777777" w:rsidR="00E841FB" w:rsidRPr="00495587" w:rsidRDefault="00E841FB" w:rsidP="00E841FB">
      <w:pPr>
        <w:pStyle w:val="ListParagraph"/>
        <w:ind w:left="360"/>
        <w:jc w:val="both"/>
        <w:rPr>
          <w:sz w:val="24"/>
          <w:szCs w:val="24"/>
          <w:lang w:val="lv-LV"/>
        </w:rPr>
      </w:pPr>
    </w:p>
    <w:p w14:paraId="2D0EEBF9" w14:textId="77777777" w:rsidR="004B1E93" w:rsidRPr="00495587" w:rsidRDefault="004B1E93" w:rsidP="004B1E93">
      <w:pPr>
        <w:pStyle w:val="ListParagraph"/>
        <w:ind w:left="360"/>
        <w:jc w:val="both"/>
        <w:rPr>
          <w:sz w:val="24"/>
          <w:szCs w:val="24"/>
          <w:lang w:val="lv-LV"/>
        </w:rPr>
      </w:pPr>
      <w:r w:rsidRPr="00495587">
        <w:rPr>
          <w:sz w:val="24"/>
          <w:szCs w:val="24"/>
          <w:lang w:val="lv-LV"/>
        </w:rPr>
        <w:t>No iepriekšējās nedēļas pirmdienas un visās pasaules jātnieku sporta spēļu, olimpisko spēļu un FEI Pasaules kausa fināla dienās, visā pasaulē ir aizliegts rīkot FEI Nāciju  kausa  sacensības.</w:t>
      </w:r>
    </w:p>
    <w:p w14:paraId="307F7CDC" w14:textId="77777777" w:rsidR="00E841FB" w:rsidRPr="00495587" w:rsidRDefault="00E841FB" w:rsidP="004B1E93">
      <w:pPr>
        <w:pStyle w:val="ListParagraph"/>
        <w:ind w:left="360"/>
        <w:jc w:val="both"/>
        <w:rPr>
          <w:b/>
          <w:sz w:val="24"/>
          <w:szCs w:val="24"/>
          <w:lang w:val="lv-LV"/>
        </w:rPr>
      </w:pPr>
    </w:p>
    <w:p w14:paraId="25E5CFC0" w14:textId="77777777" w:rsidR="001E088F" w:rsidRPr="00495587" w:rsidRDefault="001E088F" w:rsidP="001E088F">
      <w:pPr>
        <w:pStyle w:val="ListParagraph"/>
        <w:ind w:left="360"/>
        <w:jc w:val="both"/>
        <w:rPr>
          <w:sz w:val="24"/>
          <w:szCs w:val="24"/>
          <w:lang w:val="lv-LV"/>
        </w:rPr>
      </w:pPr>
      <w:r w:rsidRPr="00495587">
        <w:rPr>
          <w:sz w:val="24"/>
          <w:szCs w:val="24"/>
          <w:lang w:val="lv-LV"/>
        </w:rPr>
        <w:t>No iepriekšējās nedēļas pirmdienas un visās pieaugušo  kontinenta čempionāta sacensību dienās, tajā pašā kontinentā, ir aizliegts rīkot FEI Nāciju kausa  sacensības.</w:t>
      </w:r>
    </w:p>
    <w:p w14:paraId="7C5FCBB1" w14:textId="77777777" w:rsidR="00E841FB" w:rsidRPr="00495587" w:rsidRDefault="00E841FB" w:rsidP="001E088F">
      <w:pPr>
        <w:pStyle w:val="ListParagraph"/>
        <w:ind w:left="360"/>
        <w:jc w:val="both"/>
        <w:rPr>
          <w:sz w:val="24"/>
          <w:szCs w:val="24"/>
          <w:lang w:val="lv-LV"/>
        </w:rPr>
      </w:pPr>
    </w:p>
    <w:p w14:paraId="0216486E" w14:textId="77777777" w:rsidR="00E841FB" w:rsidRPr="00495587" w:rsidRDefault="00E841FB" w:rsidP="00E841FB">
      <w:pPr>
        <w:pStyle w:val="ListParagraph"/>
        <w:ind w:left="360"/>
        <w:jc w:val="both"/>
        <w:rPr>
          <w:sz w:val="24"/>
          <w:szCs w:val="24"/>
          <w:lang w:val="lv-LV"/>
        </w:rPr>
      </w:pPr>
      <w:r w:rsidRPr="00495587">
        <w:rPr>
          <w:sz w:val="24"/>
          <w:szCs w:val="24"/>
          <w:lang w:val="lv-LV"/>
        </w:rPr>
        <w:t xml:space="preserve">No iepriekšējās nedēļas pirmdienas un visās </w:t>
      </w:r>
      <w:proofErr w:type="spellStart"/>
      <w:r w:rsidRPr="00495587">
        <w:rPr>
          <w:sz w:val="24"/>
          <w:szCs w:val="24"/>
          <w:lang w:val="lv-LV"/>
        </w:rPr>
        <w:t>Panamerikas</w:t>
      </w:r>
      <w:proofErr w:type="spellEnd"/>
      <w:r w:rsidRPr="00495587">
        <w:rPr>
          <w:sz w:val="24"/>
          <w:szCs w:val="24"/>
          <w:lang w:val="lv-LV"/>
        </w:rPr>
        <w:t xml:space="preserve"> spēļu </w:t>
      </w:r>
      <w:proofErr w:type="spellStart"/>
      <w:r w:rsidRPr="00495587">
        <w:rPr>
          <w:sz w:val="24"/>
          <w:szCs w:val="24"/>
          <w:lang w:val="lv-LV"/>
        </w:rPr>
        <w:t>konkūra</w:t>
      </w:r>
      <w:proofErr w:type="spellEnd"/>
      <w:r w:rsidRPr="00495587">
        <w:rPr>
          <w:sz w:val="24"/>
          <w:szCs w:val="24"/>
          <w:lang w:val="lv-LV"/>
        </w:rPr>
        <w:t xml:space="preserve"> sacensību dienās, Amerikā ir aizliegts rīkot FEI Nāciju kausa  sacensības.</w:t>
      </w:r>
    </w:p>
    <w:p w14:paraId="2BE552A5" w14:textId="77777777" w:rsidR="00E841FB" w:rsidRPr="00495587" w:rsidRDefault="00E841FB" w:rsidP="00E841FB">
      <w:pPr>
        <w:pStyle w:val="ListParagraph"/>
        <w:ind w:left="360"/>
        <w:jc w:val="both"/>
        <w:rPr>
          <w:sz w:val="24"/>
          <w:szCs w:val="24"/>
          <w:lang w:val="lv-LV"/>
        </w:rPr>
      </w:pPr>
    </w:p>
    <w:p w14:paraId="17A03DA4" w14:textId="77777777" w:rsidR="00E841FB" w:rsidRPr="00495587" w:rsidRDefault="00E841FB" w:rsidP="00E841FB">
      <w:pPr>
        <w:pStyle w:val="ListParagraph"/>
        <w:ind w:left="360"/>
        <w:jc w:val="both"/>
        <w:rPr>
          <w:sz w:val="24"/>
          <w:szCs w:val="24"/>
          <w:lang w:val="lv-LV"/>
        </w:rPr>
      </w:pPr>
      <w:r w:rsidRPr="00495587">
        <w:rPr>
          <w:sz w:val="24"/>
          <w:szCs w:val="24"/>
          <w:lang w:val="lv-LV"/>
        </w:rPr>
        <w:t xml:space="preserve">No iepriekšējās nedēļas pirmdienas un visās Āzijas spēļu </w:t>
      </w:r>
      <w:proofErr w:type="spellStart"/>
      <w:r w:rsidRPr="00495587">
        <w:rPr>
          <w:sz w:val="24"/>
          <w:szCs w:val="24"/>
          <w:lang w:val="lv-LV"/>
        </w:rPr>
        <w:t>konkūra</w:t>
      </w:r>
      <w:proofErr w:type="spellEnd"/>
      <w:r w:rsidRPr="00495587">
        <w:rPr>
          <w:sz w:val="24"/>
          <w:szCs w:val="24"/>
          <w:lang w:val="lv-LV"/>
        </w:rPr>
        <w:t xml:space="preserve"> sacensību dienās, Āzijā ir aizliegts rīkot FEI Nāciju kausa  sacensības.</w:t>
      </w:r>
    </w:p>
    <w:p w14:paraId="796981CF" w14:textId="77777777" w:rsidR="00C53ED0" w:rsidRPr="00495587" w:rsidRDefault="00C53ED0" w:rsidP="00A13830">
      <w:pPr>
        <w:jc w:val="both"/>
        <w:rPr>
          <w:sz w:val="24"/>
          <w:szCs w:val="24"/>
          <w:lang w:val="lv-LV"/>
        </w:rPr>
      </w:pPr>
    </w:p>
    <w:p w14:paraId="5FA5DC1B" w14:textId="77777777" w:rsidR="00C53ED0" w:rsidRPr="00495587" w:rsidRDefault="00C53ED0" w:rsidP="00DF3B4D">
      <w:pPr>
        <w:pStyle w:val="ListParagraph"/>
        <w:numPr>
          <w:ilvl w:val="0"/>
          <w:numId w:val="3"/>
        </w:numPr>
        <w:jc w:val="both"/>
        <w:rPr>
          <w:sz w:val="24"/>
          <w:szCs w:val="24"/>
          <w:lang w:val="lv-LV"/>
        </w:rPr>
      </w:pPr>
      <w:r w:rsidRPr="00495587">
        <w:rPr>
          <w:sz w:val="24"/>
          <w:szCs w:val="24"/>
          <w:lang w:val="lv-LV"/>
        </w:rPr>
        <w:t>Staļļi</w:t>
      </w:r>
    </w:p>
    <w:p w14:paraId="78F9E606" w14:textId="77777777" w:rsidR="00C53ED0" w:rsidRPr="00495587" w:rsidRDefault="00C53ED0" w:rsidP="00C53ED0">
      <w:pPr>
        <w:pStyle w:val="ListParagraph"/>
        <w:ind w:left="360"/>
        <w:jc w:val="both"/>
        <w:rPr>
          <w:sz w:val="24"/>
          <w:szCs w:val="24"/>
          <w:lang w:val="lv-LV"/>
        </w:rPr>
      </w:pPr>
      <w:r w:rsidRPr="00495587">
        <w:rPr>
          <w:sz w:val="24"/>
          <w:szCs w:val="24"/>
          <w:lang w:val="lv-LV"/>
        </w:rPr>
        <w:t>Visiem zirgiem ir jāatrodas organizācijas komitejas oficiālajos staļļos pasākuma laikā. Gadījumā, ja zirgs, bez Galvenās tiesnešu kolēģijas atļaujas,  tiks pārvietots no organizācijas komitejas oficiālajiem staļļiem uz citiem, tas tiks no pasākuma diskvalificēts.</w:t>
      </w:r>
    </w:p>
    <w:p w14:paraId="7D1E1A13" w14:textId="77777777" w:rsidR="00C53ED0" w:rsidRPr="00495587" w:rsidRDefault="00C53ED0" w:rsidP="00C53ED0">
      <w:pPr>
        <w:rPr>
          <w:b/>
          <w:sz w:val="26"/>
          <w:szCs w:val="26"/>
          <w:lang w:val="lv-LV"/>
        </w:rPr>
      </w:pPr>
      <w:r w:rsidRPr="00495587">
        <w:rPr>
          <w:b/>
          <w:sz w:val="26"/>
          <w:szCs w:val="26"/>
          <w:lang w:val="lv-LV"/>
        </w:rPr>
        <w:lastRenderedPageBreak/>
        <w:t>SADAĻA  II</w:t>
      </w:r>
      <w:r w:rsidRPr="00495587">
        <w:rPr>
          <w:b/>
          <w:sz w:val="26"/>
          <w:szCs w:val="26"/>
          <w:lang w:val="lv-LV"/>
        </w:rPr>
        <w:tab/>
      </w:r>
      <w:r w:rsidRPr="00495587">
        <w:rPr>
          <w:b/>
          <w:sz w:val="26"/>
          <w:szCs w:val="26"/>
          <w:lang w:val="lv-LV"/>
        </w:rPr>
        <w:tab/>
        <w:t>SACENSĪBU   UN  TRENIŅU  LAUKUMI</w:t>
      </w:r>
    </w:p>
    <w:p w14:paraId="06DB44D1" w14:textId="77777777" w:rsidR="00C53ED0" w:rsidRPr="00495587" w:rsidRDefault="00C53ED0" w:rsidP="00C53ED0">
      <w:pPr>
        <w:rPr>
          <w:sz w:val="24"/>
          <w:szCs w:val="24"/>
          <w:lang w:val="lv-LV"/>
        </w:rPr>
      </w:pPr>
    </w:p>
    <w:p w14:paraId="24EBA76C" w14:textId="77777777" w:rsidR="00C53ED0" w:rsidRPr="00495587" w:rsidRDefault="00C53ED0" w:rsidP="00C53ED0">
      <w:pPr>
        <w:rPr>
          <w:b/>
          <w:sz w:val="24"/>
          <w:szCs w:val="24"/>
          <w:lang w:val="lv-LV"/>
        </w:rPr>
      </w:pPr>
      <w:r w:rsidRPr="00495587">
        <w:rPr>
          <w:b/>
          <w:sz w:val="24"/>
          <w:szCs w:val="24"/>
          <w:lang w:val="lv-LV"/>
        </w:rPr>
        <w:t xml:space="preserve">      Artikuls 201.</w:t>
      </w:r>
      <w:r w:rsidRPr="00495587">
        <w:rPr>
          <w:b/>
          <w:sz w:val="24"/>
          <w:szCs w:val="24"/>
          <w:lang w:val="lv-LV"/>
        </w:rPr>
        <w:tab/>
      </w:r>
      <w:r w:rsidRPr="00495587">
        <w:rPr>
          <w:b/>
          <w:sz w:val="24"/>
          <w:szCs w:val="24"/>
          <w:lang w:val="lv-LV"/>
        </w:rPr>
        <w:tab/>
        <w:t>SACENSĪBU LAUKUMS,  TRENIŅU LAUKUMI</w:t>
      </w:r>
    </w:p>
    <w:p w14:paraId="4F9FE3FC" w14:textId="75410033" w:rsidR="00C53ED0" w:rsidRPr="00495587" w:rsidRDefault="00C53ED0" w:rsidP="00FB5767">
      <w:pPr>
        <w:ind w:firstLine="720"/>
        <w:rPr>
          <w:b/>
          <w:sz w:val="24"/>
          <w:szCs w:val="24"/>
          <w:lang w:val="lv-LV"/>
        </w:rPr>
      </w:pPr>
      <w:r w:rsidRPr="00495587">
        <w:rPr>
          <w:b/>
          <w:sz w:val="24"/>
          <w:szCs w:val="24"/>
          <w:lang w:val="lv-LV"/>
        </w:rPr>
        <w:tab/>
      </w:r>
      <w:r w:rsidRPr="00495587">
        <w:rPr>
          <w:b/>
          <w:sz w:val="24"/>
          <w:szCs w:val="24"/>
          <w:lang w:val="lv-LV"/>
        </w:rPr>
        <w:tab/>
      </w:r>
      <w:r w:rsidRPr="00495587">
        <w:rPr>
          <w:b/>
          <w:sz w:val="24"/>
          <w:szCs w:val="24"/>
          <w:lang w:val="lv-LV"/>
        </w:rPr>
        <w:tab/>
        <w:t>UN  IESILDĪŠANĀS  ŠĶĒRŠĻI</w:t>
      </w:r>
    </w:p>
    <w:p w14:paraId="43FA2206" w14:textId="77777777" w:rsidR="00C53ED0" w:rsidRPr="00495587" w:rsidRDefault="00C53ED0" w:rsidP="00C53ED0">
      <w:pPr>
        <w:pStyle w:val="ListParagraph"/>
        <w:numPr>
          <w:ilvl w:val="0"/>
          <w:numId w:val="4"/>
        </w:numPr>
        <w:jc w:val="both"/>
        <w:rPr>
          <w:sz w:val="24"/>
          <w:szCs w:val="24"/>
          <w:lang w:val="lv-LV"/>
        </w:rPr>
      </w:pPr>
      <w:r w:rsidRPr="00495587">
        <w:rPr>
          <w:sz w:val="24"/>
          <w:szCs w:val="24"/>
          <w:lang w:val="lv-LV"/>
        </w:rPr>
        <w:t>Sacensību laukumam jābūt norobežotam. Kad zirgs atrodas sacensību laukumā, visām ieejām un izejām jābūt noslēgtām.</w:t>
      </w:r>
    </w:p>
    <w:p w14:paraId="6DF81419" w14:textId="77777777" w:rsidR="00C53ED0" w:rsidRPr="00495587" w:rsidRDefault="00C53ED0" w:rsidP="00C53ED0">
      <w:pPr>
        <w:pStyle w:val="ListParagraph"/>
        <w:ind w:left="360"/>
        <w:jc w:val="both"/>
        <w:rPr>
          <w:sz w:val="24"/>
          <w:szCs w:val="24"/>
          <w:lang w:val="lv-LV"/>
        </w:rPr>
      </w:pPr>
    </w:p>
    <w:p w14:paraId="6127EDB4" w14:textId="77777777" w:rsidR="00C53ED0" w:rsidRPr="00495587" w:rsidRDefault="00C53ED0" w:rsidP="00C53ED0">
      <w:pPr>
        <w:pStyle w:val="ListParagraph"/>
        <w:numPr>
          <w:ilvl w:val="0"/>
          <w:numId w:val="4"/>
        </w:numPr>
        <w:jc w:val="both"/>
        <w:rPr>
          <w:sz w:val="24"/>
          <w:szCs w:val="24"/>
          <w:lang w:val="lv-LV"/>
        </w:rPr>
      </w:pPr>
      <w:r w:rsidRPr="00495587">
        <w:rPr>
          <w:sz w:val="24"/>
          <w:szCs w:val="24"/>
          <w:lang w:val="lv-LV"/>
        </w:rPr>
        <w:t>Slēgta sacensību laukuma izmēram jābūt vismaz 1200 m</w:t>
      </w:r>
      <w:r w:rsidRPr="00495587">
        <w:rPr>
          <w:sz w:val="24"/>
          <w:szCs w:val="24"/>
          <w:vertAlign w:val="superscript"/>
          <w:lang w:val="lv-LV"/>
        </w:rPr>
        <w:t>2</w:t>
      </w:r>
      <w:r w:rsidR="00000A90" w:rsidRPr="00495587">
        <w:rPr>
          <w:sz w:val="24"/>
          <w:szCs w:val="24"/>
          <w:lang w:val="lv-LV"/>
        </w:rPr>
        <w:t xml:space="preserve"> lielam, ar ne mazāk kā 25</w:t>
      </w:r>
      <w:r w:rsidRPr="00495587">
        <w:rPr>
          <w:sz w:val="24"/>
          <w:szCs w:val="24"/>
          <w:lang w:val="lv-LV"/>
        </w:rPr>
        <w:t xml:space="preserve"> m garu īso sienu. Vaļējā sacensību laukuma izmēram jābūt vismaz 4000 m</w:t>
      </w:r>
      <w:r w:rsidRPr="00495587">
        <w:rPr>
          <w:sz w:val="24"/>
          <w:szCs w:val="24"/>
          <w:vertAlign w:val="superscript"/>
          <w:lang w:val="lv-LV"/>
        </w:rPr>
        <w:t>2</w:t>
      </w:r>
      <w:r w:rsidRPr="00495587">
        <w:rPr>
          <w:sz w:val="24"/>
          <w:szCs w:val="24"/>
          <w:lang w:val="lv-LV"/>
        </w:rPr>
        <w:t xml:space="preserve"> lielam, ar ne mazāk kā 50 m garu īso sienu. Šo noteikumu izņēmumu, ja apstākļi ir pamatoti, var atļaut FEI </w:t>
      </w:r>
      <w:proofErr w:type="spellStart"/>
      <w:r w:rsidRPr="00495587">
        <w:rPr>
          <w:sz w:val="24"/>
          <w:szCs w:val="24"/>
          <w:lang w:val="lv-LV"/>
        </w:rPr>
        <w:t>Konkūra</w:t>
      </w:r>
      <w:proofErr w:type="spellEnd"/>
      <w:r w:rsidRPr="00495587">
        <w:rPr>
          <w:sz w:val="24"/>
          <w:szCs w:val="24"/>
          <w:lang w:val="lv-LV"/>
        </w:rPr>
        <w:t xml:space="preserve"> direktors </w:t>
      </w:r>
      <w:proofErr w:type="spellStart"/>
      <w:r w:rsidRPr="00495587">
        <w:rPr>
          <w:sz w:val="24"/>
          <w:szCs w:val="24"/>
          <w:lang w:val="lv-LV"/>
        </w:rPr>
        <w:t>kosultējoties</w:t>
      </w:r>
      <w:proofErr w:type="spellEnd"/>
      <w:r w:rsidRPr="00495587">
        <w:rPr>
          <w:sz w:val="24"/>
          <w:szCs w:val="24"/>
          <w:lang w:val="lv-LV"/>
        </w:rPr>
        <w:t xml:space="preserve"> ar </w:t>
      </w:r>
      <w:proofErr w:type="spellStart"/>
      <w:r w:rsidRPr="00495587">
        <w:rPr>
          <w:sz w:val="24"/>
          <w:szCs w:val="24"/>
          <w:lang w:val="lv-LV"/>
        </w:rPr>
        <w:t>Konkūra</w:t>
      </w:r>
      <w:proofErr w:type="spellEnd"/>
      <w:r w:rsidRPr="00495587">
        <w:rPr>
          <w:sz w:val="24"/>
          <w:szCs w:val="24"/>
          <w:lang w:val="lv-LV"/>
        </w:rPr>
        <w:t xml:space="preserve"> komitejas priekšsēdētāju.</w:t>
      </w:r>
    </w:p>
    <w:p w14:paraId="53D6FE83" w14:textId="77777777" w:rsidR="00C53ED0" w:rsidRPr="00495587" w:rsidRDefault="00C53ED0" w:rsidP="00C53ED0">
      <w:pPr>
        <w:pStyle w:val="ListParagraph"/>
        <w:ind w:left="360"/>
        <w:jc w:val="both"/>
        <w:rPr>
          <w:sz w:val="24"/>
          <w:szCs w:val="24"/>
          <w:lang w:val="lv-LV"/>
        </w:rPr>
      </w:pPr>
    </w:p>
    <w:p w14:paraId="79EEC58C" w14:textId="2DDAA2A7" w:rsidR="00C53ED0" w:rsidRPr="00495587" w:rsidRDefault="00C53ED0" w:rsidP="00C53ED0">
      <w:pPr>
        <w:pStyle w:val="ListParagraph"/>
        <w:numPr>
          <w:ilvl w:val="0"/>
          <w:numId w:val="4"/>
        </w:numPr>
        <w:jc w:val="both"/>
        <w:rPr>
          <w:sz w:val="24"/>
          <w:szCs w:val="24"/>
          <w:lang w:val="lv-LV"/>
        </w:rPr>
      </w:pPr>
      <w:r w:rsidRPr="00495587">
        <w:rPr>
          <w:sz w:val="24"/>
          <w:szCs w:val="24"/>
          <w:lang w:val="lv-LV"/>
        </w:rPr>
        <w:t>Treniņu laukumi</w:t>
      </w:r>
    </w:p>
    <w:p w14:paraId="581D8385" w14:textId="77777777" w:rsidR="00C53ED0" w:rsidRPr="00495587" w:rsidRDefault="00C53ED0" w:rsidP="00C53ED0">
      <w:pPr>
        <w:pStyle w:val="ListParagraph"/>
        <w:ind w:left="360"/>
        <w:jc w:val="both"/>
        <w:rPr>
          <w:sz w:val="24"/>
          <w:szCs w:val="24"/>
          <w:lang w:val="lv-LV"/>
        </w:rPr>
      </w:pPr>
      <w:r w:rsidRPr="00495587">
        <w:rPr>
          <w:sz w:val="24"/>
          <w:szCs w:val="24"/>
          <w:lang w:val="lv-LV"/>
        </w:rPr>
        <w:t xml:space="preserve">Organizācijas komitejai jānodrošina vismaz viens vingrinājumu vai treniņu laukums, pietiekoši liels labiem treniņu apstākļiem. Tur jābūt vismaz vienam svērteniskam un vienam platuma šķērslim. Laukuma pamatam jābūt labā stāvoklī. Ja laukumā nodarbojas liels dalībnieku skaits un ir vieta, jāuzstāda papildus šķēršļi. Visiem šķēršļiem jābūt parasti veidotiem un apzīmētiem ar sarkanajiem un baltajiem karogiem. Tomēr karogi var tikt aizvietoti ar lentu vai krāsojumu tādā veidā, lai vējtveru vai statīvu augšējā daļa būtu balta vai sarkana. </w:t>
      </w:r>
    </w:p>
    <w:p w14:paraId="7F4B624D" w14:textId="77777777" w:rsidR="00C53ED0" w:rsidRPr="00495587" w:rsidRDefault="00C53ED0" w:rsidP="00C53ED0">
      <w:pPr>
        <w:pStyle w:val="ListParagraph"/>
        <w:ind w:left="360"/>
        <w:jc w:val="both"/>
        <w:rPr>
          <w:sz w:val="12"/>
          <w:szCs w:val="12"/>
          <w:lang w:val="lv-LV"/>
        </w:rPr>
      </w:pPr>
    </w:p>
    <w:p w14:paraId="0A070DC6" w14:textId="77777777" w:rsidR="00587D2E" w:rsidRPr="00495587" w:rsidRDefault="00C53ED0" w:rsidP="00C53ED0">
      <w:pPr>
        <w:pStyle w:val="ListParagraph"/>
        <w:ind w:left="360"/>
        <w:jc w:val="both"/>
        <w:rPr>
          <w:sz w:val="24"/>
          <w:szCs w:val="24"/>
          <w:lang w:val="lv-LV"/>
        </w:rPr>
      </w:pPr>
      <w:r w:rsidRPr="00495587">
        <w:rPr>
          <w:sz w:val="24"/>
          <w:szCs w:val="24"/>
          <w:lang w:val="lv-LV"/>
        </w:rPr>
        <w:t>Ja vietas pietiekoši, un dalībnieku daudz, var tikt ierādīts papildus treniņu laukums.</w:t>
      </w:r>
    </w:p>
    <w:p w14:paraId="4BA82AB0" w14:textId="77777777" w:rsidR="00587D2E" w:rsidRPr="00495587" w:rsidRDefault="00587D2E" w:rsidP="00C53ED0">
      <w:pPr>
        <w:pStyle w:val="ListParagraph"/>
        <w:ind w:left="360"/>
        <w:jc w:val="both"/>
        <w:rPr>
          <w:sz w:val="24"/>
          <w:szCs w:val="24"/>
          <w:lang w:val="lv-LV"/>
        </w:rPr>
      </w:pPr>
    </w:p>
    <w:p w14:paraId="0D7A7FE7" w14:textId="77777777" w:rsidR="00C53ED0" w:rsidRPr="00495587" w:rsidRDefault="00996A0A" w:rsidP="00C53ED0">
      <w:pPr>
        <w:pStyle w:val="ListParagraph"/>
        <w:ind w:left="360"/>
        <w:jc w:val="both"/>
        <w:rPr>
          <w:sz w:val="24"/>
          <w:szCs w:val="24"/>
          <w:lang w:val="lv-LV"/>
        </w:rPr>
      </w:pPr>
      <w:r w:rsidRPr="00495587">
        <w:rPr>
          <w:sz w:val="24"/>
          <w:szCs w:val="24"/>
          <w:lang w:val="lv-LV"/>
        </w:rPr>
        <w:t xml:space="preserve">Ja treniņu laukums atrodas publikai </w:t>
      </w:r>
      <w:proofErr w:type="spellStart"/>
      <w:r w:rsidRPr="00495587">
        <w:rPr>
          <w:sz w:val="24"/>
          <w:szCs w:val="24"/>
          <w:lang w:val="lv-LV"/>
        </w:rPr>
        <w:t>piejamā</w:t>
      </w:r>
      <w:proofErr w:type="spellEnd"/>
      <w:r w:rsidRPr="00495587">
        <w:rPr>
          <w:sz w:val="24"/>
          <w:szCs w:val="24"/>
          <w:lang w:val="lv-LV"/>
        </w:rPr>
        <w:t xml:space="preserve"> vietā, tad drošības apsvērumu dēļ, jāizveido vienu metru plata buferzona pa visu tā per</w:t>
      </w:r>
      <w:r w:rsidR="00083343" w:rsidRPr="00495587">
        <w:rPr>
          <w:sz w:val="24"/>
          <w:szCs w:val="24"/>
          <w:lang w:val="lv-LV"/>
        </w:rPr>
        <w:t>imetru, lai ieturētu publiku</w:t>
      </w:r>
      <w:r w:rsidRPr="00495587">
        <w:rPr>
          <w:sz w:val="24"/>
          <w:szCs w:val="24"/>
          <w:lang w:val="lv-LV"/>
        </w:rPr>
        <w:t xml:space="preserve"> no tieša kontakta ar zirgiem. </w:t>
      </w:r>
    </w:p>
    <w:p w14:paraId="2F896BDA" w14:textId="77777777" w:rsidR="00C53ED0" w:rsidRPr="00495587" w:rsidRDefault="00C53ED0" w:rsidP="00C53ED0">
      <w:pPr>
        <w:jc w:val="both"/>
        <w:rPr>
          <w:sz w:val="24"/>
          <w:szCs w:val="24"/>
          <w:lang w:val="lv-LV"/>
        </w:rPr>
      </w:pPr>
    </w:p>
    <w:p w14:paraId="45FB671B" w14:textId="5C216488" w:rsidR="00C53ED0" w:rsidRPr="00495587" w:rsidRDefault="00C53ED0" w:rsidP="00C53ED0">
      <w:pPr>
        <w:pStyle w:val="ListParagraph"/>
        <w:numPr>
          <w:ilvl w:val="0"/>
          <w:numId w:val="4"/>
        </w:numPr>
        <w:jc w:val="both"/>
        <w:rPr>
          <w:sz w:val="24"/>
          <w:szCs w:val="24"/>
          <w:lang w:val="lv-LV"/>
        </w:rPr>
      </w:pPr>
      <w:r w:rsidRPr="00495587">
        <w:rPr>
          <w:sz w:val="24"/>
          <w:szCs w:val="24"/>
          <w:lang w:val="lv-LV"/>
        </w:rPr>
        <w:t xml:space="preserve">Iesildīšanās </w:t>
      </w:r>
      <w:proofErr w:type="spellStart"/>
      <w:r w:rsidRPr="00495587">
        <w:rPr>
          <w:sz w:val="24"/>
          <w:szCs w:val="24"/>
          <w:lang w:val="lv-LV"/>
        </w:rPr>
        <w:t>šķēšļi</w:t>
      </w:r>
      <w:proofErr w:type="spellEnd"/>
    </w:p>
    <w:p w14:paraId="58AF59A3" w14:textId="482CB9EB" w:rsidR="00C53ED0" w:rsidRPr="00495587" w:rsidRDefault="00C53ED0" w:rsidP="00C53ED0">
      <w:pPr>
        <w:pStyle w:val="ListParagraph"/>
        <w:ind w:left="360"/>
        <w:jc w:val="both"/>
        <w:rPr>
          <w:sz w:val="24"/>
          <w:szCs w:val="24"/>
          <w:lang w:val="lv-LV"/>
        </w:rPr>
      </w:pPr>
      <w:r w:rsidRPr="00495587">
        <w:rPr>
          <w:sz w:val="24"/>
          <w:szCs w:val="24"/>
          <w:lang w:val="lv-LV"/>
        </w:rPr>
        <w:t>Pielietot materiālus šķēršļiem, kas atšķiras no organizācijas komitejas piedāvātajiem, ir kategoriski aizliegts, un par šādu rīcību draud diskvalifikācij</w:t>
      </w:r>
      <w:r w:rsidR="00D45529" w:rsidRPr="00495587">
        <w:rPr>
          <w:sz w:val="24"/>
          <w:szCs w:val="24"/>
          <w:lang w:val="lv-LV"/>
        </w:rPr>
        <w:t>a un/vai naudas sods (skat. KN A</w:t>
      </w:r>
      <w:r w:rsidRPr="00495587">
        <w:rPr>
          <w:sz w:val="24"/>
          <w:szCs w:val="24"/>
          <w:lang w:val="lv-LV"/>
        </w:rPr>
        <w:t>rt. 242.2.6 un 240.2.5). Iesildīšanās šķēršļus drīkst pārvarēt tikai ar karogiem norādītajā virzienā. Neviena iesildīšanās šķēršļa daļa nedrīkst būt papildus fiziski pieturēta.</w:t>
      </w:r>
    </w:p>
    <w:p w14:paraId="5A0EB275" w14:textId="5B6D2D02" w:rsidR="00C53ED0" w:rsidRPr="00495587" w:rsidRDefault="00C53ED0" w:rsidP="00C53ED0">
      <w:pPr>
        <w:pStyle w:val="ListParagraph"/>
        <w:numPr>
          <w:ilvl w:val="1"/>
          <w:numId w:val="4"/>
        </w:numPr>
        <w:jc w:val="both"/>
        <w:rPr>
          <w:sz w:val="24"/>
          <w:szCs w:val="24"/>
          <w:lang w:val="lv-LV"/>
        </w:rPr>
      </w:pPr>
      <w:r w:rsidRPr="00495587">
        <w:rPr>
          <w:sz w:val="24"/>
          <w:szCs w:val="24"/>
          <w:lang w:val="lv-LV"/>
        </w:rPr>
        <w:t>Atlēciena pusē šķērslim veidojot vērtētāju, to var veidot tieši zem šķēršļa p</w:t>
      </w:r>
      <w:r w:rsidR="00776520" w:rsidRPr="00495587">
        <w:rPr>
          <w:sz w:val="24"/>
          <w:szCs w:val="24"/>
          <w:lang w:val="lv-LV"/>
        </w:rPr>
        <w:t>irmā elementa vai ne tālāk par vienu</w:t>
      </w:r>
      <w:r w:rsidRPr="00495587">
        <w:rPr>
          <w:sz w:val="24"/>
          <w:szCs w:val="24"/>
          <w:lang w:val="lv-LV"/>
        </w:rPr>
        <w:t xml:space="preserve"> metru. Ja tāds vērtētājs</w:t>
      </w:r>
      <w:r w:rsidR="00973122" w:rsidRPr="00495587">
        <w:rPr>
          <w:sz w:val="24"/>
          <w:szCs w:val="24"/>
          <w:lang w:val="lv-LV"/>
        </w:rPr>
        <w:t xml:space="preserve"> atrodas svērteniska šķēršļa priekšā atlēciena pusē</w:t>
      </w:r>
      <w:r w:rsidRPr="00495587">
        <w:rPr>
          <w:sz w:val="24"/>
          <w:szCs w:val="24"/>
          <w:lang w:val="lv-LV"/>
        </w:rPr>
        <w:t>, tad vajadzības gadījumā tādu pašu var veidot aiz šķēršļa piezemēšanās pusē identiskā distancē, ne tālāk par 1</w:t>
      </w:r>
      <w:r w:rsidR="00776520" w:rsidRPr="00495587">
        <w:rPr>
          <w:sz w:val="24"/>
          <w:szCs w:val="24"/>
          <w:lang w:val="lv-LV"/>
        </w:rPr>
        <w:t>,00 m</w:t>
      </w:r>
      <w:r w:rsidRPr="00495587">
        <w:rPr>
          <w:sz w:val="24"/>
          <w:szCs w:val="24"/>
          <w:lang w:val="lv-LV"/>
        </w:rPr>
        <w:t>.</w:t>
      </w:r>
      <w:r w:rsidR="00973122" w:rsidRPr="00495587">
        <w:rPr>
          <w:sz w:val="24"/>
          <w:szCs w:val="24"/>
          <w:lang w:val="lv-LV"/>
        </w:rPr>
        <w:t xml:space="preserve"> Vērtētāju aizliegts izmantot platuma šķēršļa piezemēšanās pusē.</w:t>
      </w:r>
    </w:p>
    <w:p w14:paraId="00E11018" w14:textId="6A616361" w:rsidR="00C53ED0" w:rsidRPr="00495587" w:rsidRDefault="00C53ED0" w:rsidP="00C53ED0">
      <w:pPr>
        <w:pStyle w:val="ListParagraph"/>
        <w:numPr>
          <w:ilvl w:val="1"/>
          <w:numId w:val="4"/>
        </w:numPr>
        <w:jc w:val="both"/>
        <w:rPr>
          <w:sz w:val="24"/>
          <w:szCs w:val="24"/>
          <w:lang w:val="lv-LV"/>
        </w:rPr>
      </w:pPr>
      <w:r w:rsidRPr="00495587">
        <w:rPr>
          <w:sz w:val="24"/>
          <w:szCs w:val="24"/>
          <w:lang w:val="lv-LV"/>
        </w:rPr>
        <w:t>Jebkuram 1,30</w:t>
      </w:r>
      <w:r w:rsidR="00776520" w:rsidRPr="00495587">
        <w:rPr>
          <w:sz w:val="24"/>
          <w:szCs w:val="24"/>
          <w:lang w:val="lv-LV"/>
        </w:rPr>
        <w:t xml:space="preserve"> </w:t>
      </w:r>
      <w:r w:rsidRPr="00495587">
        <w:rPr>
          <w:sz w:val="24"/>
          <w:szCs w:val="24"/>
          <w:lang w:val="lv-LV"/>
        </w:rPr>
        <w:t>m vai augstākam šķērslim jābūt ar minimums divām kārtīm šķēršļa atlēciena pusē, neatkarīgi no tā, tiek vai netiek izmantota kārts uz zemes. Apakšējai kārtij vienmēr jābūt zemākai par 1,30</w:t>
      </w:r>
      <w:r w:rsidR="002232AF" w:rsidRPr="00495587">
        <w:rPr>
          <w:sz w:val="24"/>
          <w:szCs w:val="24"/>
          <w:lang w:val="lv-LV"/>
        </w:rPr>
        <w:t xml:space="preserve"> </w:t>
      </w:r>
      <w:r w:rsidRPr="00495587">
        <w:rPr>
          <w:sz w:val="24"/>
          <w:szCs w:val="24"/>
          <w:lang w:val="lv-LV"/>
        </w:rPr>
        <w:t>m.</w:t>
      </w:r>
      <w:r w:rsidR="002232AF" w:rsidRPr="00495587">
        <w:rPr>
          <w:sz w:val="24"/>
          <w:szCs w:val="24"/>
          <w:lang w:val="lv-LV"/>
        </w:rPr>
        <w:t xml:space="preserve"> </w:t>
      </w:r>
      <w:proofErr w:type="spellStart"/>
      <w:r w:rsidR="001B0E87" w:rsidRPr="00495587">
        <w:rPr>
          <w:sz w:val="24"/>
          <w:szCs w:val="24"/>
          <w:lang w:val="lv-LV"/>
        </w:rPr>
        <w:t>Iesildes</w:t>
      </w:r>
      <w:proofErr w:type="spellEnd"/>
      <w:r w:rsidR="001B0E87" w:rsidRPr="00495587">
        <w:rPr>
          <w:sz w:val="24"/>
          <w:szCs w:val="24"/>
          <w:lang w:val="lv-LV"/>
        </w:rPr>
        <w:t xml:space="preserve"> šķēršļa apakšējās kārts vienam galam jāatrodas kārts turētājā. Otrs gals drīkst balstīties pret zemi.</w:t>
      </w:r>
    </w:p>
    <w:p w14:paraId="5533172C" w14:textId="77777777" w:rsidR="00C53ED0" w:rsidRPr="00495587" w:rsidRDefault="00C53ED0" w:rsidP="00C53ED0">
      <w:pPr>
        <w:pStyle w:val="ListParagraph"/>
        <w:numPr>
          <w:ilvl w:val="1"/>
          <w:numId w:val="4"/>
        </w:numPr>
        <w:jc w:val="both"/>
        <w:rPr>
          <w:sz w:val="24"/>
          <w:szCs w:val="24"/>
          <w:lang w:val="lv-LV"/>
        </w:rPr>
      </w:pPr>
      <w:r w:rsidRPr="00495587">
        <w:rPr>
          <w:sz w:val="24"/>
          <w:szCs w:val="24"/>
          <w:lang w:val="lv-LV"/>
        </w:rPr>
        <w:t>Ja krustojošās kārtis ir šķēršļa augstākais punkts, tad tām jākrīt katrai               atsevišķi. Kārts augšējam galam jāatrodas uz atbalsta. Tomēr, aiz krustojošām kārtīm var būt arī horizontāla kārts, bet tad tai jāatrodas vismaz 20 cm augstāk par kāršu krustojuma punktu.</w:t>
      </w:r>
    </w:p>
    <w:p w14:paraId="240CE481" w14:textId="77777777" w:rsidR="00C53ED0" w:rsidRPr="00495587" w:rsidRDefault="00C53ED0" w:rsidP="00C53ED0">
      <w:pPr>
        <w:pStyle w:val="ListParagraph"/>
        <w:numPr>
          <w:ilvl w:val="1"/>
          <w:numId w:val="4"/>
        </w:numPr>
        <w:jc w:val="both"/>
        <w:rPr>
          <w:sz w:val="24"/>
          <w:szCs w:val="24"/>
          <w:lang w:val="lv-LV"/>
        </w:rPr>
      </w:pPr>
      <w:r w:rsidRPr="00495587">
        <w:rPr>
          <w:sz w:val="24"/>
          <w:szCs w:val="24"/>
          <w:lang w:val="lv-LV"/>
        </w:rPr>
        <w:t>Šķēršļa augstākām kārtīm vienmēr jāatrodas abos galos uz kārts atbalsta. Ja kārts atrodas uz atbalsta malas, tad tai vienmēr jābūt uz tālākās malas, nekad uz tuvākās.</w:t>
      </w:r>
    </w:p>
    <w:p w14:paraId="1DA6EEEC" w14:textId="5A77DE9C" w:rsidR="00C53ED0" w:rsidRPr="00495587" w:rsidRDefault="00C53ED0" w:rsidP="00C53ED0">
      <w:pPr>
        <w:pStyle w:val="ListParagraph"/>
        <w:numPr>
          <w:ilvl w:val="1"/>
          <w:numId w:val="4"/>
        </w:numPr>
        <w:jc w:val="both"/>
        <w:rPr>
          <w:sz w:val="24"/>
          <w:szCs w:val="24"/>
          <w:lang w:val="lv-LV"/>
        </w:rPr>
      </w:pPr>
      <w:r w:rsidRPr="00495587">
        <w:rPr>
          <w:sz w:val="24"/>
          <w:szCs w:val="24"/>
          <w:lang w:val="lv-LV"/>
        </w:rPr>
        <w:t xml:space="preserve">Sacensībās, kur maksimālais šķēršļu augstums ir līdz 140 cm vai zemāks, iesildīšanās šķēršļi nevar pārsniegt augstumu un platumu vairāk par 10 cm no  </w:t>
      </w:r>
      <w:r w:rsidRPr="00495587">
        <w:rPr>
          <w:sz w:val="24"/>
          <w:szCs w:val="24"/>
          <w:lang w:val="lv-LV"/>
        </w:rPr>
        <w:lastRenderedPageBreak/>
        <w:t>sacensību faktiskā augstākā un platākā šķēršļa. Ja sacensību augstākais šķērslis ir virs 140 cm, tad iesildīšanās šķēršļi nevar pārsniegt izmērus, 16</w:t>
      </w:r>
      <w:r w:rsidR="001B0E87" w:rsidRPr="00495587">
        <w:rPr>
          <w:sz w:val="24"/>
          <w:szCs w:val="24"/>
          <w:lang w:val="lv-LV"/>
        </w:rPr>
        <w:t>5</w:t>
      </w:r>
      <w:r w:rsidRPr="00495587">
        <w:rPr>
          <w:sz w:val="24"/>
          <w:szCs w:val="24"/>
          <w:lang w:val="lv-LV"/>
        </w:rPr>
        <w:t xml:space="preserve"> cm augstumā un 180 cm platumā.</w:t>
      </w:r>
    </w:p>
    <w:p w14:paraId="43A3F604" w14:textId="0C9AFDCD" w:rsidR="0084098F" w:rsidRPr="00495587" w:rsidRDefault="0084098F" w:rsidP="0084098F">
      <w:pPr>
        <w:pStyle w:val="ListParagraph"/>
        <w:ind w:left="792"/>
        <w:jc w:val="both"/>
        <w:rPr>
          <w:sz w:val="24"/>
          <w:szCs w:val="24"/>
          <w:lang w:val="lv-LV"/>
        </w:rPr>
      </w:pPr>
      <w:r w:rsidRPr="00495587">
        <w:rPr>
          <w:sz w:val="24"/>
          <w:szCs w:val="24"/>
          <w:lang w:val="lv-LV"/>
        </w:rPr>
        <w:t xml:space="preserve">Šis punkts attiecas uz visām kategorijām, izņemot poniju jātniekus; šķēršļu, kas izvietojami poniju </w:t>
      </w:r>
      <w:proofErr w:type="spellStart"/>
      <w:r w:rsidRPr="00495587">
        <w:rPr>
          <w:sz w:val="24"/>
          <w:szCs w:val="24"/>
          <w:lang w:val="lv-LV"/>
        </w:rPr>
        <w:t>konkūra</w:t>
      </w:r>
      <w:proofErr w:type="spellEnd"/>
      <w:r w:rsidRPr="00495587">
        <w:rPr>
          <w:sz w:val="24"/>
          <w:szCs w:val="24"/>
          <w:lang w:val="lv-LV"/>
        </w:rPr>
        <w:t xml:space="preserve"> sacensībās, maksimālo augstumu un platumu skatīt XI pielikuma Art. 17.</w:t>
      </w:r>
    </w:p>
    <w:p w14:paraId="2828A735" w14:textId="77777777" w:rsidR="00C53ED0" w:rsidRPr="00495587" w:rsidRDefault="00C53ED0" w:rsidP="00C53ED0">
      <w:pPr>
        <w:pStyle w:val="ListParagraph"/>
        <w:numPr>
          <w:ilvl w:val="1"/>
          <w:numId w:val="4"/>
        </w:numPr>
        <w:jc w:val="both"/>
        <w:rPr>
          <w:sz w:val="24"/>
          <w:szCs w:val="24"/>
          <w:lang w:val="lv-LV"/>
        </w:rPr>
      </w:pPr>
      <w:r w:rsidRPr="00495587">
        <w:rPr>
          <w:sz w:val="24"/>
          <w:szCs w:val="24"/>
          <w:lang w:val="lv-LV"/>
        </w:rPr>
        <w:t>Nav atļauts ar zirgu soļot pāri kārtīm, ja viens vai abi kārts gali ir pacelti vai novietoti uz kārts turētājiem.</w:t>
      </w:r>
    </w:p>
    <w:p w14:paraId="28363396" w14:textId="2946983F" w:rsidR="00C53ED0" w:rsidRPr="00495587" w:rsidRDefault="00C53ED0" w:rsidP="00FB5767">
      <w:pPr>
        <w:pStyle w:val="ListParagraph"/>
        <w:numPr>
          <w:ilvl w:val="1"/>
          <w:numId w:val="4"/>
        </w:numPr>
        <w:jc w:val="both"/>
        <w:rPr>
          <w:sz w:val="24"/>
          <w:szCs w:val="24"/>
          <w:lang w:val="lv-LV"/>
        </w:rPr>
      </w:pPr>
      <w:r w:rsidRPr="00495587">
        <w:rPr>
          <w:sz w:val="24"/>
          <w:szCs w:val="24"/>
          <w:lang w:val="lv-LV"/>
        </w:rPr>
        <w:t>Organizācijas komiteja var piedāvāt materiālus ūdens grāvja imitācijai.</w:t>
      </w:r>
    </w:p>
    <w:p w14:paraId="144B752B" w14:textId="77777777" w:rsidR="00C836FA" w:rsidRPr="00495587" w:rsidRDefault="00C836FA" w:rsidP="00C836FA">
      <w:pPr>
        <w:pStyle w:val="ListParagraph"/>
        <w:ind w:left="792"/>
        <w:jc w:val="both"/>
        <w:rPr>
          <w:sz w:val="24"/>
          <w:szCs w:val="24"/>
          <w:lang w:val="lv-LV"/>
        </w:rPr>
      </w:pPr>
    </w:p>
    <w:p w14:paraId="4265D63C" w14:textId="28F1FF5C" w:rsidR="00C53ED0" w:rsidRPr="00495587" w:rsidRDefault="0084098F" w:rsidP="00C53ED0">
      <w:pPr>
        <w:pStyle w:val="ListParagraph"/>
        <w:numPr>
          <w:ilvl w:val="0"/>
          <w:numId w:val="4"/>
        </w:numPr>
        <w:jc w:val="both"/>
        <w:rPr>
          <w:sz w:val="24"/>
          <w:szCs w:val="24"/>
          <w:lang w:val="lv-LV"/>
        </w:rPr>
      </w:pPr>
      <w:r w:rsidRPr="00495587">
        <w:rPr>
          <w:sz w:val="24"/>
          <w:szCs w:val="24"/>
          <w:lang w:val="lv-LV"/>
        </w:rPr>
        <w:t xml:space="preserve">Apmācība, </w:t>
      </w:r>
      <w:r w:rsidR="00C655AA" w:rsidRPr="00495587">
        <w:rPr>
          <w:sz w:val="24"/>
          <w:szCs w:val="24"/>
          <w:lang w:val="lv-LV"/>
        </w:rPr>
        <w:t xml:space="preserve">vingrinājumi, </w:t>
      </w:r>
      <w:proofErr w:type="spellStart"/>
      <w:r w:rsidR="00C655AA" w:rsidRPr="00495587">
        <w:rPr>
          <w:sz w:val="24"/>
          <w:szCs w:val="24"/>
          <w:lang w:val="lv-LV"/>
        </w:rPr>
        <w:t>ģimnastika</w:t>
      </w:r>
      <w:proofErr w:type="spellEnd"/>
      <w:r w:rsidR="00C655AA" w:rsidRPr="00495587">
        <w:rPr>
          <w:sz w:val="24"/>
          <w:szCs w:val="24"/>
          <w:lang w:val="lv-LV"/>
        </w:rPr>
        <w:t xml:space="preserve"> un </w:t>
      </w:r>
      <w:r w:rsidR="00C53ED0" w:rsidRPr="00495587">
        <w:rPr>
          <w:sz w:val="24"/>
          <w:szCs w:val="24"/>
          <w:lang w:val="lv-LV"/>
        </w:rPr>
        <w:t>treniņi</w:t>
      </w:r>
    </w:p>
    <w:p w14:paraId="57D8A658" w14:textId="32ACF811" w:rsidR="00C53ED0" w:rsidRPr="00495587" w:rsidRDefault="00C53ED0" w:rsidP="00C53ED0">
      <w:pPr>
        <w:pStyle w:val="ListParagraph"/>
        <w:numPr>
          <w:ilvl w:val="1"/>
          <w:numId w:val="4"/>
        </w:numPr>
        <w:jc w:val="both"/>
        <w:rPr>
          <w:sz w:val="24"/>
          <w:szCs w:val="24"/>
          <w:lang w:val="lv-LV"/>
        </w:rPr>
      </w:pPr>
      <w:r w:rsidRPr="00495587">
        <w:rPr>
          <w:sz w:val="24"/>
          <w:szCs w:val="24"/>
          <w:lang w:val="lv-LV"/>
        </w:rPr>
        <w:t xml:space="preserve">Dalībnieki var trenēt savus zirgus ar </w:t>
      </w:r>
      <w:proofErr w:type="spellStart"/>
      <w:r w:rsidR="00C655AA" w:rsidRPr="00495587">
        <w:rPr>
          <w:sz w:val="24"/>
          <w:szCs w:val="24"/>
          <w:lang w:val="lv-LV"/>
        </w:rPr>
        <w:t>ģimnastikas</w:t>
      </w:r>
      <w:proofErr w:type="spellEnd"/>
      <w:r w:rsidR="00C655AA" w:rsidRPr="00495587">
        <w:rPr>
          <w:sz w:val="24"/>
          <w:szCs w:val="24"/>
          <w:lang w:val="lv-LV"/>
        </w:rPr>
        <w:t xml:space="preserve"> </w:t>
      </w:r>
      <w:r w:rsidRPr="00495587">
        <w:rPr>
          <w:sz w:val="24"/>
          <w:szCs w:val="24"/>
          <w:lang w:val="lv-LV"/>
        </w:rPr>
        <w:t xml:space="preserve">vingrinājumiem, izmantojot </w:t>
      </w:r>
      <w:proofErr w:type="spellStart"/>
      <w:r w:rsidRPr="00495587">
        <w:rPr>
          <w:sz w:val="24"/>
          <w:szCs w:val="24"/>
          <w:lang w:val="lv-LV"/>
        </w:rPr>
        <w:t>kavaleti</w:t>
      </w:r>
      <w:proofErr w:type="spellEnd"/>
      <w:r w:rsidRPr="00495587">
        <w:rPr>
          <w:sz w:val="24"/>
          <w:szCs w:val="24"/>
          <w:lang w:val="lv-LV"/>
        </w:rPr>
        <w:t xml:space="preserve"> un atstarpju kārtis, bet šķēršļu augstums šim nolūkam nedrīkst pārsniegt 130 cm augstumā. Izmantojot šādus šķēršļus, dalībnieks nedrīkst pārkāpt noteikumus pa</w:t>
      </w:r>
      <w:r w:rsidR="00C170C0" w:rsidRPr="00495587">
        <w:rPr>
          <w:sz w:val="24"/>
          <w:szCs w:val="24"/>
          <w:lang w:val="lv-LV"/>
        </w:rPr>
        <w:t>r zirga „</w:t>
      </w:r>
      <w:proofErr w:type="spellStart"/>
      <w:r w:rsidR="00C170C0" w:rsidRPr="00495587">
        <w:rPr>
          <w:sz w:val="24"/>
          <w:szCs w:val="24"/>
          <w:lang w:val="lv-LV"/>
        </w:rPr>
        <w:t>piesisšanu</w:t>
      </w:r>
      <w:proofErr w:type="spellEnd"/>
      <w:r w:rsidR="00C170C0" w:rsidRPr="00495587">
        <w:rPr>
          <w:sz w:val="24"/>
          <w:szCs w:val="24"/>
          <w:lang w:val="lv-LV"/>
        </w:rPr>
        <w:t>” (skat. KN A</w:t>
      </w:r>
      <w:r w:rsidRPr="00495587">
        <w:rPr>
          <w:sz w:val="24"/>
          <w:szCs w:val="24"/>
          <w:lang w:val="lv-LV"/>
        </w:rPr>
        <w:t>rt. 243.2.1).</w:t>
      </w:r>
      <w:r w:rsidR="006F024A" w:rsidRPr="00495587">
        <w:rPr>
          <w:sz w:val="24"/>
          <w:szCs w:val="24"/>
          <w:lang w:val="lv-LV"/>
        </w:rPr>
        <w:t xml:space="preserve"> Treniņu vingrinājumi, kuros tiek izmantota secīga šķēršļu līnija, bez lēkšu soļa starp tiem (</w:t>
      </w:r>
      <w:proofErr w:type="spellStart"/>
      <w:r w:rsidR="006F024A" w:rsidRPr="00495587">
        <w:rPr>
          <w:sz w:val="24"/>
          <w:szCs w:val="24"/>
          <w:lang w:val="lv-LV"/>
        </w:rPr>
        <w:t>klāvišas</w:t>
      </w:r>
      <w:proofErr w:type="spellEnd"/>
      <w:r w:rsidR="006F024A" w:rsidRPr="00495587">
        <w:rPr>
          <w:sz w:val="24"/>
          <w:szCs w:val="24"/>
          <w:lang w:val="lv-LV"/>
        </w:rPr>
        <w:t>), ir atļauti, ja ir pietiekami daudz vietas. Šādiem vingrinājumiem var tikt lietoti maksimums trīs šķēršļi</w:t>
      </w:r>
      <w:r w:rsidR="00406C79" w:rsidRPr="00495587">
        <w:rPr>
          <w:sz w:val="24"/>
          <w:szCs w:val="24"/>
          <w:lang w:val="lv-LV"/>
        </w:rPr>
        <w:t xml:space="preserve"> </w:t>
      </w:r>
      <w:r w:rsidR="00D52DF2" w:rsidRPr="00495587">
        <w:rPr>
          <w:sz w:val="24"/>
          <w:szCs w:val="24"/>
          <w:lang w:val="lv-LV"/>
        </w:rPr>
        <w:t>ar augstumu, kas nepārsniedz 1</w:t>
      </w:r>
      <w:r w:rsidR="002F1A90" w:rsidRPr="00495587">
        <w:rPr>
          <w:sz w:val="24"/>
          <w:szCs w:val="24"/>
          <w:lang w:val="lv-LV"/>
        </w:rPr>
        <w:t xml:space="preserve">,00 </w:t>
      </w:r>
      <w:r w:rsidR="00316F63" w:rsidRPr="00495587">
        <w:rPr>
          <w:sz w:val="24"/>
          <w:szCs w:val="24"/>
          <w:lang w:val="lv-LV"/>
        </w:rPr>
        <w:t xml:space="preserve">m; minimālā distance starp šķēršļiem ir 2,50 m, maksimālā </w:t>
      </w:r>
      <w:r w:rsidR="003D6FF2" w:rsidRPr="00495587">
        <w:rPr>
          <w:sz w:val="24"/>
          <w:szCs w:val="24"/>
          <w:lang w:val="lv-LV"/>
        </w:rPr>
        <w:t xml:space="preserve">- </w:t>
      </w:r>
      <w:r w:rsidR="00316F63" w:rsidRPr="00495587">
        <w:rPr>
          <w:sz w:val="24"/>
          <w:szCs w:val="24"/>
          <w:lang w:val="lv-LV"/>
        </w:rPr>
        <w:t>3,00 m.</w:t>
      </w:r>
      <w:r w:rsidR="006F024A" w:rsidRPr="00495587">
        <w:rPr>
          <w:sz w:val="24"/>
          <w:szCs w:val="24"/>
          <w:lang w:val="lv-LV"/>
        </w:rPr>
        <w:t xml:space="preserve">  </w:t>
      </w:r>
    </w:p>
    <w:p w14:paraId="763AA107" w14:textId="243F3E52" w:rsidR="00C655AA" w:rsidRPr="00495587" w:rsidRDefault="00C655AA" w:rsidP="00C655AA">
      <w:pPr>
        <w:pStyle w:val="ListParagraph"/>
        <w:ind w:left="792"/>
        <w:jc w:val="both"/>
        <w:rPr>
          <w:sz w:val="24"/>
          <w:szCs w:val="24"/>
          <w:lang w:val="lv-LV"/>
        </w:rPr>
      </w:pPr>
      <w:r w:rsidRPr="00495587">
        <w:rPr>
          <w:sz w:val="24"/>
          <w:szCs w:val="24"/>
          <w:lang w:val="lv-LV"/>
        </w:rPr>
        <w:t xml:space="preserve">Iepriekš aprakstītie </w:t>
      </w:r>
      <w:proofErr w:type="spellStart"/>
      <w:r w:rsidR="00C836FA" w:rsidRPr="00495587">
        <w:rPr>
          <w:sz w:val="24"/>
          <w:szCs w:val="24"/>
          <w:lang w:val="lv-LV"/>
        </w:rPr>
        <w:t>ģ</w:t>
      </w:r>
      <w:r w:rsidRPr="00495587">
        <w:rPr>
          <w:sz w:val="24"/>
          <w:szCs w:val="24"/>
          <w:lang w:val="lv-LV"/>
        </w:rPr>
        <w:t>imnastikas</w:t>
      </w:r>
      <w:proofErr w:type="spellEnd"/>
      <w:r w:rsidRPr="00495587">
        <w:rPr>
          <w:sz w:val="24"/>
          <w:szCs w:val="24"/>
          <w:lang w:val="lv-LV"/>
        </w:rPr>
        <w:t xml:space="preserve">/treniņu vingrinājumi nav atļauti sacensību </w:t>
      </w:r>
      <w:proofErr w:type="spellStart"/>
      <w:r w:rsidRPr="00495587">
        <w:rPr>
          <w:sz w:val="24"/>
          <w:szCs w:val="24"/>
          <w:lang w:val="lv-LV"/>
        </w:rPr>
        <w:t>iesildes</w:t>
      </w:r>
      <w:proofErr w:type="spellEnd"/>
      <w:r w:rsidRPr="00495587">
        <w:rPr>
          <w:sz w:val="24"/>
          <w:szCs w:val="24"/>
          <w:lang w:val="lv-LV"/>
        </w:rPr>
        <w:t xml:space="preserve"> laikā.</w:t>
      </w:r>
    </w:p>
    <w:p w14:paraId="2D72630C" w14:textId="30B5818A" w:rsidR="00C53ED0" w:rsidRPr="00495587" w:rsidRDefault="00C53ED0" w:rsidP="00C53ED0">
      <w:pPr>
        <w:pStyle w:val="ListParagraph"/>
        <w:numPr>
          <w:ilvl w:val="1"/>
          <w:numId w:val="4"/>
        </w:numPr>
        <w:jc w:val="both"/>
        <w:rPr>
          <w:sz w:val="24"/>
          <w:szCs w:val="24"/>
          <w:lang w:val="lv-LV"/>
        </w:rPr>
      </w:pPr>
      <w:r w:rsidRPr="00495587">
        <w:rPr>
          <w:sz w:val="24"/>
          <w:szCs w:val="24"/>
          <w:lang w:val="lv-LV"/>
        </w:rPr>
        <w:t xml:space="preserve">Atstarpju kārtis: ja ir pietiekoši vietas, tad atsevišķas kārtis var tikt izmantotas un atrasties uz zemes atspēriena pusē, ne tuvāk par 2,50 m pirms vertikālā šķēršļa, kas nepārsniedz 130 cm augstumu. Piezemēšanās pusē kārts nedrīkst būt tuvāk par 2,50 m, ja lec no rikšiem vai 3,00 m ja lec </w:t>
      </w:r>
      <w:proofErr w:type="spellStart"/>
      <w:r w:rsidRPr="00495587">
        <w:rPr>
          <w:sz w:val="24"/>
          <w:szCs w:val="24"/>
          <w:lang w:val="lv-LV"/>
        </w:rPr>
        <w:t>kentera</w:t>
      </w:r>
      <w:proofErr w:type="spellEnd"/>
      <w:r w:rsidRPr="00495587">
        <w:rPr>
          <w:sz w:val="24"/>
          <w:szCs w:val="24"/>
          <w:lang w:val="lv-LV"/>
        </w:rPr>
        <w:t xml:space="preserve"> (</w:t>
      </w:r>
      <w:proofErr w:type="spellStart"/>
      <w:r w:rsidRPr="00495587">
        <w:rPr>
          <w:i/>
          <w:sz w:val="24"/>
          <w:szCs w:val="24"/>
          <w:lang w:val="lv-LV"/>
        </w:rPr>
        <w:t>canter</w:t>
      </w:r>
      <w:proofErr w:type="spellEnd"/>
      <w:r w:rsidRPr="00495587">
        <w:rPr>
          <w:sz w:val="24"/>
          <w:szCs w:val="24"/>
          <w:lang w:val="lv-LV"/>
        </w:rPr>
        <w:t>) gaitā.</w:t>
      </w:r>
      <w:r w:rsidR="002F1A90" w:rsidRPr="00495587">
        <w:rPr>
          <w:sz w:val="24"/>
          <w:szCs w:val="24"/>
          <w:lang w:val="lv-LV"/>
        </w:rPr>
        <w:t xml:space="preserve"> Jebkura kārts, novietota attālumā aptuveni seši metri vai vairāk no šķēršļa jebkuras puses vai abām pusēm, netiek uzskatīta kā atstarpju kārts, un tāpēc to atļauts lietot gan pie vertikālajiem, gan platuma šķēršļiem. </w:t>
      </w:r>
    </w:p>
    <w:p w14:paraId="3E374B0C" w14:textId="063A9077" w:rsidR="00C655AA" w:rsidRPr="00495587" w:rsidRDefault="00C655AA" w:rsidP="00C655AA">
      <w:pPr>
        <w:pStyle w:val="ListParagraph"/>
        <w:ind w:left="792"/>
        <w:jc w:val="both"/>
        <w:rPr>
          <w:sz w:val="24"/>
          <w:szCs w:val="24"/>
          <w:lang w:val="lv-LV"/>
        </w:rPr>
      </w:pPr>
      <w:r w:rsidRPr="00495587">
        <w:rPr>
          <w:sz w:val="24"/>
          <w:szCs w:val="24"/>
          <w:lang w:val="lv-LV"/>
        </w:rPr>
        <w:t xml:space="preserve">Iepriekš aprakstītās kārtis uz zemes nav atļauts izmantot sacensību </w:t>
      </w:r>
      <w:proofErr w:type="spellStart"/>
      <w:r w:rsidRPr="00495587">
        <w:rPr>
          <w:sz w:val="24"/>
          <w:szCs w:val="24"/>
          <w:lang w:val="lv-LV"/>
        </w:rPr>
        <w:t>iesildes</w:t>
      </w:r>
      <w:proofErr w:type="spellEnd"/>
      <w:r w:rsidRPr="00495587">
        <w:rPr>
          <w:sz w:val="24"/>
          <w:szCs w:val="24"/>
          <w:lang w:val="lv-LV"/>
        </w:rPr>
        <w:t xml:space="preserve"> laikā.</w:t>
      </w:r>
    </w:p>
    <w:p w14:paraId="184E9E7A" w14:textId="421E55E7" w:rsidR="00C53ED0" w:rsidRPr="00495587" w:rsidRDefault="00C53ED0" w:rsidP="00C53ED0">
      <w:pPr>
        <w:pStyle w:val="ListParagraph"/>
        <w:numPr>
          <w:ilvl w:val="1"/>
          <w:numId w:val="4"/>
        </w:numPr>
        <w:jc w:val="both"/>
        <w:rPr>
          <w:b/>
          <w:sz w:val="24"/>
          <w:szCs w:val="24"/>
          <w:lang w:val="lv-LV"/>
        </w:rPr>
      </w:pPr>
      <w:r w:rsidRPr="00495587">
        <w:rPr>
          <w:sz w:val="24"/>
          <w:szCs w:val="24"/>
          <w:lang w:val="lv-LV"/>
        </w:rPr>
        <w:t xml:space="preserve">Vingrinājumi un treniņi: kad </w:t>
      </w:r>
      <w:r w:rsidR="00C655AA" w:rsidRPr="00495587">
        <w:rPr>
          <w:sz w:val="24"/>
          <w:szCs w:val="24"/>
          <w:lang w:val="lv-LV"/>
        </w:rPr>
        <w:t xml:space="preserve">vien </w:t>
      </w:r>
      <w:r w:rsidRPr="00495587">
        <w:rPr>
          <w:sz w:val="24"/>
          <w:szCs w:val="24"/>
          <w:lang w:val="lv-LV"/>
        </w:rPr>
        <w:t xml:space="preserve">iespējams, sportistiem jādod iespēja veikt treniņu no rītiem, stjuarta (tiesneša – inspektora) klātbūtnē. Jātnieki var </w:t>
      </w:r>
      <w:r w:rsidR="00C655AA" w:rsidRPr="00495587">
        <w:rPr>
          <w:sz w:val="24"/>
          <w:szCs w:val="24"/>
          <w:lang w:val="lv-LV"/>
        </w:rPr>
        <w:t>veikt nebūtiskas izmaiņas</w:t>
      </w:r>
      <w:r w:rsidRPr="00495587">
        <w:rPr>
          <w:sz w:val="24"/>
          <w:szCs w:val="24"/>
          <w:lang w:val="lv-LV"/>
        </w:rPr>
        <w:t xml:space="preserve"> šķēršļ</w:t>
      </w:r>
      <w:r w:rsidR="00C655AA" w:rsidRPr="00495587">
        <w:rPr>
          <w:sz w:val="24"/>
          <w:szCs w:val="24"/>
          <w:lang w:val="lv-LV"/>
        </w:rPr>
        <w:t>iem</w:t>
      </w:r>
      <w:r w:rsidRPr="00495587">
        <w:rPr>
          <w:sz w:val="24"/>
          <w:szCs w:val="24"/>
          <w:lang w:val="lv-LV"/>
        </w:rPr>
        <w:t>, nepārkāpjot KN artikulu 201.4, 201.5 un 201.6 nosacījumus</w:t>
      </w:r>
      <w:r w:rsidR="00C655AA" w:rsidRPr="00495587">
        <w:rPr>
          <w:sz w:val="24"/>
          <w:szCs w:val="24"/>
          <w:lang w:val="lv-LV"/>
        </w:rPr>
        <w:t>, bet, ja ir veicamas būtiskas izmaiņas, tam ir nepieciešama stjuarta atļauja</w:t>
      </w:r>
      <w:r w:rsidRPr="00495587">
        <w:rPr>
          <w:sz w:val="24"/>
          <w:szCs w:val="24"/>
          <w:lang w:val="lv-LV"/>
        </w:rPr>
        <w:t>.</w:t>
      </w:r>
      <w:r w:rsidRPr="00495587">
        <w:rPr>
          <w:b/>
          <w:sz w:val="24"/>
          <w:szCs w:val="24"/>
          <w:lang w:val="lv-LV"/>
        </w:rPr>
        <w:t xml:space="preserve"> </w:t>
      </w:r>
    </w:p>
    <w:p w14:paraId="1B225D01" w14:textId="77777777" w:rsidR="00C53ED0" w:rsidRPr="00495587" w:rsidRDefault="00C53ED0" w:rsidP="00C53ED0">
      <w:pPr>
        <w:ind w:left="360"/>
        <w:jc w:val="both"/>
        <w:rPr>
          <w:b/>
          <w:sz w:val="24"/>
          <w:szCs w:val="24"/>
          <w:lang w:val="lv-LV"/>
        </w:rPr>
      </w:pPr>
    </w:p>
    <w:p w14:paraId="1056A910" w14:textId="77777777" w:rsidR="00C53ED0" w:rsidRPr="00495587" w:rsidRDefault="00C53ED0" w:rsidP="00C53ED0">
      <w:pPr>
        <w:pStyle w:val="ListParagraph"/>
        <w:numPr>
          <w:ilvl w:val="0"/>
          <w:numId w:val="4"/>
        </w:numPr>
        <w:jc w:val="both"/>
        <w:rPr>
          <w:sz w:val="24"/>
          <w:szCs w:val="24"/>
          <w:lang w:val="lv-LV"/>
        </w:rPr>
      </w:pPr>
      <w:r w:rsidRPr="00495587">
        <w:rPr>
          <w:sz w:val="24"/>
          <w:szCs w:val="24"/>
          <w:lang w:val="lv-LV"/>
        </w:rPr>
        <w:t>Sistēmas ir atļauts izmantot vienīgi tik garas, cik atļauj telpa, un ja sistēmas būvētas ar pareiziem attālumiem. Materiālu nodrošina organizācijas komiteja.</w:t>
      </w:r>
    </w:p>
    <w:p w14:paraId="67A0790B" w14:textId="77777777" w:rsidR="00C53ED0" w:rsidRPr="00495587" w:rsidRDefault="00C53ED0" w:rsidP="00C53ED0">
      <w:pPr>
        <w:ind w:left="360"/>
        <w:jc w:val="both"/>
        <w:rPr>
          <w:sz w:val="24"/>
          <w:szCs w:val="24"/>
          <w:lang w:val="lv-LV"/>
        </w:rPr>
      </w:pPr>
      <w:r w:rsidRPr="00495587">
        <w:rPr>
          <w:sz w:val="24"/>
          <w:szCs w:val="24"/>
          <w:lang w:val="lv-LV"/>
        </w:rPr>
        <w:t>Ja treniņu laukums ir pārpildīts, tad sportistiem atļauts izmantot tikai atsevišķus šķēršļus.</w:t>
      </w:r>
    </w:p>
    <w:p w14:paraId="1250779C" w14:textId="77777777" w:rsidR="00C53ED0" w:rsidRPr="00495587" w:rsidRDefault="00C53ED0" w:rsidP="00C53ED0">
      <w:pPr>
        <w:ind w:left="360"/>
        <w:jc w:val="both"/>
        <w:rPr>
          <w:sz w:val="24"/>
          <w:szCs w:val="24"/>
          <w:lang w:val="lv-LV"/>
        </w:rPr>
      </w:pPr>
    </w:p>
    <w:p w14:paraId="340962A1" w14:textId="77777777" w:rsidR="00C53ED0" w:rsidRPr="00495587" w:rsidRDefault="00C53ED0" w:rsidP="00C53ED0">
      <w:pPr>
        <w:pStyle w:val="ListParagraph"/>
        <w:numPr>
          <w:ilvl w:val="0"/>
          <w:numId w:val="4"/>
        </w:numPr>
        <w:jc w:val="both"/>
        <w:rPr>
          <w:sz w:val="24"/>
          <w:szCs w:val="24"/>
          <w:lang w:val="lv-LV"/>
        </w:rPr>
      </w:pPr>
      <w:r w:rsidRPr="00495587">
        <w:rPr>
          <w:sz w:val="24"/>
          <w:szCs w:val="24"/>
          <w:lang w:val="lv-LV"/>
        </w:rPr>
        <w:t>Treniņu  laukumam (-</w:t>
      </w:r>
      <w:proofErr w:type="spellStart"/>
      <w:r w:rsidRPr="00495587">
        <w:rPr>
          <w:sz w:val="24"/>
          <w:szCs w:val="24"/>
          <w:lang w:val="lv-LV"/>
        </w:rPr>
        <w:t>iem</w:t>
      </w:r>
      <w:proofErr w:type="spellEnd"/>
      <w:r w:rsidRPr="00495587">
        <w:rPr>
          <w:sz w:val="24"/>
          <w:szCs w:val="24"/>
          <w:lang w:val="lv-LV"/>
        </w:rPr>
        <w:t>) to izmantošanas laikā vienmēr jābūt stjuarta pārraudzītam.</w:t>
      </w:r>
    </w:p>
    <w:p w14:paraId="671994DA" w14:textId="77777777" w:rsidR="00C53ED0" w:rsidRPr="00495587" w:rsidRDefault="00C53ED0" w:rsidP="00C53ED0">
      <w:pPr>
        <w:jc w:val="both"/>
        <w:rPr>
          <w:sz w:val="24"/>
          <w:szCs w:val="24"/>
          <w:lang w:val="lv-LV"/>
        </w:rPr>
      </w:pPr>
    </w:p>
    <w:p w14:paraId="5B704B48" w14:textId="77777777" w:rsidR="00A47FBA" w:rsidRPr="00495587" w:rsidRDefault="00A47FBA" w:rsidP="00C53ED0">
      <w:pPr>
        <w:jc w:val="both"/>
        <w:rPr>
          <w:sz w:val="24"/>
          <w:szCs w:val="24"/>
          <w:lang w:val="lv-LV"/>
        </w:rPr>
      </w:pPr>
    </w:p>
    <w:p w14:paraId="7E04EC0F" w14:textId="77777777" w:rsidR="00C53ED0" w:rsidRPr="00495587" w:rsidRDefault="00C53ED0" w:rsidP="00C53ED0">
      <w:pPr>
        <w:ind w:firstLine="360"/>
        <w:rPr>
          <w:b/>
          <w:sz w:val="24"/>
          <w:szCs w:val="24"/>
          <w:lang w:val="lv-LV"/>
        </w:rPr>
      </w:pPr>
      <w:r w:rsidRPr="00495587">
        <w:rPr>
          <w:b/>
          <w:sz w:val="24"/>
          <w:szCs w:val="24"/>
          <w:lang w:val="lv-LV"/>
        </w:rPr>
        <w:t>Artikuls 202.</w:t>
      </w:r>
      <w:r w:rsidRPr="00495587">
        <w:rPr>
          <w:b/>
          <w:sz w:val="24"/>
          <w:szCs w:val="24"/>
          <w:lang w:val="lv-LV"/>
        </w:rPr>
        <w:tab/>
      </w:r>
      <w:r w:rsidRPr="00495587">
        <w:rPr>
          <w:b/>
          <w:sz w:val="24"/>
          <w:szCs w:val="24"/>
          <w:lang w:val="lv-LV"/>
        </w:rPr>
        <w:tab/>
        <w:t xml:space="preserve">SACENSĪBU  LAUKUMA  UN </w:t>
      </w:r>
    </w:p>
    <w:p w14:paraId="1DE0F2AA" w14:textId="77777777" w:rsidR="00C53ED0" w:rsidRPr="00495587" w:rsidRDefault="00C53ED0" w:rsidP="00C53ED0">
      <w:pPr>
        <w:ind w:left="2160" w:firstLine="720"/>
        <w:rPr>
          <w:b/>
          <w:sz w:val="24"/>
          <w:szCs w:val="24"/>
          <w:lang w:val="lv-LV"/>
        </w:rPr>
      </w:pPr>
      <w:r w:rsidRPr="00495587">
        <w:rPr>
          <w:b/>
          <w:sz w:val="24"/>
          <w:szCs w:val="24"/>
          <w:lang w:val="lv-LV"/>
        </w:rPr>
        <w:t>IESILDES  ŠĶĒRŠĻA  PIEEJAMĪBA</w:t>
      </w:r>
    </w:p>
    <w:p w14:paraId="59CA16EF" w14:textId="77777777" w:rsidR="00C53ED0" w:rsidRPr="00495587" w:rsidRDefault="00C53ED0" w:rsidP="00C53ED0">
      <w:pPr>
        <w:ind w:left="2160" w:firstLine="720"/>
        <w:rPr>
          <w:b/>
          <w:sz w:val="24"/>
          <w:szCs w:val="24"/>
          <w:lang w:val="lv-LV"/>
        </w:rPr>
      </w:pPr>
    </w:p>
    <w:p w14:paraId="38DEAAFD" w14:textId="77777777" w:rsidR="00C53ED0" w:rsidRPr="00495587" w:rsidRDefault="00C53ED0" w:rsidP="00E079B5">
      <w:pPr>
        <w:pStyle w:val="ListParagraph"/>
        <w:numPr>
          <w:ilvl w:val="0"/>
          <w:numId w:val="83"/>
        </w:numPr>
        <w:ind w:left="363"/>
        <w:jc w:val="both"/>
        <w:rPr>
          <w:sz w:val="24"/>
          <w:szCs w:val="24"/>
          <w:lang w:val="lv-LV"/>
        </w:rPr>
      </w:pPr>
      <w:r w:rsidRPr="00495587">
        <w:rPr>
          <w:sz w:val="24"/>
          <w:szCs w:val="24"/>
          <w:lang w:val="lv-LV"/>
        </w:rPr>
        <w:t>Sacensību laukumā dalībnieki kājām drīkst ierasties tikai vienu reizi, ieskaitot arī pārlekšanas. Ieejai sacensību laukumā jābūt noslēgtai ar uzrakstu „Laukums slēgts”. Uzrakstam jābūt novietotam pie ieejas vai redzamā vietā laukuma vidū. Atļauju uziet uz sacensību laukuma dod Galvenā tiesnešu kolēģija ar zvanu un novieto uzrakstu „Laukums atklāts”. Atļaujai jābūt dotai arī ar vispārējās publiskās informācijas sistēmu.</w:t>
      </w:r>
    </w:p>
    <w:p w14:paraId="51526F6B" w14:textId="77777777" w:rsidR="00C53ED0" w:rsidRPr="00495587" w:rsidRDefault="00C53ED0" w:rsidP="00C53ED0">
      <w:pPr>
        <w:ind w:left="363"/>
        <w:jc w:val="both"/>
        <w:rPr>
          <w:sz w:val="24"/>
          <w:szCs w:val="24"/>
          <w:lang w:val="lv-LV"/>
        </w:rPr>
      </w:pPr>
      <w:r w:rsidRPr="00495587">
        <w:rPr>
          <w:sz w:val="24"/>
          <w:szCs w:val="24"/>
          <w:lang w:val="lv-LV"/>
        </w:rPr>
        <w:lastRenderedPageBreak/>
        <w:t>Tomēr, divu hitu sacensībās ar atšķirīgiem maršrutiem, dalībnieki pirms otrā hita var apskatīt maršrutu uzejot uz sacensību laukuma.</w:t>
      </w:r>
    </w:p>
    <w:p w14:paraId="62894EF6" w14:textId="77777777" w:rsidR="00C53ED0" w:rsidRPr="00495587" w:rsidRDefault="00C53ED0" w:rsidP="00C53ED0">
      <w:pPr>
        <w:ind w:left="363"/>
        <w:jc w:val="both"/>
        <w:rPr>
          <w:sz w:val="24"/>
          <w:szCs w:val="24"/>
          <w:lang w:val="lv-LV"/>
        </w:rPr>
      </w:pPr>
    </w:p>
    <w:p w14:paraId="48A70D35" w14:textId="15FC399A" w:rsidR="00C53ED0" w:rsidRPr="00495587" w:rsidRDefault="00C23B81" w:rsidP="00E079B5">
      <w:pPr>
        <w:pStyle w:val="ListParagraph"/>
        <w:numPr>
          <w:ilvl w:val="0"/>
          <w:numId w:val="83"/>
        </w:numPr>
        <w:ind w:left="363"/>
        <w:jc w:val="both"/>
        <w:rPr>
          <w:sz w:val="24"/>
          <w:szCs w:val="24"/>
          <w:lang w:val="lv-LV"/>
        </w:rPr>
      </w:pPr>
      <w:r w:rsidRPr="00495587">
        <w:rPr>
          <w:sz w:val="24"/>
          <w:szCs w:val="24"/>
          <w:lang w:val="lv-LV"/>
        </w:rPr>
        <w:t>S</w:t>
      </w:r>
      <w:r w:rsidR="00C53ED0" w:rsidRPr="00495587">
        <w:rPr>
          <w:sz w:val="24"/>
          <w:szCs w:val="24"/>
          <w:lang w:val="lv-LV"/>
        </w:rPr>
        <w:t>acensību, kur iesildīšanās iespējas</w:t>
      </w:r>
      <w:r w:rsidRPr="00495587">
        <w:rPr>
          <w:sz w:val="24"/>
          <w:szCs w:val="24"/>
          <w:lang w:val="lv-LV"/>
        </w:rPr>
        <w:t xml:space="preserve"> ir būtiski</w:t>
      </w:r>
      <w:r w:rsidR="00C53ED0" w:rsidRPr="00495587">
        <w:rPr>
          <w:sz w:val="24"/>
          <w:szCs w:val="24"/>
          <w:lang w:val="lv-LV"/>
        </w:rPr>
        <w:t xml:space="preserve"> ierobežotas, organizācijas komiteja ar Galvenās tiesnešu kolēģijas piekrišanu, var dot speciālu atļauju izmantot sacensību laukumu zirgu iesildīšanai noteiktos laikos.</w:t>
      </w:r>
    </w:p>
    <w:p w14:paraId="4BB27BED" w14:textId="77777777" w:rsidR="00C53ED0" w:rsidRPr="00495587" w:rsidRDefault="00C53ED0" w:rsidP="00C53ED0">
      <w:pPr>
        <w:ind w:left="363"/>
        <w:jc w:val="both"/>
        <w:rPr>
          <w:sz w:val="24"/>
          <w:szCs w:val="24"/>
          <w:lang w:val="lv-LV"/>
        </w:rPr>
      </w:pPr>
    </w:p>
    <w:p w14:paraId="2270E5A3" w14:textId="4192DE94" w:rsidR="00C53ED0" w:rsidRPr="00495587" w:rsidRDefault="00C53ED0" w:rsidP="00FB5767">
      <w:pPr>
        <w:pStyle w:val="ListParagraph"/>
        <w:numPr>
          <w:ilvl w:val="0"/>
          <w:numId w:val="83"/>
        </w:numPr>
        <w:ind w:left="363"/>
        <w:jc w:val="both"/>
        <w:rPr>
          <w:sz w:val="24"/>
          <w:szCs w:val="24"/>
          <w:lang w:val="lv-LV"/>
        </w:rPr>
      </w:pPr>
      <w:r w:rsidRPr="00495587">
        <w:rPr>
          <w:sz w:val="24"/>
          <w:szCs w:val="24"/>
          <w:lang w:val="lv-LV"/>
        </w:rPr>
        <w:t xml:space="preserve">Ja treniņu laukumi ir neatbilstoši vai nevar būt izmantoti, mēģinājuma šķērslim, kurš neietilpst maršrutā, jābūt novietotam sacensību laukumā. Visos citos gadījumos, jebkurās sacensībās, fakultatīvie vai iesildīšanās šķēršļi nav atļauti. Zināmās speciālajās sacensībās (ieskaitot, bet neaprobežojoties, „Seši šķēršļi taisnē” vai „Varenības pārbaude”), Galvenā tiesnešu kolēģija var nolemt, ka sacensībās palikušajiem dalībniekiem pēc pirmās vai otrās pārlekšanas jāpaliek sacensību laukumā. Šajā gadījumā, Galvenajai tiesnešu kolēģijai ir jāatļauj sacensību laukumā novietot </w:t>
      </w:r>
      <w:proofErr w:type="spellStart"/>
      <w:r w:rsidRPr="00495587">
        <w:rPr>
          <w:sz w:val="24"/>
          <w:szCs w:val="24"/>
          <w:lang w:val="lv-LV"/>
        </w:rPr>
        <w:t>iesildes</w:t>
      </w:r>
      <w:proofErr w:type="spellEnd"/>
      <w:r w:rsidRPr="00495587">
        <w:rPr>
          <w:sz w:val="24"/>
          <w:szCs w:val="24"/>
          <w:lang w:val="lv-LV"/>
        </w:rPr>
        <w:t xml:space="preserve"> šķērsli.</w:t>
      </w:r>
    </w:p>
    <w:p w14:paraId="602669F7" w14:textId="77777777" w:rsidR="00C53ED0" w:rsidRPr="00495587" w:rsidRDefault="00C53ED0" w:rsidP="00E079B5">
      <w:pPr>
        <w:pStyle w:val="ListParagraph"/>
        <w:numPr>
          <w:ilvl w:val="0"/>
          <w:numId w:val="83"/>
        </w:numPr>
        <w:ind w:left="363"/>
        <w:jc w:val="both"/>
        <w:rPr>
          <w:sz w:val="24"/>
          <w:szCs w:val="24"/>
          <w:lang w:val="lv-LV"/>
        </w:rPr>
      </w:pPr>
      <w:proofErr w:type="spellStart"/>
      <w:r w:rsidRPr="00495587">
        <w:rPr>
          <w:sz w:val="24"/>
          <w:szCs w:val="24"/>
          <w:lang w:val="lv-LV"/>
        </w:rPr>
        <w:t>Iesildes</w:t>
      </w:r>
      <w:proofErr w:type="spellEnd"/>
      <w:r w:rsidRPr="00495587">
        <w:rPr>
          <w:sz w:val="24"/>
          <w:szCs w:val="24"/>
          <w:lang w:val="lv-LV"/>
        </w:rPr>
        <w:t xml:space="preserve"> šķērslim jābūt ne lielākam par 1,40 m augstumā un 1,60 m platumā, vai vienkārši svērteniskam šķērslim. Šķērslim jābūt apzīmētam ar sarkanu un baltu karogu un nenumurētam. Sacensību laikā izmērus mainīt aizliegts.</w:t>
      </w:r>
    </w:p>
    <w:p w14:paraId="3CBC1B12" w14:textId="0EEB9D2C" w:rsidR="00C53ED0" w:rsidRPr="00495587" w:rsidRDefault="00C53ED0" w:rsidP="00C53ED0">
      <w:pPr>
        <w:ind w:left="363"/>
        <w:jc w:val="both"/>
        <w:rPr>
          <w:sz w:val="24"/>
          <w:szCs w:val="24"/>
          <w:lang w:val="lv-LV"/>
        </w:rPr>
      </w:pPr>
      <w:r w:rsidRPr="00495587">
        <w:rPr>
          <w:sz w:val="24"/>
          <w:szCs w:val="24"/>
          <w:lang w:val="lv-LV"/>
        </w:rPr>
        <w:t>Atļauti tikai divi šķēršļa pārvarēšanas mēģinājumi. Vairāk kā divu mēģinājumu gadījumā draud naudas sods papildus ar iespēj</w:t>
      </w:r>
      <w:r w:rsidR="00C170C0" w:rsidRPr="00495587">
        <w:rPr>
          <w:sz w:val="24"/>
          <w:szCs w:val="24"/>
          <w:lang w:val="lv-LV"/>
        </w:rPr>
        <w:t>amu diskvalifikāciju (skat. KN A</w:t>
      </w:r>
      <w:r w:rsidRPr="00495587">
        <w:rPr>
          <w:sz w:val="24"/>
          <w:szCs w:val="24"/>
          <w:lang w:val="lv-LV"/>
        </w:rPr>
        <w:t>rt. 242.2.3 un 240.2.6).</w:t>
      </w:r>
    </w:p>
    <w:p w14:paraId="1767626D" w14:textId="1B15E572" w:rsidR="00C53ED0" w:rsidRPr="00495587" w:rsidRDefault="00C53ED0" w:rsidP="00C53ED0">
      <w:pPr>
        <w:ind w:left="363"/>
        <w:jc w:val="both"/>
        <w:rPr>
          <w:sz w:val="24"/>
          <w:szCs w:val="24"/>
          <w:lang w:val="lv-LV"/>
        </w:rPr>
      </w:pPr>
      <w:r w:rsidRPr="00495587">
        <w:rPr>
          <w:sz w:val="24"/>
          <w:szCs w:val="24"/>
          <w:lang w:val="lv-LV"/>
        </w:rPr>
        <w:t>Lēciens pāri mēģinājuma šķērslim pretējā virzienā draud</w:t>
      </w:r>
      <w:r w:rsidR="00C170C0" w:rsidRPr="00495587">
        <w:rPr>
          <w:sz w:val="24"/>
          <w:szCs w:val="24"/>
          <w:lang w:val="lv-LV"/>
        </w:rPr>
        <w:t xml:space="preserve"> ar diskvalifikāciju (skat. KN A</w:t>
      </w:r>
      <w:r w:rsidRPr="00495587">
        <w:rPr>
          <w:sz w:val="24"/>
          <w:szCs w:val="24"/>
          <w:lang w:val="lv-LV"/>
        </w:rPr>
        <w:t>rt. 242.2.7).</w:t>
      </w:r>
    </w:p>
    <w:p w14:paraId="74379DC0" w14:textId="77777777" w:rsidR="00C53ED0" w:rsidRPr="00495587" w:rsidRDefault="00C53ED0" w:rsidP="00C53ED0">
      <w:pPr>
        <w:ind w:left="363"/>
        <w:jc w:val="both"/>
        <w:rPr>
          <w:sz w:val="24"/>
          <w:szCs w:val="24"/>
          <w:lang w:val="lv-LV"/>
        </w:rPr>
      </w:pPr>
      <w:r w:rsidRPr="00495587">
        <w:rPr>
          <w:sz w:val="24"/>
          <w:szCs w:val="24"/>
          <w:lang w:val="lv-LV"/>
        </w:rPr>
        <w:t>Sākot ar Galvenās tiesnešu kolēģijas signālu, šo lēcienu veikšanai, dalībnieka rīcībā ir maksimāli 90 sekundes.</w:t>
      </w:r>
    </w:p>
    <w:p w14:paraId="14ABCAC2" w14:textId="77777777" w:rsidR="00C53ED0" w:rsidRPr="00495587" w:rsidRDefault="00C53ED0" w:rsidP="00C53ED0">
      <w:pPr>
        <w:ind w:left="363"/>
        <w:jc w:val="both"/>
        <w:rPr>
          <w:sz w:val="24"/>
          <w:szCs w:val="24"/>
          <w:lang w:val="lv-LV"/>
        </w:rPr>
      </w:pPr>
      <w:r w:rsidRPr="00495587">
        <w:rPr>
          <w:sz w:val="24"/>
          <w:szCs w:val="24"/>
          <w:lang w:val="lv-LV"/>
        </w:rPr>
        <w:t>Šķēršļa sagāšana, atteikšanās vai aizjāšana garām, tiek ieskaitīta kā mēģinājums. Ja atteikšanās saistīta ar šķēršļa sagāšanu vai nobīdi, tad šķērslis ir jāatjauno un dalībniekam atļauts otrais un noslēdzošais mēģinājums. Šķēršļa atjaunošanai patērētais laiks netiek ieskaitīts.</w:t>
      </w:r>
    </w:p>
    <w:p w14:paraId="1D8E3FA2" w14:textId="2E36C05C" w:rsidR="00C53ED0" w:rsidRPr="00495587" w:rsidRDefault="00C53ED0" w:rsidP="00C53ED0">
      <w:pPr>
        <w:ind w:left="363"/>
        <w:jc w:val="both"/>
        <w:rPr>
          <w:sz w:val="24"/>
          <w:szCs w:val="24"/>
          <w:lang w:val="lv-LV"/>
        </w:rPr>
      </w:pPr>
      <w:r w:rsidRPr="00495587">
        <w:rPr>
          <w:sz w:val="24"/>
          <w:szCs w:val="24"/>
          <w:lang w:val="lv-LV"/>
        </w:rPr>
        <w:t>Galvenā tiesnešu kolēģija dod zvana signālu startam pēc tam, kad dalībnieks ir izdarījis divus mēģinājumus vai 90 sekundes pēc signāla. Pēc starta signāla, ja dalībnieks veicis tikai vienu mēģinājumu, viņš var veikt otro mēģinājumu, bet starta līniju viņam jāšķērso 45 sekunžu laikā pareizajā virzienā, cit</w:t>
      </w:r>
      <w:r w:rsidR="00C170C0" w:rsidRPr="00495587">
        <w:rPr>
          <w:sz w:val="24"/>
          <w:szCs w:val="24"/>
          <w:lang w:val="lv-LV"/>
        </w:rPr>
        <w:t>ādi sākas hita laiks (skat. KN A</w:t>
      </w:r>
      <w:r w:rsidRPr="00495587">
        <w:rPr>
          <w:sz w:val="24"/>
          <w:szCs w:val="24"/>
          <w:lang w:val="lv-LV"/>
        </w:rPr>
        <w:t>rt. 203.1.2).</w:t>
      </w:r>
    </w:p>
    <w:p w14:paraId="752BE471" w14:textId="77777777" w:rsidR="00C53ED0" w:rsidRPr="00495587" w:rsidRDefault="00C53ED0" w:rsidP="00C53ED0">
      <w:pPr>
        <w:ind w:left="363"/>
        <w:jc w:val="both"/>
        <w:rPr>
          <w:sz w:val="24"/>
          <w:szCs w:val="24"/>
          <w:lang w:val="lv-LV"/>
        </w:rPr>
      </w:pPr>
    </w:p>
    <w:p w14:paraId="2FE7C4E7" w14:textId="57EA4A1A" w:rsidR="00C53ED0" w:rsidRPr="00495587" w:rsidRDefault="00C53ED0" w:rsidP="00E079B5">
      <w:pPr>
        <w:pStyle w:val="ListParagraph"/>
        <w:numPr>
          <w:ilvl w:val="0"/>
          <w:numId w:val="83"/>
        </w:numPr>
        <w:ind w:left="363"/>
        <w:jc w:val="both"/>
        <w:rPr>
          <w:sz w:val="24"/>
          <w:szCs w:val="24"/>
          <w:lang w:val="lv-LV"/>
        </w:rPr>
      </w:pPr>
      <w:r w:rsidRPr="00495587">
        <w:rPr>
          <w:sz w:val="24"/>
          <w:szCs w:val="24"/>
          <w:lang w:val="lv-LV"/>
        </w:rPr>
        <w:t>Dalībnieks nedrīkst lēkt pāri sacensību laukumā novietotam šķērslim vai mēģināt to pārlēkt parādes laikā pirms sacensībām. Šo noteikumu neievērošanas gadījumā dalībniekam dr</w:t>
      </w:r>
      <w:r w:rsidR="00C170C0" w:rsidRPr="00495587">
        <w:rPr>
          <w:sz w:val="24"/>
          <w:szCs w:val="24"/>
          <w:lang w:val="lv-LV"/>
        </w:rPr>
        <w:t>aud diskvalifikācija (skat. KN A</w:t>
      </w:r>
      <w:r w:rsidRPr="00495587">
        <w:rPr>
          <w:sz w:val="24"/>
          <w:szCs w:val="24"/>
          <w:lang w:val="lv-LV"/>
        </w:rPr>
        <w:t>rt. 242.2.4).</w:t>
      </w:r>
    </w:p>
    <w:p w14:paraId="6979A383" w14:textId="77777777" w:rsidR="00C53ED0" w:rsidRPr="00495587" w:rsidRDefault="00C53ED0" w:rsidP="00C53ED0">
      <w:pPr>
        <w:pStyle w:val="ListParagraph"/>
        <w:ind w:left="363"/>
        <w:jc w:val="both"/>
        <w:rPr>
          <w:sz w:val="24"/>
          <w:szCs w:val="24"/>
          <w:lang w:val="lv-LV"/>
        </w:rPr>
      </w:pPr>
    </w:p>
    <w:p w14:paraId="7A82D15F" w14:textId="77777777" w:rsidR="00C53ED0" w:rsidRPr="00495587" w:rsidRDefault="00C53ED0" w:rsidP="00E079B5">
      <w:pPr>
        <w:pStyle w:val="ListParagraph"/>
        <w:numPr>
          <w:ilvl w:val="0"/>
          <w:numId w:val="83"/>
        </w:numPr>
        <w:ind w:left="363"/>
        <w:jc w:val="both"/>
        <w:rPr>
          <w:sz w:val="24"/>
          <w:szCs w:val="24"/>
          <w:lang w:val="lv-LV"/>
        </w:rPr>
      </w:pPr>
      <w:r w:rsidRPr="00495587">
        <w:rPr>
          <w:sz w:val="24"/>
          <w:szCs w:val="24"/>
          <w:lang w:val="lv-LV"/>
        </w:rPr>
        <w:t>Uzvarētājs ar Galvenās tiesnešu kolēģijas atļauju var pārlēkt vienu šķērsli presei, ja šis šķērslis neietilpst nākošajā maršrutā, bet šāda prakse nav atbalstāma.</w:t>
      </w:r>
    </w:p>
    <w:p w14:paraId="07A7223A" w14:textId="77777777" w:rsidR="00C53ED0" w:rsidRPr="00495587" w:rsidRDefault="00C53ED0" w:rsidP="00C53ED0">
      <w:pPr>
        <w:pStyle w:val="ListParagraph"/>
        <w:rPr>
          <w:sz w:val="24"/>
          <w:szCs w:val="24"/>
          <w:lang w:val="lv-LV"/>
        </w:rPr>
      </w:pPr>
    </w:p>
    <w:p w14:paraId="31D8B029" w14:textId="77777777" w:rsidR="00C53ED0" w:rsidRPr="00495587" w:rsidRDefault="00C53ED0" w:rsidP="00C53ED0">
      <w:pPr>
        <w:pStyle w:val="ListParagraph"/>
        <w:ind w:left="363"/>
        <w:jc w:val="both"/>
        <w:rPr>
          <w:sz w:val="24"/>
          <w:szCs w:val="24"/>
          <w:lang w:val="lv-LV"/>
        </w:rPr>
      </w:pPr>
    </w:p>
    <w:p w14:paraId="60EAEB5C" w14:textId="77777777" w:rsidR="00C53ED0" w:rsidRPr="00495587" w:rsidRDefault="00C53ED0" w:rsidP="00C53ED0">
      <w:pPr>
        <w:ind w:firstLine="360"/>
        <w:rPr>
          <w:b/>
          <w:sz w:val="24"/>
          <w:szCs w:val="24"/>
          <w:lang w:val="lv-LV"/>
        </w:rPr>
      </w:pPr>
      <w:r w:rsidRPr="00495587">
        <w:rPr>
          <w:b/>
          <w:sz w:val="24"/>
          <w:szCs w:val="24"/>
          <w:lang w:val="lv-LV"/>
        </w:rPr>
        <w:t>Artikuls 203.</w:t>
      </w:r>
      <w:r w:rsidRPr="00495587">
        <w:rPr>
          <w:b/>
          <w:sz w:val="24"/>
          <w:szCs w:val="24"/>
          <w:lang w:val="lv-LV"/>
        </w:rPr>
        <w:tab/>
      </w:r>
      <w:r w:rsidRPr="00495587">
        <w:rPr>
          <w:b/>
          <w:sz w:val="24"/>
          <w:szCs w:val="24"/>
          <w:lang w:val="lv-LV"/>
        </w:rPr>
        <w:tab/>
        <w:t>ZVANS</w:t>
      </w:r>
    </w:p>
    <w:p w14:paraId="2F5419CA" w14:textId="77777777" w:rsidR="00C53ED0" w:rsidRPr="00495587" w:rsidRDefault="00C53ED0" w:rsidP="00C53ED0">
      <w:pPr>
        <w:rPr>
          <w:sz w:val="24"/>
          <w:szCs w:val="24"/>
          <w:lang w:val="lv-LV"/>
        </w:rPr>
      </w:pPr>
    </w:p>
    <w:p w14:paraId="486E2D67" w14:textId="77777777" w:rsidR="00C53ED0" w:rsidRPr="00495587" w:rsidRDefault="00C53ED0" w:rsidP="00C53ED0">
      <w:pPr>
        <w:pStyle w:val="ListParagraph"/>
        <w:numPr>
          <w:ilvl w:val="0"/>
          <w:numId w:val="5"/>
        </w:numPr>
        <w:jc w:val="both"/>
        <w:rPr>
          <w:sz w:val="24"/>
          <w:szCs w:val="24"/>
          <w:lang w:val="lv-LV"/>
        </w:rPr>
      </w:pPr>
      <w:r w:rsidRPr="00495587">
        <w:rPr>
          <w:sz w:val="24"/>
          <w:szCs w:val="24"/>
          <w:lang w:val="lv-LV"/>
        </w:rPr>
        <w:t>Zvans tiek izmantots sakariem ar dalībnieku. Atbildīgs par tā pielietošanu ir viens no Galvenās tiesnešu kolēģijas biedriem.</w:t>
      </w:r>
    </w:p>
    <w:p w14:paraId="45D0AC26" w14:textId="77777777" w:rsidR="00C53ED0" w:rsidRPr="00495587" w:rsidRDefault="00C53ED0" w:rsidP="00C53ED0">
      <w:pPr>
        <w:ind w:firstLine="360"/>
        <w:jc w:val="both"/>
        <w:rPr>
          <w:sz w:val="24"/>
          <w:szCs w:val="24"/>
          <w:lang w:val="lv-LV"/>
        </w:rPr>
      </w:pPr>
      <w:r w:rsidRPr="00495587">
        <w:rPr>
          <w:sz w:val="24"/>
          <w:szCs w:val="24"/>
          <w:lang w:val="lv-LV"/>
        </w:rPr>
        <w:t>Zvanu pielieto:</w:t>
      </w:r>
    </w:p>
    <w:p w14:paraId="7168FE93" w14:textId="266D0D88" w:rsidR="00C53ED0" w:rsidRPr="00495587" w:rsidRDefault="00C53ED0" w:rsidP="00C53ED0">
      <w:pPr>
        <w:pStyle w:val="ListParagraph"/>
        <w:numPr>
          <w:ilvl w:val="1"/>
          <w:numId w:val="5"/>
        </w:numPr>
        <w:jc w:val="both"/>
        <w:rPr>
          <w:sz w:val="24"/>
          <w:szCs w:val="24"/>
          <w:lang w:val="lv-LV"/>
        </w:rPr>
      </w:pPr>
      <w:r w:rsidRPr="00495587">
        <w:rPr>
          <w:sz w:val="24"/>
          <w:szCs w:val="24"/>
          <w:lang w:val="lv-LV"/>
        </w:rPr>
        <w:t xml:space="preserve">Dodot atļauju dalībniekam ieiet sacensību laukumā, kad tas ir gatavs apskatei </w:t>
      </w:r>
      <w:r w:rsidR="00C170C0" w:rsidRPr="00495587">
        <w:rPr>
          <w:sz w:val="24"/>
          <w:szCs w:val="24"/>
          <w:lang w:val="lv-LV"/>
        </w:rPr>
        <w:t>(skat. KN A</w:t>
      </w:r>
      <w:r w:rsidRPr="00495587">
        <w:rPr>
          <w:sz w:val="24"/>
          <w:szCs w:val="24"/>
          <w:lang w:val="lv-LV"/>
        </w:rPr>
        <w:t>rt. 202.1) un signalizējot par apskates laika beigām;</w:t>
      </w:r>
    </w:p>
    <w:p w14:paraId="39C351BB" w14:textId="0B1867FE" w:rsidR="003F2C5E" w:rsidRPr="00495587" w:rsidRDefault="00C53ED0" w:rsidP="00C246D8">
      <w:pPr>
        <w:pStyle w:val="ListParagraph"/>
        <w:numPr>
          <w:ilvl w:val="1"/>
          <w:numId w:val="5"/>
        </w:numPr>
        <w:jc w:val="both"/>
        <w:rPr>
          <w:sz w:val="24"/>
          <w:szCs w:val="24"/>
          <w:lang w:val="lv-LV"/>
        </w:rPr>
      </w:pPr>
      <w:r w:rsidRPr="00495587">
        <w:rPr>
          <w:sz w:val="24"/>
          <w:szCs w:val="24"/>
          <w:lang w:val="lv-LV"/>
        </w:rPr>
        <w:lastRenderedPageBreak/>
        <w:t xml:space="preserve">Dodot starta signālu un aktivizējot </w:t>
      </w:r>
      <w:proofErr w:type="spellStart"/>
      <w:r w:rsidRPr="00495587">
        <w:rPr>
          <w:sz w:val="24"/>
          <w:szCs w:val="24"/>
          <w:lang w:val="lv-LV"/>
        </w:rPr>
        <w:t>laikiestates</w:t>
      </w:r>
      <w:proofErr w:type="spellEnd"/>
      <w:r w:rsidRPr="00495587">
        <w:rPr>
          <w:b/>
          <w:sz w:val="24"/>
          <w:szCs w:val="24"/>
          <w:lang w:val="lv-LV"/>
        </w:rPr>
        <w:t xml:space="preserve"> </w:t>
      </w:r>
      <w:r w:rsidRPr="00495587">
        <w:rPr>
          <w:sz w:val="24"/>
          <w:szCs w:val="24"/>
          <w:lang w:val="lv-LV"/>
        </w:rPr>
        <w:t xml:space="preserve">aprīkojumu, kurš rāda un skaita atlikušās 45 sekundes, un kuram jābūt uzstādītam sacensību laukuma tuvumā. 45 sekunžu atskaites taimeris rāda, cik daudz laika dalībniekam atlicis līdz hita sākumam. Galvenajai tiesnešu kolēģijai ir tiesības pārtraukt 45 sekunžu atskaiti neparedzētu apstākļu gadījumā. </w:t>
      </w:r>
      <w:r w:rsidR="004C6A7D" w:rsidRPr="00495587">
        <w:rPr>
          <w:sz w:val="24"/>
          <w:szCs w:val="24"/>
          <w:lang w:val="lv-LV"/>
        </w:rPr>
        <w:t>Tādi incidenti kā, piemēram, bet ne tikai</w:t>
      </w:r>
      <w:r w:rsidR="00C246D8" w:rsidRPr="00495587">
        <w:rPr>
          <w:sz w:val="24"/>
          <w:szCs w:val="24"/>
          <w:lang w:val="lv-LV"/>
        </w:rPr>
        <w:t>,</w:t>
      </w:r>
      <w:r w:rsidR="00C170C0" w:rsidRPr="00495587">
        <w:rPr>
          <w:sz w:val="24"/>
          <w:szCs w:val="24"/>
          <w:lang w:val="lv-LV"/>
        </w:rPr>
        <w:t xml:space="preserve"> </w:t>
      </w:r>
      <w:r w:rsidRPr="00495587">
        <w:rPr>
          <w:sz w:val="24"/>
          <w:szCs w:val="24"/>
          <w:lang w:val="lv-LV"/>
        </w:rPr>
        <w:t xml:space="preserve">nepaklausības, </w:t>
      </w:r>
      <w:r w:rsidR="004C6A7D" w:rsidRPr="00495587">
        <w:rPr>
          <w:sz w:val="24"/>
          <w:szCs w:val="24"/>
          <w:shd w:val="clear" w:color="auto" w:fill="FFFFFF" w:themeFill="background1"/>
          <w:lang w:val="lv-LV"/>
        </w:rPr>
        <w:t>kas notiek</w:t>
      </w:r>
      <w:r w:rsidR="004C6A7D" w:rsidRPr="00495587">
        <w:rPr>
          <w:sz w:val="24"/>
          <w:szCs w:val="24"/>
          <w:lang w:val="lv-LV"/>
        </w:rPr>
        <w:t xml:space="preserve"> </w:t>
      </w:r>
      <w:r w:rsidRPr="00495587">
        <w:rPr>
          <w:sz w:val="24"/>
          <w:szCs w:val="24"/>
          <w:lang w:val="lv-LV"/>
        </w:rPr>
        <w:t>laikā no signāla startam līdz brīdim, kad dalībnieks šķērso starta līniju pareizajā vir</w:t>
      </w:r>
      <w:r w:rsidR="00C170C0" w:rsidRPr="00495587">
        <w:rPr>
          <w:sz w:val="24"/>
          <w:szCs w:val="24"/>
          <w:lang w:val="lv-LV"/>
        </w:rPr>
        <w:t>zienā, netiek sodīti (skat. KN A</w:t>
      </w:r>
      <w:r w:rsidRPr="00495587">
        <w:rPr>
          <w:sz w:val="24"/>
          <w:szCs w:val="24"/>
          <w:lang w:val="lv-LV"/>
        </w:rPr>
        <w:t>rt. 235.3).</w:t>
      </w:r>
      <w:r w:rsidR="00A47FBA" w:rsidRPr="00495587">
        <w:rPr>
          <w:sz w:val="24"/>
          <w:szCs w:val="24"/>
          <w:lang w:val="lv-LV"/>
        </w:rPr>
        <w:t xml:space="preserve"> </w:t>
      </w:r>
      <w:r w:rsidR="00DB0C2E" w:rsidRPr="00495587">
        <w:rPr>
          <w:sz w:val="24"/>
          <w:szCs w:val="24"/>
          <w:lang w:val="lv-LV"/>
        </w:rPr>
        <w:t>Tomēr, sportista un/vai zirga</w:t>
      </w:r>
      <w:r w:rsidR="002B34F3" w:rsidRPr="00495587">
        <w:rPr>
          <w:sz w:val="24"/>
          <w:szCs w:val="24"/>
          <w:lang w:val="lv-LV"/>
        </w:rPr>
        <w:t xml:space="preserve"> </w:t>
      </w:r>
      <w:r w:rsidR="00DB0C2E" w:rsidRPr="00495587">
        <w:rPr>
          <w:sz w:val="24"/>
          <w:szCs w:val="24"/>
          <w:lang w:val="lv-LV"/>
        </w:rPr>
        <w:t xml:space="preserve">kritiena gadījumā jebkurā laikā no brīža, kad </w:t>
      </w:r>
      <w:r w:rsidR="006C6A3A" w:rsidRPr="00495587">
        <w:rPr>
          <w:sz w:val="24"/>
          <w:szCs w:val="24"/>
          <w:lang w:val="lv-LV"/>
        </w:rPr>
        <w:t xml:space="preserve">sportiskais pāris </w:t>
      </w:r>
      <w:r w:rsidR="00DB0C2E" w:rsidRPr="00495587">
        <w:rPr>
          <w:sz w:val="24"/>
          <w:szCs w:val="24"/>
          <w:lang w:val="lv-LV"/>
        </w:rPr>
        <w:t>ierodas sacensību arēnā</w:t>
      </w:r>
      <w:r w:rsidR="006C6A3A" w:rsidRPr="00495587">
        <w:rPr>
          <w:sz w:val="24"/>
          <w:szCs w:val="24"/>
          <w:lang w:val="lv-LV"/>
        </w:rPr>
        <w:t>,</w:t>
      </w:r>
      <w:r w:rsidR="00DB0C2E" w:rsidRPr="00495587">
        <w:rPr>
          <w:sz w:val="24"/>
          <w:szCs w:val="24"/>
          <w:lang w:val="lv-LV"/>
        </w:rPr>
        <w:t xml:space="preserve"> līdz brīdim kamēr tie šķērso starta līniju pareizajā virzienā, neatkarīgi no tā</w:t>
      </w:r>
      <w:r w:rsidR="006C6A3A" w:rsidRPr="00495587">
        <w:rPr>
          <w:sz w:val="24"/>
          <w:szCs w:val="24"/>
          <w:lang w:val="lv-LV"/>
        </w:rPr>
        <w:t>,</w:t>
      </w:r>
      <w:r w:rsidR="00DB0C2E" w:rsidRPr="00495587">
        <w:rPr>
          <w:sz w:val="24"/>
          <w:szCs w:val="24"/>
          <w:lang w:val="lv-LV"/>
        </w:rPr>
        <w:t xml:space="preserve"> vai zvana signāls ir bijis vai nē, sportiskajam pārim nav </w:t>
      </w:r>
      <w:r w:rsidR="003F2C5E" w:rsidRPr="00495587">
        <w:rPr>
          <w:sz w:val="24"/>
          <w:szCs w:val="24"/>
          <w:lang w:val="lv-LV"/>
        </w:rPr>
        <w:t xml:space="preserve">atļauts </w:t>
      </w:r>
      <w:r w:rsidR="00DB0C2E" w:rsidRPr="00495587">
        <w:rPr>
          <w:sz w:val="24"/>
          <w:szCs w:val="24"/>
          <w:lang w:val="lv-LV"/>
        </w:rPr>
        <w:t xml:space="preserve">startēt </w:t>
      </w:r>
      <w:r w:rsidR="003F2C5E" w:rsidRPr="00495587">
        <w:rPr>
          <w:sz w:val="24"/>
          <w:szCs w:val="24"/>
          <w:lang w:val="lv-LV"/>
        </w:rPr>
        <w:t>hitā vai attiecīgajās sacensībās</w:t>
      </w:r>
      <w:r w:rsidR="006C6A3A" w:rsidRPr="00495587">
        <w:rPr>
          <w:sz w:val="24"/>
          <w:szCs w:val="24"/>
          <w:lang w:val="lv-LV"/>
        </w:rPr>
        <w:t>, un ir attiecīgi jāatskan zvana signālam</w:t>
      </w:r>
      <w:r w:rsidR="003F2C5E" w:rsidRPr="00495587">
        <w:rPr>
          <w:sz w:val="24"/>
          <w:szCs w:val="24"/>
          <w:lang w:val="lv-LV"/>
        </w:rPr>
        <w:t xml:space="preserve">. </w:t>
      </w:r>
    </w:p>
    <w:p w14:paraId="15234129" w14:textId="77777777" w:rsidR="003F2C5E" w:rsidRPr="00495587" w:rsidRDefault="003F2C5E" w:rsidP="00DB0C2E">
      <w:pPr>
        <w:pStyle w:val="ListParagraph"/>
        <w:ind w:left="792"/>
        <w:jc w:val="both"/>
        <w:rPr>
          <w:sz w:val="24"/>
          <w:szCs w:val="24"/>
          <w:lang w:val="lv-LV"/>
        </w:rPr>
      </w:pPr>
    </w:p>
    <w:p w14:paraId="04878DA7" w14:textId="2A43CF5D" w:rsidR="00C53ED0" w:rsidRPr="00495587" w:rsidRDefault="00C53ED0" w:rsidP="00DB0C2E">
      <w:pPr>
        <w:pStyle w:val="ListParagraph"/>
        <w:ind w:left="792"/>
        <w:jc w:val="both"/>
        <w:rPr>
          <w:sz w:val="24"/>
          <w:szCs w:val="24"/>
          <w:lang w:val="lv-LV"/>
        </w:rPr>
      </w:pPr>
      <w:r w:rsidRPr="00495587">
        <w:rPr>
          <w:sz w:val="24"/>
          <w:szCs w:val="24"/>
          <w:lang w:val="lv-LV"/>
        </w:rPr>
        <w:t>Atkārtota starta līnijas šķērsošana pareizajā virzienā pēc zvana tiek uzskatīta par nepaklausību. Galvenajai tiesnešu kolēģijai, ja to attaisno situācija, ir tiesības apturēt startu un dot jaunu signālu laika atskaitei.</w:t>
      </w:r>
    </w:p>
    <w:p w14:paraId="5F51E548" w14:textId="373D7703" w:rsidR="00C53ED0" w:rsidRPr="00495587" w:rsidRDefault="00C53ED0" w:rsidP="00C53ED0">
      <w:pPr>
        <w:pStyle w:val="ListParagraph"/>
        <w:numPr>
          <w:ilvl w:val="1"/>
          <w:numId w:val="5"/>
        </w:numPr>
        <w:jc w:val="both"/>
        <w:rPr>
          <w:sz w:val="24"/>
          <w:szCs w:val="24"/>
          <w:lang w:val="lv-LV"/>
        </w:rPr>
      </w:pPr>
      <w:r w:rsidRPr="00495587">
        <w:rPr>
          <w:sz w:val="24"/>
          <w:szCs w:val="24"/>
          <w:lang w:val="lv-LV"/>
        </w:rPr>
        <w:t xml:space="preserve">Apturot dalībnieku jebkurā gadījumā vai neparedzētā incidentā un dodot atļauju dalībniekam turpināt maršrutu pēc apturēšanas (skat. </w:t>
      </w:r>
      <w:r w:rsidR="005F3F27" w:rsidRPr="00495587">
        <w:rPr>
          <w:sz w:val="24"/>
          <w:szCs w:val="24"/>
          <w:lang w:val="lv-LV"/>
        </w:rPr>
        <w:t>KN A</w:t>
      </w:r>
      <w:r w:rsidRPr="00495587">
        <w:rPr>
          <w:sz w:val="24"/>
          <w:szCs w:val="24"/>
          <w:lang w:val="lv-LV"/>
        </w:rPr>
        <w:t>rt. 217.4 un 233);</w:t>
      </w:r>
    </w:p>
    <w:p w14:paraId="63D5DC09" w14:textId="6FEF1834" w:rsidR="00C53ED0" w:rsidRPr="00495587" w:rsidRDefault="00C53ED0" w:rsidP="00C53ED0">
      <w:pPr>
        <w:pStyle w:val="ListParagraph"/>
        <w:numPr>
          <w:ilvl w:val="1"/>
          <w:numId w:val="5"/>
        </w:numPr>
        <w:jc w:val="both"/>
        <w:rPr>
          <w:sz w:val="24"/>
          <w:szCs w:val="24"/>
          <w:lang w:val="lv-LV"/>
        </w:rPr>
      </w:pPr>
      <w:r w:rsidRPr="00495587">
        <w:rPr>
          <w:sz w:val="24"/>
          <w:szCs w:val="24"/>
          <w:lang w:val="lv-LV"/>
        </w:rPr>
        <w:t>Norādot dalībniekam, ka šķērslis ir gāzts pēc zirga nepaklausības</w:t>
      </w:r>
      <w:r w:rsidR="005F3F27" w:rsidRPr="00495587">
        <w:rPr>
          <w:sz w:val="24"/>
          <w:szCs w:val="24"/>
          <w:lang w:val="lv-LV"/>
        </w:rPr>
        <w:t xml:space="preserve"> un tas ir jāatjauno (skat. KN A</w:t>
      </w:r>
      <w:r w:rsidRPr="00495587">
        <w:rPr>
          <w:sz w:val="24"/>
          <w:szCs w:val="24"/>
          <w:lang w:val="lv-LV"/>
        </w:rPr>
        <w:t>rt. 233).</w:t>
      </w:r>
    </w:p>
    <w:p w14:paraId="1E674028" w14:textId="77777777" w:rsidR="00C53ED0" w:rsidRPr="00495587" w:rsidRDefault="00C53ED0" w:rsidP="00C53ED0">
      <w:pPr>
        <w:pStyle w:val="ListParagraph"/>
        <w:numPr>
          <w:ilvl w:val="1"/>
          <w:numId w:val="5"/>
        </w:numPr>
        <w:jc w:val="both"/>
        <w:rPr>
          <w:sz w:val="24"/>
          <w:szCs w:val="24"/>
          <w:lang w:val="lv-LV"/>
        </w:rPr>
      </w:pPr>
      <w:r w:rsidRPr="00495587">
        <w:rPr>
          <w:sz w:val="24"/>
          <w:szCs w:val="24"/>
          <w:lang w:val="lv-LV"/>
        </w:rPr>
        <w:t>Ar atkārtotiem un ilgstošiem zvana signāliem norādot, ka dalībnieks ir izslēgts.</w:t>
      </w:r>
    </w:p>
    <w:p w14:paraId="7A14EDCF" w14:textId="77777777" w:rsidR="00C53ED0" w:rsidRPr="00495587" w:rsidRDefault="00C53ED0" w:rsidP="00C53ED0">
      <w:pPr>
        <w:jc w:val="both"/>
        <w:rPr>
          <w:sz w:val="24"/>
          <w:szCs w:val="24"/>
          <w:lang w:val="lv-LV"/>
        </w:rPr>
      </w:pPr>
    </w:p>
    <w:p w14:paraId="0FF40FA5" w14:textId="272B7E95" w:rsidR="00C53ED0" w:rsidRPr="00495587" w:rsidRDefault="00C53ED0" w:rsidP="00C53ED0">
      <w:pPr>
        <w:pStyle w:val="ListParagraph"/>
        <w:numPr>
          <w:ilvl w:val="0"/>
          <w:numId w:val="5"/>
        </w:numPr>
        <w:jc w:val="both"/>
        <w:rPr>
          <w:sz w:val="24"/>
          <w:szCs w:val="24"/>
          <w:lang w:val="lv-LV"/>
        </w:rPr>
      </w:pPr>
      <w:r w:rsidRPr="00495587">
        <w:rPr>
          <w:sz w:val="24"/>
          <w:szCs w:val="24"/>
          <w:lang w:val="lv-LV"/>
        </w:rPr>
        <w:t>Ja dalībnieks nepakļaujas zvana signāliem apstāties, viņš var būt izslēgts pēc Galvenās tiesnešu</w:t>
      </w:r>
      <w:r w:rsidR="005F3F27" w:rsidRPr="00495587">
        <w:rPr>
          <w:sz w:val="24"/>
          <w:szCs w:val="24"/>
          <w:lang w:val="lv-LV"/>
        </w:rPr>
        <w:t xml:space="preserve"> kolēģijas ieskatiem (skat. KN A</w:t>
      </w:r>
      <w:r w:rsidRPr="00495587">
        <w:rPr>
          <w:sz w:val="24"/>
          <w:szCs w:val="24"/>
          <w:lang w:val="lv-LV"/>
        </w:rPr>
        <w:t xml:space="preserve">rt. </w:t>
      </w:r>
      <w:r w:rsidR="005F3F27" w:rsidRPr="00495587">
        <w:rPr>
          <w:sz w:val="24"/>
          <w:szCs w:val="24"/>
          <w:lang w:val="lv-LV"/>
        </w:rPr>
        <w:t>241.4.5), izņemot teiktajam KN A</w:t>
      </w:r>
      <w:r w:rsidRPr="00495587">
        <w:rPr>
          <w:sz w:val="24"/>
          <w:szCs w:val="24"/>
          <w:lang w:val="lv-LV"/>
        </w:rPr>
        <w:t>rt. 233.2.</w:t>
      </w:r>
    </w:p>
    <w:p w14:paraId="2108E0B8" w14:textId="77777777" w:rsidR="00C53ED0" w:rsidRPr="00495587" w:rsidRDefault="00C53ED0" w:rsidP="00C53ED0">
      <w:pPr>
        <w:jc w:val="both"/>
        <w:rPr>
          <w:sz w:val="24"/>
          <w:szCs w:val="24"/>
          <w:lang w:val="lv-LV"/>
        </w:rPr>
      </w:pPr>
    </w:p>
    <w:p w14:paraId="6CA1BA06" w14:textId="0D607374" w:rsidR="00C53ED0" w:rsidRPr="00495587" w:rsidRDefault="00C53ED0" w:rsidP="00C53ED0">
      <w:pPr>
        <w:pStyle w:val="ListParagraph"/>
        <w:numPr>
          <w:ilvl w:val="0"/>
          <w:numId w:val="5"/>
        </w:numPr>
        <w:jc w:val="both"/>
        <w:rPr>
          <w:sz w:val="24"/>
          <w:szCs w:val="24"/>
          <w:lang w:val="lv-LV"/>
        </w:rPr>
      </w:pPr>
      <w:r w:rsidRPr="00495587">
        <w:rPr>
          <w:sz w:val="24"/>
          <w:szCs w:val="24"/>
          <w:lang w:val="lv-LV"/>
        </w:rPr>
        <w:t>Ja pēc apturēšanas dalībnieks, nesagaidījis atļauju pārlec vai mēģina pārlēkt</w:t>
      </w:r>
      <w:r w:rsidR="005F3F27" w:rsidRPr="00495587">
        <w:rPr>
          <w:sz w:val="24"/>
          <w:szCs w:val="24"/>
          <w:lang w:val="lv-LV"/>
        </w:rPr>
        <w:t>, viņš ir izslēdzams (skat. KN A</w:t>
      </w:r>
      <w:r w:rsidRPr="00495587">
        <w:rPr>
          <w:sz w:val="24"/>
          <w:szCs w:val="24"/>
          <w:lang w:val="lv-LV"/>
        </w:rPr>
        <w:t xml:space="preserve">rt. 241.3.14). </w:t>
      </w:r>
    </w:p>
    <w:p w14:paraId="136A6774" w14:textId="77777777" w:rsidR="00C53ED0" w:rsidRPr="00495587" w:rsidRDefault="00C53ED0" w:rsidP="00C53ED0">
      <w:pPr>
        <w:rPr>
          <w:sz w:val="24"/>
          <w:szCs w:val="24"/>
          <w:lang w:val="lv-LV"/>
        </w:rPr>
      </w:pPr>
    </w:p>
    <w:p w14:paraId="740F7693" w14:textId="77777777" w:rsidR="00C53ED0" w:rsidRPr="00495587" w:rsidRDefault="00C53ED0" w:rsidP="00C53ED0">
      <w:pPr>
        <w:rPr>
          <w:sz w:val="24"/>
          <w:szCs w:val="24"/>
          <w:lang w:val="lv-LV"/>
        </w:rPr>
      </w:pPr>
    </w:p>
    <w:p w14:paraId="1044D067" w14:textId="77777777" w:rsidR="00C53ED0" w:rsidRPr="00495587" w:rsidRDefault="00C53ED0" w:rsidP="00C53ED0">
      <w:pPr>
        <w:ind w:firstLine="360"/>
        <w:rPr>
          <w:b/>
          <w:sz w:val="24"/>
          <w:szCs w:val="24"/>
          <w:lang w:val="lv-LV"/>
        </w:rPr>
      </w:pPr>
      <w:r w:rsidRPr="00495587">
        <w:rPr>
          <w:b/>
          <w:sz w:val="24"/>
          <w:szCs w:val="24"/>
          <w:lang w:val="lv-LV"/>
        </w:rPr>
        <w:t>Artikuls 204.</w:t>
      </w:r>
      <w:r w:rsidRPr="00495587">
        <w:rPr>
          <w:b/>
          <w:sz w:val="24"/>
          <w:szCs w:val="24"/>
          <w:lang w:val="lv-LV"/>
        </w:rPr>
        <w:tab/>
      </w:r>
      <w:r w:rsidRPr="00495587">
        <w:rPr>
          <w:b/>
          <w:sz w:val="24"/>
          <w:szCs w:val="24"/>
          <w:lang w:val="lv-LV"/>
        </w:rPr>
        <w:tab/>
        <w:t>MARŠRUTA  MĒRĪŠANA</w:t>
      </w:r>
    </w:p>
    <w:p w14:paraId="3AFBC195" w14:textId="77777777" w:rsidR="00C53ED0" w:rsidRPr="00495587" w:rsidRDefault="00C53ED0" w:rsidP="00C53ED0">
      <w:pPr>
        <w:rPr>
          <w:sz w:val="24"/>
          <w:szCs w:val="24"/>
          <w:lang w:val="lv-LV"/>
        </w:rPr>
      </w:pPr>
    </w:p>
    <w:p w14:paraId="673E3383" w14:textId="77777777" w:rsidR="00C53ED0" w:rsidRPr="00495587" w:rsidRDefault="00C53ED0" w:rsidP="00C53ED0">
      <w:pPr>
        <w:pStyle w:val="ListParagraph"/>
        <w:numPr>
          <w:ilvl w:val="0"/>
          <w:numId w:val="6"/>
        </w:numPr>
        <w:jc w:val="both"/>
        <w:rPr>
          <w:sz w:val="24"/>
          <w:szCs w:val="24"/>
          <w:lang w:val="lv-LV"/>
        </w:rPr>
      </w:pPr>
      <w:r w:rsidRPr="00495587">
        <w:rPr>
          <w:sz w:val="24"/>
          <w:szCs w:val="24"/>
          <w:lang w:val="lv-LV"/>
        </w:rPr>
        <w:t>Pirms sacensību sākuma Galvenajai tiesnešu kolēģijai jāveic maršruta pārbaude. Maršruts ir trajektorija, pa kuru dalībniekam jājāj sacensību laikā no starta karogu līnijas šķērsošanas pareizajā virzienā līdz finiša līnijai. Garumam jābūt izmērītam ar precizitāti līdz vienam metram, sevišķi pagriezienos, pa zirga normālo virzīšanās līniju. Šai normālajai virzīšanās līnijai jāiet caur šķēršļa vidu.</w:t>
      </w:r>
    </w:p>
    <w:p w14:paraId="584B263E" w14:textId="77777777" w:rsidR="00C53ED0" w:rsidRPr="00495587" w:rsidRDefault="00C53ED0" w:rsidP="00C53ED0">
      <w:pPr>
        <w:jc w:val="both"/>
        <w:rPr>
          <w:sz w:val="24"/>
          <w:szCs w:val="24"/>
          <w:lang w:val="lv-LV"/>
        </w:rPr>
      </w:pPr>
    </w:p>
    <w:p w14:paraId="560709D0" w14:textId="6DEE5549" w:rsidR="00C53ED0" w:rsidRPr="00495587" w:rsidRDefault="00C53ED0" w:rsidP="00C53ED0">
      <w:pPr>
        <w:pStyle w:val="ListParagraph"/>
        <w:numPr>
          <w:ilvl w:val="0"/>
          <w:numId w:val="6"/>
        </w:numPr>
        <w:jc w:val="both"/>
        <w:rPr>
          <w:sz w:val="24"/>
          <w:szCs w:val="24"/>
          <w:lang w:val="lv-LV"/>
        </w:rPr>
      </w:pPr>
      <w:r w:rsidRPr="00495587">
        <w:rPr>
          <w:sz w:val="24"/>
          <w:szCs w:val="24"/>
          <w:lang w:val="lv-LV"/>
        </w:rPr>
        <w:t xml:space="preserve">Čempionātos, olimpiskajās spēlēs, </w:t>
      </w:r>
      <w:r w:rsidR="000637C8" w:rsidRPr="00495587">
        <w:rPr>
          <w:sz w:val="24"/>
          <w:szCs w:val="24"/>
          <w:lang w:val="lv-LV"/>
        </w:rPr>
        <w:t>FEI Pasaules kausā, Nāciju kausā</w:t>
      </w:r>
      <w:r w:rsidRPr="00495587">
        <w:rPr>
          <w:sz w:val="24"/>
          <w:szCs w:val="24"/>
          <w:lang w:val="lv-LV"/>
        </w:rPr>
        <w:t xml:space="preserve"> un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 Galvenās tiesnešu kolēģijas prezidentam vai viņa pārstāvim jāpārliecinās, vai maršruta sastādītājs ir pareizi izmērījis maršrutu. Čempionātos, finālos, spēlēs un visās 5* sacensībās</w:t>
      </w:r>
      <w:r w:rsidR="000637C8" w:rsidRPr="00495587">
        <w:rPr>
          <w:sz w:val="24"/>
          <w:szCs w:val="24"/>
          <w:lang w:val="lv-LV"/>
        </w:rPr>
        <w:t xml:space="preserve">, ka arī visās sacensībās, kurās izcīna </w:t>
      </w:r>
      <w:proofErr w:type="spellStart"/>
      <w:r w:rsidR="000637C8" w:rsidRPr="00495587">
        <w:rPr>
          <w:i/>
          <w:sz w:val="24"/>
          <w:szCs w:val="24"/>
          <w:lang w:val="lv-LV"/>
        </w:rPr>
        <w:t>Longines</w:t>
      </w:r>
      <w:proofErr w:type="spellEnd"/>
      <w:r w:rsidRPr="00495587">
        <w:rPr>
          <w:lang w:val="lv-LV"/>
        </w:rPr>
        <w:t xml:space="preserve"> </w:t>
      </w:r>
      <w:r w:rsidR="000637C8" w:rsidRPr="00495587">
        <w:rPr>
          <w:sz w:val="24"/>
          <w:szCs w:val="24"/>
          <w:lang w:val="lv-LV"/>
        </w:rPr>
        <w:t>punktus</w:t>
      </w:r>
      <w:r w:rsidR="000637C8" w:rsidRPr="00495587">
        <w:rPr>
          <w:lang w:val="lv-LV"/>
        </w:rPr>
        <w:t xml:space="preserve">, </w:t>
      </w:r>
      <w:r w:rsidR="000637C8" w:rsidRPr="00495587">
        <w:rPr>
          <w:sz w:val="24"/>
          <w:szCs w:val="24"/>
          <w:lang w:val="lv-LV"/>
        </w:rPr>
        <w:t xml:space="preserve">ieskaitot FEI Pasaules kausa un Nāciju kausa sacensības, </w:t>
      </w:r>
      <w:r w:rsidRPr="00495587">
        <w:rPr>
          <w:sz w:val="24"/>
          <w:szCs w:val="24"/>
          <w:lang w:val="lv-LV"/>
        </w:rPr>
        <w:t>Galvenās tiesnešu kolēģijas prezidentam vai viņa pārstāvim kopā ar maršruta sastādītāju jāiziet maršruts lai pārliecinātos, ka maršruts ar riteni izmērīts pareizi. Izņēmuma gadījumos, Galvenā tiesnešu kolēģija var izmainīt laika normu a</w:t>
      </w:r>
      <w:r w:rsidR="005F3F27" w:rsidRPr="00495587">
        <w:rPr>
          <w:sz w:val="24"/>
          <w:szCs w:val="24"/>
          <w:lang w:val="lv-LV"/>
        </w:rPr>
        <w:t>pstākļos, kuri minēti zemāk KN A</w:t>
      </w:r>
      <w:r w:rsidRPr="00495587">
        <w:rPr>
          <w:sz w:val="24"/>
          <w:szCs w:val="24"/>
          <w:lang w:val="lv-LV"/>
        </w:rPr>
        <w:t xml:space="preserve">rt. 204.3. </w:t>
      </w:r>
    </w:p>
    <w:p w14:paraId="671062FA" w14:textId="77777777" w:rsidR="00C53ED0" w:rsidRPr="00495587" w:rsidRDefault="00C53ED0" w:rsidP="00C53ED0">
      <w:pPr>
        <w:pStyle w:val="ListParagraph"/>
        <w:numPr>
          <w:ilvl w:val="0"/>
          <w:numId w:val="6"/>
        </w:numPr>
        <w:jc w:val="both"/>
        <w:rPr>
          <w:sz w:val="24"/>
          <w:szCs w:val="24"/>
          <w:lang w:val="lv-LV"/>
        </w:rPr>
      </w:pPr>
      <w:r w:rsidRPr="00495587">
        <w:rPr>
          <w:sz w:val="24"/>
          <w:szCs w:val="24"/>
          <w:lang w:val="lv-LV"/>
        </w:rPr>
        <w:t xml:space="preserve">Ja sacensības sākušās, tikai Galvenā tiesnešu kolēģija, konsultējoties ar maršruta sastādītāju un tehnisko delegātu, ja tāds nozīmēts, var nolemt, ka pielaista ievērojama kļūda garuma mērīšanā. Tas var tikt veikts, līdz nākamā dalībnieka startam, vēlākais, pēc trešā dalībnieka, kurš ir pabeidzis maršrutu bez kritiena vai nepaklausības vai kāda cita traucējumu, un </w:t>
      </w:r>
      <w:r w:rsidRPr="00495587">
        <w:rPr>
          <w:rStyle w:val="hps"/>
          <w:sz w:val="24"/>
          <w:szCs w:val="24"/>
          <w:lang w:val="lv-LV"/>
        </w:rPr>
        <w:t>pieņemot,</w:t>
      </w:r>
      <w:r w:rsidRPr="00495587">
        <w:rPr>
          <w:sz w:val="24"/>
          <w:szCs w:val="24"/>
          <w:lang w:val="lv-LV"/>
        </w:rPr>
        <w:t xml:space="preserve"> </w:t>
      </w:r>
      <w:r w:rsidRPr="00495587">
        <w:rPr>
          <w:rStyle w:val="hps"/>
          <w:sz w:val="24"/>
          <w:szCs w:val="24"/>
          <w:lang w:val="lv-LV"/>
        </w:rPr>
        <w:t>ka trīs</w:t>
      </w:r>
      <w:r w:rsidRPr="00495587">
        <w:rPr>
          <w:sz w:val="24"/>
          <w:szCs w:val="24"/>
          <w:lang w:val="lv-LV"/>
        </w:rPr>
        <w:t xml:space="preserve"> attiecīgie </w:t>
      </w:r>
      <w:r w:rsidRPr="00495587">
        <w:rPr>
          <w:rStyle w:val="hps"/>
          <w:sz w:val="24"/>
          <w:szCs w:val="24"/>
          <w:lang w:val="lv-LV"/>
        </w:rPr>
        <w:t>sportisti</w:t>
      </w:r>
      <w:r w:rsidRPr="00495587">
        <w:rPr>
          <w:sz w:val="24"/>
          <w:szCs w:val="24"/>
          <w:lang w:val="lv-LV"/>
        </w:rPr>
        <w:t xml:space="preserve"> maršrutu sākuši pirms beigusies 45 </w:t>
      </w:r>
      <w:r w:rsidRPr="00495587">
        <w:rPr>
          <w:rStyle w:val="hps"/>
          <w:sz w:val="24"/>
          <w:szCs w:val="24"/>
          <w:lang w:val="lv-LV"/>
        </w:rPr>
        <w:t>sekunžu atskaite</w:t>
      </w:r>
      <w:r w:rsidRPr="00495587">
        <w:rPr>
          <w:sz w:val="24"/>
          <w:szCs w:val="24"/>
          <w:lang w:val="lv-LV"/>
        </w:rPr>
        <w:t xml:space="preserve">. Šajā gadījumā Galvenajai tiesnešu kolēģijai ir iespēja mainīt laika </w:t>
      </w:r>
      <w:r w:rsidRPr="00495587">
        <w:rPr>
          <w:sz w:val="24"/>
          <w:szCs w:val="24"/>
          <w:lang w:val="lv-LV"/>
        </w:rPr>
        <w:lastRenderedPageBreak/>
        <w:t>normu. Ja laika norma ir palielināta, tad rezultāti dalībniekiem, kuri startējuši pirms laika normas maiņas attiecīgi tiek pielāgoti jaunajai laika normai, ja nepieciešams. Laika norma var tikt samazināta,  tikai tādā gadījumā, ja iepriekš startējušie dalībnieki, pēc veiktās laika normas maiņas, nesaņem soda punktus par laiku.</w:t>
      </w:r>
    </w:p>
    <w:p w14:paraId="7AB1F8AB" w14:textId="77777777" w:rsidR="00C53ED0" w:rsidRPr="00495587" w:rsidRDefault="00C53ED0" w:rsidP="00C53ED0">
      <w:pPr>
        <w:jc w:val="both"/>
        <w:rPr>
          <w:sz w:val="24"/>
          <w:szCs w:val="24"/>
          <w:lang w:val="lv-LV"/>
        </w:rPr>
      </w:pPr>
    </w:p>
    <w:p w14:paraId="189DAEE3" w14:textId="77777777" w:rsidR="00C53ED0" w:rsidRPr="00495587" w:rsidRDefault="00C53ED0" w:rsidP="00C53ED0">
      <w:pPr>
        <w:pStyle w:val="ListParagraph"/>
        <w:numPr>
          <w:ilvl w:val="0"/>
          <w:numId w:val="6"/>
        </w:numPr>
        <w:jc w:val="both"/>
        <w:rPr>
          <w:sz w:val="24"/>
          <w:szCs w:val="24"/>
          <w:lang w:val="lv-LV"/>
        </w:rPr>
      </w:pPr>
      <w:r w:rsidRPr="00495587">
        <w:rPr>
          <w:sz w:val="24"/>
          <w:szCs w:val="24"/>
          <w:lang w:val="lv-LV"/>
        </w:rPr>
        <w:t xml:space="preserve">Ja grunts stāvoklis pasliktinās, Galvenā tiesnešu kolēģija, pirms pirmā dalībnieka starta sacensībās, var mainīt kustības ātrumu, kurš noteikts nolikumā. </w:t>
      </w:r>
    </w:p>
    <w:p w14:paraId="744AEA31" w14:textId="77777777" w:rsidR="00C53ED0" w:rsidRPr="00495587" w:rsidRDefault="00C53ED0" w:rsidP="00C53ED0">
      <w:pPr>
        <w:jc w:val="both"/>
        <w:rPr>
          <w:sz w:val="24"/>
          <w:szCs w:val="24"/>
          <w:lang w:val="lv-LV"/>
        </w:rPr>
      </w:pPr>
    </w:p>
    <w:p w14:paraId="79074EB0" w14:textId="77777777" w:rsidR="00C53ED0" w:rsidRPr="00495587" w:rsidRDefault="00C53ED0" w:rsidP="00C53ED0">
      <w:pPr>
        <w:pStyle w:val="ListParagraph"/>
        <w:numPr>
          <w:ilvl w:val="0"/>
          <w:numId w:val="6"/>
        </w:numPr>
        <w:jc w:val="both"/>
        <w:rPr>
          <w:sz w:val="24"/>
          <w:szCs w:val="24"/>
          <w:lang w:val="lv-LV"/>
        </w:rPr>
      </w:pPr>
      <w:r w:rsidRPr="00495587">
        <w:rPr>
          <w:sz w:val="24"/>
          <w:szCs w:val="24"/>
          <w:lang w:val="lv-LV"/>
        </w:rPr>
        <w:t>Kopējais maršruta garums metros nedrīkst pārsniegt šķēršļu skaitu reizinātu ar 60.</w:t>
      </w:r>
    </w:p>
    <w:p w14:paraId="28629D91" w14:textId="77777777" w:rsidR="00C53ED0" w:rsidRPr="00495587" w:rsidRDefault="00C53ED0" w:rsidP="00C53ED0">
      <w:pPr>
        <w:jc w:val="both"/>
        <w:rPr>
          <w:sz w:val="24"/>
          <w:szCs w:val="24"/>
          <w:lang w:val="lv-LV"/>
        </w:rPr>
      </w:pPr>
    </w:p>
    <w:p w14:paraId="6A437F3E" w14:textId="77777777" w:rsidR="00C53ED0" w:rsidRPr="00495587" w:rsidRDefault="00C53ED0" w:rsidP="00C53ED0">
      <w:pPr>
        <w:pStyle w:val="ListParagraph"/>
        <w:numPr>
          <w:ilvl w:val="0"/>
          <w:numId w:val="6"/>
        </w:numPr>
        <w:jc w:val="both"/>
        <w:rPr>
          <w:sz w:val="24"/>
          <w:szCs w:val="24"/>
          <w:lang w:val="lv-LV"/>
        </w:rPr>
      </w:pPr>
      <w:r w:rsidRPr="00495587">
        <w:rPr>
          <w:sz w:val="24"/>
          <w:szCs w:val="24"/>
          <w:lang w:val="lv-LV"/>
        </w:rPr>
        <w:t>Starta līnija nedrīkst būt tālāk par 15 m un tuvāk par 6 m no pirmā  šķēršļa. Finiša līnija nedrīkst būt tuvāk par 6 m un tālāk par 15 m no pēdējā šķēršļa. Šīm divām līnijām katrai jābūt apzīmētai ar pilnīgi sarkanu karogu labajā pusē un pilnīgi baltu karogu kreisajā pusē. Pie karogiem jābūt izvietotiem marķieriem ar burtiem S (Start) un F (</w:t>
      </w:r>
      <w:proofErr w:type="spellStart"/>
      <w:r w:rsidRPr="00495587">
        <w:rPr>
          <w:sz w:val="24"/>
          <w:szCs w:val="24"/>
          <w:lang w:val="lv-LV"/>
        </w:rPr>
        <w:t>Finish</w:t>
      </w:r>
      <w:proofErr w:type="spellEnd"/>
      <w:r w:rsidRPr="00495587">
        <w:rPr>
          <w:sz w:val="24"/>
          <w:szCs w:val="24"/>
          <w:lang w:val="lv-LV"/>
        </w:rPr>
        <w:t>).</w:t>
      </w:r>
    </w:p>
    <w:p w14:paraId="32B82B2F" w14:textId="77777777" w:rsidR="00474666" w:rsidRPr="00495587" w:rsidRDefault="00474666" w:rsidP="00C53ED0">
      <w:pPr>
        <w:rPr>
          <w:sz w:val="24"/>
          <w:szCs w:val="24"/>
          <w:lang w:val="lv-LV"/>
        </w:rPr>
      </w:pPr>
    </w:p>
    <w:p w14:paraId="429291B0" w14:textId="77777777" w:rsidR="00C53ED0" w:rsidRPr="00495587" w:rsidRDefault="00C53ED0" w:rsidP="00C53ED0">
      <w:pPr>
        <w:ind w:firstLine="360"/>
        <w:rPr>
          <w:b/>
          <w:sz w:val="24"/>
          <w:szCs w:val="24"/>
          <w:lang w:val="lv-LV"/>
        </w:rPr>
      </w:pPr>
      <w:r w:rsidRPr="00495587">
        <w:rPr>
          <w:b/>
          <w:sz w:val="24"/>
          <w:szCs w:val="24"/>
          <w:lang w:val="lv-LV"/>
        </w:rPr>
        <w:t>Artikuls 205.</w:t>
      </w:r>
      <w:r w:rsidRPr="00495587">
        <w:rPr>
          <w:b/>
          <w:sz w:val="24"/>
          <w:szCs w:val="24"/>
          <w:lang w:val="lv-LV"/>
        </w:rPr>
        <w:tab/>
      </w:r>
      <w:r w:rsidRPr="00495587">
        <w:rPr>
          <w:b/>
          <w:sz w:val="24"/>
          <w:szCs w:val="24"/>
          <w:lang w:val="lv-LV"/>
        </w:rPr>
        <w:tab/>
        <w:t>MARŠRUTA SHĒMA</w:t>
      </w:r>
    </w:p>
    <w:p w14:paraId="0BEBDD44" w14:textId="77777777" w:rsidR="00C53ED0" w:rsidRPr="00495587" w:rsidRDefault="00C53ED0" w:rsidP="00C53ED0">
      <w:pPr>
        <w:rPr>
          <w:sz w:val="24"/>
          <w:szCs w:val="24"/>
          <w:lang w:val="lv-LV"/>
        </w:rPr>
      </w:pPr>
    </w:p>
    <w:p w14:paraId="72942263" w14:textId="1912DF38" w:rsidR="00C53ED0" w:rsidRPr="00495587" w:rsidRDefault="00C53ED0" w:rsidP="00C53ED0">
      <w:pPr>
        <w:pStyle w:val="ListParagraph"/>
        <w:numPr>
          <w:ilvl w:val="0"/>
          <w:numId w:val="7"/>
        </w:numPr>
        <w:jc w:val="both"/>
        <w:rPr>
          <w:sz w:val="24"/>
          <w:szCs w:val="24"/>
          <w:lang w:val="lv-LV"/>
        </w:rPr>
      </w:pPr>
      <w:r w:rsidRPr="00495587">
        <w:rPr>
          <w:sz w:val="24"/>
          <w:szCs w:val="24"/>
          <w:lang w:val="lv-LV"/>
        </w:rPr>
        <w:t>Maršruta sastādītājam jāiedod Galvenajai tiesnešu kolēģijai maršruta shēma, kurā  precīzi norādītas visas maršruta detaļas. Precīza maršruta shēmas kopija jānovieto pēc iespējas tuvāk sacensību laukuma ieejai</w:t>
      </w:r>
      <w:r w:rsidR="00C23B81" w:rsidRPr="00495587">
        <w:rPr>
          <w:sz w:val="24"/>
          <w:szCs w:val="24"/>
          <w:lang w:val="lv-LV"/>
        </w:rPr>
        <w:t xml:space="preserve"> un jāpublicē</w:t>
      </w:r>
      <w:r w:rsidRPr="00495587">
        <w:rPr>
          <w:sz w:val="24"/>
          <w:szCs w:val="24"/>
          <w:lang w:val="lv-LV"/>
        </w:rPr>
        <w:t>, ne vēlāk kā 30 minūtes pirms katru sacensību sākuma</w:t>
      </w:r>
      <w:r w:rsidR="00C23B81" w:rsidRPr="00495587">
        <w:rPr>
          <w:sz w:val="24"/>
          <w:szCs w:val="24"/>
          <w:lang w:val="lv-LV"/>
        </w:rPr>
        <w:t>; ja nepieciešams, laika normu var pievienot maršruta shēmai vēlāk, nekā 30 minūtes pirms sacensību sākuma, tikko kā maršruta sastādītājs ir pabeidzis maršruta mērīšanu</w:t>
      </w:r>
      <w:r w:rsidRPr="00495587">
        <w:rPr>
          <w:sz w:val="24"/>
          <w:szCs w:val="24"/>
          <w:lang w:val="lv-LV"/>
        </w:rPr>
        <w:t xml:space="preserve">. Pirms visām sacensībām apskatei jānovieto maršruta plāns, </w:t>
      </w:r>
      <w:r w:rsidR="00854FE5" w:rsidRPr="00495587">
        <w:rPr>
          <w:sz w:val="24"/>
          <w:szCs w:val="24"/>
          <w:lang w:val="lv-LV"/>
        </w:rPr>
        <w:t>kurā norādīta maršruta sastādītā</w:t>
      </w:r>
      <w:r w:rsidRPr="00495587">
        <w:rPr>
          <w:sz w:val="24"/>
          <w:szCs w:val="24"/>
          <w:lang w:val="lv-LV"/>
        </w:rPr>
        <w:t xml:space="preserve">ja izmērītā distance. </w:t>
      </w:r>
    </w:p>
    <w:p w14:paraId="37F82202" w14:textId="77777777" w:rsidR="00C53ED0" w:rsidRPr="00495587" w:rsidRDefault="00C53ED0" w:rsidP="00C53ED0">
      <w:pPr>
        <w:pStyle w:val="ListParagraph"/>
        <w:ind w:left="360"/>
        <w:jc w:val="both"/>
        <w:rPr>
          <w:sz w:val="24"/>
          <w:szCs w:val="24"/>
          <w:lang w:val="lv-LV"/>
        </w:rPr>
      </w:pPr>
    </w:p>
    <w:p w14:paraId="453D6BE3" w14:textId="77777777" w:rsidR="00C53ED0" w:rsidRPr="00495587" w:rsidRDefault="00C53ED0" w:rsidP="00C53ED0">
      <w:pPr>
        <w:pStyle w:val="ListParagraph"/>
        <w:numPr>
          <w:ilvl w:val="0"/>
          <w:numId w:val="7"/>
        </w:numPr>
        <w:jc w:val="both"/>
        <w:rPr>
          <w:sz w:val="24"/>
          <w:szCs w:val="24"/>
          <w:lang w:val="lv-LV"/>
        </w:rPr>
      </w:pPr>
      <w:r w:rsidRPr="00495587">
        <w:rPr>
          <w:sz w:val="24"/>
          <w:szCs w:val="24"/>
          <w:lang w:val="lv-LV"/>
        </w:rPr>
        <w:t>Šķēršļi tiek numurēti secībā, kādā tos jāpārvar, izņemot zināmas sacensības, kā norādīts KN.</w:t>
      </w:r>
    </w:p>
    <w:p w14:paraId="6060B00A" w14:textId="77777777" w:rsidR="00896C56" w:rsidRPr="00495587" w:rsidRDefault="00896C56" w:rsidP="00896C56">
      <w:pPr>
        <w:jc w:val="both"/>
        <w:rPr>
          <w:sz w:val="24"/>
          <w:szCs w:val="24"/>
          <w:lang w:val="lv-LV"/>
        </w:rPr>
      </w:pPr>
    </w:p>
    <w:p w14:paraId="784E61E5" w14:textId="77777777" w:rsidR="00C53ED0" w:rsidRPr="00495587" w:rsidRDefault="00C53ED0" w:rsidP="00C53ED0">
      <w:pPr>
        <w:pStyle w:val="ListParagraph"/>
        <w:numPr>
          <w:ilvl w:val="0"/>
          <w:numId w:val="7"/>
        </w:numPr>
        <w:jc w:val="both"/>
        <w:rPr>
          <w:sz w:val="24"/>
          <w:szCs w:val="24"/>
          <w:lang w:val="lv-LV"/>
        </w:rPr>
      </w:pPr>
      <w:r w:rsidRPr="00495587">
        <w:rPr>
          <w:sz w:val="24"/>
          <w:szCs w:val="24"/>
          <w:lang w:val="lv-LV"/>
        </w:rPr>
        <w:t>Šķēršļu sistēmas tiek apzīmētas ar vienu numuru. Tiesnešu un dalībnieku ērtības labad, kārtas numuru var atkārtot pie katra sistēmas elementa. Šajā gadījumā tiek pielikti burti (piemēram: 8A, 8B, 8C utt.).</w:t>
      </w:r>
    </w:p>
    <w:p w14:paraId="720E8E77" w14:textId="77777777" w:rsidR="00C53ED0" w:rsidRPr="00495587" w:rsidRDefault="00C53ED0" w:rsidP="00C53ED0">
      <w:pPr>
        <w:jc w:val="both"/>
        <w:rPr>
          <w:sz w:val="24"/>
          <w:szCs w:val="24"/>
          <w:lang w:val="lv-LV"/>
        </w:rPr>
      </w:pPr>
    </w:p>
    <w:p w14:paraId="337C6A3C" w14:textId="77777777" w:rsidR="00C53ED0" w:rsidRPr="00495587" w:rsidRDefault="00C53ED0" w:rsidP="00C53ED0">
      <w:pPr>
        <w:pStyle w:val="ListParagraph"/>
        <w:numPr>
          <w:ilvl w:val="0"/>
          <w:numId w:val="7"/>
        </w:numPr>
        <w:jc w:val="both"/>
        <w:rPr>
          <w:sz w:val="24"/>
          <w:szCs w:val="24"/>
          <w:lang w:val="lv-LV"/>
        </w:rPr>
      </w:pPr>
      <w:r w:rsidRPr="00495587">
        <w:rPr>
          <w:sz w:val="24"/>
          <w:szCs w:val="24"/>
          <w:lang w:val="lv-LV"/>
        </w:rPr>
        <w:t>Shēmā jābūt uzrādītam:</w:t>
      </w:r>
    </w:p>
    <w:p w14:paraId="47045524"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Starta un finiša līniju stāvoklis. Ja līnijas nav atzīmētas īpaši, hita laikā tās var tikt šķērsotas bez soda;</w:t>
      </w:r>
    </w:p>
    <w:p w14:paraId="0C431BA6"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Šķēršļu relatīvais izvietojums, tips (</w:t>
      </w:r>
      <w:proofErr w:type="spellStart"/>
      <w:r w:rsidRPr="00495587">
        <w:rPr>
          <w:sz w:val="24"/>
          <w:szCs w:val="24"/>
          <w:lang w:val="lv-LV"/>
        </w:rPr>
        <w:t>okseris</w:t>
      </w:r>
      <w:proofErr w:type="spellEnd"/>
      <w:r w:rsidRPr="00495587">
        <w:rPr>
          <w:sz w:val="24"/>
          <w:szCs w:val="24"/>
          <w:lang w:val="lv-LV"/>
        </w:rPr>
        <w:t>, svērteniskais, trijnieks), numerācija un burti;</w:t>
      </w:r>
    </w:p>
    <w:p w14:paraId="0588736B"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Visas obligāto pāreju vietas, kuras apzīmētas ar balto karogu kreisajā pusē un sarkano labajā pusē;</w:t>
      </w:r>
    </w:p>
    <w:p w14:paraId="5EC0879E"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Kustības trajektorija, pa kuru jāvirzās dalībniekam, tiek atzīmēta ar nepārtrauktu līniju (gadījumos, kad kustības trajektorija jāievēro precīzi) vai ar atsevišķām bultām, kas norāda šķēršļa pārvarēšanas virzienu (gadījumos, kad dalībnieks pats izvēlas savu kustības trajektoriju). Ja shēmā ir obligātie trajektorijas nogriežņi, tad jāizmanto abas informācijas metodes;</w:t>
      </w:r>
    </w:p>
    <w:p w14:paraId="1B1F97A3"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Soda punktu tabula;</w:t>
      </w:r>
    </w:p>
    <w:p w14:paraId="2608F686" w14:textId="77777777" w:rsidR="00C53ED0" w:rsidRPr="00495587" w:rsidRDefault="00C53ED0" w:rsidP="00C53ED0">
      <w:pPr>
        <w:pStyle w:val="ListParagraph"/>
        <w:numPr>
          <w:ilvl w:val="1"/>
          <w:numId w:val="7"/>
        </w:numPr>
        <w:jc w:val="both"/>
        <w:rPr>
          <w:sz w:val="24"/>
          <w:szCs w:val="24"/>
          <w:lang w:val="lv-LV"/>
        </w:rPr>
      </w:pPr>
      <w:proofErr w:type="spellStart"/>
      <w:r w:rsidRPr="00495587">
        <w:rPr>
          <w:sz w:val="24"/>
          <w:szCs w:val="24"/>
          <w:lang w:val="lv-LV"/>
        </w:rPr>
        <w:t>Kontrolātrums</w:t>
      </w:r>
      <w:proofErr w:type="spellEnd"/>
      <w:r w:rsidRPr="00495587">
        <w:rPr>
          <w:sz w:val="24"/>
          <w:szCs w:val="24"/>
          <w:lang w:val="lv-LV"/>
        </w:rPr>
        <w:t xml:space="preserve"> pārvietojoties pa maršrutu, ja piemērojams;</w:t>
      </w:r>
    </w:p>
    <w:p w14:paraId="40E62FE5"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Maršruta garums;</w:t>
      </w:r>
    </w:p>
    <w:p w14:paraId="59C84D64"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 xml:space="preserve">Laika norma un laika limits, ja pastāv;  </w:t>
      </w:r>
    </w:p>
    <w:p w14:paraId="744DD010" w14:textId="77777777" w:rsidR="00C53ED0" w:rsidRPr="00495587" w:rsidRDefault="00C53ED0" w:rsidP="00C53ED0">
      <w:pPr>
        <w:pStyle w:val="ListParagraph"/>
        <w:ind w:left="792"/>
        <w:jc w:val="both"/>
        <w:rPr>
          <w:sz w:val="24"/>
          <w:szCs w:val="24"/>
          <w:lang w:val="lv-LV"/>
        </w:rPr>
      </w:pPr>
      <w:r w:rsidRPr="00495587">
        <w:rPr>
          <w:sz w:val="24"/>
          <w:szCs w:val="24"/>
          <w:lang w:val="lv-LV"/>
        </w:rPr>
        <w:t>vai fiksētais laiks, zināmās sacensībās, kā norādīts KN;</w:t>
      </w:r>
    </w:p>
    <w:p w14:paraId="6833F4BD" w14:textId="77777777" w:rsidR="00C53ED0" w:rsidRPr="00495587" w:rsidRDefault="00C53ED0" w:rsidP="00C53ED0">
      <w:pPr>
        <w:pStyle w:val="ListParagraph"/>
        <w:numPr>
          <w:ilvl w:val="1"/>
          <w:numId w:val="7"/>
        </w:numPr>
        <w:jc w:val="both"/>
        <w:rPr>
          <w:sz w:val="24"/>
          <w:szCs w:val="24"/>
          <w:lang w:val="lv-LV"/>
        </w:rPr>
      </w:pPr>
      <w:r w:rsidRPr="00495587">
        <w:rPr>
          <w:sz w:val="24"/>
          <w:szCs w:val="24"/>
          <w:lang w:val="lv-LV"/>
        </w:rPr>
        <w:t>Pārlekšanas šķēršļi, pārlekšanas distances garums, laika norma un laika limits;</w:t>
      </w:r>
    </w:p>
    <w:p w14:paraId="2C40EB7A" w14:textId="2D573AD2" w:rsidR="00C53ED0" w:rsidRPr="00495587" w:rsidRDefault="00C53ED0" w:rsidP="00C53ED0">
      <w:pPr>
        <w:pStyle w:val="ListParagraph"/>
        <w:numPr>
          <w:ilvl w:val="1"/>
          <w:numId w:val="7"/>
        </w:numPr>
        <w:jc w:val="both"/>
        <w:rPr>
          <w:sz w:val="24"/>
          <w:szCs w:val="24"/>
          <w:lang w:val="lv-LV"/>
        </w:rPr>
      </w:pPr>
      <w:r w:rsidRPr="00495587">
        <w:rPr>
          <w:sz w:val="24"/>
          <w:szCs w:val="24"/>
          <w:lang w:val="lv-LV"/>
        </w:rPr>
        <w:lastRenderedPageBreak/>
        <w:t>Sistēmas, kuras tiek uzskatītas par slēgtā</w:t>
      </w:r>
      <w:r w:rsidR="005F3F27" w:rsidRPr="00495587">
        <w:rPr>
          <w:sz w:val="24"/>
          <w:szCs w:val="24"/>
          <w:lang w:val="lv-LV"/>
        </w:rPr>
        <w:t>m vai daļēji slēgtām (skat. KN A</w:t>
      </w:r>
      <w:r w:rsidRPr="00495587">
        <w:rPr>
          <w:sz w:val="24"/>
          <w:szCs w:val="24"/>
          <w:lang w:val="lv-LV"/>
        </w:rPr>
        <w:t>rt. 214);</w:t>
      </w:r>
    </w:p>
    <w:p w14:paraId="7750E409" w14:textId="206B03C7" w:rsidR="00361585" w:rsidRPr="00495587" w:rsidRDefault="00C53ED0" w:rsidP="00C53ED0">
      <w:pPr>
        <w:pStyle w:val="ListParagraph"/>
        <w:numPr>
          <w:ilvl w:val="1"/>
          <w:numId w:val="7"/>
        </w:numPr>
        <w:jc w:val="both"/>
        <w:rPr>
          <w:sz w:val="24"/>
          <w:szCs w:val="24"/>
          <w:lang w:val="lv-LV"/>
        </w:rPr>
      </w:pPr>
      <w:r w:rsidRPr="00495587">
        <w:rPr>
          <w:sz w:val="24"/>
          <w:szCs w:val="24"/>
          <w:lang w:val="lv-LV"/>
        </w:rPr>
        <w:t>Visi Galvenās tiesnešu kolēģijas papildus lēmumi un/vai izmaiņas attiecībā uz maršrutu.</w:t>
      </w:r>
    </w:p>
    <w:p w14:paraId="754911D2" w14:textId="19BE812C" w:rsidR="00361585" w:rsidRPr="00495587" w:rsidRDefault="00361585" w:rsidP="00C53ED0">
      <w:pPr>
        <w:rPr>
          <w:sz w:val="24"/>
          <w:szCs w:val="24"/>
          <w:lang w:val="lv-LV"/>
        </w:rPr>
      </w:pPr>
    </w:p>
    <w:p w14:paraId="3C6E24DD" w14:textId="77777777" w:rsidR="00614740" w:rsidRPr="00495587" w:rsidRDefault="00614740" w:rsidP="00C53ED0">
      <w:pPr>
        <w:rPr>
          <w:sz w:val="24"/>
          <w:szCs w:val="24"/>
          <w:lang w:val="lv-LV"/>
        </w:rPr>
      </w:pPr>
    </w:p>
    <w:p w14:paraId="49A9B40A" w14:textId="77777777" w:rsidR="00C53ED0" w:rsidRPr="00495587" w:rsidRDefault="00C53ED0" w:rsidP="00C53ED0">
      <w:pPr>
        <w:ind w:firstLine="360"/>
        <w:rPr>
          <w:b/>
          <w:sz w:val="24"/>
          <w:szCs w:val="24"/>
          <w:lang w:val="lv-LV"/>
        </w:rPr>
      </w:pPr>
      <w:r w:rsidRPr="00495587">
        <w:rPr>
          <w:b/>
          <w:sz w:val="24"/>
          <w:szCs w:val="24"/>
          <w:lang w:val="lv-LV"/>
        </w:rPr>
        <w:t>Artikuls 206.</w:t>
      </w:r>
      <w:r w:rsidRPr="00495587">
        <w:rPr>
          <w:b/>
          <w:sz w:val="24"/>
          <w:szCs w:val="24"/>
          <w:lang w:val="lv-LV"/>
        </w:rPr>
        <w:tab/>
      </w:r>
      <w:r w:rsidRPr="00495587">
        <w:rPr>
          <w:b/>
          <w:sz w:val="24"/>
          <w:szCs w:val="24"/>
          <w:lang w:val="lv-LV"/>
        </w:rPr>
        <w:tab/>
        <w:t>IZMAIŅAS MARŠRUTĀ</w:t>
      </w:r>
    </w:p>
    <w:p w14:paraId="0E6CBFCC" w14:textId="77777777" w:rsidR="00C53ED0" w:rsidRPr="00495587" w:rsidRDefault="00C53ED0" w:rsidP="00C53ED0">
      <w:pPr>
        <w:rPr>
          <w:sz w:val="24"/>
          <w:szCs w:val="24"/>
          <w:lang w:val="lv-LV"/>
        </w:rPr>
      </w:pPr>
    </w:p>
    <w:p w14:paraId="7D06B89E" w14:textId="77777777" w:rsidR="00C53ED0" w:rsidRPr="00495587" w:rsidRDefault="00C53ED0" w:rsidP="00C53ED0">
      <w:pPr>
        <w:pStyle w:val="ListParagraph"/>
        <w:numPr>
          <w:ilvl w:val="0"/>
          <w:numId w:val="8"/>
        </w:numPr>
        <w:jc w:val="both"/>
        <w:rPr>
          <w:sz w:val="24"/>
          <w:szCs w:val="24"/>
          <w:lang w:val="lv-LV"/>
        </w:rPr>
      </w:pPr>
      <w:r w:rsidRPr="00495587">
        <w:rPr>
          <w:sz w:val="24"/>
          <w:szCs w:val="24"/>
          <w:lang w:val="lv-LV"/>
        </w:rPr>
        <w:t>Ja kādu nozīmīgu apstākļu dēļ jāveic shēmas izmaiņas pēc tam, kad tā jau ir izkārta, to var izdarīt tikai ar Galvenās tiesnešu kolēģijas atļauju. Šajā gadījumā visu komandu vadītāji un individuālie dalībnieki jāinformē par izdarītajām izmaiņām.</w:t>
      </w:r>
    </w:p>
    <w:p w14:paraId="05E5787E" w14:textId="77777777" w:rsidR="00C53ED0" w:rsidRPr="00495587" w:rsidRDefault="00C53ED0" w:rsidP="00C53ED0">
      <w:pPr>
        <w:jc w:val="both"/>
        <w:rPr>
          <w:sz w:val="24"/>
          <w:szCs w:val="24"/>
          <w:lang w:val="lv-LV"/>
        </w:rPr>
      </w:pPr>
    </w:p>
    <w:p w14:paraId="4F4C2D40" w14:textId="4F564952" w:rsidR="00C53ED0" w:rsidRPr="00495587" w:rsidRDefault="00C53ED0" w:rsidP="00C53ED0">
      <w:pPr>
        <w:pStyle w:val="ListParagraph"/>
        <w:numPr>
          <w:ilvl w:val="0"/>
          <w:numId w:val="8"/>
        </w:numPr>
        <w:jc w:val="both"/>
        <w:rPr>
          <w:sz w:val="24"/>
          <w:szCs w:val="24"/>
          <w:lang w:val="lv-LV"/>
        </w:rPr>
      </w:pPr>
      <w:r w:rsidRPr="00495587">
        <w:rPr>
          <w:sz w:val="24"/>
          <w:szCs w:val="24"/>
          <w:lang w:val="lv-LV"/>
        </w:rPr>
        <w:t xml:space="preserve">Kad sacensības sākušās, to nosacījumus nedrīkst mainīt, kā arī izmainīt maršrutu vai šķēršļus, ja vien </w:t>
      </w:r>
      <w:r w:rsidR="005F3F27" w:rsidRPr="00495587">
        <w:rPr>
          <w:sz w:val="24"/>
          <w:szCs w:val="24"/>
          <w:lang w:val="lv-LV"/>
        </w:rPr>
        <w:t>nav noteikts savādāk KN (skat. A</w:t>
      </w:r>
      <w:r w:rsidRPr="00495587">
        <w:rPr>
          <w:sz w:val="24"/>
          <w:szCs w:val="24"/>
          <w:lang w:val="lv-LV"/>
        </w:rPr>
        <w:t>rt. 204.3). Ja ir nepieciešamība pārtraukt sacensības (negaisa vai apgaismojuma pasliktināšanās dēļ, utt.), pēc tam tās jāturpina ar tiem pašiem šķēršļiem un tajā pašā maršrutā, un pēc iespējas tādos pašos apstākļos un no tās pašas vietas, kur tika pārtrauktas. Nāciju kausa sacensībās, attiecīgi jāpielieto KN artikuls 264.3.6.</w:t>
      </w:r>
    </w:p>
    <w:p w14:paraId="3870C1EC" w14:textId="77777777" w:rsidR="00C53ED0" w:rsidRPr="00495587" w:rsidRDefault="00C53ED0" w:rsidP="00C53ED0">
      <w:pPr>
        <w:jc w:val="both"/>
        <w:rPr>
          <w:sz w:val="24"/>
          <w:szCs w:val="24"/>
          <w:lang w:val="lv-LV"/>
        </w:rPr>
      </w:pPr>
    </w:p>
    <w:p w14:paraId="58CC541F" w14:textId="77777777" w:rsidR="00C53ED0" w:rsidRPr="00495587" w:rsidRDefault="00C53ED0" w:rsidP="00C53ED0">
      <w:pPr>
        <w:pStyle w:val="ListParagraph"/>
        <w:numPr>
          <w:ilvl w:val="0"/>
          <w:numId w:val="8"/>
        </w:numPr>
        <w:jc w:val="both"/>
        <w:rPr>
          <w:sz w:val="24"/>
          <w:szCs w:val="24"/>
          <w:lang w:val="lv-LV"/>
        </w:rPr>
      </w:pPr>
      <w:r w:rsidRPr="00495587">
        <w:rPr>
          <w:sz w:val="24"/>
          <w:szCs w:val="24"/>
          <w:lang w:val="lv-LV"/>
        </w:rPr>
        <w:t>Pretēji iepriekš teiktajam 2. paragrāfā, atsevišķs šķērslis var tikt pārvietots hita laikā vai starp hitiem, ja, pēc Galvenās tiesnešu kolēģijas uzskatiem, stāvokļa pasliktināšanās vai citu specifisku apstākļu dēļ tas jāizdara. Šķēršļiem, kurus nevar pārvietot, tādiem kā ūdens grāvis, grāvji vai pastāvīgie šķēršļi, jābūt izslēgtiem no maršruta. Ja šķērslis no maršruta tiek izņemts hita laikā, visu iepriekšējo dalībnieku rezultāti uz šī šķēršļa par lēcienu kļūdām un laika korekcija tiek anulēti. Visas izslēgšanas un sodi par laika normas pārsniegšanu paliek spēkā.</w:t>
      </w:r>
    </w:p>
    <w:p w14:paraId="31C41DDA" w14:textId="77777777" w:rsidR="00C53ED0" w:rsidRPr="00495587" w:rsidRDefault="00C53ED0" w:rsidP="00C53ED0">
      <w:pPr>
        <w:jc w:val="both"/>
        <w:rPr>
          <w:sz w:val="24"/>
          <w:szCs w:val="24"/>
          <w:lang w:val="lv-LV"/>
        </w:rPr>
      </w:pPr>
    </w:p>
    <w:p w14:paraId="4BB9FFF3" w14:textId="77777777" w:rsidR="00C53ED0" w:rsidRPr="00495587" w:rsidRDefault="00C53ED0" w:rsidP="00C53ED0">
      <w:pPr>
        <w:pStyle w:val="ListParagraph"/>
        <w:numPr>
          <w:ilvl w:val="0"/>
          <w:numId w:val="8"/>
        </w:numPr>
        <w:jc w:val="both"/>
        <w:rPr>
          <w:sz w:val="24"/>
          <w:szCs w:val="24"/>
          <w:lang w:val="lv-LV"/>
        </w:rPr>
      </w:pPr>
      <w:r w:rsidRPr="00495587">
        <w:rPr>
          <w:sz w:val="24"/>
          <w:szCs w:val="24"/>
          <w:lang w:val="lv-LV"/>
        </w:rPr>
        <w:t>Ja nepieciešams, izmainītajam maršrutam jaunu laika normu un laika limitu jānosaka saskaņā ar 3. paragrāfu.</w:t>
      </w:r>
    </w:p>
    <w:p w14:paraId="399CD941" w14:textId="77777777" w:rsidR="00C53ED0" w:rsidRPr="00495587" w:rsidRDefault="00C53ED0" w:rsidP="00C53ED0">
      <w:pPr>
        <w:rPr>
          <w:sz w:val="24"/>
          <w:szCs w:val="24"/>
          <w:lang w:val="lv-LV"/>
        </w:rPr>
      </w:pPr>
    </w:p>
    <w:p w14:paraId="5147737F" w14:textId="77777777" w:rsidR="00C53ED0" w:rsidRPr="00495587" w:rsidRDefault="00C53ED0" w:rsidP="00C53ED0">
      <w:pPr>
        <w:rPr>
          <w:sz w:val="24"/>
          <w:szCs w:val="24"/>
          <w:lang w:val="lv-LV"/>
        </w:rPr>
      </w:pPr>
    </w:p>
    <w:p w14:paraId="3D26A3A8" w14:textId="77777777" w:rsidR="00C53ED0" w:rsidRPr="00495587" w:rsidRDefault="00C53ED0" w:rsidP="00C53ED0">
      <w:pPr>
        <w:ind w:firstLine="360"/>
        <w:rPr>
          <w:sz w:val="24"/>
          <w:szCs w:val="24"/>
          <w:lang w:val="lv-LV"/>
        </w:rPr>
      </w:pPr>
      <w:r w:rsidRPr="00495587">
        <w:rPr>
          <w:b/>
          <w:sz w:val="24"/>
          <w:szCs w:val="24"/>
          <w:lang w:val="lv-LV"/>
        </w:rPr>
        <w:t>Artikuls 207.</w:t>
      </w:r>
      <w:r w:rsidRPr="00495587">
        <w:rPr>
          <w:b/>
          <w:sz w:val="24"/>
          <w:szCs w:val="24"/>
          <w:lang w:val="lv-LV"/>
        </w:rPr>
        <w:tab/>
      </w:r>
      <w:r w:rsidRPr="00495587">
        <w:rPr>
          <w:b/>
          <w:sz w:val="24"/>
          <w:szCs w:val="24"/>
          <w:lang w:val="lv-LV"/>
        </w:rPr>
        <w:tab/>
        <w:t>KAROGI</w:t>
      </w:r>
      <w:r w:rsidRPr="00495587">
        <w:rPr>
          <w:sz w:val="24"/>
          <w:szCs w:val="24"/>
          <w:lang w:val="lv-LV"/>
        </w:rPr>
        <w:tab/>
      </w:r>
    </w:p>
    <w:p w14:paraId="0E6139AD" w14:textId="77777777" w:rsidR="00C53ED0" w:rsidRPr="00495587" w:rsidRDefault="00C53ED0" w:rsidP="00C53ED0">
      <w:pPr>
        <w:rPr>
          <w:sz w:val="24"/>
          <w:szCs w:val="24"/>
          <w:lang w:val="lv-LV"/>
        </w:rPr>
      </w:pPr>
    </w:p>
    <w:p w14:paraId="42EE6CED" w14:textId="77777777" w:rsidR="00C53ED0" w:rsidRPr="00495587" w:rsidRDefault="00C53ED0" w:rsidP="00C53ED0">
      <w:pPr>
        <w:pStyle w:val="ListParagraph"/>
        <w:numPr>
          <w:ilvl w:val="0"/>
          <w:numId w:val="9"/>
        </w:numPr>
        <w:jc w:val="both"/>
        <w:rPr>
          <w:sz w:val="24"/>
          <w:szCs w:val="24"/>
          <w:lang w:val="lv-LV"/>
        </w:rPr>
      </w:pPr>
      <w:r w:rsidRPr="00495587">
        <w:rPr>
          <w:sz w:val="24"/>
          <w:szCs w:val="24"/>
          <w:lang w:val="lv-LV"/>
        </w:rPr>
        <w:t>Sekojošu maršruta sastāvdaļu apzīmēšanai pielietojami pilnīgi sarkani un pilnīgi balti karogi:</w:t>
      </w:r>
    </w:p>
    <w:p w14:paraId="4FD59A16" w14:textId="257BAA62" w:rsidR="00C53ED0" w:rsidRPr="00495587" w:rsidRDefault="00C53ED0" w:rsidP="00C53ED0">
      <w:pPr>
        <w:pStyle w:val="ListParagraph"/>
        <w:numPr>
          <w:ilvl w:val="1"/>
          <w:numId w:val="9"/>
        </w:numPr>
        <w:jc w:val="both"/>
        <w:rPr>
          <w:sz w:val="24"/>
          <w:szCs w:val="24"/>
          <w:lang w:val="lv-LV"/>
        </w:rPr>
      </w:pPr>
      <w:r w:rsidRPr="00495587">
        <w:rPr>
          <w:sz w:val="24"/>
          <w:szCs w:val="24"/>
          <w:lang w:val="lv-LV"/>
        </w:rPr>
        <w:t>Starta līnija; pie tās obligāti jānov</w:t>
      </w:r>
      <w:r w:rsidR="005F3F27" w:rsidRPr="00495587">
        <w:rPr>
          <w:sz w:val="24"/>
          <w:szCs w:val="24"/>
          <w:lang w:val="lv-LV"/>
        </w:rPr>
        <w:t>ieto arī marķieris S (skat. KN A</w:t>
      </w:r>
      <w:r w:rsidRPr="00495587">
        <w:rPr>
          <w:sz w:val="24"/>
          <w:szCs w:val="24"/>
          <w:lang w:val="lv-LV"/>
        </w:rPr>
        <w:t>rt. 204.6);</w:t>
      </w:r>
    </w:p>
    <w:p w14:paraId="50851D9A" w14:textId="76240B0E" w:rsidR="00C53ED0" w:rsidRPr="00495587" w:rsidRDefault="00C53ED0" w:rsidP="00C53ED0">
      <w:pPr>
        <w:pStyle w:val="ListParagraph"/>
        <w:numPr>
          <w:ilvl w:val="1"/>
          <w:numId w:val="9"/>
        </w:numPr>
        <w:jc w:val="both"/>
        <w:rPr>
          <w:sz w:val="24"/>
          <w:szCs w:val="24"/>
          <w:lang w:val="lv-LV"/>
        </w:rPr>
      </w:pPr>
      <w:r w:rsidRPr="00495587">
        <w:rPr>
          <w:sz w:val="24"/>
          <w:szCs w:val="24"/>
          <w:lang w:val="lv-LV"/>
        </w:rPr>
        <w:t>Šķēršļu robežas; karogi var būt piestiprināti pie jebkuras šķēršļu norobežotāju daļas. Tie var būt novietoti arī neatkarīgi. Ar vienu baltu un vienu sarkanu karogu norobežo svērtenisko šķērsli, un ar vismaz diviem sarkaniem un diviem baltiem karogiem norobežo platuma šķēršļu robežas. Karogus jālieto arī šķēršļu robežu apzīmēša</w:t>
      </w:r>
      <w:r w:rsidR="005F3F27" w:rsidRPr="00495587">
        <w:rPr>
          <w:sz w:val="24"/>
          <w:szCs w:val="24"/>
          <w:lang w:val="lv-LV"/>
        </w:rPr>
        <w:t>nai treniņu laukumos (skat. KN A</w:t>
      </w:r>
      <w:r w:rsidRPr="00495587">
        <w:rPr>
          <w:sz w:val="24"/>
          <w:szCs w:val="24"/>
          <w:lang w:val="lv-LV"/>
        </w:rPr>
        <w:t>rt. 201.3) vai mēģinājuma šķērsl</w:t>
      </w:r>
      <w:r w:rsidR="0018334B" w:rsidRPr="00495587">
        <w:rPr>
          <w:sz w:val="24"/>
          <w:szCs w:val="24"/>
          <w:lang w:val="lv-LV"/>
        </w:rPr>
        <w:t>im sacensību laukumā (skat. KN A</w:t>
      </w:r>
      <w:r w:rsidRPr="00495587">
        <w:rPr>
          <w:sz w:val="24"/>
          <w:szCs w:val="24"/>
          <w:lang w:val="lv-LV"/>
        </w:rPr>
        <w:t>rt. 202.3); treniņu laukumos karogu vietā var lietot arī platos statīvus ar sarkanu un baltu virsmu;</w:t>
      </w:r>
    </w:p>
    <w:p w14:paraId="1DCD6E18" w14:textId="77777777" w:rsidR="00C53ED0" w:rsidRPr="00495587" w:rsidRDefault="00C53ED0" w:rsidP="00C53ED0">
      <w:pPr>
        <w:pStyle w:val="ListParagraph"/>
        <w:numPr>
          <w:ilvl w:val="1"/>
          <w:numId w:val="9"/>
        </w:numPr>
        <w:jc w:val="both"/>
        <w:rPr>
          <w:sz w:val="24"/>
          <w:szCs w:val="24"/>
          <w:lang w:val="lv-LV"/>
        </w:rPr>
      </w:pPr>
      <w:r w:rsidRPr="00495587">
        <w:rPr>
          <w:sz w:val="24"/>
          <w:szCs w:val="24"/>
          <w:lang w:val="lv-LV"/>
        </w:rPr>
        <w:t>Obligātās pārejas vietas;</w:t>
      </w:r>
    </w:p>
    <w:p w14:paraId="6D055DB1" w14:textId="58D4A38A" w:rsidR="00C53ED0" w:rsidRPr="00495587" w:rsidRDefault="00C53ED0" w:rsidP="00C53ED0">
      <w:pPr>
        <w:pStyle w:val="ListParagraph"/>
        <w:numPr>
          <w:ilvl w:val="1"/>
          <w:numId w:val="9"/>
        </w:numPr>
        <w:jc w:val="both"/>
        <w:rPr>
          <w:sz w:val="24"/>
          <w:szCs w:val="24"/>
          <w:lang w:val="lv-LV"/>
        </w:rPr>
      </w:pPr>
      <w:r w:rsidRPr="00495587">
        <w:rPr>
          <w:sz w:val="24"/>
          <w:szCs w:val="24"/>
          <w:lang w:val="lv-LV"/>
        </w:rPr>
        <w:t>Finiša līnija; pie tās obligāti jānov</w:t>
      </w:r>
      <w:r w:rsidR="005F3F27" w:rsidRPr="00495587">
        <w:rPr>
          <w:sz w:val="24"/>
          <w:szCs w:val="24"/>
          <w:lang w:val="lv-LV"/>
        </w:rPr>
        <w:t>ieto arī marķieris F (skat. KN A</w:t>
      </w:r>
      <w:r w:rsidRPr="00495587">
        <w:rPr>
          <w:sz w:val="24"/>
          <w:szCs w:val="24"/>
          <w:lang w:val="lv-LV"/>
        </w:rPr>
        <w:t>rt. 204.6).</w:t>
      </w:r>
    </w:p>
    <w:p w14:paraId="7092CF87" w14:textId="77777777" w:rsidR="006A3CB6" w:rsidRPr="00495587" w:rsidRDefault="006A3CB6" w:rsidP="006A3CB6">
      <w:pPr>
        <w:pStyle w:val="ListParagraph"/>
        <w:ind w:left="792"/>
        <w:jc w:val="both"/>
        <w:rPr>
          <w:sz w:val="24"/>
          <w:szCs w:val="24"/>
          <w:lang w:val="lv-LV"/>
        </w:rPr>
      </w:pPr>
    </w:p>
    <w:p w14:paraId="01E83A61" w14:textId="77777777" w:rsidR="00C53ED0" w:rsidRPr="00495587" w:rsidRDefault="00C53ED0" w:rsidP="00C53ED0">
      <w:pPr>
        <w:pStyle w:val="ListParagraph"/>
        <w:numPr>
          <w:ilvl w:val="0"/>
          <w:numId w:val="9"/>
        </w:numPr>
        <w:jc w:val="both"/>
        <w:rPr>
          <w:sz w:val="24"/>
          <w:szCs w:val="24"/>
          <w:lang w:val="lv-LV"/>
        </w:rPr>
      </w:pPr>
      <w:r w:rsidRPr="00495587">
        <w:rPr>
          <w:sz w:val="24"/>
          <w:szCs w:val="24"/>
          <w:lang w:val="lv-LV"/>
        </w:rPr>
        <w:t>Pie šķēršļiem, starta un finiša līnijās un obligāto pāreju vietās dalībniekam jāiet starp sarkano (labajā pusē) un balto (kreisajā pusē) karogu. Karogu kātiem, kuri nosaka ūdens šķēršļa robežas, jābūt pagatavotiem no materiāla, kurš nevar saplīst vai sašķelties un uzsitot, tiem jāsaliecas; karogiem nedrīkst būt asu smaiļu vai stūru.</w:t>
      </w:r>
    </w:p>
    <w:p w14:paraId="45143E14" w14:textId="77777777" w:rsidR="00C53ED0" w:rsidRPr="00495587" w:rsidRDefault="00C53ED0" w:rsidP="00C53ED0">
      <w:pPr>
        <w:jc w:val="both"/>
        <w:rPr>
          <w:sz w:val="24"/>
          <w:szCs w:val="24"/>
          <w:lang w:val="lv-LV"/>
        </w:rPr>
      </w:pPr>
    </w:p>
    <w:p w14:paraId="349E70DE" w14:textId="47D31A3B" w:rsidR="00C53ED0" w:rsidRPr="00495587" w:rsidRDefault="00C53ED0" w:rsidP="00C53ED0">
      <w:pPr>
        <w:pStyle w:val="ListParagraph"/>
        <w:numPr>
          <w:ilvl w:val="0"/>
          <w:numId w:val="9"/>
        </w:numPr>
        <w:jc w:val="both"/>
        <w:rPr>
          <w:sz w:val="24"/>
          <w:szCs w:val="24"/>
          <w:lang w:val="lv-LV"/>
        </w:rPr>
      </w:pPr>
      <w:r w:rsidRPr="00495587">
        <w:rPr>
          <w:sz w:val="24"/>
          <w:szCs w:val="24"/>
          <w:lang w:val="lv-LV"/>
        </w:rPr>
        <w:t>Ja dalībnieks iet starp karogiem nepareizajā virzienā, viņam jāatgriežas atpakaļ un jāizjāj pareizajā virzienā pirms turpināt hitu. Ja viņš neizlabo savu kļūdu, viņš tiek izslēg</w:t>
      </w:r>
      <w:r w:rsidR="005F3F27" w:rsidRPr="00495587">
        <w:rPr>
          <w:sz w:val="24"/>
          <w:szCs w:val="24"/>
          <w:lang w:val="lv-LV"/>
        </w:rPr>
        <w:t>ts (skat. KN A</w:t>
      </w:r>
      <w:r w:rsidRPr="00495587">
        <w:rPr>
          <w:sz w:val="24"/>
          <w:szCs w:val="24"/>
          <w:lang w:val="lv-LV"/>
        </w:rPr>
        <w:t>rt. 220.1.2).</w:t>
      </w:r>
    </w:p>
    <w:p w14:paraId="3D5CB8D5" w14:textId="77777777" w:rsidR="00C53ED0" w:rsidRPr="00495587" w:rsidRDefault="00C53ED0" w:rsidP="00C53ED0">
      <w:pPr>
        <w:jc w:val="both"/>
        <w:rPr>
          <w:sz w:val="24"/>
          <w:szCs w:val="24"/>
          <w:lang w:val="lv-LV"/>
        </w:rPr>
      </w:pPr>
    </w:p>
    <w:p w14:paraId="292BA875" w14:textId="77777777" w:rsidR="00C53ED0" w:rsidRPr="00495587" w:rsidRDefault="00C53ED0" w:rsidP="00C53ED0">
      <w:pPr>
        <w:pStyle w:val="ListParagraph"/>
        <w:numPr>
          <w:ilvl w:val="0"/>
          <w:numId w:val="9"/>
        </w:numPr>
        <w:jc w:val="both"/>
        <w:rPr>
          <w:sz w:val="24"/>
          <w:szCs w:val="24"/>
          <w:lang w:val="lv-LV"/>
        </w:rPr>
      </w:pPr>
      <w:r w:rsidRPr="00495587">
        <w:rPr>
          <w:sz w:val="24"/>
          <w:szCs w:val="24"/>
          <w:lang w:val="lv-LV"/>
        </w:rPr>
        <w:t>Karoga nogāšana jebkurā sacensību laukuma vietā netiek sodīta. Ja obligāto pāreju norādošs vai šķērsli norobežojošs karogs tiek gāzts zirga nepaklausības, pretošanās vai neparedzamu apstākļu rezultātā, karogs nav jānovieto iepriekšējā vietā nekavējoties; dalībnieks turpina hitu un obligātās pārejas līnija/šķērslis tiek tiesāts tā, it kā karogs atrastos pareizajā vietā. Karoga atrašanās vieta jāatjauno pirms tiek dots starts nākamajam dalībniekam.</w:t>
      </w:r>
    </w:p>
    <w:p w14:paraId="5E2F6171" w14:textId="4B306B8C" w:rsidR="00C53ED0" w:rsidRPr="00495587" w:rsidRDefault="00C53ED0" w:rsidP="00C23B81">
      <w:pPr>
        <w:pStyle w:val="ListParagraph"/>
        <w:ind w:left="360"/>
        <w:jc w:val="both"/>
        <w:rPr>
          <w:sz w:val="24"/>
          <w:szCs w:val="24"/>
          <w:lang w:val="lv-LV"/>
        </w:rPr>
      </w:pPr>
      <w:r w:rsidRPr="00495587">
        <w:rPr>
          <w:sz w:val="24"/>
          <w:szCs w:val="24"/>
          <w:lang w:val="lv-LV"/>
        </w:rPr>
        <w:t>Tomēr, ja karogs norobežo ūdens šķērsli vai dabisku šķērsli un tiek gāzts zirga nepaklausības vai neparedzētu apstākļu rezultātā un visos gadījumos, kad karoga nogāšanas rezultātā mainās šķēršļa būtība, Galvenā tiesnešu kolēģija pārtrauc hitu. Kamēr karoga atrašanās vieta tiek atjaunota, pulkstenim jābūt apstādinātam un jāveic 6 sekunžu laika korekcija, saskaņā ar KN artikulu 232.</w:t>
      </w:r>
    </w:p>
    <w:p w14:paraId="1B9ABD4B" w14:textId="77777777" w:rsidR="006A3CB6" w:rsidRPr="00495587" w:rsidRDefault="006A3CB6" w:rsidP="00C23B81">
      <w:pPr>
        <w:pStyle w:val="ListParagraph"/>
        <w:ind w:left="360"/>
        <w:jc w:val="both"/>
        <w:rPr>
          <w:sz w:val="24"/>
          <w:szCs w:val="24"/>
          <w:lang w:val="lv-LV"/>
        </w:rPr>
      </w:pPr>
    </w:p>
    <w:p w14:paraId="5ABA0C1C" w14:textId="77777777" w:rsidR="00C53ED0" w:rsidRPr="00495587" w:rsidRDefault="00C53ED0" w:rsidP="00C53ED0">
      <w:pPr>
        <w:pStyle w:val="ListParagraph"/>
        <w:numPr>
          <w:ilvl w:val="0"/>
          <w:numId w:val="9"/>
        </w:numPr>
        <w:jc w:val="both"/>
        <w:rPr>
          <w:sz w:val="24"/>
          <w:szCs w:val="24"/>
          <w:lang w:val="lv-LV"/>
        </w:rPr>
      </w:pPr>
      <w:r w:rsidRPr="00495587">
        <w:rPr>
          <w:sz w:val="24"/>
          <w:szCs w:val="24"/>
          <w:lang w:val="lv-LV"/>
        </w:rPr>
        <w:t>Dažos speciālajos sacensību veidos starta un finiša līnijas var šķērsot abos virzienos. Šajā gadījumā līnijas apzīmēšanai jālieto četri karogi: sarkans un balts karogs no šīs līnijas abām pusēm.</w:t>
      </w:r>
    </w:p>
    <w:p w14:paraId="0D1379E3" w14:textId="77777777" w:rsidR="003D6FF2" w:rsidRPr="00495587" w:rsidRDefault="003D6FF2" w:rsidP="00C53ED0">
      <w:pPr>
        <w:rPr>
          <w:sz w:val="24"/>
          <w:szCs w:val="24"/>
          <w:lang w:val="lv-LV"/>
        </w:rPr>
      </w:pPr>
    </w:p>
    <w:p w14:paraId="3F37AD78" w14:textId="77777777" w:rsidR="00C53ED0" w:rsidRPr="00495587" w:rsidRDefault="00C53ED0" w:rsidP="00C53ED0">
      <w:pPr>
        <w:rPr>
          <w:sz w:val="24"/>
          <w:szCs w:val="24"/>
          <w:lang w:val="lv-LV"/>
        </w:rPr>
      </w:pPr>
    </w:p>
    <w:p w14:paraId="5606A14F" w14:textId="77777777" w:rsidR="00C53ED0" w:rsidRPr="00495587" w:rsidRDefault="00C53ED0" w:rsidP="00C53ED0">
      <w:pPr>
        <w:rPr>
          <w:b/>
          <w:sz w:val="26"/>
          <w:szCs w:val="26"/>
          <w:lang w:val="lv-LV"/>
        </w:rPr>
      </w:pPr>
      <w:r w:rsidRPr="00495587">
        <w:rPr>
          <w:b/>
          <w:sz w:val="26"/>
          <w:szCs w:val="26"/>
          <w:lang w:val="lv-LV"/>
        </w:rPr>
        <w:t>SADAĻA  III</w:t>
      </w:r>
      <w:r w:rsidRPr="00495587">
        <w:rPr>
          <w:b/>
          <w:sz w:val="26"/>
          <w:szCs w:val="26"/>
          <w:lang w:val="lv-LV"/>
        </w:rPr>
        <w:tab/>
        <w:t>ŠĶĒRŠĻI</w:t>
      </w:r>
    </w:p>
    <w:p w14:paraId="5767449D" w14:textId="77777777" w:rsidR="0060534E" w:rsidRPr="00495587" w:rsidRDefault="0060534E" w:rsidP="00C53ED0">
      <w:pPr>
        <w:rPr>
          <w:b/>
          <w:sz w:val="26"/>
          <w:szCs w:val="26"/>
          <w:lang w:val="lv-LV"/>
        </w:rPr>
      </w:pPr>
    </w:p>
    <w:p w14:paraId="7B23968C" w14:textId="77777777" w:rsidR="00C53ED0" w:rsidRPr="00495587" w:rsidRDefault="00C53ED0" w:rsidP="00C53ED0">
      <w:pPr>
        <w:ind w:firstLine="360"/>
        <w:rPr>
          <w:b/>
          <w:sz w:val="24"/>
          <w:szCs w:val="24"/>
          <w:lang w:val="lv-LV"/>
        </w:rPr>
      </w:pPr>
      <w:r w:rsidRPr="00495587">
        <w:rPr>
          <w:b/>
          <w:sz w:val="24"/>
          <w:szCs w:val="24"/>
          <w:lang w:val="lv-LV"/>
        </w:rPr>
        <w:t>Artikuls 208.</w:t>
      </w:r>
      <w:r w:rsidRPr="00495587">
        <w:rPr>
          <w:b/>
          <w:sz w:val="24"/>
          <w:szCs w:val="24"/>
          <w:lang w:val="lv-LV"/>
        </w:rPr>
        <w:tab/>
      </w:r>
      <w:r w:rsidRPr="00495587">
        <w:rPr>
          <w:b/>
          <w:sz w:val="24"/>
          <w:szCs w:val="24"/>
          <w:lang w:val="lv-LV"/>
        </w:rPr>
        <w:tab/>
        <w:t>ŠĶĒRŠĻI  -  VISPĀRĒJĀS PRASĪBAS</w:t>
      </w:r>
    </w:p>
    <w:p w14:paraId="1F536DC0" w14:textId="77777777" w:rsidR="00C53ED0" w:rsidRPr="00495587" w:rsidRDefault="00C53ED0" w:rsidP="00C53ED0">
      <w:pPr>
        <w:rPr>
          <w:sz w:val="24"/>
          <w:szCs w:val="24"/>
          <w:lang w:val="lv-LV"/>
        </w:rPr>
      </w:pPr>
    </w:p>
    <w:p w14:paraId="5EA62003" w14:textId="77777777" w:rsidR="00C53ED0" w:rsidRPr="00495587" w:rsidRDefault="00C53ED0" w:rsidP="00C53ED0">
      <w:pPr>
        <w:pStyle w:val="ListParagraph"/>
        <w:numPr>
          <w:ilvl w:val="0"/>
          <w:numId w:val="10"/>
        </w:numPr>
        <w:jc w:val="both"/>
        <w:rPr>
          <w:sz w:val="24"/>
          <w:szCs w:val="24"/>
          <w:lang w:val="lv-LV"/>
        </w:rPr>
      </w:pPr>
      <w:r w:rsidRPr="00495587">
        <w:rPr>
          <w:sz w:val="24"/>
          <w:szCs w:val="24"/>
          <w:lang w:val="lv-LV"/>
        </w:rPr>
        <w:t>Šķēršļiem jābūt pievilcīgiem pēc aptverošas formas un ārējā izskata, daudzveidīgiem un atbilstošiem apkārtnei. Gan šķērslim, gan tā sastāvdaļām jābūt viegli krītošiem, bet ne tik viegliem, lai izjuktu pie mazākā pieskāriena vai tik smagiem, lai notiktu zirga krišana vai savainošana.</w:t>
      </w:r>
    </w:p>
    <w:p w14:paraId="2626F4F3" w14:textId="77777777" w:rsidR="00C53ED0" w:rsidRPr="00495587" w:rsidRDefault="00C53ED0" w:rsidP="00C53ED0">
      <w:pPr>
        <w:jc w:val="both"/>
        <w:rPr>
          <w:sz w:val="24"/>
          <w:szCs w:val="24"/>
          <w:lang w:val="lv-LV"/>
        </w:rPr>
      </w:pPr>
    </w:p>
    <w:p w14:paraId="3F8FCA4C" w14:textId="77777777" w:rsidR="00C53ED0" w:rsidRPr="00495587" w:rsidRDefault="00C53ED0" w:rsidP="00C53ED0">
      <w:pPr>
        <w:pStyle w:val="ListParagraph"/>
        <w:numPr>
          <w:ilvl w:val="0"/>
          <w:numId w:val="10"/>
        </w:numPr>
        <w:jc w:val="both"/>
        <w:rPr>
          <w:sz w:val="24"/>
          <w:szCs w:val="24"/>
          <w:lang w:val="lv-LV"/>
        </w:rPr>
      </w:pPr>
      <w:r w:rsidRPr="00495587">
        <w:rPr>
          <w:sz w:val="24"/>
          <w:szCs w:val="24"/>
          <w:lang w:val="lv-LV"/>
        </w:rPr>
        <w:t xml:space="preserve">Šķēršļiem jābūt godprātīgi veidotiem ar jāšanas sporta izpratni.   </w:t>
      </w:r>
    </w:p>
    <w:p w14:paraId="0A508C0C" w14:textId="77777777" w:rsidR="00C53ED0" w:rsidRPr="00495587" w:rsidRDefault="00C53ED0" w:rsidP="00C53ED0">
      <w:pPr>
        <w:pStyle w:val="ListParagraph"/>
        <w:rPr>
          <w:sz w:val="24"/>
          <w:szCs w:val="24"/>
          <w:lang w:val="lv-LV"/>
        </w:rPr>
      </w:pPr>
    </w:p>
    <w:p w14:paraId="4F1951F2" w14:textId="77777777" w:rsidR="00C53ED0" w:rsidRPr="00495587" w:rsidRDefault="00C53ED0" w:rsidP="00D30C99">
      <w:pPr>
        <w:pStyle w:val="ListParagraph"/>
        <w:numPr>
          <w:ilvl w:val="0"/>
          <w:numId w:val="10"/>
        </w:numPr>
        <w:jc w:val="both"/>
        <w:rPr>
          <w:sz w:val="24"/>
          <w:szCs w:val="24"/>
          <w:lang w:val="lv-LV"/>
        </w:rPr>
      </w:pPr>
      <w:r w:rsidRPr="00495587">
        <w:rPr>
          <w:sz w:val="24"/>
          <w:szCs w:val="24"/>
          <w:lang w:val="lv-LV"/>
        </w:rPr>
        <w:t>Sponsoru šķērslis ir jebkurš šķērslis, starp karogiem, uz kura ir reklāma vai sponsora ražojums vai ražojuma attēlojums. Arī tas šķērslis, uz kura statīviem reklāma vai ražojuma attēlojums aizņem vairāk kā 0.5 m</w:t>
      </w:r>
      <w:r w:rsidRPr="00495587">
        <w:rPr>
          <w:sz w:val="24"/>
          <w:szCs w:val="24"/>
          <w:vertAlign w:val="superscript"/>
          <w:lang w:val="lv-LV"/>
        </w:rPr>
        <w:t>2</w:t>
      </w:r>
      <w:r w:rsidRPr="00495587">
        <w:rPr>
          <w:sz w:val="24"/>
          <w:szCs w:val="24"/>
          <w:lang w:val="lv-LV"/>
        </w:rPr>
        <w:t>, tiek uzskatīts par sponsoru šķērsli. Ja reklām</w:t>
      </w:r>
      <w:r w:rsidR="009608AB" w:rsidRPr="00495587">
        <w:rPr>
          <w:sz w:val="24"/>
          <w:szCs w:val="24"/>
          <w:lang w:val="lv-LV"/>
        </w:rPr>
        <w:t>a uz šķēršļa statīviem aizņem 0.</w:t>
      </w:r>
      <w:r w:rsidRPr="00495587">
        <w:rPr>
          <w:sz w:val="24"/>
          <w:szCs w:val="24"/>
          <w:lang w:val="lv-LV"/>
        </w:rPr>
        <w:t>5 m</w:t>
      </w:r>
      <w:r w:rsidRPr="00495587">
        <w:rPr>
          <w:sz w:val="24"/>
          <w:szCs w:val="24"/>
          <w:vertAlign w:val="superscript"/>
          <w:lang w:val="lv-LV"/>
        </w:rPr>
        <w:t>2</w:t>
      </w:r>
      <w:r w:rsidRPr="00495587">
        <w:rPr>
          <w:sz w:val="24"/>
          <w:szCs w:val="24"/>
          <w:lang w:val="lv-LV"/>
        </w:rPr>
        <w:t xml:space="preserve"> vai mazāk, tad šķērslis netiek uzskatīts par sponsoru šķērsli. </w:t>
      </w:r>
    </w:p>
    <w:p w14:paraId="7FE60C53" w14:textId="607BFA95" w:rsidR="00C53ED0" w:rsidRPr="00BE53E1" w:rsidRDefault="00D30C99" w:rsidP="00C53ED0">
      <w:pPr>
        <w:pStyle w:val="ListParagraph"/>
        <w:ind w:left="360"/>
        <w:jc w:val="both"/>
        <w:rPr>
          <w:color w:val="FF0000"/>
          <w:sz w:val="24"/>
          <w:szCs w:val="24"/>
          <w:lang w:val="lv-LV"/>
        </w:rPr>
      </w:pPr>
      <w:r w:rsidRPr="00BE53E1">
        <w:rPr>
          <w:color w:val="FF0000"/>
          <w:sz w:val="24"/>
          <w:szCs w:val="24"/>
          <w:lang w:val="lv-LV"/>
        </w:rPr>
        <w:t xml:space="preserve">FEI </w:t>
      </w:r>
      <w:r w:rsidR="00BE53E1" w:rsidRPr="00BE53E1">
        <w:rPr>
          <w:color w:val="FF0000"/>
          <w:sz w:val="24"/>
          <w:szCs w:val="24"/>
          <w:lang w:val="lv-LV"/>
        </w:rPr>
        <w:t>oficiālajos</w:t>
      </w:r>
      <w:r w:rsidR="00540FE0" w:rsidRPr="00BE53E1">
        <w:rPr>
          <w:color w:val="FF0000"/>
          <w:sz w:val="24"/>
          <w:szCs w:val="24"/>
          <w:lang w:val="lv-LV"/>
        </w:rPr>
        <w:t xml:space="preserve"> pasākumos</w:t>
      </w:r>
      <w:r w:rsidR="00C53ED0" w:rsidRPr="00BE53E1">
        <w:rPr>
          <w:color w:val="FF0000"/>
          <w:sz w:val="24"/>
          <w:szCs w:val="24"/>
          <w:lang w:val="lv-LV"/>
        </w:rPr>
        <w:t xml:space="preserve"> va</w:t>
      </w:r>
      <w:r w:rsidR="00540FE0" w:rsidRPr="00BE53E1">
        <w:rPr>
          <w:color w:val="FF0000"/>
          <w:sz w:val="24"/>
          <w:szCs w:val="24"/>
          <w:lang w:val="lv-LV"/>
        </w:rPr>
        <w:t xml:space="preserve">i </w:t>
      </w:r>
      <w:r w:rsidR="00BE53E1" w:rsidRPr="00BE53E1">
        <w:rPr>
          <w:color w:val="FF0000"/>
          <w:sz w:val="24"/>
          <w:szCs w:val="24"/>
          <w:lang w:val="lv-LV"/>
        </w:rPr>
        <w:t xml:space="preserve">citos FEI norīkotajos pasākumos un </w:t>
      </w:r>
      <w:r w:rsidR="00540FE0" w:rsidRPr="00BE53E1">
        <w:rPr>
          <w:color w:val="FF0000"/>
          <w:sz w:val="24"/>
          <w:szCs w:val="24"/>
          <w:lang w:val="lv-LV"/>
        </w:rPr>
        <w:t>sacensībās</w:t>
      </w:r>
      <w:r w:rsidRPr="00BE53E1">
        <w:rPr>
          <w:color w:val="FF0000"/>
          <w:sz w:val="24"/>
          <w:szCs w:val="24"/>
          <w:lang w:val="lv-LV"/>
        </w:rPr>
        <w:t xml:space="preserve"> </w:t>
      </w:r>
      <w:r w:rsidR="00BE53E1" w:rsidRPr="00BE53E1">
        <w:rPr>
          <w:color w:val="FF0000"/>
          <w:sz w:val="24"/>
          <w:szCs w:val="24"/>
          <w:lang w:val="lv-LV"/>
        </w:rPr>
        <w:t>sponsoru šķēršļu skaitu nosaka FEI saskaņā ar FEI Vadlīnijām par sponsoru šķēršļiem</w:t>
      </w:r>
      <w:r w:rsidR="00C53ED0" w:rsidRPr="00BE53E1">
        <w:rPr>
          <w:color w:val="FF0000"/>
          <w:sz w:val="24"/>
          <w:szCs w:val="24"/>
          <w:lang w:val="lv-LV"/>
        </w:rPr>
        <w:t>.</w:t>
      </w:r>
    </w:p>
    <w:p w14:paraId="72CC55B3" w14:textId="77777777" w:rsidR="00C53ED0" w:rsidRPr="00495587" w:rsidRDefault="00C53ED0" w:rsidP="00C53ED0">
      <w:pPr>
        <w:jc w:val="both"/>
        <w:rPr>
          <w:sz w:val="24"/>
          <w:szCs w:val="24"/>
          <w:lang w:val="lv-LV"/>
        </w:rPr>
      </w:pPr>
    </w:p>
    <w:p w14:paraId="2400A279" w14:textId="77777777" w:rsidR="00C53ED0" w:rsidRPr="00495587" w:rsidRDefault="00C53ED0" w:rsidP="00C53ED0">
      <w:pPr>
        <w:pStyle w:val="ListParagraph"/>
        <w:numPr>
          <w:ilvl w:val="0"/>
          <w:numId w:val="10"/>
        </w:numPr>
        <w:jc w:val="both"/>
        <w:rPr>
          <w:sz w:val="24"/>
          <w:szCs w:val="24"/>
          <w:lang w:val="lv-LV"/>
        </w:rPr>
      </w:pPr>
      <w:r w:rsidRPr="00495587">
        <w:rPr>
          <w:sz w:val="24"/>
          <w:szCs w:val="24"/>
          <w:lang w:val="lv-LV"/>
        </w:rPr>
        <w:t>Maksimālais šķēršļu augstums pirmajā hitā jebkurās sacensībās, kuras notiek pasākumos pēc VR artikula 102.6 ir:</w:t>
      </w:r>
    </w:p>
    <w:p w14:paraId="4765CBE8" w14:textId="77777777" w:rsidR="00C53ED0" w:rsidRPr="00495587" w:rsidRDefault="00C53ED0" w:rsidP="00C53ED0">
      <w:pPr>
        <w:pStyle w:val="ListParagraph"/>
        <w:ind w:left="360"/>
        <w:jc w:val="both"/>
        <w:rPr>
          <w:sz w:val="24"/>
          <w:szCs w:val="24"/>
          <w:lang w:val="lv-LV"/>
        </w:rPr>
      </w:pPr>
      <w:r w:rsidRPr="00495587">
        <w:rPr>
          <w:sz w:val="24"/>
          <w:szCs w:val="24"/>
          <w:lang w:val="lv-LV"/>
        </w:rPr>
        <w:t xml:space="preserve">I  </w:t>
      </w:r>
      <w:r w:rsidR="00FC6D71" w:rsidRPr="00495587">
        <w:rPr>
          <w:sz w:val="24"/>
          <w:szCs w:val="24"/>
          <w:lang w:val="lv-LV"/>
        </w:rPr>
        <w:t xml:space="preserve">1.40 m </w:t>
      </w:r>
      <w:r w:rsidRPr="00495587">
        <w:rPr>
          <w:sz w:val="24"/>
          <w:szCs w:val="24"/>
          <w:lang w:val="lv-LV"/>
        </w:rPr>
        <w:t>CSI 1* sacensībās;</w:t>
      </w:r>
    </w:p>
    <w:p w14:paraId="274C55DB" w14:textId="040A1F9E" w:rsidR="00C53ED0" w:rsidRPr="00495587" w:rsidRDefault="00C53ED0" w:rsidP="00C53ED0">
      <w:pPr>
        <w:pStyle w:val="ListParagraph"/>
        <w:ind w:left="360"/>
        <w:jc w:val="both"/>
        <w:rPr>
          <w:sz w:val="24"/>
          <w:szCs w:val="24"/>
          <w:lang w:val="lv-LV"/>
        </w:rPr>
      </w:pPr>
      <w:r w:rsidRPr="00495587">
        <w:rPr>
          <w:sz w:val="24"/>
          <w:szCs w:val="24"/>
          <w:lang w:val="lv-LV"/>
        </w:rPr>
        <w:t xml:space="preserve">II </w:t>
      </w:r>
      <w:r w:rsidR="00FC6D71" w:rsidRPr="00495587">
        <w:rPr>
          <w:sz w:val="24"/>
          <w:szCs w:val="24"/>
          <w:lang w:val="lv-LV"/>
        </w:rPr>
        <w:t xml:space="preserve">1.45 m </w:t>
      </w:r>
      <w:r w:rsidRPr="00495587">
        <w:rPr>
          <w:sz w:val="24"/>
          <w:szCs w:val="24"/>
          <w:lang w:val="lv-LV"/>
        </w:rPr>
        <w:t xml:space="preserve">CSI 2* sacensībās. </w:t>
      </w:r>
      <w:r w:rsidR="00FC6D71" w:rsidRPr="00495587">
        <w:rPr>
          <w:sz w:val="24"/>
          <w:szCs w:val="24"/>
          <w:lang w:val="lv-LV"/>
        </w:rPr>
        <w:t>Sacensībās, kur</w:t>
      </w:r>
      <w:r w:rsidR="0007777A" w:rsidRPr="00495587">
        <w:rPr>
          <w:sz w:val="24"/>
          <w:szCs w:val="24"/>
          <w:lang w:val="lv-LV"/>
        </w:rPr>
        <w:t>u nolikumā</w:t>
      </w:r>
      <w:r w:rsidR="00FC6D71" w:rsidRPr="00495587">
        <w:rPr>
          <w:sz w:val="24"/>
          <w:szCs w:val="24"/>
          <w:lang w:val="lv-LV"/>
        </w:rPr>
        <w:t xml:space="preserve"> augstums norādīt</w:t>
      </w:r>
      <w:r w:rsidR="00E04018" w:rsidRPr="00495587">
        <w:rPr>
          <w:sz w:val="24"/>
          <w:szCs w:val="24"/>
          <w:lang w:val="lv-LV"/>
        </w:rPr>
        <w:t>s 1.45 m, pēc Maršruta sastādītā</w:t>
      </w:r>
      <w:r w:rsidR="00FC6D71" w:rsidRPr="00495587">
        <w:rPr>
          <w:sz w:val="24"/>
          <w:szCs w:val="24"/>
          <w:lang w:val="lv-LV"/>
        </w:rPr>
        <w:t xml:space="preserve">ja ieskatiem </w:t>
      </w:r>
      <w:r w:rsidR="0007777A" w:rsidRPr="00495587">
        <w:rPr>
          <w:sz w:val="24"/>
          <w:szCs w:val="24"/>
          <w:lang w:val="lv-LV"/>
        </w:rPr>
        <w:t xml:space="preserve">nolikumā norādītais </w:t>
      </w:r>
      <w:r w:rsidR="00FC6D71" w:rsidRPr="00495587">
        <w:rPr>
          <w:sz w:val="24"/>
          <w:szCs w:val="24"/>
          <w:lang w:val="lv-LV"/>
        </w:rPr>
        <w:t>šķēršļu augstums var t</w:t>
      </w:r>
      <w:r w:rsidR="00E04018" w:rsidRPr="00495587">
        <w:rPr>
          <w:sz w:val="24"/>
          <w:szCs w:val="24"/>
          <w:lang w:val="lv-LV"/>
        </w:rPr>
        <w:t xml:space="preserve">ikt palielināts par </w:t>
      </w:r>
      <w:r w:rsidR="0007777A" w:rsidRPr="00495587">
        <w:rPr>
          <w:sz w:val="24"/>
          <w:szCs w:val="24"/>
          <w:lang w:val="lv-LV"/>
        </w:rPr>
        <w:t xml:space="preserve">ne vairāk kā </w:t>
      </w:r>
      <w:r w:rsidR="00FC6D71" w:rsidRPr="00495587">
        <w:rPr>
          <w:sz w:val="24"/>
          <w:szCs w:val="24"/>
          <w:lang w:val="lv-LV"/>
        </w:rPr>
        <w:t xml:space="preserve">3 cm </w:t>
      </w:r>
      <w:r w:rsidR="005F3F27" w:rsidRPr="00495587">
        <w:rPr>
          <w:sz w:val="24"/>
          <w:szCs w:val="24"/>
          <w:lang w:val="lv-LV"/>
        </w:rPr>
        <w:t>(skat. KN A</w:t>
      </w:r>
      <w:r w:rsidR="00FC6D71" w:rsidRPr="00495587">
        <w:rPr>
          <w:sz w:val="24"/>
          <w:szCs w:val="24"/>
          <w:lang w:val="lv-LV"/>
        </w:rPr>
        <w:t>rt. 208.7)</w:t>
      </w:r>
    </w:p>
    <w:p w14:paraId="136BB3B0" w14:textId="4ED81048" w:rsidR="00C23B81" w:rsidRPr="00495587" w:rsidRDefault="00C23B81" w:rsidP="00C53ED0">
      <w:pPr>
        <w:pStyle w:val="ListParagraph"/>
        <w:ind w:left="360"/>
        <w:jc w:val="both"/>
        <w:rPr>
          <w:sz w:val="24"/>
          <w:szCs w:val="24"/>
          <w:lang w:val="lv-LV"/>
        </w:rPr>
      </w:pPr>
      <w:r w:rsidRPr="00495587">
        <w:rPr>
          <w:sz w:val="24"/>
          <w:szCs w:val="24"/>
          <w:lang w:val="lv-LV"/>
        </w:rPr>
        <w:t xml:space="preserve">III CSI3*- CSI5* sacensībās maksimālais šķēršļu augstums, kas var tikt norādīts nolikumā jebkuru sacensību pirmajam hitam, ir 1,60 m, izņemot </w:t>
      </w:r>
      <w:r w:rsidR="00E60657" w:rsidRPr="00495587">
        <w:rPr>
          <w:sz w:val="24"/>
          <w:szCs w:val="24"/>
          <w:lang w:val="lv-LV"/>
        </w:rPr>
        <w:t xml:space="preserve">FEI apstiprinātas sērijas </w:t>
      </w:r>
      <w:r w:rsidR="00E60657" w:rsidRPr="00495587">
        <w:rPr>
          <w:sz w:val="24"/>
          <w:szCs w:val="24"/>
          <w:lang w:val="lv-LV"/>
        </w:rPr>
        <w:lastRenderedPageBreak/>
        <w:t xml:space="preserve">noslēguma sacensībās, kurās pieļaujams norādīt izņēmuma kārtā 1,65 m augstumu. Skatīt arī KN Art. 208.7. </w:t>
      </w:r>
    </w:p>
    <w:p w14:paraId="36866C7B" w14:textId="34EC8F5E" w:rsidR="00C53ED0" w:rsidRPr="00495587" w:rsidRDefault="00C53ED0" w:rsidP="00C53ED0">
      <w:pPr>
        <w:pStyle w:val="ListParagraph"/>
        <w:ind w:left="360"/>
        <w:jc w:val="both"/>
        <w:rPr>
          <w:sz w:val="24"/>
          <w:szCs w:val="24"/>
          <w:lang w:val="lv-LV"/>
        </w:rPr>
      </w:pPr>
      <w:r w:rsidRPr="00495587">
        <w:rPr>
          <w:sz w:val="24"/>
          <w:szCs w:val="24"/>
          <w:lang w:val="lv-LV"/>
        </w:rPr>
        <w:t>Tas gan neattiecas uz „Sešu šķēršļu” un „</w:t>
      </w:r>
      <w:r w:rsidR="00E04018" w:rsidRPr="00495587">
        <w:rPr>
          <w:sz w:val="24"/>
          <w:szCs w:val="24"/>
          <w:lang w:val="lv-LV"/>
        </w:rPr>
        <w:t>A</w:t>
      </w:r>
      <w:r w:rsidR="0007777A" w:rsidRPr="00495587">
        <w:rPr>
          <w:sz w:val="24"/>
          <w:szCs w:val="24"/>
          <w:lang w:val="lv-LV"/>
        </w:rPr>
        <w:t>ugstlēkšanas</w:t>
      </w:r>
      <w:r w:rsidRPr="00495587">
        <w:rPr>
          <w:sz w:val="24"/>
          <w:szCs w:val="24"/>
          <w:lang w:val="lv-LV"/>
        </w:rPr>
        <w:t>” sacensībām</w:t>
      </w:r>
      <w:r w:rsidR="00E60657" w:rsidRPr="00495587">
        <w:rPr>
          <w:sz w:val="24"/>
          <w:szCs w:val="24"/>
          <w:lang w:val="lv-LV"/>
        </w:rPr>
        <w:t xml:space="preserve"> (skatīt KN Art. 262)</w:t>
      </w:r>
      <w:r w:rsidRPr="00495587">
        <w:rPr>
          <w:sz w:val="24"/>
          <w:szCs w:val="24"/>
          <w:lang w:val="lv-LV"/>
        </w:rPr>
        <w:t>.</w:t>
      </w:r>
    </w:p>
    <w:p w14:paraId="5DFC6DD1" w14:textId="77777777" w:rsidR="00C53ED0" w:rsidRPr="00495587" w:rsidRDefault="00C53ED0" w:rsidP="00C53ED0">
      <w:pPr>
        <w:jc w:val="both"/>
        <w:rPr>
          <w:sz w:val="24"/>
          <w:szCs w:val="24"/>
          <w:lang w:val="lv-LV"/>
        </w:rPr>
      </w:pPr>
    </w:p>
    <w:p w14:paraId="380DE18A" w14:textId="7D3C2DA2" w:rsidR="00C53ED0" w:rsidRPr="00495587" w:rsidRDefault="00C53ED0" w:rsidP="00C53ED0">
      <w:pPr>
        <w:pStyle w:val="ListParagraph"/>
        <w:numPr>
          <w:ilvl w:val="0"/>
          <w:numId w:val="10"/>
        </w:numPr>
        <w:jc w:val="both"/>
        <w:rPr>
          <w:sz w:val="24"/>
          <w:szCs w:val="24"/>
          <w:lang w:val="lv-LV"/>
        </w:rPr>
      </w:pPr>
      <w:r w:rsidRPr="00495587">
        <w:rPr>
          <w:sz w:val="24"/>
          <w:szCs w:val="24"/>
          <w:lang w:val="lv-LV"/>
        </w:rPr>
        <w:t>Nekādos apstākļos, izņemot sacensības „Seši šķēršļi taisnē”</w:t>
      </w:r>
      <w:r w:rsidR="00E60657" w:rsidRPr="00495587">
        <w:rPr>
          <w:sz w:val="24"/>
          <w:szCs w:val="24"/>
          <w:lang w:val="lv-LV"/>
        </w:rPr>
        <w:t xml:space="preserve"> un</w:t>
      </w:r>
      <w:r w:rsidRPr="00495587">
        <w:rPr>
          <w:sz w:val="24"/>
          <w:szCs w:val="24"/>
          <w:lang w:val="lv-LV"/>
        </w:rPr>
        <w:t xml:space="preserve"> „</w:t>
      </w:r>
      <w:r w:rsidR="0007777A" w:rsidRPr="00495587">
        <w:rPr>
          <w:sz w:val="24"/>
          <w:szCs w:val="24"/>
          <w:lang w:val="lv-LV"/>
        </w:rPr>
        <w:t>Augstlēk</w:t>
      </w:r>
      <w:r w:rsidR="005B57BF" w:rsidRPr="00495587">
        <w:rPr>
          <w:sz w:val="24"/>
          <w:szCs w:val="24"/>
          <w:lang w:val="lv-LV"/>
        </w:rPr>
        <w:t>šana</w:t>
      </w:r>
      <w:r w:rsidRPr="00495587">
        <w:rPr>
          <w:sz w:val="24"/>
          <w:szCs w:val="24"/>
          <w:lang w:val="lv-LV"/>
        </w:rPr>
        <w:t xml:space="preserve">”, šķēršļi nedrīkst būt augstāki par 1,70 m. Platumā šķērslis nevar būt platāks par 2 m, izņemot trijnieku, kurš var būt līdz 2,20 m. Tas attiecas arī uz vienu vai vairākām pārlekšanām. Ūdens grāvja platums nevar pārsniegt </w:t>
      </w:r>
      <w:r w:rsidR="00003073" w:rsidRPr="00495587">
        <w:rPr>
          <w:sz w:val="24"/>
          <w:szCs w:val="24"/>
          <w:lang w:val="lv-LV"/>
        </w:rPr>
        <w:t>4,00</w:t>
      </w:r>
      <w:r w:rsidRPr="00495587">
        <w:rPr>
          <w:sz w:val="24"/>
          <w:szCs w:val="24"/>
          <w:lang w:val="lv-LV"/>
        </w:rPr>
        <w:t xml:space="preserve"> m platumu, ieskaitot arī vērtētāju.</w:t>
      </w:r>
    </w:p>
    <w:p w14:paraId="07923338" w14:textId="77777777" w:rsidR="00C53ED0" w:rsidRPr="00495587" w:rsidRDefault="00C53ED0" w:rsidP="00C53ED0">
      <w:pPr>
        <w:pStyle w:val="ListParagraph"/>
        <w:ind w:left="360"/>
        <w:jc w:val="both"/>
        <w:rPr>
          <w:sz w:val="24"/>
          <w:szCs w:val="24"/>
          <w:lang w:val="lv-LV"/>
        </w:rPr>
      </w:pPr>
    </w:p>
    <w:p w14:paraId="0EC394C8" w14:textId="16E8F59A" w:rsidR="00C53ED0" w:rsidRPr="00495587" w:rsidRDefault="00C53ED0" w:rsidP="00C53ED0">
      <w:pPr>
        <w:pStyle w:val="ListParagraph"/>
        <w:numPr>
          <w:ilvl w:val="0"/>
          <w:numId w:val="10"/>
        </w:numPr>
        <w:jc w:val="both"/>
        <w:rPr>
          <w:sz w:val="24"/>
          <w:szCs w:val="24"/>
          <w:lang w:val="lv-LV"/>
        </w:rPr>
      </w:pPr>
      <w:r w:rsidRPr="00495587">
        <w:rPr>
          <w:sz w:val="24"/>
          <w:szCs w:val="24"/>
          <w:lang w:val="lv-LV"/>
        </w:rPr>
        <w:t xml:space="preserve">Šķēršļa kārtis un citus elementus novieto uz ieliektiem atbalstiem </w:t>
      </w:r>
      <w:r w:rsidR="00E60657" w:rsidRPr="00495587">
        <w:rPr>
          <w:sz w:val="24"/>
          <w:szCs w:val="24"/>
          <w:lang w:val="lv-LV"/>
        </w:rPr>
        <w:t xml:space="preserve">(turētājiem) </w:t>
      </w:r>
      <w:r w:rsidRPr="00495587">
        <w:rPr>
          <w:sz w:val="24"/>
          <w:szCs w:val="24"/>
          <w:lang w:val="lv-LV"/>
        </w:rPr>
        <w:t xml:space="preserve">bez ieķīlēšanas. Kārtij jābūt iespējai brīvi ripot uz atbalsta; </w:t>
      </w:r>
      <w:r w:rsidR="0063627E" w:rsidRPr="00495587">
        <w:rPr>
          <w:sz w:val="24"/>
          <w:szCs w:val="24"/>
          <w:lang w:val="lv-LV"/>
        </w:rPr>
        <w:t>at</w:t>
      </w:r>
      <w:r w:rsidRPr="00495587">
        <w:rPr>
          <w:sz w:val="24"/>
          <w:szCs w:val="24"/>
          <w:lang w:val="lv-LV"/>
        </w:rPr>
        <w:t>balsta elementu dziļumam jābūt no 18 mm līdz</w:t>
      </w:r>
      <w:r w:rsidR="0063627E" w:rsidRPr="00495587">
        <w:rPr>
          <w:sz w:val="24"/>
          <w:szCs w:val="24"/>
          <w:lang w:val="lv-LV"/>
        </w:rPr>
        <w:t xml:space="preserve"> 30</w:t>
      </w:r>
      <w:r w:rsidRPr="00495587">
        <w:rPr>
          <w:sz w:val="24"/>
          <w:szCs w:val="24"/>
          <w:lang w:val="lv-LV"/>
        </w:rPr>
        <w:t xml:space="preserve"> mm.</w:t>
      </w:r>
      <w:r w:rsidR="0063627E" w:rsidRPr="00495587">
        <w:rPr>
          <w:sz w:val="24"/>
          <w:szCs w:val="24"/>
          <w:lang w:val="lv-LV"/>
        </w:rPr>
        <w:t xml:space="preserve"> Sākot no 2023. gada 1. janvāra, atbalsta element</w:t>
      </w:r>
      <w:r w:rsidR="00A43B4F" w:rsidRPr="00495587">
        <w:rPr>
          <w:sz w:val="24"/>
          <w:szCs w:val="24"/>
          <w:lang w:val="lv-LV"/>
        </w:rPr>
        <w:t>a dziļumam jābūt vismaz 18 mm, bet ne vairāk kā 20 mm.</w:t>
      </w:r>
      <w:r w:rsidRPr="00495587">
        <w:rPr>
          <w:sz w:val="24"/>
          <w:szCs w:val="24"/>
          <w:lang w:val="lv-LV"/>
        </w:rPr>
        <w:t xml:space="preserve"> </w:t>
      </w:r>
      <w:r w:rsidR="00E60657" w:rsidRPr="00495587">
        <w:rPr>
          <w:sz w:val="24"/>
          <w:szCs w:val="24"/>
          <w:lang w:val="lv-LV"/>
        </w:rPr>
        <w:t>Tas attiecas arī uz droš</w:t>
      </w:r>
      <w:r w:rsidR="007E60A3" w:rsidRPr="00495587">
        <w:rPr>
          <w:sz w:val="24"/>
          <w:szCs w:val="24"/>
          <w:lang w:val="lv-LV"/>
        </w:rPr>
        <w:t>ajiem</w:t>
      </w:r>
      <w:r w:rsidR="00E60657" w:rsidRPr="00495587">
        <w:rPr>
          <w:sz w:val="24"/>
          <w:szCs w:val="24"/>
          <w:lang w:val="lv-LV"/>
        </w:rPr>
        <w:t xml:space="preserve"> turētājiem (sīkāku informāciju skatīt Art. 210.1). Īpašu šķēršļu materiāla un d</w:t>
      </w:r>
      <w:r w:rsidRPr="00495587">
        <w:rPr>
          <w:sz w:val="24"/>
          <w:szCs w:val="24"/>
          <w:lang w:val="lv-LV"/>
        </w:rPr>
        <w:t>ēļu, balustrāžu, barjeru, vārtu u.c. atbalstu ieliekumam jābūt vairāk izvērstam vai pat pilnīgi taisnam.</w:t>
      </w:r>
    </w:p>
    <w:p w14:paraId="002F814B" w14:textId="77777777" w:rsidR="00C53ED0" w:rsidRPr="00495587" w:rsidRDefault="00C53ED0" w:rsidP="00C53ED0">
      <w:pPr>
        <w:jc w:val="both"/>
        <w:rPr>
          <w:sz w:val="24"/>
          <w:szCs w:val="24"/>
          <w:lang w:val="lv-LV"/>
        </w:rPr>
      </w:pPr>
    </w:p>
    <w:p w14:paraId="397FDC69" w14:textId="3E59294B" w:rsidR="00C53ED0" w:rsidRPr="00495587" w:rsidRDefault="00C53ED0" w:rsidP="00C53ED0">
      <w:pPr>
        <w:pStyle w:val="ListParagraph"/>
        <w:numPr>
          <w:ilvl w:val="0"/>
          <w:numId w:val="10"/>
        </w:numPr>
        <w:jc w:val="both"/>
        <w:rPr>
          <w:sz w:val="24"/>
          <w:szCs w:val="24"/>
          <w:lang w:val="lv-LV"/>
        </w:rPr>
      </w:pPr>
      <w:r w:rsidRPr="00495587">
        <w:rPr>
          <w:sz w:val="24"/>
          <w:szCs w:val="24"/>
          <w:lang w:val="lv-LV"/>
        </w:rPr>
        <w:t>Šķēršļu maksimālie izmēri, kurus nosaka šie KN noteikumi un sacensību nolikumi jāievēro ar vislielāko rūpību. Tomēr, ja šķēršļu maksimālie izmēri tiek pārkāpti to uzbūves konstrukciju savdabīguma vai/un grunts īpatnību dēļ, tad maksimālo izmēru pārsniegšana netiek uzskatīta par pārkāpumu, ja ar pieejamajiem materiāliem tika izdarīts viss, lai nepārsniegtu nolikumā norādītos maksimālos izmērus.</w:t>
      </w:r>
      <w:r w:rsidRPr="00495587">
        <w:rPr>
          <w:b/>
          <w:sz w:val="24"/>
          <w:szCs w:val="24"/>
          <w:lang w:val="lv-LV"/>
        </w:rPr>
        <w:t xml:space="preserve"> </w:t>
      </w:r>
      <w:r w:rsidR="00123410" w:rsidRPr="00495587">
        <w:rPr>
          <w:sz w:val="24"/>
          <w:szCs w:val="24"/>
          <w:lang w:val="lv-LV"/>
        </w:rPr>
        <w:t xml:space="preserve">Sacensībās, kurām nolikums norāda maksimālo augstumu 1,45 m vai augstāk, </w:t>
      </w:r>
      <w:r w:rsidR="00EE4B1B" w:rsidRPr="00495587">
        <w:rPr>
          <w:sz w:val="24"/>
          <w:szCs w:val="24"/>
          <w:lang w:val="lv-LV"/>
        </w:rPr>
        <w:t>šķēršļu augstums sacensībās var, pēc Maršruta sastādītāja ieskatiem, pārsniegt nolikumā norādīto par maksimums 3 cm.</w:t>
      </w:r>
      <w:r w:rsidR="00E60657" w:rsidRPr="00495587">
        <w:rPr>
          <w:sz w:val="24"/>
          <w:szCs w:val="24"/>
          <w:lang w:val="lv-LV"/>
        </w:rPr>
        <w:t xml:space="preserve"> Tomēr, rīkojot sacensības manēžā (izņemot Spēka un veiklības sacensības), šķēršļu augstums nekādā gadījumā nedrīkst pārsniegt 1,65 m.</w:t>
      </w:r>
    </w:p>
    <w:p w14:paraId="79376A88" w14:textId="77777777" w:rsidR="00C53ED0" w:rsidRPr="00495587" w:rsidRDefault="00C53ED0" w:rsidP="00C53ED0">
      <w:pPr>
        <w:jc w:val="both"/>
        <w:rPr>
          <w:sz w:val="24"/>
          <w:szCs w:val="24"/>
          <w:lang w:val="lv-LV"/>
        </w:rPr>
      </w:pPr>
    </w:p>
    <w:p w14:paraId="5DFEC915" w14:textId="77777777" w:rsidR="00C53ED0" w:rsidRPr="00495587" w:rsidRDefault="00C53ED0" w:rsidP="000566C9">
      <w:pPr>
        <w:pStyle w:val="ListParagraph"/>
        <w:numPr>
          <w:ilvl w:val="0"/>
          <w:numId w:val="10"/>
        </w:numPr>
        <w:jc w:val="both"/>
        <w:rPr>
          <w:sz w:val="24"/>
          <w:szCs w:val="24"/>
          <w:lang w:val="lv-LV"/>
        </w:rPr>
      </w:pPr>
      <w:r w:rsidRPr="00495587">
        <w:rPr>
          <w:sz w:val="24"/>
          <w:szCs w:val="24"/>
          <w:lang w:val="lv-LV"/>
        </w:rPr>
        <w:t>Šķēršļu izmēri</w:t>
      </w:r>
      <w:r w:rsidR="00A47FBA" w:rsidRPr="00495587">
        <w:rPr>
          <w:sz w:val="24"/>
          <w:szCs w:val="24"/>
          <w:lang w:val="lv-LV"/>
        </w:rPr>
        <w:t xml:space="preserve">em, kas atšķiras no KN </w:t>
      </w:r>
      <w:r w:rsidRPr="00495587">
        <w:rPr>
          <w:sz w:val="24"/>
          <w:szCs w:val="24"/>
          <w:lang w:val="lv-LV"/>
        </w:rPr>
        <w:t xml:space="preserve"> minētajiem, jābūt uzrādītiem sacensību nolikumā. </w:t>
      </w:r>
    </w:p>
    <w:p w14:paraId="12751734" w14:textId="77777777" w:rsidR="00C53ED0" w:rsidRPr="00495587" w:rsidRDefault="00C53ED0" w:rsidP="00C53ED0">
      <w:pPr>
        <w:pStyle w:val="ListParagraph"/>
        <w:rPr>
          <w:sz w:val="24"/>
          <w:szCs w:val="24"/>
          <w:lang w:val="lv-LV"/>
        </w:rPr>
      </w:pPr>
    </w:p>
    <w:p w14:paraId="3107E0EF" w14:textId="77777777" w:rsidR="00C53ED0" w:rsidRPr="00495587" w:rsidRDefault="00C53ED0" w:rsidP="00C53ED0">
      <w:pPr>
        <w:pStyle w:val="ListParagraph"/>
        <w:ind w:left="360"/>
        <w:jc w:val="both"/>
        <w:rPr>
          <w:sz w:val="24"/>
          <w:szCs w:val="24"/>
          <w:lang w:val="lv-LV"/>
        </w:rPr>
      </w:pPr>
    </w:p>
    <w:p w14:paraId="164D0FC3" w14:textId="77777777" w:rsidR="00C53ED0" w:rsidRPr="00495587" w:rsidRDefault="00C53ED0" w:rsidP="00C53ED0">
      <w:pPr>
        <w:ind w:firstLine="360"/>
        <w:rPr>
          <w:b/>
          <w:sz w:val="24"/>
          <w:szCs w:val="24"/>
          <w:lang w:val="lv-LV"/>
        </w:rPr>
      </w:pPr>
      <w:r w:rsidRPr="00495587">
        <w:rPr>
          <w:b/>
          <w:sz w:val="24"/>
          <w:szCs w:val="24"/>
          <w:lang w:val="lv-LV"/>
        </w:rPr>
        <w:t>Artikuls 209.</w:t>
      </w:r>
      <w:r w:rsidRPr="00495587">
        <w:rPr>
          <w:b/>
          <w:sz w:val="24"/>
          <w:szCs w:val="24"/>
          <w:lang w:val="lv-LV"/>
        </w:rPr>
        <w:tab/>
      </w:r>
      <w:r w:rsidRPr="00495587">
        <w:rPr>
          <w:b/>
          <w:sz w:val="24"/>
          <w:szCs w:val="24"/>
          <w:lang w:val="lv-LV"/>
        </w:rPr>
        <w:tab/>
        <w:t xml:space="preserve"> SVĒRTENISKAIS ŠĶĒRSLIS</w:t>
      </w:r>
    </w:p>
    <w:p w14:paraId="256264A3" w14:textId="77777777" w:rsidR="00C53ED0" w:rsidRPr="00495587" w:rsidRDefault="00C53ED0" w:rsidP="00C53ED0">
      <w:pPr>
        <w:rPr>
          <w:sz w:val="24"/>
          <w:szCs w:val="24"/>
          <w:lang w:val="lv-LV"/>
        </w:rPr>
      </w:pPr>
    </w:p>
    <w:p w14:paraId="4ABB8EEA" w14:textId="77777777" w:rsidR="00C53ED0" w:rsidRPr="00495587" w:rsidRDefault="00C53ED0" w:rsidP="003F3B0D">
      <w:pPr>
        <w:ind w:left="360"/>
        <w:jc w:val="both"/>
        <w:rPr>
          <w:sz w:val="24"/>
          <w:szCs w:val="24"/>
          <w:lang w:val="lv-LV"/>
        </w:rPr>
      </w:pPr>
      <w:r w:rsidRPr="00495587">
        <w:rPr>
          <w:sz w:val="24"/>
          <w:szCs w:val="24"/>
          <w:lang w:val="lv-LV"/>
        </w:rPr>
        <w:t xml:space="preserve">Jebkuras konstrukcijas šķērsli var saukt par svērtenisku tikai tad, ja kļūdas tiek fiksētas vienā plaknē. </w:t>
      </w:r>
    </w:p>
    <w:p w14:paraId="18668EB6" w14:textId="77777777" w:rsidR="00C53ED0" w:rsidRPr="00495587" w:rsidRDefault="00C53ED0" w:rsidP="00C53ED0">
      <w:pPr>
        <w:jc w:val="both"/>
        <w:rPr>
          <w:sz w:val="24"/>
          <w:szCs w:val="24"/>
          <w:lang w:val="lv-LV"/>
        </w:rPr>
      </w:pPr>
    </w:p>
    <w:p w14:paraId="317D9E94" w14:textId="77777777" w:rsidR="00C53ED0" w:rsidRPr="00495587" w:rsidRDefault="00C53ED0" w:rsidP="00C53ED0">
      <w:pPr>
        <w:jc w:val="both"/>
        <w:rPr>
          <w:sz w:val="24"/>
          <w:szCs w:val="24"/>
          <w:lang w:val="lv-LV"/>
        </w:rPr>
      </w:pPr>
    </w:p>
    <w:p w14:paraId="3B397207" w14:textId="77777777" w:rsidR="00C53ED0" w:rsidRPr="00495587" w:rsidRDefault="00C53ED0" w:rsidP="00C53ED0">
      <w:pPr>
        <w:ind w:firstLine="360"/>
        <w:rPr>
          <w:b/>
          <w:sz w:val="24"/>
          <w:szCs w:val="24"/>
          <w:lang w:val="lv-LV"/>
        </w:rPr>
      </w:pPr>
      <w:r w:rsidRPr="00495587">
        <w:rPr>
          <w:b/>
          <w:sz w:val="24"/>
          <w:szCs w:val="24"/>
          <w:lang w:val="lv-LV"/>
        </w:rPr>
        <w:t>Artikuls 210.</w:t>
      </w:r>
      <w:r w:rsidRPr="00495587">
        <w:rPr>
          <w:b/>
          <w:sz w:val="24"/>
          <w:szCs w:val="24"/>
          <w:lang w:val="lv-LV"/>
        </w:rPr>
        <w:tab/>
      </w:r>
      <w:r w:rsidRPr="00495587">
        <w:rPr>
          <w:b/>
          <w:sz w:val="24"/>
          <w:szCs w:val="24"/>
          <w:lang w:val="lv-LV"/>
        </w:rPr>
        <w:tab/>
        <w:t>PLATUMA ŠĶĒRSLIS</w:t>
      </w:r>
    </w:p>
    <w:p w14:paraId="25D83D5A" w14:textId="77777777" w:rsidR="00C53ED0" w:rsidRPr="00495587" w:rsidRDefault="00C53ED0" w:rsidP="00C53ED0">
      <w:pPr>
        <w:rPr>
          <w:sz w:val="24"/>
          <w:szCs w:val="24"/>
          <w:lang w:val="lv-LV"/>
        </w:rPr>
      </w:pPr>
    </w:p>
    <w:p w14:paraId="73B6721F" w14:textId="6A53AE3F" w:rsidR="00C53ED0" w:rsidRPr="00495587" w:rsidRDefault="00C53ED0" w:rsidP="00C53ED0">
      <w:pPr>
        <w:pStyle w:val="ListParagraph"/>
        <w:numPr>
          <w:ilvl w:val="0"/>
          <w:numId w:val="11"/>
        </w:numPr>
        <w:jc w:val="both"/>
        <w:rPr>
          <w:sz w:val="24"/>
          <w:szCs w:val="24"/>
          <w:lang w:val="lv-LV"/>
        </w:rPr>
      </w:pPr>
      <w:r w:rsidRPr="00495587">
        <w:rPr>
          <w:sz w:val="24"/>
          <w:szCs w:val="24"/>
          <w:lang w:val="lv-LV"/>
        </w:rPr>
        <w:t>Platuma šķērslis ir tāds, kurš būvēts tādējādi, ka prasa lēciena piepūli platumā un augstumā. Platuma šķēršļos, pēdējās kārts atbalstīšanai, bet trijniekos arī vidējās kārts atbalstam jālieto FEI atzīti kritiena droš</w:t>
      </w:r>
      <w:r w:rsidR="007E60A3" w:rsidRPr="00495587">
        <w:rPr>
          <w:sz w:val="24"/>
          <w:szCs w:val="24"/>
          <w:lang w:val="lv-LV"/>
        </w:rPr>
        <w:t>ie</w:t>
      </w:r>
      <w:r w:rsidRPr="00495587">
        <w:rPr>
          <w:sz w:val="24"/>
          <w:szCs w:val="24"/>
          <w:lang w:val="lv-LV"/>
        </w:rPr>
        <w:t xml:space="preserve"> kārts turētāji.</w:t>
      </w:r>
      <w:r w:rsidR="00BC0024" w:rsidRPr="00495587">
        <w:rPr>
          <w:sz w:val="24"/>
          <w:szCs w:val="24"/>
          <w:lang w:val="lv-LV"/>
        </w:rPr>
        <w:t xml:space="preserve"> Droš</w:t>
      </w:r>
      <w:r w:rsidR="007E60A3" w:rsidRPr="00495587">
        <w:rPr>
          <w:sz w:val="24"/>
          <w:szCs w:val="24"/>
          <w:lang w:val="lv-LV"/>
        </w:rPr>
        <w:t>o</w:t>
      </w:r>
      <w:r w:rsidR="00BC0024" w:rsidRPr="00495587">
        <w:rPr>
          <w:sz w:val="24"/>
          <w:szCs w:val="24"/>
          <w:lang w:val="lv-LV"/>
        </w:rPr>
        <w:t xml:space="preserve"> turētāju maksimālais dziļums platuma šķēršļa augšējai aizmugurējai </w:t>
      </w:r>
      <w:proofErr w:type="spellStart"/>
      <w:r w:rsidR="00BC0024" w:rsidRPr="00495587">
        <w:rPr>
          <w:sz w:val="24"/>
          <w:szCs w:val="24"/>
          <w:lang w:val="lv-LV"/>
        </w:rPr>
        <w:t>kārtija</w:t>
      </w:r>
      <w:proofErr w:type="spellEnd"/>
      <w:r w:rsidR="00BC0024" w:rsidRPr="00495587">
        <w:rPr>
          <w:sz w:val="24"/>
          <w:szCs w:val="24"/>
          <w:lang w:val="lv-LV"/>
        </w:rPr>
        <w:t xml:space="preserve"> ir 18 mm; </w:t>
      </w:r>
      <w:r w:rsidRPr="00495587">
        <w:rPr>
          <w:sz w:val="24"/>
          <w:szCs w:val="24"/>
          <w:lang w:val="lv-LV"/>
        </w:rPr>
        <w:t xml:space="preserve"> </w:t>
      </w:r>
      <w:r w:rsidR="007E60A3" w:rsidRPr="00495587">
        <w:rPr>
          <w:sz w:val="24"/>
          <w:szCs w:val="24"/>
          <w:lang w:val="lv-LV"/>
        </w:rPr>
        <w:t xml:space="preserve">drošajiem turētājiem, kas tiek izmantot trijnieka vidējām kārtīm vai citu šķēršļu apakšējām kārtīm, maksimālai dziļums var būt 20 mm. </w:t>
      </w:r>
      <w:r w:rsidRPr="00495587">
        <w:rPr>
          <w:sz w:val="24"/>
          <w:szCs w:val="24"/>
          <w:lang w:val="lv-LV"/>
        </w:rPr>
        <w:t xml:space="preserve">Atzītie kritienu drošie kārts turētāji jālieto sacensību un treniņu laukumos. </w:t>
      </w:r>
    </w:p>
    <w:p w14:paraId="3944F397" w14:textId="77777777" w:rsidR="00C53ED0" w:rsidRPr="00495587" w:rsidRDefault="00C53ED0" w:rsidP="00C53ED0">
      <w:pPr>
        <w:pStyle w:val="ListParagraph"/>
        <w:ind w:left="360"/>
        <w:jc w:val="both"/>
        <w:rPr>
          <w:sz w:val="24"/>
          <w:szCs w:val="24"/>
          <w:lang w:val="lv-LV"/>
        </w:rPr>
      </w:pPr>
    </w:p>
    <w:p w14:paraId="2541CA17"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 xml:space="preserve">Galvenās tiesnešu kolēģijas prezidents ir atbildīgs lai noteikumi par drošajiem kārts turētājiem tiktu ievēroti. Par jebkurām neatbilstībām Ārzemju tiesnesim ir jāziņo FEI. Kompānijas nosaukumam, kura piegādā FEI atzītos kritienu drošos kārts turētājus  un kuri tiks izmantoti sacensībās, jābūt minētam nolikumā. </w:t>
      </w:r>
    </w:p>
    <w:p w14:paraId="5EE22AC9" w14:textId="77777777" w:rsidR="00C53ED0" w:rsidRPr="00495587" w:rsidRDefault="00C53ED0" w:rsidP="00C53ED0">
      <w:pPr>
        <w:ind w:left="2880" w:hanging="2535"/>
        <w:rPr>
          <w:b/>
          <w:sz w:val="24"/>
          <w:szCs w:val="24"/>
          <w:lang w:val="lv-LV"/>
        </w:rPr>
      </w:pPr>
      <w:r w:rsidRPr="00495587">
        <w:rPr>
          <w:b/>
          <w:sz w:val="24"/>
          <w:szCs w:val="24"/>
          <w:lang w:val="lv-LV"/>
        </w:rPr>
        <w:lastRenderedPageBreak/>
        <w:t>Artikuls 211.</w:t>
      </w:r>
      <w:r w:rsidRPr="00495587">
        <w:rPr>
          <w:b/>
          <w:sz w:val="24"/>
          <w:szCs w:val="24"/>
          <w:lang w:val="lv-LV"/>
        </w:rPr>
        <w:tab/>
        <w:t>ŪDENS GRĀVIS,    ŪDENS  GRĀVIS  AR  VERTIKĀLO   ŠĶĒRSLI  UN  „LIVERPOOL”</w:t>
      </w:r>
    </w:p>
    <w:p w14:paraId="25904859" w14:textId="77777777" w:rsidR="00C53ED0" w:rsidRPr="00495587" w:rsidRDefault="00C53ED0" w:rsidP="00C53ED0">
      <w:pPr>
        <w:ind w:left="2160" w:firstLine="720"/>
        <w:rPr>
          <w:b/>
          <w:sz w:val="24"/>
          <w:szCs w:val="24"/>
          <w:lang w:val="lv-LV"/>
        </w:rPr>
      </w:pPr>
    </w:p>
    <w:p w14:paraId="2B344451" w14:textId="77777777" w:rsidR="00C53ED0" w:rsidRPr="00495587" w:rsidRDefault="00C53ED0" w:rsidP="00C53ED0">
      <w:pPr>
        <w:jc w:val="both"/>
        <w:rPr>
          <w:sz w:val="24"/>
          <w:szCs w:val="24"/>
          <w:lang w:val="lv-LV"/>
        </w:rPr>
      </w:pPr>
      <w:r w:rsidRPr="00495587">
        <w:rPr>
          <w:b/>
          <w:sz w:val="24"/>
          <w:szCs w:val="24"/>
          <w:lang w:val="lv-LV"/>
        </w:rPr>
        <w:t xml:space="preserve">1.   </w:t>
      </w:r>
      <w:r w:rsidRPr="00495587">
        <w:rPr>
          <w:sz w:val="24"/>
          <w:szCs w:val="24"/>
          <w:lang w:val="lv-LV"/>
        </w:rPr>
        <w:t xml:space="preserve">Lai platuma šķērsli sauktu par ūdens grāvi, tā konstrukcijā nedrīkst būt šķēršļu </w:t>
      </w:r>
    </w:p>
    <w:p w14:paraId="0F2DA3EE" w14:textId="77777777" w:rsidR="00C53ED0" w:rsidRPr="00495587" w:rsidRDefault="00C53ED0" w:rsidP="00C53ED0">
      <w:pPr>
        <w:ind w:left="360"/>
        <w:jc w:val="both"/>
        <w:rPr>
          <w:sz w:val="12"/>
          <w:szCs w:val="12"/>
          <w:lang w:val="lv-LV"/>
        </w:rPr>
      </w:pPr>
      <w:r w:rsidRPr="00495587">
        <w:rPr>
          <w:sz w:val="24"/>
          <w:szCs w:val="24"/>
          <w:lang w:val="lv-LV"/>
        </w:rPr>
        <w:t xml:space="preserve">pirms tā, vidū vai aiz tā. Minimālajam ūdens  grāvja </w:t>
      </w:r>
      <w:r w:rsidR="00A000B8" w:rsidRPr="00495587">
        <w:rPr>
          <w:sz w:val="24"/>
          <w:szCs w:val="24"/>
          <w:lang w:val="lv-LV"/>
        </w:rPr>
        <w:t>platumam jābūt virs 2.00 m</w:t>
      </w:r>
      <w:r w:rsidRPr="00495587">
        <w:rPr>
          <w:sz w:val="24"/>
          <w:szCs w:val="24"/>
          <w:lang w:val="lv-LV"/>
        </w:rPr>
        <w:t xml:space="preserve"> un tam jābūt  ieraktam zemē. Informācija, kādai ir jābūt ūdens grāvja uzbūvei, atrodama  VII pielikumā.</w:t>
      </w:r>
    </w:p>
    <w:p w14:paraId="64F6A665" w14:textId="34595654" w:rsidR="00C53ED0" w:rsidRPr="00495587" w:rsidRDefault="00C53ED0" w:rsidP="00C53ED0">
      <w:pPr>
        <w:ind w:left="360"/>
        <w:jc w:val="both"/>
        <w:rPr>
          <w:sz w:val="24"/>
          <w:szCs w:val="24"/>
          <w:lang w:val="lv-LV"/>
        </w:rPr>
      </w:pPr>
      <w:r w:rsidRPr="00495587">
        <w:rPr>
          <w:rStyle w:val="hps"/>
          <w:sz w:val="24"/>
          <w:szCs w:val="24"/>
          <w:lang w:val="lv-LV"/>
        </w:rPr>
        <w:t>Ja ūdens</w:t>
      </w:r>
      <w:r w:rsidRPr="00495587">
        <w:rPr>
          <w:sz w:val="24"/>
          <w:szCs w:val="24"/>
          <w:lang w:val="lv-LV"/>
        </w:rPr>
        <w:t xml:space="preserve"> </w:t>
      </w:r>
      <w:r w:rsidRPr="00495587">
        <w:rPr>
          <w:rStyle w:val="hps"/>
          <w:sz w:val="24"/>
          <w:szCs w:val="24"/>
          <w:lang w:val="lv-LV"/>
        </w:rPr>
        <w:t>grāvis</w:t>
      </w:r>
      <w:r w:rsidRPr="00495587">
        <w:rPr>
          <w:sz w:val="24"/>
          <w:szCs w:val="24"/>
          <w:lang w:val="lv-LV"/>
        </w:rPr>
        <w:t xml:space="preserve"> </w:t>
      </w:r>
      <w:r w:rsidRPr="00495587">
        <w:rPr>
          <w:rStyle w:val="hps"/>
          <w:sz w:val="24"/>
          <w:szCs w:val="24"/>
          <w:lang w:val="lv-LV"/>
        </w:rPr>
        <w:t>neatbilst</w:t>
      </w:r>
      <w:r w:rsidRPr="00495587">
        <w:rPr>
          <w:sz w:val="24"/>
          <w:szCs w:val="24"/>
          <w:lang w:val="lv-LV"/>
        </w:rPr>
        <w:t xml:space="preserve"> </w:t>
      </w:r>
      <w:r w:rsidRPr="00495587">
        <w:rPr>
          <w:rStyle w:val="hps"/>
          <w:sz w:val="24"/>
          <w:szCs w:val="24"/>
          <w:lang w:val="lv-LV"/>
        </w:rPr>
        <w:t>prasībām,</w:t>
      </w:r>
      <w:r w:rsidRPr="00495587">
        <w:rPr>
          <w:sz w:val="24"/>
          <w:szCs w:val="24"/>
          <w:lang w:val="lv-LV"/>
        </w:rPr>
        <w:t xml:space="preserve"> </w:t>
      </w:r>
      <w:r w:rsidRPr="00495587">
        <w:rPr>
          <w:rStyle w:val="hps"/>
          <w:sz w:val="24"/>
          <w:szCs w:val="24"/>
          <w:lang w:val="lv-LV"/>
        </w:rPr>
        <w:t>kuras aprakstītas</w:t>
      </w:r>
      <w:r w:rsidRPr="00495587">
        <w:rPr>
          <w:lang w:val="lv-LV"/>
        </w:rPr>
        <w:t xml:space="preserve"> </w:t>
      </w:r>
      <w:r w:rsidRPr="00495587">
        <w:rPr>
          <w:rStyle w:val="hps"/>
          <w:sz w:val="24"/>
          <w:szCs w:val="24"/>
          <w:lang w:val="lv-LV"/>
        </w:rPr>
        <w:t>VII pielikumā,</w:t>
      </w:r>
      <w:r w:rsidRPr="00495587">
        <w:rPr>
          <w:sz w:val="24"/>
          <w:szCs w:val="24"/>
          <w:lang w:val="lv-LV"/>
        </w:rPr>
        <w:t xml:space="preserve"> </w:t>
      </w:r>
      <w:r w:rsidRPr="00495587">
        <w:rPr>
          <w:rStyle w:val="hps"/>
          <w:sz w:val="24"/>
          <w:szCs w:val="24"/>
          <w:lang w:val="lv-LV"/>
        </w:rPr>
        <w:t>vertikālo</w:t>
      </w:r>
      <w:r w:rsidRPr="00495587">
        <w:rPr>
          <w:sz w:val="24"/>
          <w:szCs w:val="24"/>
          <w:lang w:val="lv-LV"/>
        </w:rPr>
        <w:t xml:space="preserve"> </w:t>
      </w:r>
      <w:r w:rsidRPr="00495587">
        <w:rPr>
          <w:rStyle w:val="hps"/>
          <w:sz w:val="24"/>
          <w:szCs w:val="24"/>
          <w:lang w:val="lv-LV"/>
        </w:rPr>
        <w:t>šķērsli,</w:t>
      </w:r>
      <w:r w:rsidRPr="00495587">
        <w:rPr>
          <w:sz w:val="24"/>
          <w:szCs w:val="24"/>
          <w:lang w:val="lv-LV"/>
        </w:rPr>
        <w:t xml:space="preserve"> </w:t>
      </w:r>
      <w:r w:rsidRPr="00495587">
        <w:rPr>
          <w:rStyle w:val="hps"/>
          <w:sz w:val="24"/>
          <w:szCs w:val="24"/>
          <w:lang w:val="lv-LV"/>
        </w:rPr>
        <w:t>jānovieto</w:t>
      </w:r>
      <w:r w:rsidRPr="00495587">
        <w:rPr>
          <w:sz w:val="24"/>
          <w:szCs w:val="24"/>
          <w:lang w:val="lv-LV"/>
        </w:rPr>
        <w:t xml:space="preserve"> </w:t>
      </w:r>
      <w:r w:rsidRPr="00495587">
        <w:rPr>
          <w:rStyle w:val="hps"/>
          <w:sz w:val="24"/>
          <w:szCs w:val="24"/>
          <w:lang w:val="lv-LV"/>
        </w:rPr>
        <w:t>virs ūdens</w:t>
      </w:r>
      <w:r w:rsidRPr="00495587">
        <w:rPr>
          <w:sz w:val="24"/>
          <w:szCs w:val="24"/>
          <w:lang w:val="lv-LV"/>
        </w:rPr>
        <w:t xml:space="preserve">, kā aprakstīts  </w:t>
      </w:r>
      <w:r w:rsidRPr="00495587">
        <w:rPr>
          <w:rStyle w:val="hps"/>
          <w:sz w:val="24"/>
          <w:szCs w:val="24"/>
          <w:lang w:val="lv-LV"/>
        </w:rPr>
        <w:t>KN</w:t>
      </w:r>
      <w:r w:rsidR="005F3F27" w:rsidRPr="00495587">
        <w:rPr>
          <w:rStyle w:val="hps"/>
          <w:sz w:val="24"/>
          <w:szCs w:val="24"/>
          <w:lang w:val="lv-LV"/>
        </w:rPr>
        <w:t xml:space="preserve"> A</w:t>
      </w:r>
      <w:r w:rsidRPr="00495587">
        <w:rPr>
          <w:rStyle w:val="hps"/>
          <w:sz w:val="24"/>
          <w:szCs w:val="24"/>
          <w:lang w:val="lv-LV"/>
        </w:rPr>
        <w:t>rt.</w:t>
      </w:r>
      <w:r w:rsidRPr="00495587">
        <w:rPr>
          <w:sz w:val="24"/>
          <w:szCs w:val="24"/>
          <w:lang w:val="lv-LV"/>
        </w:rPr>
        <w:t xml:space="preserve"> </w:t>
      </w:r>
      <w:r w:rsidRPr="00495587">
        <w:rPr>
          <w:rStyle w:val="hps"/>
          <w:sz w:val="24"/>
          <w:szCs w:val="24"/>
          <w:lang w:val="lv-LV"/>
        </w:rPr>
        <w:t>211.10</w:t>
      </w:r>
      <w:r w:rsidRPr="00495587">
        <w:rPr>
          <w:sz w:val="24"/>
          <w:szCs w:val="24"/>
          <w:lang w:val="lv-LV"/>
        </w:rPr>
        <w:t>.</w:t>
      </w:r>
    </w:p>
    <w:p w14:paraId="655A4EB9" w14:textId="77777777" w:rsidR="00C53ED0" w:rsidRPr="00495587" w:rsidRDefault="00C53ED0" w:rsidP="00C53ED0">
      <w:pPr>
        <w:ind w:left="360"/>
        <w:jc w:val="both"/>
        <w:rPr>
          <w:sz w:val="24"/>
          <w:szCs w:val="24"/>
          <w:lang w:val="lv-LV"/>
        </w:rPr>
      </w:pPr>
    </w:p>
    <w:p w14:paraId="548B0DD6" w14:textId="77777777" w:rsidR="00C53ED0" w:rsidRPr="00495587" w:rsidRDefault="00C53ED0" w:rsidP="00C53ED0">
      <w:pPr>
        <w:jc w:val="both"/>
        <w:rPr>
          <w:sz w:val="24"/>
          <w:szCs w:val="24"/>
          <w:lang w:val="lv-LV"/>
        </w:rPr>
      </w:pPr>
      <w:r w:rsidRPr="00495587">
        <w:rPr>
          <w:b/>
          <w:sz w:val="24"/>
          <w:szCs w:val="24"/>
          <w:lang w:val="lv-LV"/>
        </w:rPr>
        <w:t>2.</w:t>
      </w:r>
      <w:r w:rsidRPr="00495587">
        <w:rPr>
          <w:sz w:val="24"/>
          <w:szCs w:val="24"/>
          <w:lang w:val="lv-LV"/>
        </w:rPr>
        <w:t xml:space="preserve">   Vērtētājam  (dzīvžogs, neliela sētiņa), ar minimālo augstumu 40 cm un maksimālo</w:t>
      </w:r>
    </w:p>
    <w:p w14:paraId="759EA387" w14:textId="77777777" w:rsidR="00C53ED0" w:rsidRPr="00495587" w:rsidRDefault="00C53ED0" w:rsidP="00C53ED0">
      <w:pPr>
        <w:pStyle w:val="ListParagraph"/>
        <w:ind w:left="360"/>
        <w:jc w:val="both"/>
        <w:rPr>
          <w:sz w:val="24"/>
          <w:szCs w:val="24"/>
          <w:lang w:val="lv-LV"/>
        </w:rPr>
      </w:pPr>
      <w:r w:rsidRPr="00495587">
        <w:rPr>
          <w:sz w:val="24"/>
          <w:szCs w:val="24"/>
          <w:lang w:val="lv-LV"/>
        </w:rPr>
        <w:t>50 cm, jābūt atlēciena pusē. Ūdens grāvim frontāli, ieskaitot dekorācijas, jābūt vismaz par 30 % lielākam nekā tā platums.</w:t>
      </w:r>
    </w:p>
    <w:p w14:paraId="61F47B9C" w14:textId="77777777" w:rsidR="00C53ED0" w:rsidRPr="00495587" w:rsidRDefault="00C53ED0" w:rsidP="00C53ED0">
      <w:pPr>
        <w:jc w:val="both"/>
        <w:rPr>
          <w:sz w:val="24"/>
          <w:szCs w:val="24"/>
          <w:lang w:val="lv-LV"/>
        </w:rPr>
      </w:pPr>
    </w:p>
    <w:p w14:paraId="7B36FC64"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 xml:space="preserve">Olimpiskajās un reģionālajās spēlēs, FEI  čempionātos, CSIO, CSI sacensībās Pasaules kausa finālos piezemēšanās pusē jābūt latiņai vismaz 6 cm platumā, bet nepārsniedzot 8 cm, un pārklātai ar 1cm biezu kontrastējošu plastilīna kārtu. Šī kārta atjaunojama katru reizi, kad zirgs to ir </w:t>
      </w:r>
      <w:proofErr w:type="spellStart"/>
      <w:r w:rsidRPr="00495587">
        <w:rPr>
          <w:sz w:val="24"/>
          <w:szCs w:val="24"/>
          <w:lang w:val="lv-LV"/>
        </w:rPr>
        <w:t>skāris</w:t>
      </w:r>
      <w:proofErr w:type="spellEnd"/>
      <w:r w:rsidRPr="00495587">
        <w:rPr>
          <w:sz w:val="24"/>
          <w:szCs w:val="24"/>
          <w:lang w:val="lv-LV"/>
        </w:rPr>
        <w:t xml:space="preserve">. Jābūt vairākām rezerves latiņām, lai tās mainītu katru reizi, kad to </w:t>
      </w:r>
      <w:proofErr w:type="spellStart"/>
      <w:r w:rsidRPr="00495587">
        <w:rPr>
          <w:sz w:val="24"/>
          <w:szCs w:val="24"/>
          <w:lang w:val="lv-LV"/>
        </w:rPr>
        <w:t>skāris</w:t>
      </w:r>
      <w:proofErr w:type="spellEnd"/>
      <w:r w:rsidRPr="00495587">
        <w:rPr>
          <w:sz w:val="24"/>
          <w:szCs w:val="24"/>
          <w:lang w:val="lv-LV"/>
        </w:rPr>
        <w:t xml:space="preserve"> zirgs. Latiņai jābūt novietotai ūdens malā un pienācīgi </w:t>
      </w:r>
      <w:r w:rsidR="00CC7524" w:rsidRPr="00495587">
        <w:rPr>
          <w:sz w:val="24"/>
          <w:szCs w:val="24"/>
          <w:lang w:val="lv-LV"/>
        </w:rPr>
        <w:t>nostiprinātai uz zemes; laikā, kad Galvenā tiesnešu kolēģija pārbauda maršrutu, latiņai visā tās garumā, ir jāsaskaras ar ūdeni.</w:t>
      </w:r>
    </w:p>
    <w:p w14:paraId="077D77AD" w14:textId="77777777" w:rsidR="00C53ED0" w:rsidRPr="00495587" w:rsidRDefault="00C53ED0" w:rsidP="00C53ED0">
      <w:pPr>
        <w:jc w:val="both"/>
        <w:rPr>
          <w:sz w:val="24"/>
          <w:szCs w:val="24"/>
          <w:lang w:val="lv-LV"/>
        </w:rPr>
      </w:pPr>
    </w:p>
    <w:p w14:paraId="7364D853"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Ja ūdens grāvja dibens izgatavots no betona vai cita cieta materiāla, tam jābūt pārklātam ar mīkstāku paklāju no šķiedras vai gumijas materiāla.</w:t>
      </w:r>
    </w:p>
    <w:p w14:paraId="7ECBD5FE" w14:textId="77777777" w:rsidR="00C53ED0" w:rsidRPr="00495587" w:rsidRDefault="00C53ED0" w:rsidP="00C53ED0">
      <w:pPr>
        <w:jc w:val="both"/>
        <w:rPr>
          <w:sz w:val="24"/>
          <w:szCs w:val="24"/>
          <w:lang w:val="lv-LV"/>
        </w:rPr>
      </w:pPr>
    </w:p>
    <w:p w14:paraId="6CDD7C90"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Kļūdas pie ūdens grāvja:</w:t>
      </w:r>
    </w:p>
    <w:p w14:paraId="080093EE" w14:textId="77777777" w:rsidR="00C53ED0" w:rsidRPr="00495587" w:rsidRDefault="00C53ED0" w:rsidP="00C53ED0">
      <w:pPr>
        <w:pStyle w:val="ListParagraph"/>
        <w:numPr>
          <w:ilvl w:val="1"/>
          <w:numId w:val="11"/>
        </w:numPr>
        <w:jc w:val="both"/>
        <w:rPr>
          <w:sz w:val="24"/>
          <w:szCs w:val="24"/>
          <w:lang w:val="lv-LV"/>
        </w:rPr>
      </w:pPr>
      <w:r w:rsidRPr="00495587">
        <w:rPr>
          <w:sz w:val="24"/>
          <w:szCs w:val="24"/>
          <w:lang w:val="lv-LV"/>
        </w:rPr>
        <w:t xml:space="preserve">Ja zirgs atstāj vienu vai vairākas pēdas uz grāvja ierobežojošās latiņas. Par kļūdu tiek uzskatīta naga vai pakava pieskaršanās latiņai un nospieduma atstāšana uz tās;  </w:t>
      </w:r>
      <w:proofErr w:type="spellStart"/>
      <w:r w:rsidRPr="00495587">
        <w:rPr>
          <w:sz w:val="24"/>
          <w:szCs w:val="24"/>
          <w:lang w:val="lv-LV"/>
        </w:rPr>
        <w:t>vēzīša</w:t>
      </w:r>
      <w:proofErr w:type="spellEnd"/>
      <w:r w:rsidRPr="00495587">
        <w:rPr>
          <w:sz w:val="24"/>
          <w:szCs w:val="24"/>
          <w:lang w:val="lv-LV"/>
        </w:rPr>
        <w:t xml:space="preserve"> locītavas vai kājsarga nospiedums netiek uzskatīts par kļūdu.</w:t>
      </w:r>
    </w:p>
    <w:p w14:paraId="1937CF6E" w14:textId="77777777" w:rsidR="00C53ED0" w:rsidRPr="00495587" w:rsidRDefault="00C53ED0" w:rsidP="00C53ED0">
      <w:pPr>
        <w:pStyle w:val="ListParagraph"/>
        <w:numPr>
          <w:ilvl w:val="1"/>
          <w:numId w:val="11"/>
        </w:numPr>
        <w:jc w:val="both"/>
        <w:rPr>
          <w:sz w:val="24"/>
          <w:szCs w:val="24"/>
          <w:lang w:val="lv-LV"/>
        </w:rPr>
      </w:pPr>
      <w:r w:rsidRPr="00495587">
        <w:rPr>
          <w:sz w:val="24"/>
          <w:szCs w:val="24"/>
          <w:lang w:val="lv-LV"/>
        </w:rPr>
        <w:t>Zirgs ar vienu vai vairākām kājām skar ūdens virsmu.</w:t>
      </w:r>
    </w:p>
    <w:p w14:paraId="0D1D6AC2" w14:textId="77777777" w:rsidR="00C53ED0" w:rsidRPr="00495587" w:rsidRDefault="00C53ED0" w:rsidP="00C53ED0">
      <w:pPr>
        <w:jc w:val="both"/>
        <w:rPr>
          <w:sz w:val="24"/>
          <w:szCs w:val="24"/>
          <w:lang w:val="lv-LV"/>
        </w:rPr>
      </w:pPr>
    </w:p>
    <w:p w14:paraId="3C954601"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Uzsitiens, dzīvžoga vai vērtētāja nogāšana, nobīde atlēciena pusē netiek uzskatīta par kļūdu.</w:t>
      </w:r>
    </w:p>
    <w:p w14:paraId="45AB70AD" w14:textId="77777777" w:rsidR="00C53ED0" w:rsidRPr="00495587" w:rsidRDefault="00C53ED0" w:rsidP="00C53ED0">
      <w:pPr>
        <w:jc w:val="both"/>
        <w:rPr>
          <w:sz w:val="24"/>
          <w:szCs w:val="24"/>
          <w:lang w:val="lv-LV"/>
        </w:rPr>
      </w:pPr>
    </w:p>
    <w:p w14:paraId="5D0E6E4B"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Ja viens no četriem karogiem ir gāzts vai pārvietots, tiesnesim jāizlemj – bija vai nebija aizjāšana garām, atkarībā no tā, pa kuru karoga malu zirgs gāja pāri. Ja ir aizjāšana garām, jāskan zvanam un hronometri jāaptur, līdz karogs ir sakārtots un, saskaņā ar KN artikulu 232,  pie laika jāpieskaita 6 sekundes.</w:t>
      </w:r>
    </w:p>
    <w:p w14:paraId="0DAA1E19" w14:textId="77777777" w:rsidR="00C53ED0" w:rsidRPr="00495587" w:rsidRDefault="00C53ED0" w:rsidP="00C53ED0">
      <w:pPr>
        <w:jc w:val="both"/>
        <w:rPr>
          <w:sz w:val="24"/>
          <w:szCs w:val="24"/>
          <w:lang w:val="lv-LV"/>
        </w:rPr>
      </w:pPr>
    </w:p>
    <w:p w14:paraId="5251594E"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 xml:space="preserve">Grāvja tiesneša </w:t>
      </w:r>
      <w:smartTag w:uri="schemas-tilde-lv/tildestengine" w:element="veidnes">
        <w:smartTagPr>
          <w:attr w:name="id" w:val="-1"/>
          <w:attr w:name="baseform" w:val="l￧mums"/>
          <w:attr w:name="text" w:val="lēmums"/>
        </w:smartTagPr>
        <w:r w:rsidRPr="00495587">
          <w:rPr>
            <w:sz w:val="24"/>
            <w:szCs w:val="24"/>
            <w:lang w:val="lv-LV"/>
          </w:rPr>
          <w:t>lēmums</w:t>
        </w:r>
      </w:smartTag>
      <w:r w:rsidRPr="00495587">
        <w:rPr>
          <w:sz w:val="24"/>
          <w:szCs w:val="24"/>
          <w:lang w:val="lv-LV"/>
        </w:rPr>
        <w:t xml:space="preserve"> ir galīgais. Šī iemesla dēļ viņam jābūt Galvenās tiesnešu kolēģijas loceklim.</w:t>
      </w:r>
    </w:p>
    <w:p w14:paraId="15DBF655" w14:textId="77777777" w:rsidR="00C53ED0" w:rsidRPr="00495587" w:rsidRDefault="00C53ED0" w:rsidP="00C53ED0">
      <w:pPr>
        <w:jc w:val="both"/>
        <w:rPr>
          <w:sz w:val="24"/>
          <w:szCs w:val="24"/>
          <w:lang w:val="lv-LV"/>
        </w:rPr>
      </w:pPr>
    </w:p>
    <w:p w14:paraId="3285CB0F" w14:textId="77777777" w:rsidR="00C53ED0" w:rsidRPr="00495587" w:rsidRDefault="00C53ED0" w:rsidP="00C53ED0">
      <w:pPr>
        <w:pStyle w:val="ListParagraph"/>
        <w:numPr>
          <w:ilvl w:val="0"/>
          <w:numId w:val="11"/>
        </w:numPr>
        <w:jc w:val="both"/>
        <w:rPr>
          <w:sz w:val="24"/>
          <w:szCs w:val="24"/>
          <w:lang w:val="lv-LV"/>
        </w:rPr>
      </w:pPr>
      <w:r w:rsidRPr="00495587">
        <w:rPr>
          <w:sz w:val="24"/>
          <w:szCs w:val="24"/>
          <w:lang w:val="lv-LV"/>
        </w:rPr>
        <w:t>Grāvja tiesnesim jāreģistrē sodītā zirga identifikācijas numurs un soda iemesls.</w:t>
      </w:r>
    </w:p>
    <w:p w14:paraId="51CBD06C" w14:textId="77777777" w:rsidR="00C53ED0" w:rsidRPr="00495587" w:rsidRDefault="00C53ED0" w:rsidP="00C53ED0">
      <w:pPr>
        <w:jc w:val="both"/>
        <w:rPr>
          <w:sz w:val="24"/>
          <w:szCs w:val="24"/>
          <w:lang w:val="lv-LV"/>
        </w:rPr>
      </w:pPr>
    </w:p>
    <w:p w14:paraId="13078E23" w14:textId="7101E61A" w:rsidR="00C53ED0" w:rsidRPr="00495587" w:rsidRDefault="00C53ED0" w:rsidP="00C53ED0">
      <w:pPr>
        <w:pStyle w:val="ListParagraph"/>
        <w:numPr>
          <w:ilvl w:val="0"/>
          <w:numId w:val="11"/>
        </w:numPr>
        <w:jc w:val="both"/>
        <w:rPr>
          <w:sz w:val="24"/>
          <w:szCs w:val="24"/>
          <w:lang w:val="lv-LV"/>
        </w:rPr>
      </w:pPr>
      <w:r w:rsidRPr="00495587">
        <w:rPr>
          <w:sz w:val="24"/>
          <w:szCs w:val="24"/>
          <w:lang w:val="lv-LV"/>
        </w:rPr>
        <w:t>Vienīgi svērteniskais šķērslis, ne augstāks par 150 cm, ar jebkuru kāršu skaitu, bet</w:t>
      </w:r>
      <w:r w:rsidR="007E60A3" w:rsidRPr="00495587">
        <w:rPr>
          <w:sz w:val="24"/>
          <w:szCs w:val="24"/>
          <w:lang w:val="lv-LV"/>
        </w:rPr>
        <w:t xml:space="preserve"> visām kārtīm</w:t>
      </w:r>
      <w:r w:rsidRPr="00495587">
        <w:rPr>
          <w:sz w:val="24"/>
          <w:szCs w:val="24"/>
          <w:lang w:val="lv-LV"/>
        </w:rPr>
        <w:t xml:space="preserve"> ar FEI drošajiem kārts turētājiem</w:t>
      </w:r>
      <w:r w:rsidR="007E60A3" w:rsidRPr="00495587">
        <w:rPr>
          <w:sz w:val="24"/>
          <w:szCs w:val="24"/>
          <w:lang w:val="lv-LV"/>
        </w:rPr>
        <w:t xml:space="preserve"> (skat. KN Art. 210.1)</w:t>
      </w:r>
      <w:r w:rsidRPr="00495587">
        <w:rPr>
          <w:sz w:val="24"/>
          <w:szCs w:val="24"/>
          <w:lang w:val="lv-LV"/>
        </w:rPr>
        <w:t>, var tikt novietots virs ūdens šķēršļa.</w:t>
      </w:r>
      <w:r w:rsidR="007E60A3" w:rsidRPr="00495587">
        <w:rPr>
          <w:sz w:val="24"/>
          <w:szCs w:val="24"/>
          <w:lang w:val="lv-LV"/>
        </w:rPr>
        <w:t xml:space="preserve"> Svērteniskā šķēršļa augšējās kārts drošo turētāju dziļums ir 18 mm; apakšējām kārtīm var izmantot drošos turētājus ar maksimālo dziļumu 20 mm.</w:t>
      </w:r>
      <w:r w:rsidRPr="00495587">
        <w:rPr>
          <w:sz w:val="24"/>
          <w:szCs w:val="24"/>
          <w:lang w:val="lv-LV"/>
        </w:rPr>
        <w:t xml:space="preserve"> Svērteniskais šķērslis nevar būt novietots tālāk kā 2 m no grāvja priekšējās malas. Šāds šķērslis tiek tiesāts kā vertikālais šķērslis, nevis kā ūdens grāvis. Šī iemesla dēļ nav </w:t>
      </w:r>
      <w:r w:rsidRPr="00495587">
        <w:rPr>
          <w:sz w:val="24"/>
          <w:szCs w:val="24"/>
          <w:lang w:val="lv-LV"/>
        </w:rPr>
        <w:lastRenderedPageBreak/>
        <w:t>nepieciešams nostiprināt ierobežojošās latiņas vai citas sagataves. Ja latiņa tiek izmantota, tad to jāuzskata tikai kā vizuālo palīgu; jebkāda veida nospiedumu atstāšana uz latiņas netiek sodīta. Sodu nepiemēro arī par vērtētāja nobīdi</w:t>
      </w:r>
      <w:r w:rsidRPr="00495587">
        <w:rPr>
          <w:b/>
          <w:sz w:val="24"/>
          <w:szCs w:val="24"/>
          <w:lang w:val="lv-LV"/>
        </w:rPr>
        <w:t xml:space="preserve">. </w:t>
      </w:r>
      <w:r w:rsidRPr="00495587">
        <w:rPr>
          <w:sz w:val="24"/>
          <w:szCs w:val="24"/>
          <w:lang w:val="lv-LV"/>
        </w:rPr>
        <w:t xml:space="preserve">Lai virs ūdens šķēršļa vertikāli  novietotu kārtis, to minimālajam garumam jābūt vismaz 3.50 m. </w:t>
      </w:r>
    </w:p>
    <w:p w14:paraId="23E49275" w14:textId="77777777" w:rsidR="00C53ED0" w:rsidRPr="00495587" w:rsidRDefault="00C53ED0" w:rsidP="00C53ED0">
      <w:pPr>
        <w:jc w:val="both"/>
        <w:rPr>
          <w:sz w:val="24"/>
          <w:szCs w:val="24"/>
          <w:lang w:val="lv-LV"/>
        </w:rPr>
      </w:pPr>
    </w:p>
    <w:p w14:paraId="12D35FC2" w14:textId="38BB8427" w:rsidR="00C53ED0" w:rsidRPr="00495587" w:rsidRDefault="00C53ED0" w:rsidP="0051252E">
      <w:pPr>
        <w:pStyle w:val="ListParagraph"/>
        <w:numPr>
          <w:ilvl w:val="0"/>
          <w:numId w:val="11"/>
        </w:numPr>
        <w:jc w:val="both"/>
        <w:rPr>
          <w:sz w:val="24"/>
          <w:szCs w:val="24"/>
          <w:lang w:val="lv-LV"/>
        </w:rPr>
      </w:pPr>
      <w:r w:rsidRPr="00495587">
        <w:rPr>
          <w:sz w:val="24"/>
          <w:szCs w:val="24"/>
          <w:lang w:val="lv-LV"/>
        </w:rPr>
        <w:t>Izņemot gadījumu, kas noteikts 211. artikula 10. punktā, ja ūdens tiek izmantots zem, priekšā vai aiz šķēršļa (tā sauktais „</w:t>
      </w:r>
      <w:proofErr w:type="spellStart"/>
      <w:r w:rsidRPr="00495587">
        <w:rPr>
          <w:i/>
          <w:sz w:val="24"/>
          <w:szCs w:val="24"/>
          <w:lang w:val="lv-LV"/>
        </w:rPr>
        <w:t>Liverpool</w:t>
      </w:r>
      <w:proofErr w:type="spellEnd"/>
      <w:r w:rsidRPr="00495587">
        <w:rPr>
          <w:sz w:val="24"/>
          <w:szCs w:val="24"/>
          <w:lang w:val="lv-LV"/>
        </w:rPr>
        <w:t xml:space="preserve">”), tad kopējais šķēršļa platums (ieskaitot ūdeni) nedrīkst pārsniegt divus metrus. Ja ūdens platums pārsniedz divus metrus, tad to nedrīkst izmantot kā </w:t>
      </w:r>
      <w:r w:rsidRPr="00495587">
        <w:rPr>
          <w:i/>
          <w:sz w:val="24"/>
          <w:szCs w:val="24"/>
          <w:lang w:val="lv-LV"/>
        </w:rPr>
        <w:t>„</w:t>
      </w:r>
      <w:proofErr w:type="spellStart"/>
      <w:r w:rsidRPr="00495587">
        <w:rPr>
          <w:i/>
          <w:sz w:val="24"/>
          <w:szCs w:val="24"/>
          <w:lang w:val="lv-LV"/>
        </w:rPr>
        <w:t>Liverpool</w:t>
      </w:r>
      <w:proofErr w:type="spellEnd"/>
      <w:r w:rsidRPr="00495587">
        <w:rPr>
          <w:i/>
          <w:sz w:val="24"/>
          <w:szCs w:val="24"/>
          <w:lang w:val="lv-LV"/>
        </w:rPr>
        <w:t xml:space="preserve">”. </w:t>
      </w:r>
      <w:r w:rsidR="00321603" w:rsidRPr="00495587">
        <w:rPr>
          <w:iCs/>
          <w:sz w:val="24"/>
          <w:szCs w:val="24"/>
          <w:lang w:val="lv-LV"/>
        </w:rPr>
        <w:t>Attiecībā uz visiem “</w:t>
      </w:r>
      <w:proofErr w:type="spellStart"/>
      <w:r w:rsidR="00321603" w:rsidRPr="00495587">
        <w:rPr>
          <w:iCs/>
          <w:sz w:val="24"/>
          <w:szCs w:val="24"/>
          <w:lang w:val="lv-LV"/>
        </w:rPr>
        <w:t>Liverpool</w:t>
      </w:r>
      <w:proofErr w:type="spellEnd"/>
      <w:r w:rsidR="00321603" w:rsidRPr="00495587">
        <w:rPr>
          <w:iCs/>
          <w:sz w:val="24"/>
          <w:szCs w:val="24"/>
          <w:lang w:val="lv-LV"/>
        </w:rPr>
        <w:t xml:space="preserve">” tipa šķēršļiem jāievēro, ka ūdens tvertnes priekšējai malai jāatrodas vienā līnijā ar priekšējo kāršu vertikālo plakni vai priekšējo kāršu vertikālās plaknes priekšā. </w:t>
      </w:r>
    </w:p>
    <w:p w14:paraId="520D535E" w14:textId="77777777" w:rsidR="00632AE6" w:rsidRPr="00495587" w:rsidRDefault="00C53ED0" w:rsidP="00632AE6">
      <w:pPr>
        <w:pStyle w:val="ListParagraph"/>
        <w:numPr>
          <w:ilvl w:val="0"/>
          <w:numId w:val="11"/>
        </w:numPr>
        <w:jc w:val="both"/>
        <w:rPr>
          <w:sz w:val="24"/>
          <w:szCs w:val="24"/>
          <w:lang w:val="lv-LV"/>
        </w:rPr>
      </w:pPr>
      <w:r w:rsidRPr="00495587">
        <w:rPr>
          <w:sz w:val="24"/>
          <w:szCs w:val="24"/>
          <w:lang w:val="lv-LV"/>
        </w:rPr>
        <w:t>Tehniskajam  delegātam, vai Ārzemju tiesnesim, ja tehniskā delegāta nav, jāizlemj vai ūdens šķērsli var izmantot sacensībās, kuras notiek prožektoru gaismā.</w:t>
      </w:r>
    </w:p>
    <w:p w14:paraId="64441856" w14:textId="77777777" w:rsidR="00430A1D" w:rsidRPr="00495587" w:rsidRDefault="00430A1D" w:rsidP="00430A1D">
      <w:pPr>
        <w:pStyle w:val="ListParagraph"/>
        <w:rPr>
          <w:sz w:val="24"/>
          <w:szCs w:val="24"/>
          <w:lang w:val="lv-LV"/>
        </w:rPr>
      </w:pPr>
    </w:p>
    <w:p w14:paraId="23667742" w14:textId="18EF6F8A" w:rsidR="00430A1D" w:rsidRPr="00495587" w:rsidRDefault="0051252E" w:rsidP="00C53ED0">
      <w:pPr>
        <w:pStyle w:val="ListParagraph"/>
        <w:numPr>
          <w:ilvl w:val="0"/>
          <w:numId w:val="11"/>
        </w:numPr>
        <w:jc w:val="both"/>
        <w:rPr>
          <w:sz w:val="24"/>
          <w:szCs w:val="24"/>
          <w:lang w:val="lv-LV"/>
        </w:rPr>
      </w:pPr>
      <w:r w:rsidRPr="00495587">
        <w:rPr>
          <w:sz w:val="24"/>
          <w:szCs w:val="24"/>
          <w:lang w:val="lv-LV"/>
        </w:rPr>
        <w:t xml:space="preserve">Olimpiskajās spēlēs un FEI senioru </w:t>
      </w:r>
      <w:r w:rsidR="005B57BF" w:rsidRPr="00495587">
        <w:rPr>
          <w:sz w:val="24"/>
          <w:szCs w:val="24"/>
          <w:lang w:val="lv-LV"/>
        </w:rPr>
        <w:t xml:space="preserve">čempionāta </w:t>
      </w:r>
      <w:r w:rsidRPr="00495587">
        <w:rPr>
          <w:sz w:val="24"/>
          <w:szCs w:val="24"/>
          <w:lang w:val="lv-LV"/>
        </w:rPr>
        <w:t xml:space="preserve">oficiālajās sacensībās ūdens šķērsli jālieto vismaz divas reizes, </w:t>
      </w:r>
      <w:r w:rsidR="005B57BF" w:rsidRPr="00495587">
        <w:rPr>
          <w:sz w:val="24"/>
          <w:szCs w:val="24"/>
          <w:lang w:val="lv-LV"/>
        </w:rPr>
        <w:t xml:space="preserve">bet ne vairāk kā </w:t>
      </w:r>
      <w:r w:rsidRPr="00495587">
        <w:rPr>
          <w:sz w:val="24"/>
          <w:szCs w:val="24"/>
          <w:lang w:val="lv-LV"/>
        </w:rPr>
        <w:t xml:space="preserve">trīs reizes, </w:t>
      </w:r>
      <w:r w:rsidR="008E7DE6" w:rsidRPr="00495587">
        <w:rPr>
          <w:sz w:val="24"/>
          <w:szCs w:val="24"/>
          <w:lang w:val="lv-LV"/>
        </w:rPr>
        <w:t xml:space="preserve">izņemot, </w:t>
      </w:r>
      <w:r w:rsidRPr="00495587">
        <w:rPr>
          <w:sz w:val="24"/>
          <w:szCs w:val="24"/>
          <w:lang w:val="lv-LV"/>
        </w:rPr>
        <w:t>ja vien maršruta sastādītājs un tehniskais delegāts uzskata t</w:t>
      </w:r>
      <w:r w:rsidR="008E7DE6" w:rsidRPr="00495587">
        <w:rPr>
          <w:sz w:val="24"/>
          <w:szCs w:val="24"/>
          <w:lang w:val="lv-LV"/>
        </w:rPr>
        <w:t>ā iekļaušanu</w:t>
      </w:r>
      <w:r w:rsidRPr="00495587">
        <w:rPr>
          <w:sz w:val="24"/>
          <w:szCs w:val="24"/>
          <w:lang w:val="lv-LV"/>
        </w:rPr>
        <w:t xml:space="preserve"> par nedrošu apgaismojuma apstākļu dēļ. Maršruta sastādītājs pēc saviem ieskatiem izlems, kurās sacensībās ūdens šķērslis tiks lietots.</w:t>
      </w:r>
    </w:p>
    <w:p w14:paraId="2CF9D48D" w14:textId="77777777" w:rsidR="00C53ED0" w:rsidRPr="00495587" w:rsidRDefault="00C53ED0" w:rsidP="00C53ED0">
      <w:pPr>
        <w:rPr>
          <w:sz w:val="24"/>
          <w:szCs w:val="24"/>
          <w:lang w:val="lv-LV"/>
        </w:rPr>
      </w:pPr>
    </w:p>
    <w:p w14:paraId="075BFA32" w14:textId="77777777" w:rsidR="00C53ED0" w:rsidRPr="00495587" w:rsidRDefault="00C53ED0" w:rsidP="00C53ED0">
      <w:pPr>
        <w:rPr>
          <w:sz w:val="24"/>
          <w:szCs w:val="24"/>
          <w:lang w:val="lv-LV"/>
        </w:rPr>
      </w:pPr>
    </w:p>
    <w:p w14:paraId="6E9A02E3" w14:textId="77777777" w:rsidR="00C53ED0" w:rsidRPr="00495587" w:rsidRDefault="00C53ED0" w:rsidP="00C53ED0">
      <w:pPr>
        <w:ind w:firstLine="360"/>
        <w:rPr>
          <w:b/>
          <w:sz w:val="24"/>
          <w:szCs w:val="24"/>
          <w:lang w:val="lv-LV"/>
        </w:rPr>
      </w:pPr>
      <w:r w:rsidRPr="00495587">
        <w:rPr>
          <w:b/>
          <w:sz w:val="24"/>
          <w:szCs w:val="24"/>
          <w:lang w:val="lv-LV"/>
        </w:rPr>
        <w:t>Artikuls  212.</w:t>
      </w:r>
      <w:r w:rsidRPr="00495587">
        <w:rPr>
          <w:b/>
          <w:sz w:val="24"/>
          <w:szCs w:val="24"/>
          <w:lang w:val="lv-LV"/>
        </w:rPr>
        <w:tab/>
      </w:r>
      <w:r w:rsidRPr="00495587">
        <w:rPr>
          <w:b/>
          <w:sz w:val="24"/>
          <w:szCs w:val="24"/>
          <w:lang w:val="lv-LV"/>
        </w:rPr>
        <w:tab/>
        <w:t>ŠĶĒRŠĻU  SISTĒMAS</w:t>
      </w:r>
    </w:p>
    <w:p w14:paraId="256DBD8C" w14:textId="77777777" w:rsidR="00C53ED0" w:rsidRPr="00495587" w:rsidRDefault="00C53ED0" w:rsidP="00C53ED0">
      <w:pPr>
        <w:rPr>
          <w:sz w:val="24"/>
          <w:szCs w:val="24"/>
          <w:lang w:val="lv-LV"/>
        </w:rPr>
      </w:pPr>
    </w:p>
    <w:p w14:paraId="7E0D59BB" w14:textId="77777777" w:rsidR="00C53ED0" w:rsidRPr="00495587" w:rsidRDefault="00C53ED0" w:rsidP="00C53ED0">
      <w:pPr>
        <w:pStyle w:val="ListParagraph"/>
        <w:numPr>
          <w:ilvl w:val="0"/>
          <w:numId w:val="12"/>
        </w:numPr>
        <w:jc w:val="both"/>
        <w:rPr>
          <w:sz w:val="24"/>
          <w:szCs w:val="24"/>
          <w:lang w:val="lv-LV"/>
        </w:rPr>
      </w:pPr>
      <w:r w:rsidRPr="00495587">
        <w:rPr>
          <w:sz w:val="24"/>
          <w:szCs w:val="24"/>
          <w:lang w:val="lv-LV"/>
        </w:rPr>
        <w:t>Divkārša, trīskārša vai vairāku šķēršļu sistēma ir šķēršļu sagrupējums no diviem, trijiem vai vairākiem šķēršļiem ar attālumiem starp tiem minimāli 7 m un maksimāli 12 m (izņemot „Medību sacensības” vai „Ātruma un veiklības sacensības”, kuras vērtē pēc C tabulas un pielieto noteiktus šķēršļus, kur attālumi var būt mazāki par 7 m) un prasa divus, trīs vai vairākus secīgus lēcienus. Attālums ir mērāms no šķēršļa pamata piezemēšanās pusē līdz nākošā šķēršļa pamatnei atlēciena pusē.</w:t>
      </w:r>
    </w:p>
    <w:p w14:paraId="61384BC6" w14:textId="77777777" w:rsidR="00C53ED0" w:rsidRPr="00495587" w:rsidRDefault="00C53ED0" w:rsidP="00C53ED0">
      <w:pPr>
        <w:jc w:val="both"/>
        <w:rPr>
          <w:sz w:val="24"/>
          <w:szCs w:val="24"/>
          <w:lang w:val="lv-LV"/>
        </w:rPr>
      </w:pPr>
    </w:p>
    <w:p w14:paraId="47BFDA0C" w14:textId="77777777" w:rsidR="00C53ED0" w:rsidRPr="00495587" w:rsidRDefault="00C53ED0" w:rsidP="00C53ED0">
      <w:pPr>
        <w:pStyle w:val="ListParagraph"/>
        <w:numPr>
          <w:ilvl w:val="0"/>
          <w:numId w:val="12"/>
        </w:numPr>
        <w:jc w:val="both"/>
        <w:rPr>
          <w:sz w:val="24"/>
          <w:szCs w:val="24"/>
          <w:lang w:val="lv-LV"/>
        </w:rPr>
      </w:pPr>
      <w:r w:rsidRPr="00495587">
        <w:rPr>
          <w:sz w:val="24"/>
          <w:szCs w:val="24"/>
          <w:lang w:val="lv-LV"/>
        </w:rPr>
        <w:t>Sistēmā katrs šķērslis pārvarams ar atsevišķu lēcienu, secīgi un bez jebkura elementa apjāšanas. Kļūdas pie katra sistēmas šķēršļa tiek sodītas atsevišķi.</w:t>
      </w:r>
    </w:p>
    <w:p w14:paraId="261CE683" w14:textId="77777777" w:rsidR="00C53ED0" w:rsidRPr="00495587" w:rsidRDefault="00C53ED0" w:rsidP="00C53ED0">
      <w:pPr>
        <w:jc w:val="both"/>
        <w:rPr>
          <w:sz w:val="24"/>
          <w:szCs w:val="24"/>
          <w:lang w:val="lv-LV"/>
        </w:rPr>
      </w:pPr>
    </w:p>
    <w:p w14:paraId="3DC3F580" w14:textId="70E00D08" w:rsidR="00C53ED0" w:rsidRPr="00495587" w:rsidRDefault="00C53ED0" w:rsidP="00C53ED0">
      <w:pPr>
        <w:pStyle w:val="ListParagraph"/>
        <w:numPr>
          <w:ilvl w:val="0"/>
          <w:numId w:val="12"/>
        </w:numPr>
        <w:jc w:val="both"/>
        <w:rPr>
          <w:sz w:val="24"/>
          <w:szCs w:val="24"/>
          <w:lang w:val="lv-LV"/>
        </w:rPr>
      </w:pPr>
      <w:r w:rsidRPr="00495587">
        <w:rPr>
          <w:sz w:val="24"/>
          <w:szCs w:val="24"/>
          <w:lang w:val="lv-LV"/>
        </w:rPr>
        <w:t>Ja notiek atteikšanās, aizjāšana garām, dalībniekam nav jāpārvar visi šķēršļi slēgtajā vai daļ</w:t>
      </w:r>
      <w:r w:rsidR="005F3F27" w:rsidRPr="00495587">
        <w:rPr>
          <w:sz w:val="24"/>
          <w:szCs w:val="24"/>
          <w:lang w:val="lv-LV"/>
        </w:rPr>
        <w:t>ēji slēgtajā sistēmā (skat. KN A</w:t>
      </w:r>
      <w:r w:rsidRPr="00495587">
        <w:rPr>
          <w:sz w:val="24"/>
          <w:szCs w:val="24"/>
          <w:lang w:val="lv-LV"/>
        </w:rPr>
        <w:t>rt. 214), vai sacensībās „Seši šķēršļi”, vai sacensībās „Šķēršļi taisnē”.</w:t>
      </w:r>
    </w:p>
    <w:p w14:paraId="21ADF509" w14:textId="77777777" w:rsidR="00C53ED0" w:rsidRPr="00495587" w:rsidRDefault="00C53ED0" w:rsidP="00C53ED0">
      <w:pPr>
        <w:jc w:val="both"/>
        <w:rPr>
          <w:sz w:val="24"/>
          <w:szCs w:val="24"/>
          <w:lang w:val="lv-LV"/>
        </w:rPr>
      </w:pPr>
    </w:p>
    <w:p w14:paraId="299E2354" w14:textId="77777777" w:rsidR="00C53ED0" w:rsidRPr="00495587" w:rsidRDefault="00C53ED0" w:rsidP="00C53ED0">
      <w:pPr>
        <w:pStyle w:val="ListParagraph"/>
        <w:numPr>
          <w:ilvl w:val="0"/>
          <w:numId w:val="12"/>
        </w:numPr>
        <w:jc w:val="both"/>
        <w:rPr>
          <w:sz w:val="24"/>
          <w:szCs w:val="24"/>
          <w:lang w:val="lv-LV"/>
        </w:rPr>
      </w:pPr>
      <w:r w:rsidRPr="00495587">
        <w:rPr>
          <w:sz w:val="24"/>
          <w:szCs w:val="24"/>
          <w:lang w:val="lv-LV"/>
        </w:rPr>
        <w:t>Soda punkti par kļūdām katrā šķērslī dažādos mēģinājumos katrā tiek skaitīti  atsevišķi un summēti kopā.</w:t>
      </w:r>
    </w:p>
    <w:p w14:paraId="32BE04D0" w14:textId="77777777" w:rsidR="00C53ED0" w:rsidRPr="00495587" w:rsidRDefault="00C53ED0" w:rsidP="00C53ED0">
      <w:pPr>
        <w:jc w:val="both"/>
        <w:rPr>
          <w:sz w:val="24"/>
          <w:szCs w:val="24"/>
          <w:lang w:val="lv-LV"/>
        </w:rPr>
      </w:pPr>
    </w:p>
    <w:p w14:paraId="3ECB7B5A" w14:textId="77777777" w:rsidR="00C53ED0" w:rsidRPr="00495587" w:rsidRDefault="00C53ED0" w:rsidP="00C53ED0">
      <w:pPr>
        <w:pStyle w:val="ListParagraph"/>
        <w:numPr>
          <w:ilvl w:val="0"/>
          <w:numId w:val="12"/>
        </w:numPr>
        <w:jc w:val="both"/>
        <w:rPr>
          <w:sz w:val="24"/>
          <w:szCs w:val="24"/>
          <w:lang w:val="lv-LV"/>
        </w:rPr>
      </w:pPr>
      <w:r w:rsidRPr="00495587">
        <w:rPr>
          <w:sz w:val="24"/>
          <w:szCs w:val="24"/>
          <w:lang w:val="lv-LV"/>
        </w:rPr>
        <w:t>Trijnieks šķēršļu sistēmās var tikt pielietots tikai kā pirmais elements.</w:t>
      </w:r>
    </w:p>
    <w:p w14:paraId="071C4C04" w14:textId="639CF703" w:rsidR="003F3B0D" w:rsidRDefault="003F3B0D" w:rsidP="00C53ED0">
      <w:pPr>
        <w:ind w:firstLine="360"/>
        <w:rPr>
          <w:b/>
          <w:sz w:val="24"/>
          <w:szCs w:val="24"/>
          <w:lang w:val="lv-LV"/>
        </w:rPr>
      </w:pPr>
    </w:p>
    <w:p w14:paraId="17BD2BD3" w14:textId="77777777" w:rsidR="003F3B0D" w:rsidRDefault="003F3B0D" w:rsidP="00C53ED0">
      <w:pPr>
        <w:ind w:firstLine="360"/>
        <w:rPr>
          <w:b/>
          <w:sz w:val="24"/>
          <w:szCs w:val="24"/>
          <w:lang w:val="lv-LV"/>
        </w:rPr>
      </w:pPr>
    </w:p>
    <w:p w14:paraId="40A437E2" w14:textId="28ACC55D" w:rsidR="00C53ED0" w:rsidRPr="00495587" w:rsidRDefault="00C53ED0" w:rsidP="00C53ED0">
      <w:pPr>
        <w:ind w:firstLine="360"/>
        <w:rPr>
          <w:b/>
          <w:sz w:val="24"/>
          <w:szCs w:val="24"/>
          <w:lang w:val="lv-LV"/>
        </w:rPr>
      </w:pPr>
      <w:r w:rsidRPr="00495587">
        <w:rPr>
          <w:b/>
          <w:sz w:val="24"/>
          <w:szCs w:val="24"/>
          <w:lang w:val="lv-LV"/>
        </w:rPr>
        <w:t>Artikuls 213.</w:t>
      </w:r>
      <w:r w:rsidRPr="00495587">
        <w:rPr>
          <w:b/>
          <w:sz w:val="24"/>
          <w:szCs w:val="24"/>
          <w:lang w:val="lv-LV"/>
        </w:rPr>
        <w:tab/>
      </w:r>
      <w:r w:rsidRPr="00495587">
        <w:rPr>
          <w:b/>
          <w:sz w:val="24"/>
          <w:szCs w:val="24"/>
          <w:lang w:val="lv-LV"/>
        </w:rPr>
        <w:tab/>
        <w:t>BANKETI,  PAUGURI  UN  NOGĀZES</w:t>
      </w:r>
    </w:p>
    <w:p w14:paraId="7700BC61" w14:textId="77777777" w:rsidR="00C53ED0" w:rsidRPr="00495587" w:rsidRDefault="00C53ED0" w:rsidP="00C53ED0">
      <w:pPr>
        <w:rPr>
          <w:sz w:val="24"/>
          <w:szCs w:val="24"/>
          <w:lang w:val="lv-LV"/>
        </w:rPr>
      </w:pPr>
    </w:p>
    <w:p w14:paraId="7247C8ED" w14:textId="43E4E73C" w:rsidR="00C53ED0" w:rsidRPr="00495587" w:rsidRDefault="00C53ED0" w:rsidP="00C53ED0">
      <w:pPr>
        <w:pStyle w:val="ListParagraph"/>
        <w:numPr>
          <w:ilvl w:val="0"/>
          <w:numId w:val="13"/>
        </w:numPr>
        <w:jc w:val="both"/>
        <w:rPr>
          <w:sz w:val="24"/>
          <w:szCs w:val="24"/>
          <w:lang w:val="lv-LV"/>
        </w:rPr>
      </w:pPr>
      <w:r w:rsidRPr="00495587">
        <w:rPr>
          <w:sz w:val="24"/>
          <w:szCs w:val="24"/>
          <w:lang w:val="lv-LV"/>
        </w:rPr>
        <w:t>Ar izņēmumiem no KN artikula 213.2, banketi, pauguri, nogāzes un padziļinājumi, neatkarīgi no tā, vai tie satur jebkāda veida šķērsli un kurā virzienā tie pārvarami, tiek uz</w:t>
      </w:r>
      <w:r w:rsidR="005F3F27" w:rsidRPr="00495587">
        <w:rPr>
          <w:sz w:val="24"/>
          <w:szCs w:val="24"/>
          <w:lang w:val="lv-LV"/>
        </w:rPr>
        <w:t>skatīti par sistēmām (skat. KN A</w:t>
      </w:r>
      <w:r w:rsidRPr="00495587">
        <w:rPr>
          <w:sz w:val="24"/>
          <w:szCs w:val="24"/>
          <w:lang w:val="lv-LV"/>
        </w:rPr>
        <w:t>rt. 212).</w:t>
      </w:r>
    </w:p>
    <w:p w14:paraId="46F41752" w14:textId="77777777" w:rsidR="00C53ED0" w:rsidRPr="00495587" w:rsidRDefault="00C53ED0" w:rsidP="00C53ED0">
      <w:pPr>
        <w:jc w:val="both"/>
        <w:rPr>
          <w:sz w:val="24"/>
          <w:szCs w:val="24"/>
          <w:lang w:val="lv-LV"/>
        </w:rPr>
      </w:pPr>
    </w:p>
    <w:p w14:paraId="1D2F7BEF" w14:textId="77777777" w:rsidR="00C53ED0" w:rsidRPr="00495587" w:rsidRDefault="00C53ED0" w:rsidP="00C53ED0">
      <w:pPr>
        <w:pStyle w:val="ListParagraph"/>
        <w:numPr>
          <w:ilvl w:val="0"/>
          <w:numId w:val="13"/>
        </w:numPr>
        <w:jc w:val="both"/>
        <w:rPr>
          <w:sz w:val="24"/>
          <w:szCs w:val="24"/>
          <w:lang w:val="lv-LV"/>
        </w:rPr>
      </w:pPr>
      <w:r w:rsidRPr="00495587">
        <w:rPr>
          <w:sz w:val="24"/>
          <w:szCs w:val="24"/>
          <w:lang w:val="lv-LV"/>
        </w:rPr>
        <w:lastRenderedPageBreak/>
        <w:t>Bankets vai paugurs bez šķēršļa, ar tikai vienu vai vairākām kārtīm virs tā var būt pārvarēts ar vienu lēcienu. Šāda pārlēkšanas metode nav sodāma.</w:t>
      </w:r>
    </w:p>
    <w:p w14:paraId="41B23CD1" w14:textId="77777777" w:rsidR="00C53ED0" w:rsidRPr="00495587" w:rsidRDefault="00C53ED0" w:rsidP="00C53ED0">
      <w:pPr>
        <w:jc w:val="both"/>
        <w:rPr>
          <w:sz w:val="24"/>
          <w:szCs w:val="24"/>
          <w:lang w:val="lv-LV"/>
        </w:rPr>
      </w:pPr>
    </w:p>
    <w:p w14:paraId="6DD3F238" w14:textId="77777777" w:rsidR="00C53ED0" w:rsidRPr="00495587" w:rsidRDefault="00C53ED0" w:rsidP="00C53ED0">
      <w:pPr>
        <w:pStyle w:val="ListParagraph"/>
        <w:numPr>
          <w:ilvl w:val="0"/>
          <w:numId w:val="13"/>
        </w:numPr>
        <w:jc w:val="both"/>
        <w:rPr>
          <w:sz w:val="24"/>
          <w:szCs w:val="24"/>
          <w:lang w:val="lv-LV"/>
        </w:rPr>
      </w:pPr>
      <w:r w:rsidRPr="00495587">
        <w:rPr>
          <w:sz w:val="24"/>
          <w:szCs w:val="24"/>
          <w:lang w:val="lv-LV"/>
        </w:rPr>
        <w:t xml:space="preserve">Banketi, izņemot galda tipa banketu ne augstāku par </w:t>
      </w:r>
      <w:smartTag w:uri="schemas-tilde-lv/tildestengine" w:element="metric2">
        <w:smartTagPr>
          <w:attr w:name="metric_text" w:val="metru"/>
          <w:attr w:name="metric_value" w:val="1"/>
        </w:smartTagPr>
        <w:r w:rsidRPr="00495587">
          <w:rPr>
            <w:sz w:val="24"/>
            <w:szCs w:val="24"/>
            <w:lang w:val="lv-LV"/>
          </w:rPr>
          <w:t>1 metru</w:t>
        </w:r>
      </w:smartTag>
      <w:r w:rsidRPr="00495587">
        <w:rPr>
          <w:sz w:val="24"/>
          <w:szCs w:val="24"/>
          <w:lang w:val="lv-LV"/>
        </w:rPr>
        <w:t>, pauguri, padziļinājumi, slīpumi vai nogāzes nevar būt pielietoti slēgtajās manēžās.</w:t>
      </w:r>
    </w:p>
    <w:p w14:paraId="77003571" w14:textId="77777777" w:rsidR="00C53ED0" w:rsidRPr="00495587" w:rsidRDefault="00C53ED0" w:rsidP="00C53ED0">
      <w:pPr>
        <w:jc w:val="both"/>
        <w:rPr>
          <w:sz w:val="24"/>
          <w:szCs w:val="24"/>
          <w:lang w:val="lv-LV"/>
        </w:rPr>
      </w:pPr>
    </w:p>
    <w:p w14:paraId="5E0F2DDB" w14:textId="77777777" w:rsidR="00C53ED0" w:rsidRPr="00495587" w:rsidRDefault="00C53ED0" w:rsidP="00C53ED0">
      <w:pPr>
        <w:pStyle w:val="ListParagraph"/>
        <w:ind w:left="360"/>
        <w:jc w:val="both"/>
        <w:rPr>
          <w:sz w:val="24"/>
          <w:szCs w:val="24"/>
          <w:lang w:val="lv-LV"/>
        </w:rPr>
      </w:pPr>
    </w:p>
    <w:p w14:paraId="075F0381" w14:textId="77777777" w:rsidR="00C53ED0" w:rsidRPr="00495587" w:rsidRDefault="00C53ED0" w:rsidP="00C53ED0">
      <w:pPr>
        <w:ind w:firstLine="360"/>
        <w:rPr>
          <w:b/>
          <w:sz w:val="24"/>
          <w:szCs w:val="24"/>
          <w:lang w:val="lv-LV"/>
        </w:rPr>
      </w:pPr>
      <w:r w:rsidRPr="00495587">
        <w:rPr>
          <w:b/>
          <w:sz w:val="24"/>
          <w:szCs w:val="24"/>
          <w:lang w:val="lv-LV"/>
        </w:rPr>
        <w:t>Artikuls 214.</w:t>
      </w:r>
      <w:r w:rsidRPr="00495587">
        <w:rPr>
          <w:b/>
          <w:sz w:val="24"/>
          <w:szCs w:val="24"/>
          <w:lang w:val="lv-LV"/>
        </w:rPr>
        <w:tab/>
      </w:r>
      <w:r w:rsidRPr="00495587">
        <w:rPr>
          <w:b/>
          <w:sz w:val="24"/>
          <w:szCs w:val="24"/>
          <w:lang w:val="lv-LV"/>
        </w:rPr>
        <w:tab/>
        <w:t xml:space="preserve">SLĒGTĀS  SISTĒMAS,  DAĻĒJI  SLĒGTĀS </w:t>
      </w:r>
    </w:p>
    <w:p w14:paraId="63161047" w14:textId="77777777" w:rsidR="00C53ED0" w:rsidRPr="00495587" w:rsidRDefault="00C53ED0" w:rsidP="00C53ED0">
      <w:pPr>
        <w:ind w:left="2160" w:firstLine="720"/>
        <w:rPr>
          <w:b/>
          <w:sz w:val="24"/>
          <w:szCs w:val="24"/>
          <w:lang w:val="lv-LV"/>
        </w:rPr>
      </w:pPr>
      <w:r w:rsidRPr="00495587">
        <w:rPr>
          <w:b/>
          <w:sz w:val="24"/>
          <w:szCs w:val="24"/>
          <w:lang w:val="lv-LV"/>
        </w:rPr>
        <w:t>UN  DAĻĒJI  ATKLĀTĀS  SISTĒMAS</w:t>
      </w:r>
    </w:p>
    <w:p w14:paraId="607B5845" w14:textId="77777777" w:rsidR="00A530A3" w:rsidRPr="00495587" w:rsidRDefault="00A530A3" w:rsidP="00C53ED0">
      <w:pPr>
        <w:ind w:left="2160" w:firstLine="720"/>
        <w:rPr>
          <w:sz w:val="24"/>
          <w:szCs w:val="24"/>
          <w:lang w:val="lv-LV"/>
        </w:rPr>
      </w:pPr>
    </w:p>
    <w:p w14:paraId="76F63F28" w14:textId="77777777" w:rsidR="00C53ED0" w:rsidRPr="00495587" w:rsidRDefault="00C53ED0" w:rsidP="00C53ED0">
      <w:pPr>
        <w:pStyle w:val="ListParagraph"/>
        <w:numPr>
          <w:ilvl w:val="0"/>
          <w:numId w:val="14"/>
        </w:numPr>
        <w:jc w:val="both"/>
        <w:rPr>
          <w:sz w:val="24"/>
          <w:szCs w:val="24"/>
          <w:lang w:val="lv-LV"/>
        </w:rPr>
      </w:pPr>
      <w:r w:rsidRPr="00495587">
        <w:rPr>
          <w:sz w:val="24"/>
          <w:szCs w:val="24"/>
          <w:lang w:val="lv-LV"/>
        </w:rPr>
        <w:t>Sistēma tiek uzskatīta par pilnīgi slēgtu, ja tās visas malas var pārvarēt tikai ar lēcienu.</w:t>
      </w:r>
    </w:p>
    <w:p w14:paraId="5FE1D78B" w14:textId="77777777" w:rsidR="00C53ED0" w:rsidRPr="00495587" w:rsidRDefault="00C53ED0" w:rsidP="00C53ED0">
      <w:pPr>
        <w:jc w:val="both"/>
        <w:rPr>
          <w:sz w:val="24"/>
          <w:szCs w:val="24"/>
          <w:lang w:val="lv-LV"/>
        </w:rPr>
      </w:pPr>
    </w:p>
    <w:p w14:paraId="7616CCA1" w14:textId="5542E465" w:rsidR="00C53ED0" w:rsidRPr="00495587" w:rsidRDefault="00C53ED0" w:rsidP="00C53ED0">
      <w:pPr>
        <w:pStyle w:val="ListParagraph"/>
        <w:numPr>
          <w:ilvl w:val="0"/>
          <w:numId w:val="14"/>
        </w:numPr>
        <w:jc w:val="both"/>
        <w:rPr>
          <w:sz w:val="24"/>
          <w:szCs w:val="24"/>
          <w:lang w:val="lv-LV"/>
        </w:rPr>
      </w:pPr>
      <w:r w:rsidRPr="00495587">
        <w:rPr>
          <w:sz w:val="24"/>
          <w:szCs w:val="24"/>
          <w:lang w:val="lv-LV"/>
        </w:rPr>
        <w:t xml:space="preserve">Slēgta sistēma pēc formas var būt kā grozs, kā aitu aploks (kvadrātveida vai sešstūra veida) vai, pēc Galvenās tiesnešu kolēģijas lēmuma, jebkurš līdzīgs šķērslis var būt uzskatīts par slēgtu sistēmu. Sistēma tiek uzskatīta par daļēji atklātu un daļēji slēgtu, ja viena no sistēmas daļām ir atklāta, bet otra slēgta. Ja notiek atteikšanās, aizjāšana </w:t>
      </w:r>
      <w:r w:rsidR="005F3F27" w:rsidRPr="00495587">
        <w:rPr>
          <w:sz w:val="24"/>
          <w:szCs w:val="24"/>
          <w:lang w:val="lv-LV"/>
        </w:rPr>
        <w:t>garām, tad jārīkojas (skat. KN A</w:t>
      </w:r>
      <w:r w:rsidRPr="00495587">
        <w:rPr>
          <w:sz w:val="24"/>
          <w:szCs w:val="24"/>
          <w:lang w:val="lv-LV"/>
        </w:rPr>
        <w:t>rt. 119):</w:t>
      </w:r>
    </w:p>
    <w:p w14:paraId="63B53439" w14:textId="77777777" w:rsidR="00C53ED0" w:rsidRPr="00495587" w:rsidRDefault="00C53ED0" w:rsidP="00C53ED0">
      <w:pPr>
        <w:pStyle w:val="ListParagraph"/>
        <w:numPr>
          <w:ilvl w:val="1"/>
          <w:numId w:val="14"/>
        </w:numPr>
        <w:jc w:val="both"/>
        <w:rPr>
          <w:sz w:val="24"/>
          <w:szCs w:val="24"/>
          <w:lang w:val="lv-LV"/>
        </w:rPr>
      </w:pPr>
      <w:r w:rsidRPr="00495587">
        <w:rPr>
          <w:sz w:val="24"/>
          <w:szCs w:val="24"/>
          <w:lang w:val="lv-LV"/>
        </w:rPr>
        <w:t>ja atteikšanās notiek slēgtajā daļā, dalībniekam jālec shēmā norādītajā virzienā   tas šķērslis, kurš netika pārvarēts;</w:t>
      </w:r>
    </w:p>
    <w:p w14:paraId="39A152BD" w14:textId="0EB47EBE" w:rsidR="00C53ED0" w:rsidRPr="00495587" w:rsidRDefault="00C53ED0" w:rsidP="00C53ED0">
      <w:pPr>
        <w:pStyle w:val="ListParagraph"/>
        <w:numPr>
          <w:ilvl w:val="1"/>
          <w:numId w:val="14"/>
        </w:numPr>
        <w:jc w:val="both"/>
        <w:rPr>
          <w:sz w:val="24"/>
          <w:szCs w:val="24"/>
          <w:lang w:val="lv-LV"/>
        </w:rPr>
      </w:pPr>
      <w:r w:rsidRPr="00495587">
        <w:rPr>
          <w:sz w:val="24"/>
          <w:szCs w:val="24"/>
          <w:lang w:val="lv-LV"/>
        </w:rPr>
        <w:t>ja atteikšanās notiek atklātajā daļā, dalībniekam jāpārvar visa sistēma no sākuma. Šī noteikuma neievērošana</w:t>
      </w:r>
      <w:r w:rsidR="005F3F27" w:rsidRPr="00495587">
        <w:rPr>
          <w:sz w:val="24"/>
          <w:szCs w:val="24"/>
          <w:lang w:val="lv-LV"/>
        </w:rPr>
        <w:t xml:space="preserve"> draud ar izslēgšanu (skat. KN A</w:t>
      </w:r>
      <w:r w:rsidRPr="00495587">
        <w:rPr>
          <w:sz w:val="24"/>
          <w:szCs w:val="24"/>
          <w:lang w:val="lv-LV"/>
        </w:rPr>
        <w:t>rt. 241.3.15).</w:t>
      </w:r>
    </w:p>
    <w:p w14:paraId="7CEFE2F1" w14:textId="77777777" w:rsidR="00C53ED0" w:rsidRPr="00495587" w:rsidRDefault="00C53ED0" w:rsidP="00C53ED0">
      <w:pPr>
        <w:pStyle w:val="ListParagraph"/>
        <w:ind w:left="792"/>
        <w:jc w:val="both"/>
        <w:rPr>
          <w:sz w:val="24"/>
          <w:szCs w:val="24"/>
          <w:lang w:val="lv-LV"/>
        </w:rPr>
      </w:pPr>
      <w:r w:rsidRPr="00495587">
        <w:rPr>
          <w:sz w:val="24"/>
          <w:szCs w:val="24"/>
          <w:lang w:val="lv-LV"/>
        </w:rPr>
        <w:t>Ja notiek atteikšanās ar šķēršļa nogāšanu un/vai šķēršļa nobīdi sistēmas jebkurā daļā, laiks jākoriģē par 6 sekundēm. Ja atteikšanās notiek iežogojumā, tad dalībniekam jāizlec ārā maršruta shēmā norādītajā virzienā. Sešas soda sekundes tiek pieskaitītas laikam, kad atsāk laika skaitīšanu un dalībnieks turpina savu hitu.</w:t>
      </w:r>
    </w:p>
    <w:p w14:paraId="19E21FEE" w14:textId="77777777" w:rsidR="00C53ED0" w:rsidRPr="00495587" w:rsidRDefault="00C53ED0" w:rsidP="00C53ED0">
      <w:pPr>
        <w:pStyle w:val="ListParagraph"/>
        <w:ind w:left="792"/>
        <w:jc w:val="both"/>
        <w:rPr>
          <w:sz w:val="24"/>
          <w:szCs w:val="24"/>
          <w:lang w:val="lv-LV"/>
        </w:rPr>
      </w:pPr>
    </w:p>
    <w:p w14:paraId="12EFA1FD" w14:textId="77777777" w:rsidR="00C53ED0" w:rsidRPr="00495587" w:rsidRDefault="00C53ED0" w:rsidP="002E20CA">
      <w:pPr>
        <w:pStyle w:val="ListParagraph"/>
        <w:numPr>
          <w:ilvl w:val="0"/>
          <w:numId w:val="14"/>
        </w:numPr>
        <w:jc w:val="both"/>
        <w:rPr>
          <w:sz w:val="24"/>
          <w:szCs w:val="24"/>
          <w:lang w:val="lv-LV"/>
        </w:rPr>
      </w:pPr>
      <w:r w:rsidRPr="00495587">
        <w:rPr>
          <w:sz w:val="24"/>
          <w:szCs w:val="24"/>
          <w:lang w:val="lv-LV"/>
        </w:rPr>
        <w:t>Galvenajai tiesnešu kolēģijai pirms sacensībām jāizlemj, vai sistēmu uzskatīt par slēgto vai daļēji slēgto. Šim lēmumam jābūt redzamam maršruta shēmā.</w:t>
      </w:r>
    </w:p>
    <w:p w14:paraId="0E26270D" w14:textId="77777777" w:rsidR="00C53ED0" w:rsidRPr="00495587" w:rsidRDefault="00C53ED0" w:rsidP="00C53ED0">
      <w:pPr>
        <w:pStyle w:val="ListParagraph"/>
        <w:numPr>
          <w:ilvl w:val="0"/>
          <w:numId w:val="14"/>
        </w:numPr>
        <w:jc w:val="both"/>
        <w:rPr>
          <w:sz w:val="24"/>
          <w:szCs w:val="24"/>
          <w:lang w:val="lv-LV"/>
        </w:rPr>
      </w:pPr>
      <w:r w:rsidRPr="00495587">
        <w:rPr>
          <w:sz w:val="24"/>
          <w:szCs w:val="24"/>
          <w:lang w:val="lv-LV"/>
        </w:rPr>
        <w:t>Ja maršruta shēmā nav minēts, ka sistēma ir slēgta vai daļēji slēgta, tad tā uzskatāma par atklātu un tā arī jātiesā.</w:t>
      </w:r>
    </w:p>
    <w:p w14:paraId="68B4E3C7" w14:textId="77777777" w:rsidR="00C53ED0" w:rsidRPr="00495587" w:rsidRDefault="00C53ED0" w:rsidP="00C53ED0">
      <w:pPr>
        <w:pStyle w:val="ListParagraph"/>
        <w:rPr>
          <w:sz w:val="24"/>
          <w:szCs w:val="24"/>
          <w:lang w:val="lv-LV"/>
        </w:rPr>
      </w:pPr>
    </w:p>
    <w:p w14:paraId="7E93431F" w14:textId="77777777" w:rsidR="00C53ED0" w:rsidRPr="00495587" w:rsidRDefault="00C53ED0" w:rsidP="00C53ED0">
      <w:pPr>
        <w:pStyle w:val="ListParagraph"/>
        <w:ind w:left="360"/>
        <w:jc w:val="both"/>
        <w:rPr>
          <w:sz w:val="24"/>
          <w:szCs w:val="24"/>
          <w:lang w:val="lv-LV"/>
        </w:rPr>
      </w:pPr>
    </w:p>
    <w:p w14:paraId="728309CC" w14:textId="77777777" w:rsidR="00C53ED0" w:rsidRPr="00495587" w:rsidRDefault="00C53ED0" w:rsidP="00C53ED0">
      <w:pPr>
        <w:ind w:firstLine="360"/>
        <w:rPr>
          <w:b/>
          <w:sz w:val="24"/>
          <w:szCs w:val="24"/>
          <w:lang w:val="lv-LV"/>
        </w:rPr>
      </w:pPr>
      <w:r w:rsidRPr="00495587">
        <w:rPr>
          <w:b/>
          <w:sz w:val="24"/>
          <w:szCs w:val="24"/>
          <w:lang w:val="lv-LV"/>
        </w:rPr>
        <w:t>Artikuls 215.</w:t>
      </w:r>
      <w:r w:rsidRPr="00495587">
        <w:rPr>
          <w:b/>
          <w:sz w:val="24"/>
          <w:szCs w:val="24"/>
          <w:lang w:val="lv-LV"/>
        </w:rPr>
        <w:tab/>
      </w:r>
      <w:r w:rsidRPr="00495587">
        <w:rPr>
          <w:b/>
          <w:sz w:val="24"/>
          <w:szCs w:val="24"/>
          <w:lang w:val="lv-LV"/>
        </w:rPr>
        <w:tab/>
        <w:t>ALTERNATĪVIE ŠĶĒRŠĻI UN DŽOKERS</w:t>
      </w:r>
    </w:p>
    <w:p w14:paraId="281BDBF6" w14:textId="77777777" w:rsidR="00C53ED0" w:rsidRPr="00495587" w:rsidRDefault="00C53ED0" w:rsidP="00C53ED0">
      <w:pPr>
        <w:rPr>
          <w:sz w:val="24"/>
          <w:szCs w:val="24"/>
          <w:lang w:val="lv-LV"/>
        </w:rPr>
      </w:pPr>
    </w:p>
    <w:p w14:paraId="4FD221CA" w14:textId="77777777" w:rsidR="00C53ED0" w:rsidRPr="00495587" w:rsidRDefault="00C53ED0" w:rsidP="00C53ED0">
      <w:pPr>
        <w:pStyle w:val="ListParagraph"/>
        <w:numPr>
          <w:ilvl w:val="0"/>
          <w:numId w:val="15"/>
        </w:numPr>
        <w:jc w:val="both"/>
        <w:rPr>
          <w:sz w:val="24"/>
          <w:szCs w:val="24"/>
          <w:lang w:val="lv-LV"/>
        </w:rPr>
      </w:pPr>
      <w:r w:rsidRPr="00495587">
        <w:rPr>
          <w:sz w:val="24"/>
          <w:szCs w:val="24"/>
          <w:lang w:val="lv-LV"/>
        </w:rPr>
        <w:t>Ja sacensībās diviem šķēršļiem ir viens kārtas numurs, tad dalībnieks pārlēkšanai var izvēlēties jebkuru no tiem:</w:t>
      </w:r>
    </w:p>
    <w:p w14:paraId="4B672FC7" w14:textId="77777777" w:rsidR="00C53ED0" w:rsidRPr="00495587" w:rsidRDefault="00C53ED0" w:rsidP="00C53ED0">
      <w:pPr>
        <w:pStyle w:val="ListParagraph"/>
        <w:numPr>
          <w:ilvl w:val="1"/>
          <w:numId w:val="15"/>
        </w:numPr>
        <w:jc w:val="both"/>
        <w:rPr>
          <w:sz w:val="24"/>
          <w:szCs w:val="24"/>
          <w:lang w:val="lv-LV"/>
        </w:rPr>
      </w:pPr>
      <w:r w:rsidRPr="00495587">
        <w:rPr>
          <w:sz w:val="24"/>
          <w:szCs w:val="24"/>
          <w:lang w:val="lv-LV"/>
        </w:rPr>
        <w:t>ja ir zirga atteikšanās vai aizjāšana garām bez šķēršļa sagāšanas vai nobīdes, atkārtotajā mēģinājumā dalībniekam nav obligāti jālec pār šķērsli, kur notika nepaklausība vai aizjāšana garām. Viņš var izvēlēties jebkuru no tiem.</w:t>
      </w:r>
    </w:p>
    <w:p w14:paraId="50A0C6A0" w14:textId="77777777" w:rsidR="00C53ED0" w:rsidRPr="00495587" w:rsidRDefault="00C53ED0" w:rsidP="00C53ED0">
      <w:pPr>
        <w:pStyle w:val="ListParagraph"/>
        <w:numPr>
          <w:ilvl w:val="1"/>
          <w:numId w:val="15"/>
        </w:numPr>
        <w:jc w:val="both"/>
        <w:rPr>
          <w:sz w:val="24"/>
          <w:szCs w:val="24"/>
          <w:lang w:val="lv-LV"/>
        </w:rPr>
      </w:pPr>
      <w:r w:rsidRPr="00495587">
        <w:rPr>
          <w:sz w:val="24"/>
          <w:szCs w:val="24"/>
          <w:lang w:val="lv-LV"/>
        </w:rPr>
        <w:t>ja ir zirga atteikšanās vai aizjāšana garām ar šķēršļa sagāšanu vai nobīdi, dalībnieks var turpināt hitu tikai pēc šķēršļa atjaunošanas, un pēc Galvenās tiesnešu kolēģijas signāla. Viņš var lēkt jebkuru no tiem.</w:t>
      </w:r>
    </w:p>
    <w:p w14:paraId="42F0C017" w14:textId="77777777" w:rsidR="00C53ED0" w:rsidRPr="00495587" w:rsidRDefault="00C53ED0" w:rsidP="00C53ED0">
      <w:pPr>
        <w:jc w:val="both"/>
        <w:rPr>
          <w:sz w:val="24"/>
          <w:szCs w:val="24"/>
          <w:lang w:val="lv-LV"/>
        </w:rPr>
      </w:pPr>
    </w:p>
    <w:p w14:paraId="290615A3" w14:textId="77777777" w:rsidR="00C53ED0" w:rsidRPr="00495587" w:rsidRDefault="00C53ED0" w:rsidP="00C53ED0">
      <w:pPr>
        <w:pStyle w:val="ListParagraph"/>
        <w:numPr>
          <w:ilvl w:val="0"/>
          <w:numId w:val="15"/>
        </w:numPr>
        <w:jc w:val="both"/>
        <w:rPr>
          <w:sz w:val="24"/>
          <w:szCs w:val="24"/>
          <w:lang w:val="lv-LV"/>
        </w:rPr>
      </w:pPr>
      <w:r w:rsidRPr="00495587">
        <w:rPr>
          <w:sz w:val="24"/>
          <w:szCs w:val="24"/>
          <w:lang w:val="lv-LV"/>
        </w:rPr>
        <w:t>Sarkaniem un baltiem karogiem jābūt novietotiem pie abām alternatīvā šķēršļa daļām.</w:t>
      </w:r>
    </w:p>
    <w:p w14:paraId="5C8B285B" w14:textId="77777777" w:rsidR="00C53ED0" w:rsidRPr="00495587" w:rsidRDefault="00C53ED0" w:rsidP="00C53ED0">
      <w:pPr>
        <w:pStyle w:val="ListParagraph"/>
        <w:numPr>
          <w:ilvl w:val="0"/>
          <w:numId w:val="15"/>
        </w:numPr>
        <w:jc w:val="both"/>
        <w:rPr>
          <w:sz w:val="24"/>
          <w:szCs w:val="24"/>
          <w:lang w:val="lv-LV"/>
        </w:rPr>
      </w:pPr>
      <w:r w:rsidRPr="00495587">
        <w:rPr>
          <w:sz w:val="24"/>
          <w:szCs w:val="24"/>
          <w:lang w:val="lv-LV"/>
        </w:rPr>
        <w:t>Džokers ir grūts šķērslis un tam jābūt godprātīgi veidotam ar jāšanas sporta izpratni. To drīkst lietot tikai sacensībās ar nosaukumu  „Akumulācijas sacensības” vai „Maksimālie punkti”.</w:t>
      </w:r>
    </w:p>
    <w:p w14:paraId="61980220" w14:textId="77777777" w:rsidR="00C53ED0" w:rsidRPr="00495587" w:rsidRDefault="00C53ED0" w:rsidP="00C53ED0">
      <w:pPr>
        <w:rPr>
          <w:sz w:val="24"/>
          <w:szCs w:val="24"/>
          <w:lang w:val="lv-LV"/>
        </w:rPr>
      </w:pPr>
    </w:p>
    <w:p w14:paraId="1F966204" w14:textId="77777777" w:rsidR="00C53ED0" w:rsidRPr="00495587" w:rsidRDefault="00C53ED0" w:rsidP="00C53ED0">
      <w:pPr>
        <w:rPr>
          <w:sz w:val="24"/>
          <w:szCs w:val="24"/>
          <w:lang w:val="lv-LV"/>
        </w:rPr>
      </w:pPr>
    </w:p>
    <w:p w14:paraId="673AE581" w14:textId="77777777" w:rsidR="00042C3C" w:rsidRPr="00495587" w:rsidRDefault="00042C3C" w:rsidP="00C53ED0">
      <w:pPr>
        <w:rPr>
          <w:sz w:val="24"/>
          <w:szCs w:val="24"/>
          <w:lang w:val="lv-LV"/>
        </w:rPr>
      </w:pPr>
    </w:p>
    <w:p w14:paraId="59836C97" w14:textId="77777777" w:rsidR="00C53ED0" w:rsidRPr="00495587" w:rsidRDefault="00C53ED0" w:rsidP="00C53ED0">
      <w:pPr>
        <w:rPr>
          <w:b/>
          <w:sz w:val="26"/>
          <w:szCs w:val="26"/>
          <w:lang w:val="lv-LV"/>
        </w:rPr>
      </w:pPr>
      <w:r w:rsidRPr="00495587">
        <w:rPr>
          <w:b/>
          <w:sz w:val="26"/>
          <w:szCs w:val="26"/>
          <w:lang w:val="lv-LV"/>
        </w:rPr>
        <w:lastRenderedPageBreak/>
        <w:t>SADAĻA  IV</w:t>
      </w:r>
      <w:r w:rsidRPr="00495587">
        <w:rPr>
          <w:b/>
          <w:sz w:val="26"/>
          <w:szCs w:val="26"/>
          <w:lang w:val="lv-LV"/>
        </w:rPr>
        <w:tab/>
        <w:t>SODI HITA LAIKĀ</w:t>
      </w:r>
    </w:p>
    <w:p w14:paraId="21E9B7D2" w14:textId="77777777" w:rsidR="00C53ED0" w:rsidRPr="00495587" w:rsidRDefault="00C53ED0" w:rsidP="00C53ED0">
      <w:pPr>
        <w:rPr>
          <w:sz w:val="24"/>
          <w:szCs w:val="24"/>
          <w:lang w:val="lv-LV"/>
        </w:rPr>
      </w:pPr>
    </w:p>
    <w:p w14:paraId="1E3DBA66" w14:textId="77777777" w:rsidR="00C53ED0" w:rsidRPr="00495587" w:rsidRDefault="00C53ED0" w:rsidP="00C53ED0">
      <w:pPr>
        <w:ind w:firstLine="426"/>
        <w:rPr>
          <w:b/>
          <w:sz w:val="24"/>
          <w:szCs w:val="24"/>
          <w:lang w:val="lv-LV"/>
        </w:rPr>
      </w:pPr>
      <w:r w:rsidRPr="00495587">
        <w:rPr>
          <w:b/>
          <w:sz w:val="24"/>
          <w:szCs w:val="24"/>
          <w:lang w:val="lv-LV"/>
        </w:rPr>
        <w:t>Artikuls 216.</w:t>
      </w:r>
      <w:r w:rsidRPr="00495587">
        <w:rPr>
          <w:b/>
          <w:sz w:val="24"/>
          <w:szCs w:val="24"/>
          <w:lang w:val="lv-LV"/>
        </w:rPr>
        <w:tab/>
      </w:r>
      <w:r w:rsidRPr="00495587">
        <w:rPr>
          <w:b/>
          <w:sz w:val="24"/>
          <w:szCs w:val="24"/>
          <w:lang w:val="lv-LV"/>
        </w:rPr>
        <w:tab/>
        <w:t>SODI – VISPĀRĒJĀS  PRASĪBAS</w:t>
      </w:r>
    </w:p>
    <w:p w14:paraId="41249CFE" w14:textId="77777777" w:rsidR="00C53ED0" w:rsidRPr="00495587" w:rsidRDefault="00C53ED0" w:rsidP="00C53ED0">
      <w:pPr>
        <w:ind w:firstLine="426"/>
        <w:rPr>
          <w:b/>
          <w:sz w:val="24"/>
          <w:szCs w:val="24"/>
          <w:lang w:val="lv-LV"/>
        </w:rPr>
      </w:pPr>
    </w:p>
    <w:p w14:paraId="34A7901F" w14:textId="77777777" w:rsidR="00C53ED0" w:rsidRPr="00495587" w:rsidRDefault="00C53ED0" w:rsidP="00C53ED0">
      <w:pPr>
        <w:rPr>
          <w:sz w:val="24"/>
          <w:szCs w:val="24"/>
          <w:lang w:val="lv-LV"/>
        </w:rPr>
      </w:pPr>
      <w:r w:rsidRPr="00495587">
        <w:rPr>
          <w:sz w:val="24"/>
          <w:szCs w:val="24"/>
          <w:lang w:val="lv-LV"/>
        </w:rPr>
        <w:t>Hita laikā sodi tiek uzlikti par:</w:t>
      </w:r>
    </w:p>
    <w:p w14:paraId="1B50B28E" w14:textId="77777777" w:rsidR="00C53ED0" w:rsidRPr="00495587" w:rsidRDefault="00C53ED0" w:rsidP="00C53ED0">
      <w:pPr>
        <w:rPr>
          <w:sz w:val="24"/>
          <w:szCs w:val="24"/>
          <w:lang w:val="lv-LV"/>
        </w:rPr>
      </w:pPr>
    </w:p>
    <w:p w14:paraId="01DEBB65" w14:textId="6337AE3C" w:rsidR="00C53ED0" w:rsidRPr="00495587" w:rsidRDefault="005F3F27" w:rsidP="00C53ED0">
      <w:pPr>
        <w:pStyle w:val="ListParagraph"/>
        <w:numPr>
          <w:ilvl w:val="0"/>
          <w:numId w:val="16"/>
        </w:numPr>
        <w:jc w:val="both"/>
        <w:rPr>
          <w:sz w:val="24"/>
          <w:szCs w:val="24"/>
          <w:lang w:val="lv-LV"/>
        </w:rPr>
      </w:pPr>
      <w:r w:rsidRPr="00495587">
        <w:rPr>
          <w:sz w:val="24"/>
          <w:szCs w:val="24"/>
          <w:lang w:val="lv-LV"/>
        </w:rPr>
        <w:t>Šķēršļa nogāšanu (skat. KN A</w:t>
      </w:r>
      <w:r w:rsidR="00C53ED0" w:rsidRPr="00495587">
        <w:rPr>
          <w:sz w:val="24"/>
          <w:szCs w:val="24"/>
          <w:lang w:val="lv-LV"/>
        </w:rPr>
        <w:t>rt. 217) un ūdens virsmas aizskaršanu vai jebkuru naga vai pakava nospiedumu uz ierobežojošās latiņas piezemēšanās pusē;</w:t>
      </w:r>
    </w:p>
    <w:p w14:paraId="58C7C1F2" w14:textId="77777777" w:rsidR="00C53ED0" w:rsidRPr="00495587" w:rsidRDefault="00C53ED0" w:rsidP="00C53ED0">
      <w:pPr>
        <w:pStyle w:val="ListParagraph"/>
        <w:ind w:left="360"/>
        <w:jc w:val="both"/>
        <w:rPr>
          <w:sz w:val="24"/>
          <w:szCs w:val="24"/>
          <w:lang w:val="lv-LV"/>
        </w:rPr>
      </w:pPr>
    </w:p>
    <w:p w14:paraId="026839DC" w14:textId="1A5C9B26" w:rsidR="00C53ED0" w:rsidRPr="00495587" w:rsidRDefault="00C53ED0" w:rsidP="00D15FB3">
      <w:pPr>
        <w:pStyle w:val="ListParagraph"/>
        <w:numPr>
          <w:ilvl w:val="0"/>
          <w:numId w:val="16"/>
        </w:numPr>
        <w:jc w:val="both"/>
        <w:rPr>
          <w:sz w:val="24"/>
          <w:szCs w:val="24"/>
          <w:lang w:val="lv-LV"/>
        </w:rPr>
      </w:pPr>
      <w:r w:rsidRPr="00495587">
        <w:rPr>
          <w:sz w:val="24"/>
          <w:szCs w:val="24"/>
          <w:lang w:val="lv-LV"/>
        </w:rPr>
        <w:t>Nepaklausību, (proti, atteikšanos, aizjāšanu garām vai pretestību)</w:t>
      </w:r>
      <w:r w:rsidR="005F3F27" w:rsidRPr="00495587">
        <w:rPr>
          <w:sz w:val="24"/>
          <w:szCs w:val="24"/>
          <w:lang w:val="lv-LV"/>
        </w:rPr>
        <w:t xml:space="preserve"> (skat. KN A</w:t>
      </w:r>
      <w:r w:rsidRPr="00495587">
        <w:rPr>
          <w:sz w:val="24"/>
          <w:szCs w:val="24"/>
          <w:lang w:val="lv-LV"/>
        </w:rPr>
        <w:t>rt. 219);</w:t>
      </w:r>
    </w:p>
    <w:p w14:paraId="6DB8BD6B" w14:textId="77777777" w:rsidR="006A3CB6" w:rsidRPr="00495587" w:rsidRDefault="006A3CB6" w:rsidP="006A3CB6">
      <w:pPr>
        <w:jc w:val="both"/>
        <w:rPr>
          <w:sz w:val="24"/>
          <w:szCs w:val="24"/>
          <w:lang w:val="lv-LV"/>
        </w:rPr>
      </w:pPr>
    </w:p>
    <w:p w14:paraId="73806856" w14:textId="6CB2563C" w:rsidR="00C53ED0" w:rsidRPr="00495587" w:rsidRDefault="00C53ED0" w:rsidP="00C53ED0">
      <w:pPr>
        <w:pStyle w:val="ListParagraph"/>
        <w:numPr>
          <w:ilvl w:val="0"/>
          <w:numId w:val="16"/>
        </w:numPr>
        <w:jc w:val="both"/>
        <w:rPr>
          <w:sz w:val="24"/>
          <w:szCs w:val="24"/>
          <w:lang w:val="lv-LV"/>
        </w:rPr>
      </w:pPr>
      <w:r w:rsidRPr="00495587">
        <w:rPr>
          <w:sz w:val="24"/>
          <w:szCs w:val="24"/>
          <w:lang w:val="lv-LV"/>
        </w:rPr>
        <w:t>Novi</w:t>
      </w:r>
      <w:r w:rsidR="005F3F27" w:rsidRPr="00495587">
        <w:rPr>
          <w:sz w:val="24"/>
          <w:szCs w:val="24"/>
          <w:lang w:val="lv-LV"/>
        </w:rPr>
        <w:t>rzīšanos no maršruta (skat. KN A</w:t>
      </w:r>
      <w:r w:rsidRPr="00495587">
        <w:rPr>
          <w:sz w:val="24"/>
          <w:szCs w:val="24"/>
          <w:lang w:val="lv-LV"/>
        </w:rPr>
        <w:t>rt. 220);</w:t>
      </w:r>
    </w:p>
    <w:p w14:paraId="202FAD06" w14:textId="77777777" w:rsidR="00C53ED0" w:rsidRPr="00495587" w:rsidRDefault="00C53ED0" w:rsidP="00C53ED0">
      <w:pPr>
        <w:pStyle w:val="ListParagraph"/>
        <w:ind w:left="360"/>
        <w:jc w:val="both"/>
        <w:rPr>
          <w:sz w:val="24"/>
          <w:szCs w:val="24"/>
          <w:lang w:val="lv-LV"/>
        </w:rPr>
      </w:pPr>
    </w:p>
    <w:p w14:paraId="600D7A72" w14:textId="5D92C82A" w:rsidR="00C53ED0" w:rsidRPr="00495587" w:rsidRDefault="00C53ED0" w:rsidP="00C53ED0">
      <w:pPr>
        <w:pStyle w:val="ListParagraph"/>
        <w:numPr>
          <w:ilvl w:val="0"/>
          <w:numId w:val="16"/>
        </w:numPr>
        <w:jc w:val="both"/>
        <w:rPr>
          <w:sz w:val="24"/>
          <w:szCs w:val="24"/>
          <w:lang w:val="lv-LV"/>
        </w:rPr>
      </w:pPr>
      <w:r w:rsidRPr="00495587">
        <w:rPr>
          <w:sz w:val="24"/>
          <w:szCs w:val="24"/>
          <w:lang w:val="lv-LV"/>
        </w:rPr>
        <w:t>Zirga un/vai</w:t>
      </w:r>
      <w:r w:rsidR="005F3F27" w:rsidRPr="00495587">
        <w:rPr>
          <w:sz w:val="24"/>
          <w:szCs w:val="24"/>
          <w:lang w:val="lv-LV"/>
        </w:rPr>
        <w:t xml:space="preserve"> dalībnieka kritienu (skat. KN A</w:t>
      </w:r>
      <w:r w:rsidRPr="00495587">
        <w:rPr>
          <w:sz w:val="24"/>
          <w:szCs w:val="24"/>
          <w:lang w:val="lv-LV"/>
        </w:rPr>
        <w:t xml:space="preserve">rt. 224); </w:t>
      </w:r>
    </w:p>
    <w:p w14:paraId="001F5B42" w14:textId="77777777" w:rsidR="00C53ED0" w:rsidRPr="00495587" w:rsidRDefault="00C53ED0" w:rsidP="00C53ED0">
      <w:pPr>
        <w:pStyle w:val="ListParagraph"/>
        <w:ind w:left="360"/>
        <w:jc w:val="both"/>
        <w:rPr>
          <w:sz w:val="24"/>
          <w:szCs w:val="24"/>
          <w:lang w:val="lv-LV"/>
        </w:rPr>
      </w:pPr>
    </w:p>
    <w:p w14:paraId="4DFC9F69" w14:textId="58BD0EFB" w:rsidR="00C53ED0" w:rsidRPr="00495587" w:rsidRDefault="00C53ED0" w:rsidP="00C53ED0">
      <w:pPr>
        <w:pStyle w:val="ListParagraph"/>
        <w:numPr>
          <w:ilvl w:val="0"/>
          <w:numId w:val="16"/>
        </w:numPr>
        <w:jc w:val="both"/>
        <w:rPr>
          <w:sz w:val="24"/>
          <w:szCs w:val="24"/>
          <w:lang w:val="lv-LV"/>
        </w:rPr>
      </w:pPr>
      <w:r w:rsidRPr="00495587">
        <w:rPr>
          <w:sz w:val="24"/>
          <w:szCs w:val="24"/>
          <w:lang w:val="lv-LV"/>
        </w:rPr>
        <w:t>Neatļautu palīdzību (sk</w:t>
      </w:r>
      <w:r w:rsidR="005F3F27" w:rsidRPr="00495587">
        <w:rPr>
          <w:sz w:val="24"/>
          <w:szCs w:val="24"/>
          <w:lang w:val="lv-LV"/>
        </w:rPr>
        <w:t>at. KN A</w:t>
      </w:r>
      <w:r w:rsidRPr="00495587">
        <w:rPr>
          <w:sz w:val="24"/>
          <w:szCs w:val="24"/>
          <w:lang w:val="lv-LV"/>
        </w:rPr>
        <w:t>rt. 225);</w:t>
      </w:r>
    </w:p>
    <w:p w14:paraId="6F7C4DF8" w14:textId="77777777" w:rsidR="00C53ED0" w:rsidRPr="00495587" w:rsidRDefault="00C53ED0" w:rsidP="00C53ED0">
      <w:pPr>
        <w:pStyle w:val="ListParagraph"/>
        <w:ind w:left="360"/>
        <w:jc w:val="both"/>
        <w:rPr>
          <w:sz w:val="24"/>
          <w:szCs w:val="24"/>
          <w:lang w:val="lv-LV"/>
        </w:rPr>
      </w:pPr>
    </w:p>
    <w:p w14:paraId="0EC80E9F" w14:textId="65D74AC8" w:rsidR="00C53ED0" w:rsidRPr="00495587" w:rsidRDefault="00C53ED0" w:rsidP="00C53ED0">
      <w:pPr>
        <w:pStyle w:val="ListParagraph"/>
        <w:numPr>
          <w:ilvl w:val="0"/>
          <w:numId w:val="16"/>
        </w:numPr>
        <w:jc w:val="both"/>
        <w:rPr>
          <w:sz w:val="24"/>
          <w:szCs w:val="24"/>
          <w:lang w:val="lv-LV"/>
        </w:rPr>
      </w:pPr>
      <w:r w:rsidRPr="00495587">
        <w:rPr>
          <w:sz w:val="24"/>
          <w:szCs w:val="24"/>
          <w:lang w:val="lv-LV"/>
        </w:rPr>
        <w:t>Laika normas vai laika</w:t>
      </w:r>
      <w:r w:rsidR="00F33025" w:rsidRPr="00495587">
        <w:rPr>
          <w:sz w:val="24"/>
          <w:szCs w:val="24"/>
          <w:lang w:val="lv-LV"/>
        </w:rPr>
        <w:t xml:space="preserve"> limita pārsniegšanu (skat. KN A</w:t>
      </w:r>
      <w:r w:rsidRPr="00495587">
        <w:rPr>
          <w:sz w:val="24"/>
          <w:szCs w:val="24"/>
          <w:lang w:val="lv-LV"/>
        </w:rPr>
        <w:t>rt. 227 un 228).</w:t>
      </w:r>
    </w:p>
    <w:p w14:paraId="2BE5900D" w14:textId="77777777" w:rsidR="00C53ED0" w:rsidRPr="00495587" w:rsidRDefault="00C53ED0" w:rsidP="00C53ED0">
      <w:pPr>
        <w:rPr>
          <w:sz w:val="24"/>
          <w:szCs w:val="24"/>
          <w:lang w:val="lv-LV"/>
        </w:rPr>
      </w:pPr>
    </w:p>
    <w:p w14:paraId="20D41598" w14:textId="77777777" w:rsidR="00C53ED0" w:rsidRPr="00495587" w:rsidRDefault="00C53ED0" w:rsidP="00C53ED0">
      <w:pPr>
        <w:rPr>
          <w:sz w:val="24"/>
          <w:szCs w:val="24"/>
          <w:lang w:val="lv-LV"/>
        </w:rPr>
      </w:pPr>
    </w:p>
    <w:p w14:paraId="034D3E04" w14:textId="77777777" w:rsidR="00C53ED0" w:rsidRPr="00495587" w:rsidRDefault="00C53ED0" w:rsidP="00C53ED0">
      <w:pPr>
        <w:ind w:firstLine="360"/>
        <w:rPr>
          <w:b/>
          <w:sz w:val="24"/>
          <w:szCs w:val="24"/>
          <w:lang w:val="lv-LV"/>
        </w:rPr>
      </w:pPr>
      <w:r w:rsidRPr="00495587">
        <w:rPr>
          <w:b/>
          <w:sz w:val="24"/>
          <w:szCs w:val="24"/>
          <w:lang w:val="lv-LV"/>
        </w:rPr>
        <w:t>Artikuls 217.</w:t>
      </w:r>
      <w:r w:rsidRPr="00495587">
        <w:rPr>
          <w:b/>
          <w:sz w:val="24"/>
          <w:szCs w:val="24"/>
          <w:lang w:val="lv-LV"/>
        </w:rPr>
        <w:tab/>
      </w:r>
      <w:r w:rsidRPr="00495587">
        <w:rPr>
          <w:b/>
          <w:sz w:val="24"/>
          <w:szCs w:val="24"/>
          <w:lang w:val="lv-LV"/>
        </w:rPr>
        <w:tab/>
        <w:t>ŠĶĒRŠĻA GĀŠANA</w:t>
      </w:r>
    </w:p>
    <w:p w14:paraId="4550D21B" w14:textId="77777777" w:rsidR="00C53ED0" w:rsidRPr="00495587" w:rsidRDefault="00C53ED0" w:rsidP="00C53ED0">
      <w:pPr>
        <w:rPr>
          <w:sz w:val="24"/>
          <w:szCs w:val="24"/>
          <w:lang w:val="lv-LV"/>
        </w:rPr>
      </w:pPr>
    </w:p>
    <w:p w14:paraId="4899278F" w14:textId="77777777" w:rsidR="00C53ED0" w:rsidRPr="00495587" w:rsidRDefault="00C53ED0" w:rsidP="00C53ED0">
      <w:pPr>
        <w:pStyle w:val="ListParagraph"/>
        <w:numPr>
          <w:ilvl w:val="0"/>
          <w:numId w:val="17"/>
        </w:numPr>
        <w:jc w:val="both"/>
        <w:rPr>
          <w:sz w:val="24"/>
          <w:szCs w:val="24"/>
          <w:lang w:val="lv-LV"/>
        </w:rPr>
      </w:pPr>
      <w:r w:rsidRPr="00495587">
        <w:rPr>
          <w:sz w:val="24"/>
          <w:szCs w:val="24"/>
          <w:lang w:val="lv-LV"/>
        </w:rPr>
        <w:t>Šķērslis tiek uzskatīts par gāztu, zirga vai dalībnieka vainas dēļ, ja:</w:t>
      </w:r>
    </w:p>
    <w:p w14:paraId="368F69F3" w14:textId="74318A89" w:rsidR="00C53ED0" w:rsidRPr="00495587" w:rsidRDefault="00C53ED0" w:rsidP="00C53ED0">
      <w:pPr>
        <w:pStyle w:val="ListParagraph"/>
        <w:numPr>
          <w:ilvl w:val="1"/>
          <w:numId w:val="17"/>
        </w:numPr>
        <w:jc w:val="both"/>
        <w:rPr>
          <w:sz w:val="24"/>
          <w:szCs w:val="24"/>
          <w:lang w:val="lv-LV"/>
        </w:rPr>
      </w:pPr>
      <w:r w:rsidRPr="00495587">
        <w:rPr>
          <w:sz w:val="24"/>
          <w:szCs w:val="24"/>
          <w:lang w:val="lv-LV"/>
        </w:rPr>
        <w:t>visas vai jebkura vertikālās plaknes augšējā daļa ir nokritusi, pat ja krītošās daļas ir aizturētas ar jebku</w:t>
      </w:r>
      <w:r w:rsidR="00F33025" w:rsidRPr="00495587">
        <w:rPr>
          <w:sz w:val="24"/>
          <w:szCs w:val="24"/>
          <w:lang w:val="lv-LV"/>
        </w:rPr>
        <w:t>ru citu šķēršļa daļu (skat. KN A</w:t>
      </w:r>
      <w:r w:rsidRPr="00495587">
        <w:rPr>
          <w:sz w:val="24"/>
          <w:szCs w:val="24"/>
          <w:lang w:val="lv-LV"/>
        </w:rPr>
        <w:t>rt. 218.1);</w:t>
      </w:r>
    </w:p>
    <w:p w14:paraId="36E05051" w14:textId="77777777" w:rsidR="00C53ED0" w:rsidRPr="00495587" w:rsidRDefault="00C53ED0" w:rsidP="00C53ED0">
      <w:pPr>
        <w:pStyle w:val="ListParagraph"/>
        <w:numPr>
          <w:ilvl w:val="1"/>
          <w:numId w:val="17"/>
        </w:numPr>
        <w:jc w:val="both"/>
        <w:rPr>
          <w:sz w:val="24"/>
          <w:szCs w:val="24"/>
          <w:lang w:val="lv-LV"/>
        </w:rPr>
      </w:pPr>
      <w:r w:rsidRPr="00495587">
        <w:rPr>
          <w:sz w:val="24"/>
          <w:szCs w:val="24"/>
          <w:lang w:val="lv-LV"/>
        </w:rPr>
        <w:t>vismaz viens no kārts galiem neguļ uz kādas atbalsta daļas.</w:t>
      </w:r>
    </w:p>
    <w:p w14:paraId="56760060" w14:textId="77777777" w:rsidR="00C53ED0" w:rsidRPr="00495587" w:rsidRDefault="00C53ED0" w:rsidP="00C53ED0">
      <w:pPr>
        <w:jc w:val="both"/>
        <w:rPr>
          <w:sz w:val="24"/>
          <w:szCs w:val="24"/>
          <w:lang w:val="lv-LV"/>
        </w:rPr>
      </w:pPr>
    </w:p>
    <w:p w14:paraId="07F9519F" w14:textId="77777777" w:rsidR="00C53ED0" w:rsidRPr="00495587" w:rsidRDefault="00C53ED0" w:rsidP="00C53ED0">
      <w:pPr>
        <w:pStyle w:val="ListParagraph"/>
        <w:numPr>
          <w:ilvl w:val="0"/>
          <w:numId w:val="17"/>
        </w:numPr>
        <w:jc w:val="both"/>
        <w:rPr>
          <w:sz w:val="24"/>
          <w:szCs w:val="24"/>
          <w:lang w:val="lv-LV"/>
        </w:rPr>
      </w:pPr>
      <w:r w:rsidRPr="00495587">
        <w:rPr>
          <w:sz w:val="24"/>
          <w:szCs w:val="24"/>
          <w:lang w:val="lv-LV"/>
        </w:rPr>
        <w:t>Kādas šķēršļa daļas vai karoga nobīde jebkurā virzienā lēciena laikā netiek uzskatīta par gāšanu. Šaubu gadījumā Galvenajai tiesnešu kolēģijai jāizlemj dalībnieka labā. Šķēršļa gāšana vai nobīde zirga nepaklausības gadījumā tiek sodīta tikai kā atteikšanās.</w:t>
      </w:r>
    </w:p>
    <w:p w14:paraId="02BD0613"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Ja notiek jebkuras šķēršļa daļas (izņemot karogus) nobīde zirga nepaklausības dēļ, jāskan zvanam un hronometrus jāaptur uz laiku, kamēr tiek atjaunots šķērslis. Šāds gadījums tiek sodīts tikai kā nepaklausība un laiks jākoriģē saskaņā ar KN artikulu 232.</w:t>
      </w:r>
    </w:p>
    <w:p w14:paraId="289EBB0E" w14:textId="77777777" w:rsidR="00C53ED0" w:rsidRPr="00495587" w:rsidRDefault="00C53ED0" w:rsidP="00C53ED0">
      <w:pPr>
        <w:pStyle w:val="ListParagraph"/>
        <w:ind w:left="360" w:firstLine="360"/>
        <w:jc w:val="both"/>
        <w:rPr>
          <w:sz w:val="24"/>
          <w:szCs w:val="24"/>
          <w:lang w:val="lv-LV"/>
        </w:rPr>
      </w:pPr>
    </w:p>
    <w:p w14:paraId="6C7ACBBF" w14:textId="3417A872" w:rsidR="00C53ED0" w:rsidRPr="00495587" w:rsidRDefault="00C53ED0" w:rsidP="00C53ED0">
      <w:pPr>
        <w:pStyle w:val="ListParagraph"/>
        <w:numPr>
          <w:ilvl w:val="0"/>
          <w:numId w:val="17"/>
        </w:numPr>
        <w:jc w:val="both"/>
        <w:rPr>
          <w:sz w:val="24"/>
          <w:szCs w:val="24"/>
          <w:lang w:val="lv-LV"/>
        </w:rPr>
      </w:pPr>
      <w:r w:rsidRPr="00495587">
        <w:rPr>
          <w:sz w:val="24"/>
          <w:szCs w:val="24"/>
          <w:lang w:val="lv-LV"/>
        </w:rPr>
        <w:t>Sodi par šķēršļa gāšanu nosakām</w:t>
      </w:r>
      <w:r w:rsidR="00F33025" w:rsidRPr="00495587">
        <w:rPr>
          <w:sz w:val="24"/>
          <w:szCs w:val="24"/>
          <w:lang w:val="lv-LV"/>
        </w:rPr>
        <w:t>i pēc A un C tabulas (skat. KN A</w:t>
      </w:r>
      <w:r w:rsidRPr="00495587">
        <w:rPr>
          <w:sz w:val="24"/>
          <w:szCs w:val="24"/>
          <w:lang w:val="lv-LV"/>
        </w:rPr>
        <w:t>rt. 236 un 239).</w:t>
      </w:r>
    </w:p>
    <w:p w14:paraId="3DE7500E" w14:textId="77777777" w:rsidR="00C53ED0" w:rsidRPr="00495587" w:rsidRDefault="00C53ED0" w:rsidP="00C53ED0">
      <w:pPr>
        <w:jc w:val="both"/>
        <w:rPr>
          <w:sz w:val="24"/>
          <w:szCs w:val="24"/>
          <w:lang w:val="lv-LV"/>
        </w:rPr>
      </w:pPr>
    </w:p>
    <w:p w14:paraId="6DF6F1B0" w14:textId="77777777" w:rsidR="00C53ED0" w:rsidRPr="00495587" w:rsidRDefault="00C53ED0" w:rsidP="00C53ED0">
      <w:pPr>
        <w:pStyle w:val="ListParagraph"/>
        <w:numPr>
          <w:ilvl w:val="0"/>
          <w:numId w:val="17"/>
        </w:numPr>
        <w:jc w:val="both"/>
        <w:rPr>
          <w:sz w:val="24"/>
          <w:szCs w:val="24"/>
          <w:lang w:val="lv-LV"/>
        </w:rPr>
      </w:pPr>
      <w:r w:rsidRPr="00495587">
        <w:rPr>
          <w:sz w:val="24"/>
          <w:szCs w:val="24"/>
          <w:lang w:val="lv-LV"/>
        </w:rPr>
        <w:t>Ja jebkura nogāztā šķēršļa daļa traucē dalībniekam pārvarēt citu šķērsli, jāskan zvanam un jāaptur hronometri uz laiku, kamēr traucēklis tiek novākts un atbrīvots ceļš.</w:t>
      </w:r>
    </w:p>
    <w:p w14:paraId="35A2ED84" w14:textId="77777777" w:rsidR="00C53ED0" w:rsidRPr="00495587" w:rsidRDefault="00C53ED0" w:rsidP="00C53ED0">
      <w:pPr>
        <w:jc w:val="both"/>
        <w:rPr>
          <w:sz w:val="24"/>
          <w:szCs w:val="24"/>
          <w:lang w:val="lv-LV"/>
        </w:rPr>
      </w:pPr>
    </w:p>
    <w:p w14:paraId="467EAF1A" w14:textId="77777777" w:rsidR="00C53ED0" w:rsidRPr="00495587" w:rsidRDefault="00C53ED0" w:rsidP="00C53ED0">
      <w:pPr>
        <w:pStyle w:val="ListParagraph"/>
        <w:numPr>
          <w:ilvl w:val="0"/>
          <w:numId w:val="17"/>
        </w:numPr>
        <w:jc w:val="both"/>
        <w:rPr>
          <w:sz w:val="24"/>
          <w:szCs w:val="24"/>
          <w:lang w:val="lv-LV"/>
        </w:rPr>
      </w:pPr>
      <w:r w:rsidRPr="00495587">
        <w:rPr>
          <w:sz w:val="24"/>
          <w:szCs w:val="24"/>
          <w:lang w:val="lv-LV"/>
        </w:rPr>
        <w:t>Ja dalībnieks pareizi pārvar šķērsli, kurš bija slikti atjaunots, viņu par to nesoda; bet ja dalībnieks gāž šo šķērsli, viņu soda saskaņā ar šajās sacensībās izvēlēto soda tabulu.</w:t>
      </w:r>
    </w:p>
    <w:p w14:paraId="05106399" w14:textId="1512AFC3" w:rsidR="00C53ED0" w:rsidRDefault="00C53ED0" w:rsidP="00C53ED0">
      <w:pPr>
        <w:pStyle w:val="ListParagraph"/>
        <w:rPr>
          <w:sz w:val="24"/>
          <w:szCs w:val="24"/>
          <w:lang w:val="lv-LV"/>
        </w:rPr>
      </w:pPr>
    </w:p>
    <w:p w14:paraId="60C98E51" w14:textId="77777777" w:rsidR="00C53ED0" w:rsidRPr="00495587" w:rsidRDefault="00C53ED0" w:rsidP="00C53ED0">
      <w:pPr>
        <w:pStyle w:val="ListParagraph"/>
        <w:ind w:left="360"/>
        <w:jc w:val="both"/>
        <w:rPr>
          <w:sz w:val="24"/>
          <w:szCs w:val="24"/>
          <w:lang w:val="lv-LV"/>
        </w:rPr>
      </w:pPr>
    </w:p>
    <w:p w14:paraId="2F6599EF" w14:textId="1D05D7E6" w:rsidR="00C53ED0" w:rsidRDefault="00C53ED0" w:rsidP="00C53ED0">
      <w:pPr>
        <w:ind w:firstLine="360"/>
        <w:rPr>
          <w:b/>
          <w:sz w:val="24"/>
          <w:szCs w:val="24"/>
          <w:lang w:val="lv-LV"/>
        </w:rPr>
      </w:pPr>
      <w:r w:rsidRPr="00495587">
        <w:rPr>
          <w:b/>
          <w:sz w:val="24"/>
          <w:szCs w:val="24"/>
          <w:lang w:val="lv-LV"/>
        </w:rPr>
        <w:t>Artikuls 218.</w:t>
      </w:r>
      <w:r w:rsidRPr="00495587">
        <w:rPr>
          <w:b/>
          <w:sz w:val="24"/>
          <w:szCs w:val="24"/>
          <w:lang w:val="lv-LV"/>
        </w:rPr>
        <w:tab/>
      </w:r>
      <w:r w:rsidRPr="00495587">
        <w:rPr>
          <w:b/>
          <w:sz w:val="24"/>
          <w:szCs w:val="24"/>
          <w:lang w:val="lv-LV"/>
        </w:rPr>
        <w:tab/>
        <w:t>SVĒRTENISKIE UN PLATUMA ŠĶĒRŠĻI</w:t>
      </w:r>
    </w:p>
    <w:p w14:paraId="04384F40" w14:textId="77777777" w:rsidR="00AD1E9E" w:rsidRPr="00495587" w:rsidRDefault="00AD1E9E" w:rsidP="00C53ED0">
      <w:pPr>
        <w:ind w:firstLine="360"/>
        <w:rPr>
          <w:b/>
          <w:sz w:val="24"/>
          <w:szCs w:val="24"/>
          <w:lang w:val="lv-LV"/>
        </w:rPr>
      </w:pPr>
    </w:p>
    <w:p w14:paraId="14853189" w14:textId="77777777" w:rsidR="00C53ED0" w:rsidRPr="00495587" w:rsidRDefault="00C53ED0" w:rsidP="00C53ED0">
      <w:pPr>
        <w:pStyle w:val="ListParagraph"/>
        <w:numPr>
          <w:ilvl w:val="0"/>
          <w:numId w:val="18"/>
        </w:numPr>
        <w:jc w:val="both"/>
        <w:rPr>
          <w:sz w:val="24"/>
          <w:szCs w:val="24"/>
          <w:lang w:val="lv-LV"/>
        </w:rPr>
      </w:pPr>
      <w:r w:rsidRPr="00495587">
        <w:rPr>
          <w:sz w:val="24"/>
          <w:szCs w:val="24"/>
          <w:lang w:val="lv-LV"/>
        </w:rPr>
        <w:t>Ja svērteniskais šķērslis vai tā daļa sastāv no diviem vai vairākiem elementiem, kas novietoti viens virs otra tajā pašā plaknē, sodīta tiek tikai augšējā elementa gāšana.</w:t>
      </w:r>
    </w:p>
    <w:p w14:paraId="54CA1DF9" w14:textId="77777777" w:rsidR="00C53ED0" w:rsidRPr="00495587" w:rsidRDefault="00C53ED0" w:rsidP="00C53ED0">
      <w:pPr>
        <w:jc w:val="both"/>
        <w:rPr>
          <w:sz w:val="24"/>
          <w:szCs w:val="24"/>
          <w:lang w:val="lv-LV"/>
        </w:rPr>
      </w:pPr>
    </w:p>
    <w:p w14:paraId="68ECC50D" w14:textId="77777777" w:rsidR="00C53ED0" w:rsidRPr="00495587" w:rsidRDefault="00C53ED0" w:rsidP="00C53ED0">
      <w:pPr>
        <w:pStyle w:val="ListParagraph"/>
        <w:numPr>
          <w:ilvl w:val="0"/>
          <w:numId w:val="18"/>
        </w:numPr>
        <w:jc w:val="both"/>
        <w:rPr>
          <w:sz w:val="24"/>
          <w:szCs w:val="24"/>
          <w:lang w:val="lv-LV"/>
        </w:rPr>
      </w:pPr>
      <w:r w:rsidRPr="00495587">
        <w:rPr>
          <w:sz w:val="24"/>
          <w:szCs w:val="24"/>
          <w:lang w:val="lv-LV"/>
        </w:rPr>
        <w:t xml:space="preserve">Ja platuma šķērslis, kuru jāpārvar ar vienu lēcienu, satur elementus, kas neatrodas vienā vertikālā plaknē, tad viena vai vairāku augšējo elementu gāšana tiek uzskatīta par vienu </w:t>
      </w:r>
      <w:r w:rsidRPr="00495587">
        <w:rPr>
          <w:sz w:val="24"/>
          <w:szCs w:val="24"/>
          <w:lang w:val="lv-LV"/>
        </w:rPr>
        <w:lastRenderedPageBreak/>
        <w:t>kļūdu, neatkarīgi no gāzto elementu skaita un vietas. Šķēršļu aizpildīšanai izmantoto elementu - koku, dzīvžogu utt., gāšana netiek sodīta.</w:t>
      </w:r>
    </w:p>
    <w:p w14:paraId="5E507DA1" w14:textId="77777777" w:rsidR="00C53ED0" w:rsidRPr="00495587" w:rsidRDefault="00C53ED0" w:rsidP="00C53ED0">
      <w:pPr>
        <w:rPr>
          <w:sz w:val="24"/>
          <w:szCs w:val="24"/>
          <w:lang w:val="lv-LV"/>
        </w:rPr>
      </w:pPr>
    </w:p>
    <w:p w14:paraId="50F077A2" w14:textId="77777777" w:rsidR="00C53ED0" w:rsidRPr="00495587" w:rsidRDefault="00C53ED0" w:rsidP="00C53ED0">
      <w:pPr>
        <w:rPr>
          <w:sz w:val="24"/>
          <w:szCs w:val="24"/>
          <w:lang w:val="lv-LV"/>
        </w:rPr>
      </w:pPr>
    </w:p>
    <w:p w14:paraId="342A5C24" w14:textId="77777777" w:rsidR="00C53ED0" w:rsidRPr="00495587" w:rsidRDefault="00C53ED0" w:rsidP="00C53ED0">
      <w:pPr>
        <w:ind w:firstLine="360"/>
        <w:rPr>
          <w:b/>
          <w:sz w:val="24"/>
          <w:szCs w:val="24"/>
          <w:lang w:val="lv-LV"/>
        </w:rPr>
      </w:pPr>
      <w:r w:rsidRPr="00495587">
        <w:rPr>
          <w:b/>
          <w:sz w:val="24"/>
          <w:szCs w:val="24"/>
          <w:lang w:val="lv-LV"/>
        </w:rPr>
        <w:t>Artikuls 219.</w:t>
      </w:r>
      <w:r w:rsidRPr="00495587">
        <w:rPr>
          <w:b/>
          <w:sz w:val="24"/>
          <w:szCs w:val="24"/>
          <w:lang w:val="lv-LV"/>
        </w:rPr>
        <w:tab/>
      </w:r>
      <w:r w:rsidRPr="00495587">
        <w:rPr>
          <w:b/>
          <w:sz w:val="24"/>
          <w:szCs w:val="24"/>
          <w:lang w:val="lv-LV"/>
        </w:rPr>
        <w:tab/>
        <w:t>NEPAKLAUSĪBAS</w:t>
      </w:r>
    </w:p>
    <w:p w14:paraId="581DA632" w14:textId="77777777" w:rsidR="00C53ED0" w:rsidRPr="00495587" w:rsidRDefault="00C53ED0" w:rsidP="00C53ED0">
      <w:pPr>
        <w:rPr>
          <w:sz w:val="24"/>
          <w:szCs w:val="24"/>
          <w:lang w:val="lv-LV"/>
        </w:rPr>
      </w:pPr>
    </w:p>
    <w:p w14:paraId="047DB332" w14:textId="1820176C" w:rsidR="00C53ED0" w:rsidRPr="00495587" w:rsidRDefault="00C53ED0" w:rsidP="00C53ED0">
      <w:pPr>
        <w:pStyle w:val="ListParagraph"/>
        <w:numPr>
          <w:ilvl w:val="0"/>
          <w:numId w:val="19"/>
        </w:numPr>
        <w:jc w:val="both"/>
        <w:rPr>
          <w:sz w:val="24"/>
          <w:szCs w:val="24"/>
          <w:lang w:val="lv-LV"/>
        </w:rPr>
      </w:pPr>
      <w:r w:rsidRPr="00495587">
        <w:rPr>
          <w:sz w:val="24"/>
          <w:szCs w:val="24"/>
          <w:lang w:val="lv-LV"/>
        </w:rPr>
        <w:t>Par nepaklausību tiek uzskatīta un a</w:t>
      </w:r>
      <w:r w:rsidR="00F33025" w:rsidRPr="00495587">
        <w:rPr>
          <w:sz w:val="24"/>
          <w:szCs w:val="24"/>
          <w:lang w:val="lv-LV"/>
        </w:rPr>
        <w:t>ttiecīgi tiek sodīta (skat. KN A</w:t>
      </w:r>
      <w:r w:rsidRPr="00495587">
        <w:rPr>
          <w:sz w:val="24"/>
          <w:szCs w:val="24"/>
          <w:lang w:val="lv-LV"/>
        </w:rPr>
        <w:t>rt. 236 un 239):</w:t>
      </w:r>
    </w:p>
    <w:p w14:paraId="65502F46" w14:textId="77777777" w:rsidR="00C53ED0" w:rsidRPr="00495587" w:rsidRDefault="00C53ED0" w:rsidP="00C53ED0">
      <w:pPr>
        <w:pStyle w:val="ListParagraph"/>
        <w:numPr>
          <w:ilvl w:val="1"/>
          <w:numId w:val="19"/>
        </w:numPr>
        <w:jc w:val="both"/>
        <w:rPr>
          <w:sz w:val="24"/>
          <w:szCs w:val="24"/>
          <w:lang w:val="lv-LV"/>
        </w:rPr>
      </w:pPr>
      <w:r w:rsidRPr="00495587">
        <w:rPr>
          <w:sz w:val="24"/>
          <w:szCs w:val="24"/>
          <w:lang w:val="lv-LV"/>
        </w:rPr>
        <w:t>atteikšanās;</w:t>
      </w:r>
    </w:p>
    <w:p w14:paraId="50326D6A" w14:textId="77777777" w:rsidR="00C53ED0" w:rsidRPr="00495587" w:rsidRDefault="00C53ED0" w:rsidP="00C53ED0">
      <w:pPr>
        <w:pStyle w:val="ListParagraph"/>
        <w:numPr>
          <w:ilvl w:val="1"/>
          <w:numId w:val="19"/>
        </w:numPr>
        <w:jc w:val="both"/>
        <w:rPr>
          <w:sz w:val="24"/>
          <w:szCs w:val="24"/>
          <w:lang w:val="lv-LV"/>
        </w:rPr>
      </w:pPr>
      <w:r w:rsidRPr="00495587">
        <w:rPr>
          <w:sz w:val="24"/>
          <w:szCs w:val="24"/>
          <w:lang w:val="lv-LV"/>
        </w:rPr>
        <w:t>aizjāšana garām;</w:t>
      </w:r>
    </w:p>
    <w:p w14:paraId="399C654F" w14:textId="77777777" w:rsidR="00C53ED0" w:rsidRPr="00495587" w:rsidRDefault="00C53ED0" w:rsidP="00C53ED0">
      <w:pPr>
        <w:pStyle w:val="ListParagraph"/>
        <w:numPr>
          <w:ilvl w:val="1"/>
          <w:numId w:val="19"/>
        </w:numPr>
        <w:jc w:val="both"/>
        <w:rPr>
          <w:sz w:val="24"/>
          <w:szCs w:val="24"/>
          <w:lang w:val="lv-LV"/>
        </w:rPr>
      </w:pPr>
      <w:r w:rsidRPr="00495587">
        <w:rPr>
          <w:sz w:val="24"/>
          <w:szCs w:val="24"/>
          <w:lang w:val="lv-LV"/>
        </w:rPr>
        <w:t>pretošanās;</w:t>
      </w:r>
    </w:p>
    <w:p w14:paraId="3FE74D75" w14:textId="77777777" w:rsidR="00C53ED0" w:rsidRPr="00495587" w:rsidRDefault="00C53ED0" w:rsidP="00C53ED0">
      <w:pPr>
        <w:pStyle w:val="ListParagraph"/>
        <w:numPr>
          <w:ilvl w:val="1"/>
          <w:numId w:val="19"/>
        </w:numPr>
        <w:jc w:val="both"/>
        <w:rPr>
          <w:sz w:val="24"/>
          <w:szCs w:val="24"/>
          <w:lang w:val="lv-LV"/>
        </w:rPr>
      </w:pPr>
      <w:r w:rsidRPr="00495587">
        <w:rPr>
          <w:sz w:val="24"/>
          <w:szCs w:val="24"/>
          <w:lang w:val="lv-LV"/>
        </w:rPr>
        <w:t>vairāk vai mazāk regulāri riņķi vai riņķu grupas maršruta jebkurā vietā neatkarīgi no to iemesla. Pēdējā pārlektā šķēršļa apjāšana arī tiek uzskatīta par nepaklausību, ja vien tas netiek prasīts maršruta shēmā.</w:t>
      </w:r>
    </w:p>
    <w:p w14:paraId="27935F77" w14:textId="77777777" w:rsidR="00C53ED0" w:rsidRPr="00495587" w:rsidRDefault="00C53ED0" w:rsidP="00C53ED0">
      <w:pPr>
        <w:jc w:val="both"/>
        <w:rPr>
          <w:sz w:val="24"/>
          <w:szCs w:val="24"/>
          <w:lang w:val="lv-LV"/>
        </w:rPr>
      </w:pPr>
    </w:p>
    <w:p w14:paraId="5BC22987" w14:textId="55B61913" w:rsidR="00C53ED0" w:rsidRPr="00495587" w:rsidRDefault="00C53ED0" w:rsidP="00C53ED0">
      <w:pPr>
        <w:pStyle w:val="ListParagraph"/>
        <w:numPr>
          <w:ilvl w:val="0"/>
          <w:numId w:val="19"/>
        </w:numPr>
        <w:jc w:val="both"/>
        <w:rPr>
          <w:sz w:val="24"/>
          <w:szCs w:val="24"/>
          <w:lang w:val="lv-LV"/>
        </w:rPr>
      </w:pPr>
      <w:r w:rsidRPr="00495587">
        <w:rPr>
          <w:sz w:val="24"/>
          <w:szCs w:val="24"/>
          <w:lang w:val="lv-LV"/>
        </w:rPr>
        <w:t>Neskatoties uz minēto, par nepaklausību netiek uzskatīti nepārtraukti volti 45 sekunžu laikā pēc aizjāšanas garām vai atteikšanās (neatkarīgi no tā, šķērslis ir atjaunots vai nav), izejot uz šķēršļa pārvarēšanas pozīciju.</w:t>
      </w:r>
    </w:p>
    <w:p w14:paraId="45ECD454" w14:textId="299A7FF8" w:rsidR="00A353AD" w:rsidRPr="00495587" w:rsidRDefault="00A353AD" w:rsidP="00A353AD">
      <w:pPr>
        <w:pStyle w:val="ListParagraph"/>
        <w:ind w:left="360"/>
        <w:jc w:val="both"/>
        <w:rPr>
          <w:sz w:val="24"/>
          <w:szCs w:val="24"/>
          <w:lang w:val="lv-LV"/>
        </w:rPr>
      </w:pPr>
    </w:p>
    <w:p w14:paraId="272C24B0" w14:textId="77777777" w:rsidR="00A353AD" w:rsidRPr="00495587" w:rsidRDefault="00A353AD" w:rsidP="00A353AD">
      <w:pPr>
        <w:pStyle w:val="ListParagraph"/>
        <w:ind w:left="360"/>
        <w:jc w:val="both"/>
        <w:rPr>
          <w:sz w:val="24"/>
          <w:szCs w:val="24"/>
          <w:lang w:val="lv-LV"/>
        </w:rPr>
      </w:pPr>
    </w:p>
    <w:p w14:paraId="7CF08ED5" w14:textId="77777777" w:rsidR="00C53ED0" w:rsidRPr="00495587" w:rsidRDefault="00C53ED0" w:rsidP="00C53ED0">
      <w:pPr>
        <w:ind w:firstLine="360"/>
        <w:rPr>
          <w:b/>
          <w:sz w:val="24"/>
          <w:szCs w:val="24"/>
          <w:lang w:val="lv-LV"/>
        </w:rPr>
      </w:pPr>
      <w:r w:rsidRPr="00495587">
        <w:rPr>
          <w:b/>
          <w:sz w:val="24"/>
          <w:szCs w:val="24"/>
          <w:lang w:val="lv-LV"/>
        </w:rPr>
        <w:t>Artikuls 220.</w:t>
      </w:r>
      <w:r w:rsidRPr="00495587">
        <w:rPr>
          <w:b/>
          <w:sz w:val="24"/>
          <w:szCs w:val="24"/>
          <w:lang w:val="lv-LV"/>
        </w:rPr>
        <w:tab/>
      </w:r>
      <w:r w:rsidRPr="00495587">
        <w:rPr>
          <w:b/>
          <w:sz w:val="24"/>
          <w:szCs w:val="24"/>
          <w:lang w:val="lv-LV"/>
        </w:rPr>
        <w:tab/>
        <w:t>NOVIRZĪŠANĀS NO MARŠRUTA</w:t>
      </w:r>
    </w:p>
    <w:p w14:paraId="33A48554" w14:textId="77777777" w:rsidR="00C53ED0" w:rsidRPr="00495587" w:rsidRDefault="00C53ED0" w:rsidP="00C53ED0">
      <w:pPr>
        <w:rPr>
          <w:sz w:val="24"/>
          <w:szCs w:val="24"/>
          <w:lang w:val="lv-LV"/>
        </w:rPr>
      </w:pPr>
    </w:p>
    <w:p w14:paraId="499BBC69" w14:textId="77777777" w:rsidR="00C53ED0" w:rsidRPr="00495587" w:rsidRDefault="00C53ED0" w:rsidP="00C53ED0">
      <w:pPr>
        <w:pStyle w:val="ListParagraph"/>
        <w:numPr>
          <w:ilvl w:val="0"/>
          <w:numId w:val="20"/>
        </w:numPr>
        <w:jc w:val="both"/>
        <w:rPr>
          <w:sz w:val="24"/>
          <w:szCs w:val="24"/>
          <w:lang w:val="lv-LV"/>
        </w:rPr>
      </w:pPr>
      <w:r w:rsidRPr="00495587">
        <w:rPr>
          <w:sz w:val="24"/>
          <w:szCs w:val="24"/>
          <w:lang w:val="lv-LV"/>
        </w:rPr>
        <w:t>Novirzīšanās no maršruta ir tad, ja dalībnieks:</w:t>
      </w:r>
    </w:p>
    <w:p w14:paraId="7697DA43" w14:textId="77777777" w:rsidR="00C53ED0" w:rsidRPr="00495587" w:rsidRDefault="00C53ED0" w:rsidP="00C53ED0">
      <w:pPr>
        <w:pStyle w:val="ListParagraph"/>
        <w:numPr>
          <w:ilvl w:val="1"/>
          <w:numId w:val="20"/>
        </w:numPr>
        <w:jc w:val="both"/>
        <w:rPr>
          <w:sz w:val="24"/>
          <w:szCs w:val="24"/>
          <w:lang w:val="lv-LV"/>
        </w:rPr>
      </w:pPr>
      <w:r w:rsidRPr="00495587">
        <w:rPr>
          <w:sz w:val="24"/>
          <w:szCs w:val="24"/>
          <w:lang w:val="lv-LV"/>
        </w:rPr>
        <w:t>nevirzās pa maršrutu kā norādīts shēmā;</w:t>
      </w:r>
    </w:p>
    <w:p w14:paraId="3A9D3F8A" w14:textId="77777777" w:rsidR="00C53ED0" w:rsidRPr="00495587" w:rsidRDefault="00C53ED0" w:rsidP="00C53ED0">
      <w:pPr>
        <w:pStyle w:val="ListParagraph"/>
        <w:numPr>
          <w:ilvl w:val="1"/>
          <w:numId w:val="20"/>
        </w:numPr>
        <w:jc w:val="both"/>
        <w:rPr>
          <w:sz w:val="24"/>
          <w:szCs w:val="24"/>
          <w:lang w:val="lv-LV"/>
        </w:rPr>
      </w:pPr>
      <w:r w:rsidRPr="00495587">
        <w:rPr>
          <w:sz w:val="24"/>
          <w:szCs w:val="24"/>
          <w:lang w:val="lv-LV"/>
        </w:rPr>
        <w:t xml:space="preserve">nešķērso starta vai finiša līniju starp karogiem pareizā virzienā </w:t>
      </w:r>
    </w:p>
    <w:p w14:paraId="3D9B6D12" w14:textId="0C1F811C" w:rsidR="00C53ED0" w:rsidRPr="00495587" w:rsidRDefault="00F33025" w:rsidP="00C53ED0">
      <w:pPr>
        <w:pStyle w:val="ListParagraph"/>
        <w:ind w:left="792"/>
        <w:jc w:val="both"/>
        <w:rPr>
          <w:sz w:val="24"/>
          <w:szCs w:val="24"/>
          <w:lang w:val="lv-LV"/>
        </w:rPr>
      </w:pPr>
      <w:r w:rsidRPr="00495587">
        <w:rPr>
          <w:sz w:val="24"/>
          <w:szCs w:val="24"/>
          <w:lang w:val="lv-LV"/>
        </w:rPr>
        <w:t>(skat. KN A</w:t>
      </w:r>
      <w:r w:rsidR="00C53ED0" w:rsidRPr="00495587">
        <w:rPr>
          <w:sz w:val="24"/>
          <w:szCs w:val="24"/>
          <w:lang w:val="lv-LV"/>
        </w:rPr>
        <w:t>rt. 241.3.6 un 241.3.17);</w:t>
      </w:r>
    </w:p>
    <w:p w14:paraId="0EB42083" w14:textId="765A61D4" w:rsidR="00C53ED0" w:rsidRPr="00495587" w:rsidRDefault="00C53ED0" w:rsidP="00C53ED0">
      <w:pPr>
        <w:pStyle w:val="ListParagraph"/>
        <w:numPr>
          <w:ilvl w:val="1"/>
          <w:numId w:val="20"/>
        </w:numPr>
        <w:jc w:val="both"/>
        <w:rPr>
          <w:sz w:val="24"/>
          <w:szCs w:val="24"/>
          <w:lang w:val="lv-LV"/>
        </w:rPr>
      </w:pPr>
      <w:r w:rsidRPr="00495587">
        <w:rPr>
          <w:sz w:val="24"/>
          <w:szCs w:val="24"/>
          <w:lang w:val="lv-LV"/>
        </w:rPr>
        <w:t>izlaiž ob</w:t>
      </w:r>
      <w:r w:rsidR="00F33025" w:rsidRPr="00495587">
        <w:rPr>
          <w:sz w:val="24"/>
          <w:szCs w:val="24"/>
          <w:lang w:val="lv-LV"/>
        </w:rPr>
        <w:t>ligāto pāreju punktu (skat. KN A</w:t>
      </w:r>
      <w:r w:rsidRPr="00495587">
        <w:rPr>
          <w:sz w:val="24"/>
          <w:szCs w:val="24"/>
          <w:lang w:val="lv-LV"/>
        </w:rPr>
        <w:t>rt. 241.3.7);</w:t>
      </w:r>
    </w:p>
    <w:p w14:paraId="2F4FF451" w14:textId="25FBC694" w:rsidR="00C53ED0" w:rsidRPr="00495587" w:rsidRDefault="00C53ED0" w:rsidP="00C53ED0">
      <w:pPr>
        <w:pStyle w:val="ListParagraph"/>
        <w:numPr>
          <w:ilvl w:val="1"/>
          <w:numId w:val="20"/>
        </w:numPr>
        <w:jc w:val="both"/>
        <w:rPr>
          <w:sz w:val="24"/>
          <w:szCs w:val="24"/>
          <w:lang w:val="lv-LV"/>
        </w:rPr>
      </w:pPr>
      <w:r w:rsidRPr="00495587">
        <w:rPr>
          <w:sz w:val="24"/>
          <w:szCs w:val="24"/>
          <w:lang w:val="lv-LV"/>
        </w:rPr>
        <w:t>nepārvar šķēršļus noteiktajā secībā vai virzienā, izņemot speciā</w:t>
      </w:r>
      <w:r w:rsidR="00F33025" w:rsidRPr="00495587">
        <w:rPr>
          <w:sz w:val="24"/>
          <w:szCs w:val="24"/>
          <w:lang w:val="lv-LV"/>
        </w:rPr>
        <w:t>los sacensību veidus (skat. KN A</w:t>
      </w:r>
      <w:r w:rsidRPr="00495587">
        <w:rPr>
          <w:sz w:val="24"/>
          <w:szCs w:val="24"/>
          <w:lang w:val="lv-LV"/>
        </w:rPr>
        <w:t>rt. 241.3.10 un 241.3.11);</w:t>
      </w:r>
    </w:p>
    <w:p w14:paraId="295CA025" w14:textId="77777777" w:rsidR="00C53ED0" w:rsidRPr="00495587" w:rsidRDefault="00C53ED0" w:rsidP="00C53ED0">
      <w:pPr>
        <w:pStyle w:val="ListParagraph"/>
        <w:numPr>
          <w:ilvl w:val="1"/>
          <w:numId w:val="20"/>
        </w:numPr>
        <w:jc w:val="both"/>
        <w:rPr>
          <w:sz w:val="24"/>
          <w:szCs w:val="24"/>
          <w:lang w:val="lv-LV"/>
        </w:rPr>
      </w:pPr>
      <w:r w:rsidRPr="00495587">
        <w:rPr>
          <w:sz w:val="24"/>
          <w:szCs w:val="24"/>
          <w:lang w:val="lv-LV"/>
        </w:rPr>
        <w:t>pārlec vai mēģina pārlēkt šķērsli, kurš neietilpst maršrutā, vai izlaiž kādu šķērsli. Šķēršļiem, kas netilpst maršrutā, vēlams būt aizklātiem, bet laukuma komanda nedrīkst aizkavēt dalībnieka mēģinājumu pārvarēt maršrutā neietilpstošu šķēršļi.</w:t>
      </w:r>
    </w:p>
    <w:p w14:paraId="61786150" w14:textId="77777777" w:rsidR="00C53ED0" w:rsidRPr="00495587" w:rsidRDefault="00C53ED0" w:rsidP="00C53ED0">
      <w:pPr>
        <w:jc w:val="both"/>
        <w:rPr>
          <w:sz w:val="24"/>
          <w:szCs w:val="24"/>
          <w:lang w:val="lv-LV"/>
        </w:rPr>
      </w:pPr>
    </w:p>
    <w:p w14:paraId="623A2AE7" w14:textId="12DBE580" w:rsidR="00C53ED0" w:rsidRPr="00495587" w:rsidRDefault="00C53ED0" w:rsidP="00C53ED0">
      <w:pPr>
        <w:pStyle w:val="ListParagraph"/>
        <w:numPr>
          <w:ilvl w:val="0"/>
          <w:numId w:val="20"/>
        </w:numPr>
        <w:jc w:val="both"/>
        <w:rPr>
          <w:sz w:val="24"/>
          <w:szCs w:val="24"/>
          <w:lang w:val="lv-LV"/>
        </w:rPr>
      </w:pPr>
      <w:r w:rsidRPr="00495587">
        <w:rPr>
          <w:sz w:val="24"/>
          <w:szCs w:val="24"/>
          <w:lang w:val="lv-LV"/>
        </w:rPr>
        <w:t>Neizlabota novirzīšanās no maršruta tiek sodīta ar kombinācijas zirgs</w:t>
      </w:r>
      <w:r w:rsidR="00F33025" w:rsidRPr="00495587">
        <w:rPr>
          <w:sz w:val="24"/>
          <w:szCs w:val="24"/>
          <w:lang w:val="lv-LV"/>
        </w:rPr>
        <w:t>/jātnieks izslēgšanu (skat. KN A</w:t>
      </w:r>
      <w:r w:rsidRPr="00495587">
        <w:rPr>
          <w:sz w:val="24"/>
          <w:szCs w:val="24"/>
          <w:lang w:val="lv-LV"/>
        </w:rPr>
        <w:t>rt. 241.3.6, 241.3.7 un 241.3.17).</w:t>
      </w:r>
    </w:p>
    <w:p w14:paraId="6C8CCEE2" w14:textId="7599A575" w:rsidR="00042C3C" w:rsidRPr="00495587" w:rsidRDefault="00042C3C" w:rsidP="00C53ED0">
      <w:pPr>
        <w:rPr>
          <w:sz w:val="24"/>
          <w:szCs w:val="24"/>
          <w:lang w:val="lv-LV"/>
        </w:rPr>
      </w:pPr>
    </w:p>
    <w:p w14:paraId="70E9B4AD" w14:textId="77777777" w:rsidR="00C53ED0" w:rsidRPr="00495587" w:rsidRDefault="00C53ED0" w:rsidP="00C53ED0">
      <w:pPr>
        <w:rPr>
          <w:sz w:val="24"/>
          <w:szCs w:val="24"/>
          <w:lang w:val="lv-LV"/>
        </w:rPr>
      </w:pPr>
    </w:p>
    <w:p w14:paraId="50C5455C" w14:textId="77777777" w:rsidR="00C53ED0" w:rsidRPr="00495587" w:rsidRDefault="00C53ED0" w:rsidP="00C53ED0">
      <w:pPr>
        <w:ind w:firstLine="360"/>
        <w:rPr>
          <w:b/>
          <w:sz w:val="24"/>
          <w:szCs w:val="24"/>
          <w:lang w:val="lv-LV"/>
        </w:rPr>
      </w:pPr>
      <w:r w:rsidRPr="00495587">
        <w:rPr>
          <w:b/>
          <w:sz w:val="24"/>
          <w:szCs w:val="24"/>
          <w:lang w:val="lv-LV"/>
        </w:rPr>
        <w:t>Artikuls 221.</w:t>
      </w:r>
      <w:r w:rsidRPr="00495587">
        <w:rPr>
          <w:b/>
          <w:sz w:val="24"/>
          <w:szCs w:val="24"/>
          <w:lang w:val="lv-LV"/>
        </w:rPr>
        <w:tab/>
      </w:r>
      <w:r w:rsidRPr="00495587">
        <w:rPr>
          <w:b/>
          <w:sz w:val="24"/>
          <w:szCs w:val="24"/>
          <w:lang w:val="lv-LV"/>
        </w:rPr>
        <w:tab/>
        <w:t>ATTEIKŠANĀS</w:t>
      </w:r>
    </w:p>
    <w:p w14:paraId="3B02C5A5" w14:textId="77777777" w:rsidR="00C53ED0" w:rsidRPr="00495587" w:rsidRDefault="00C53ED0" w:rsidP="00C53ED0">
      <w:pPr>
        <w:rPr>
          <w:sz w:val="24"/>
          <w:szCs w:val="24"/>
          <w:lang w:val="lv-LV"/>
        </w:rPr>
      </w:pPr>
    </w:p>
    <w:p w14:paraId="74652201" w14:textId="77777777" w:rsidR="00C53ED0" w:rsidRPr="00495587" w:rsidRDefault="00C53ED0" w:rsidP="00C53ED0">
      <w:pPr>
        <w:pStyle w:val="ListParagraph"/>
        <w:numPr>
          <w:ilvl w:val="0"/>
          <w:numId w:val="21"/>
        </w:numPr>
        <w:jc w:val="both"/>
        <w:rPr>
          <w:sz w:val="24"/>
          <w:szCs w:val="24"/>
          <w:lang w:val="lv-LV"/>
        </w:rPr>
      </w:pPr>
      <w:r w:rsidRPr="00495587">
        <w:rPr>
          <w:sz w:val="24"/>
          <w:szCs w:val="24"/>
          <w:lang w:val="lv-LV"/>
        </w:rPr>
        <w:t>Par atteikšanos sauc, kad zirgs apstājas pirms šķēršļa pār kuru bija jālec, ar vai bez tā sagāšanas vai nobīdes.</w:t>
      </w:r>
    </w:p>
    <w:p w14:paraId="66D6831C" w14:textId="77777777" w:rsidR="00C53ED0" w:rsidRPr="00495587" w:rsidRDefault="00C53ED0" w:rsidP="00C53ED0">
      <w:pPr>
        <w:jc w:val="both"/>
        <w:rPr>
          <w:sz w:val="24"/>
          <w:szCs w:val="24"/>
          <w:lang w:val="lv-LV"/>
        </w:rPr>
      </w:pPr>
    </w:p>
    <w:p w14:paraId="4E70C806" w14:textId="77777777" w:rsidR="00C53ED0" w:rsidRPr="00495587" w:rsidRDefault="00C53ED0" w:rsidP="00C53ED0">
      <w:pPr>
        <w:pStyle w:val="ListParagraph"/>
        <w:numPr>
          <w:ilvl w:val="0"/>
          <w:numId w:val="21"/>
        </w:numPr>
        <w:jc w:val="both"/>
        <w:rPr>
          <w:sz w:val="24"/>
          <w:szCs w:val="24"/>
          <w:lang w:val="lv-LV"/>
        </w:rPr>
      </w:pPr>
      <w:r w:rsidRPr="00495587">
        <w:rPr>
          <w:sz w:val="24"/>
          <w:szCs w:val="24"/>
          <w:lang w:val="lv-LV"/>
        </w:rPr>
        <w:t>Apstāšanās pirms šķēršļa, bez tā sagāšanas un zirga atkāpināšanas ar tūlītēju lēcienu pāri šķērslim, netiek sodīta.</w:t>
      </w:r>
    </w:p>
    <w:p w14:paraId="57B67BE0" w14:textId="77777777" w:rsidR="00C53ED0" w:rsidRPr="00495587" w:rsidRDefault="00C53ED0" w:rsidP="00C53ED0">
      <w:pPr>
        <w:jc w:val="both"/>
        <w:rPr>
          <w:sz w:val="24"/>
          <w:szCs w:val="24"/>
          <w:lang w:val="lv-LV"/>
        </w:rPr>
      </w:pPr>
    </w:p>
    <w:p w14:paraId="0EBB1738" w14:textId="77777777" w:rsidR="00C53ED0" w:rsidRPr="00495587" w:rsidRDefault="00C53ED0" w:rsidP="00C53ED0">
      <w:pPr>
        <w:pStyle w:val="ListParagraph"/>
        <w:numPr>
          <w:ilvl w:val="0"/>
          <w:numId w:val="21"/>
        </w:numPr>
        <w:jc w:val="both"/>
        <w:rPr>
          <w:sz w:val="24"/>
          <w:szCs w:val="24"/>
          <w:lang w:val="lv-LV"/>
        </w:rPr>
      </w:pPr>
      <w:r w:rsidRPr="00495587">
        <w:rPr>
          <w:sz w:val="24"/>
          <w:szCs w:val="24"/>
          <w:lang w:val="lv-LV"/>
        </w:rPr>
        <w:t>Ja apstāšanās ir ilgstoša, ja zirgs tīši vai netīšām izdara kaut vienu soli atpakaļ, tā ir atteikšanās.</w:t>
      </w:r>
    </w:p>
    <w:p w14:paraId="3A7686D3" w14:textId="77777777" w:rsidR="00C53ED0" w:rsidRPr="00495587" w:rsidRDefault="00C53ED0" w:rsidP="00C53ED0">
      <w:pPr>
        <w:jc w:val="both"/>
        <w:rPr>
          <w:sz w:val="24"/>
          <w:szCs w:val="24"/>
          <w:lang w:val="lv-LV"/>
        </w:rPr>
      </w:pPr>
    </w:p>
    <w:p w14:paraId="701F316E" w14:textId="32803705" w:rsidR="00C53ED0" w:rsidRPr="00495587" w:rsidRDefault="00C53ED0" w:rsidP="00C53ED0">
      <w:pPr>
        <w:pStyle w:val="ListParagraph"/>
        <w:numPr>
          <w:ilvl w:val="0"/>
          <w:numId w:val="21"/>
        </w:numPr>
        <w:jc w:val="both"/>
        <w:rPr>
          <w:sz w:val="24"/>
          <w:szCs w:val="24"/>
          <w:lang w:val="lv-LV"/>
        </w:rPr>
      </w:pPr>
      <w:r w:rsidRPr="00495587">
        <w:rPr>
          <w:sz w:val="24"/>
          <w:szCs w:val="24"/>
          <w:lang w:val="lv-LV"/>
        </w:rPr>
        <w:t xml:space="preserve">Ja zirgs pārslīd pāri šķērslim, atbildīgajam tiesnesim par zvanu nekavējoties jāizlemj, vai to uzskatīt par atteikšanos vai šķēršļa nogāšanu. Ja tiesnesis izlemj, ka tā ir atteikšanās, </w:t>
      </w:r>
      <w:r w:rsidRPr="00495587">
        <w:rPr>
          <w:sz w:val="24"/>
          <w:szCs w:val="24"/>
          <w:lang w:val="lv-LV"/>
        </w:rPr>
        <w:lastRenderedPageBreak/>
        <w:t>jāskan zvanam un dalībniekam jābūt gatavam jaunam mēģinājumam pārlēkt šķērsli pēc tā atjaunošanas (ska</w:t>
      </w:r>
      <w:r w:rsidR="00F33025" w:rsidRPr="00495587">
        <w:rPr>
          <w:sz w:val="24"/>
          <w:szCs w:val="24"/>
          <w:lang w:val="lv-LV"/>
        </w:rPr>
        <w:t>t. KN A</w:t>
      </w:r>
      <w:r w:rsidRPr="00495587">
        <w:rPr>
          <w:sz w:val="24"/>
          <w:szCs w:val="24"/>
          <w:lang w:val="lv-LV"/>
        </w:rPr>
        <w:t>rt. 232 un 233).</w:t>
      </w:r>
    </w:p>
    <w:p w14:paraId="77B82E90" w14:textId="77777777" w:rsidR="00C53ED0" w:rsidRPr="00495587" w:rsidRDefault="00C53ED0" w:rsidP="00C53ED0">
      <w:pPr>
        <w:pStyle w:val="ListParagraph"/>
        <w:numPr>
          <w:ilvl w:val="1"/>
          <w:numId w:val="21"/>
        </w:numPr>
        <w:jc w:val="both"/>
        <w:rPr>
          <w:sz w:val="24"/>
          <w:szCs w:val="24"/>
          <w:lang w:val="lv-LV"/>
        </w:rPr>
      </w:pPr>
      <w:r w:rsidRPr="00495587">
        <w:rPr>
          <w:sz w:val="24"/>
          <w:szCs w:val="24"/>
          <w:lang w:val="lv-LV"/>
        </w:rPr>
        <w:t>Ja tiesnesis izlemj, ka atteikšanās nav notikusi, zvans netiek dots un dalībnieks turpina maršrutu. Šajā gadījumā dalībnieks tiek sodīts par šķēršļa gāšanu.</w:t>
      </w:r>
    </w:p>
    <w:p w14:paraId="6FDF2FD6" w14:textId="77777777" w:rsidR="00C53ED0" w:rsidRPr="00495587" w:rsidRDefault="00C53ED0" w:rsidP="00C53ED0">
      <w:pPr>
        <w:pStyle w:val="ListParagraph"/>
        <w:numPr>
          <w:ilvl w:val="1"/>
          <w:numId w:val="21"/>
        </w:numPr>
        <w:jc w:val="both"/>
        <w:rPr>
          <w:sz w:val="24"/>
          <w:szCs w:val="24"/>
          <w:lang w:val="lv-LV"/>
        </w:rPr>
      </w:pPr>
      <w:r w:rsidRPr="00495587">
        <w:rPr>
          <w:sz w:val="24"/>
          <w:szCs w:val="24"/>
          <w:lang w:val="lv-LV"/>
        </w:rPr>
        <w:t>Ja tika dots zvans, bet dalībnieks savā gaitā pārlec pārējos sistēmas šķēršļus, viņš netiks izslēgts vai  arī sodīts par iespējamo pārējo sistēmas šķēršļu gāšanu.</w:t>
      </w:r>
    </w:p>
    <w:p w14:paraId="4189BCFC" w14:textId="77777777" w:rsidR="00474666" w:rsidRPr="00495587" w:rsidRDefault="00474666" w:rsidP="00EE0037">
      <w:pPr>
        <w:rPr>
          <w:sz w:val="24"/>
          <w:szCs w:val="24"/>
          <w:lang w:val="lv-LV"/>
        </w:rPr>
      </w:pPr>
    </w:p>
    <w:p w14:paraId="5C23F573" w14:textId="77777777" w:rsidR="00474666" w:rsidRPr="00495587" w:rsidRDefault="00474666" w:rsidP="00EE0037">
      <w:pPr>
        <w:rPr>
          <w:sz w:val="24"/>
          <w:szCs w:val="24"/>
          <w:lang w:val="lv-LV"/>
        </w:rPr>
      </w:pPr>
    </w:p>
    <w:p w14:paraId="6AB691C1" w14:textId="77777777" w:rsidR="00C53ED0" w:rsidRPr="00495587" w:rsidRDefault="00C53ED0" w:rsidP="00EE0037">
      <w:pPr>
        <w:ind w:firstLine="360"/>
        <w:rPr>
          <w:b/>
          <w:sz w:val="24"/>
          <w:szCs w:val="24"/>
          <w:lang w:val="lv-LV"/>
        </w:rPr>
      </w:pPr>
      <w:r w:rsidRPr="00495587">
        <w:rPr>
          <w:b/>
          <w:sz w:val="24"/>
          <w:szCs w:val="24"/>
          <w:lang w:val="lv-LV"/>
        </w:rPr>
        <w:t>Artikuls 222.</w:t>
      </w:r>
      <w:r w:rsidRPr="00495587">
        <w:rPr>
          <w:b/>
          <w:sz w:val="24"/>
          <w:szCs w:val="24"/>
          <w:lang w:val="lv-LV"/>
        </w:rPr>
        <w:tab/>
      </w:r>
      <w:r w:rsidRPr="00495587">
        <w:rPr>
          <w:b/>
          <w:sz w:val="24"/>
          <w:szCs w:val="24"/>
          <w:lang w:val="lv-LV"/>
        </w:rPr>
        <w:tab/>
        <w:t>AIZJĀŠANA GARĀM</w:t>
      </w:r>
    </w:p>
    <w:p w14:paraId="79027B31" w14:textId="77777777" w:rsidR="00C53ED0" w:rsidRPr="00495587" w:rsidRDefault="00C53ED0" w:rsidP="00C53ED0">
      <w:pPr>
        <w:rPr>
          <w:sz w:val="24"/>
          <w:szCs w:val="24"/>
          <w:lang w:val="lv-LV"/>
        </w:rPr>
      </w:pPr>
    </w:p>
    <w:p w14:paraId="6F3CFE16" w14:textId="77777777" w:rsidR="00C53ED0" w:rsidRPr="00495587" w:rsidRDefault="00C53ED0" w:rsidP="00C53ED0">
      <w:pPr>
        <w:pStyle w:val="ListParagraph"/>
        <w:numPr>
          <w:ilvl w:val="0"/>
          <w:numId w:val="22"/>
        </w:numPr>
        <w:jc w:val="both"/>
        <w:rPr>
          <w:sz w:val="24"/>
          <w:szCs w:val="24"/>
          <w:lang w:val="lv-LV"/>
        </w:rPr>
      </w:pPr>
      <w:r w:rsidRPr="00495587">
        <w:rPr>
          <w:sz w:val="24"/>
          <w:szCs w:val="24"/>
          <w:lang w:val="lv-LV"/>
        </w:rPr>
        <w:t>Aizjāšana garām ir tad, ja jātnieks ir zaudējis kontroli pār zirgu un tas izvairās no lēciena pār šķērsli, vai obligātās pārejas līnijas, kura ir jāšķērso.</w:t>
      </w:r>
    </w:p>
    <w:p w14:paraId="11EC726E" w14:textId="77777777" w:rsidR="00C53ED0" w:rsidRPr="00495587" w:rsidRDefault="00C53ED0" w:rsidP="00C53ED0">
      <w:pPr>
        <w:jc w:val="both"/>
        <w:rPr>
          <w:sz w:val="24"/>
          <w:szCs w:val="24"/>
          <w:lang w:val="lv-LV"/>
        </w:rPr>
      </w:pPr>
    </w:p>
    <w:p w14:paraId="36EE90BF" w14:textId="77777777" w:rsidR="00C53ED0" w:rsidRPr="00495587" w:rsidRDefault="00C53ED0" w:rsidP="00C53ED0">
      <w:pPr>
        <w:pStyle w:val="ListParagraph"/>
        <w:numPr>
          <w:ilvl w:val="0"/>
          <w:numId w:val="22"/>
        </w:numPr>
        <w:jc w:val="both"/>
        <w:rPr>
          <w:sz w:val="24"/>
          <w:szCs w:val="24"/>
          <w:lang w:val="lv-LV"/>
        </w:rPr>
      </w:pPr>
      <w:r w:rsidRPr="00495587">
        <w:rPr>
          <w:sz w:val="24"/>
          <w:szCs w:val="24"/>
          <w:lang w:val="lv-LV"/>
        </w:rPr>
        <w:t>Ja zirgs pārlec šķērsli starp diviem sarkaniem vai diviem baltiem karogiem, tad lēciens nav pareizs. Dalībnieks tiek sodīts par aizjāšanu garām un viņam jāatkārto lēciens pareizi.</w:t>
      </w:r>
    </w:p>
    <w:p w14:paraId="7933BE5C" w14:textId="77777777" w:rsidR="00C53ED0" w:rsidRPr="00495587" w:rsidRDefault="00C53ED0" w:rsidP="00C53ED0">
      <w:pPr>
        <w:jc w:val="both"/>
        <w:rPr>
          <w:sz w:val="24"/>
          <w:szCs w:val="24"/>
          <w:lang w:val="lv-LV"/>
        </w:rPr>
      </w:pPr>
    </w:p>
    <w:p w14:paraId="511ABA7E" w14:textId="77777777" w:rsidR="00C53ED0" w:rsidRPr="00495587" w:rsidRDefault="00C53ED0" w:rsidP="00C53ED0">
      <w:pPr>
        <w:pStyle w:val="ListParagraph"/>
        <w:numPr>
          <w:ilvl w:val="0"/>
          <w:numId w:val="22"/>
        </w:numPr>
        <w:jc w:val="both"/>
        <w:rPr>
          <w:sz w:val="24"/>
          <w:szCs w:val="24"/>
          <w:lang w:val="lv-LV"/>
        </w:rPr>
      </w:pPr>
      <w:r w:rsidRPr="00495587">
        <w:rPr>
          <w:sz w:val="24"/>
          <w:szCs w:val="24"/>
          <w:lang w:val="lv-LV"/>
        </w:rPr>
        <w:t>Zirga vai jebkuras zirga daļas aiziešana garām lecamajam šķērslim, vai sistēmas šķērslim vai obligātajām līnijām vai finiša līnijai, tiek uzskatīta par aizjāšanu garām un attiecīgi tiek sodīta.</w:t>
      </w:r>
    </w:p>
    <w:p w14:paraId="5DFCEC33" w14:textId="63883460" w:rsidR="00C53ED0" w:rsidRPr="00495587" w:rsidRDefault="00C53ED0" w:rsidP="00FB5767">
      <w:pPr>
        <w:jc w:val="both"/>
        <w:rPr>
          <w:sz w:val="24"/>
          <w:szCs w:val="24"/>
          <w:lang w:val="lv-LV"/>
        </w:rPr>
      </w:pPr>
    </w:p>
    <w:p w14:paraId="7B4E28CE" w14:textId="77777777" w:rsidR="00A353AD" w:rsidRPr="00495587" w:rsidRDefault="00A353AD" w:rsidP="00FB5767">
      <w:pPr>
        <w:jc w:val="both"/>
        <w:rPr>
          <w:sz w:val="24"/>
          <w:szCs w:val="24"/>
          <w:lang w:val="lv-LV"/>
        </w:rPr>
      </w:pPr>
    </w:p>
    <w:p w14:paraId="4AFE5A6F" w14:textId="77777777" w:rsidR="00C53ED0" w:rsidRPr="00495587" w:rsidRDefault="00C53ED0" w:rsidP="00C53ED0">
      <w:pPr>
        <w:ind w:firstLine="360"/>
        <w:rPr>
          <w:b/>
          <w:sz w:val="24"/>
          <w:szCs w:val="24"/>
          <w:lang w:val="lv-LV"/>
        </w:rPr>
      </w:pPr>
      <w:r w:rsidRPr="00495587">
        <w:rPr>
          <w:b/>
          <w:sz w:val="24"/>
          <w:szCs w:val="24"/>
          <w:lang w:val="lv-LV"/>
        </w:rPr>
        <w:t>Artikuls 223.</w:t>
      </w:r>
      <w:r w:rsidRPr="00495587">
        <w:rPr>
          <w:b/>
          <w:sz w:val="24"/>
          <w:szCs w:val="24"/>
          <w:lang w:val="lv-LV"/>
        </w:rPr>
        <w:tab/>
      </w:r>
      <w:r w:rsidRPr="00495587">
        <w:rPr>
          <w:b/>
          <w:sz w:val="24"/>
          <w:szCs w:val="24"/>
          <w:lang w:val="lv-LV"/>
        </w:rPr>
        <w:tab/>
        <w:t>PRETOŠANĀS</w:t>
      </w:r>
    </w:p>
    <w:p w14:paraId="1AE04279" w14:textId="77777777" w:rsidR="00C53ED0" w:rsidRPr="00495587" w:rsidRDefault="00C53ED0" w:rsidP="00C53ED0">
      <w:pPr>
        <w:jc w:val="both"/>
        <w:rPr>
          <w:sz w:val="24"/>
          <w:szCs w:val="24"/>
          <w:lang w:val="lv-LV"/>
        </w:rPr>
      </w:pPr>
    </w:p>
    <w:p w14:paraId="2862CFE2" w14:textId="77777777" w:rsidR="00C53ED0" w:rsidRPr="00495587" w:rsidRDefault="00C53ED0" w:rsidP="00C53ED0">
      <w:pPr>
        <w:pStyle w:val="ListParagraph"/>
        <w:numPr>
          <w:ilvl w:val="0"/>
          <w:numId w:val="23"/>
        </w:numPr>
        <w:jc w:val="both"/>
        <w:rPr>
          <w:sz w:val="24"/>
          <w:szCs w:val="24"/>
          <w:lang w:val="lv-LV"/>
        </w:rPr>
      </w:pPr>
      <w:r w:rsidRPr="00495587">
        <w:rPr>
          <w:sz w:val="24"/>
          <w:szCs w:val="24"/>
          <w:lang w:val="lv-LV"/>
        </w:rPr>
        <w:t>Pretošanās ir tad, ja zirgs atsakās iet uz priekšu, apstājas jebkāda iemesla dēļ, izdara vienu vai dažus, vairāk vai mazāk regulārus voltus vai pusapgriezienus, ceļas stāvus vai atkāpjas jebkāda iemesla dēļ.</w:t>
      </w:r>
    </w:p>
    <w:p w14:paraId="71CDE638" w14:textId="77777777" w:rsidR="00C53ED0" w:rsidRPr="00495587" w:rsidRDefault="00C53ED0" w:rsidP="00C53ED0">
      <w:pPr>
        <w:jc w:val="both"/>
        <w:rPr>
          <w:sz w:val="24"/>
          <w:szCs w:val="24"/>
          <w:lang w:val="lv-LV"/>
        </w:rPr>
      </w:pPr>
    </w:p>
    <w:p w14:paraId="0305D960" w14:textId="4A9FF363" w:rsidR="00C53ED0" w:rsidRPr="00495587" w:rsidRDefault="00C53ED0" w:rsidP="00C53ED0">
      <w:pPr>
        <w:pStyle w:val="ListParagraph"/>
        <w:numPr>
          <w:ilvl w:val="0"/>
          <w:numId w:val="23"/>
        </w:numPr>
        <w:jc w:val="both"/>
        <w:rPr>
          <w:sz w:val="24"/>
          <w:szCs w:val="24"/>
          <w:lang w:val="lv-LV"/>
        </w:rPr>
      </w:pPr>
      <w:r w:rsidRPr="00495587">
        <w:rPr>
          <w:sz w:val="24"/>
          <w:szCs w:val="24"/>
          <w:lang w:val="lv-LV"/>
        </w:rPr>
        <w:t>Par pretošanos uzskata, ja dalībnieks jebkurā momentā un jebkāda iemesla dēļ aptur zirgu, izņemot gadījumu ar nepareizi atjaunotu šķērsli vai Galvenajai tiesnešu kolēģijai radušos neparedzētu apstākļu gadījumā (</w:t>
      </w:r>
      <w:r w:rsidR="00F33025" w:rsidRPr="00495587">
        <w:rPr>
          <w:sz w:val="24"/>
          <w:szCs w:val="24"/>
          <w:lang w:val="lv-LV"/>
        </w:rPr>
        <w:t>skat. KN A</w:t>
      </w:r>
      <w:r w:rsidRPr="00495587">
        <w:rPr>
          <w:sz w:val="24"/>
          <w:szCs w:val="24"/>
          <w:lang w:val="lv-LV"/>
        </w:rPr>
        <w:t>rt. 233.3.2). Pretošanās tiek sodīta kā atteikšanās, izņemot apstākļus, kas minēti KN artikulā 241.3.4.</w:t>
      </w:r>
    </w:p>
    <w:p w14:paraId="1270E210" w14:textId="77777777" w:rsidR="00C53ED0" w:rsidRPr="00495587" w:rsidRDefault="00C53ED0" w:rsidP="00C53ED0">
      <w:pPr>
        <w:rPr>
          <w:sz w:val="24"/>
          <w:szCs w:val="24"/>
          <w:lang w:val="lv-LV"/>
        </w:rPr>
      </w:pPr>
    </w:p>
    <w:p w14:paraId="0F9D3D69" w14:textId="77777777" w:rsidR="00042C3C" w:rsidRPr="00495587" w:rsidRDefault="00042C3C" w:rsidP="00C53ED0">
      <w:pPr>
        <w:ind w:firstLine="360"/>
        <w:rPr>
          <w:sz w:val="24"/>
          <w:szCs w:val="24"/>
          <w:lang w:val="lv-LV"/>
        </w:rPr>
      </w:pPr>
    </w:p>
    <w:p w14:paraId="1E49951A" w14:textId="77777777" w:rsidR="00C53ED0" w:rsidRPr="00495587" w:rsidRDefault="00C53ED0" w:rsidP="00C53ED0">
      <w:pPr>
        <w:ind w:firstLine="360"/>
        <w:rPr>
          <w:b/>
          <w:sz w:val="24"/>
          <w:szCs w:val="24"/>
          <w:lang w:val="lv-LV"/>
        </w:rPr>
      </w:pPr>
      <w:r w:rsidRPr="00495587">
        <w:rPr>
          <w:b/>
          <w:sz w:val="24"/>
          <w:szCs w:val="24"/>
          <w:lang w:val="lv-LV"/>
        </w:rPr>
        <w:t>Artikuls 224.</w:t>
      </w:r>
      <w:r w:rsidRPr="00495587">
        <w:rPr>
          <w:b/>
          <w:sz w:val="24"/>
          <w:szCs w:val="24"/>
          <w:lang w:val="lv-LV"/>
        </w:rPr>
        <w:tab/>
      </w:r>
      <w:r w:rsidRPr="00495587">
        <w:rPr>
          <w:b/>
          <w:sz w:val="24"/>
          <w:szCs w:val="24"/>
          <w:lang w:val="lv-LV"/>
        </w:rPr>
        <w:tab/>
        <w:t>KRITIENI</w:t>
      </w:r>
    </w:p>
    <w:p w14:paraId="07E9C384" w14:textId="77777777" w:rsidR="00C53ED0" w:rsidRPr="00495587" w:rsidRDefault="00C53ED0" w:rsidP="00C53ED0">
      <w:pPr>
        <w:rPr>
          <w:sz w:val="24"/>
          <w:szCs w:val="24"/>
          <w:lang w:val="lv-LV"/>
        </w:rPr>
      </w:pPr>
    </w:p>
    <w:p w14:paraId="3B55FE2C" w14:textId="77777777" w:rsidR="00003073" w:rsidRPr="00495587" w:rsidRDefault="00003073" w:rsidP="00042C3C">
      <w:pPr>
        <w:pStyle w:val="ListParagraph"/>
        <w:numPr>
          <w:ilvl w:val="0"/>
          <w:numId w:val="24"/>
        </w:numPr>
        <w:jc w:val="both"/>
        <w:rPr>
          <w:sz w:val="24"/>
          <w:szCs w:val="24"/>
          <w:lang w:val="lv-LV"/>
        </w:rPr>
      </w:pPr>
      <w:r w:rsidRPr="00495587">
        <w:rPr>
          <w:sz w:val="24"/>
          <w:szCs w:val="24"/>
          <w:lang w:val="lv-LV"/>
        </w:rPr>
        <w:t>Dalībnieka kritiens</w:t>
      </w:r>
    </w:p>
    <w:p w14:paraId="47693124" w14:textId="77777777" w:rsidR="00003073" w:rsidRPr="00495587" w:rsidRDefault="00003073" w:rsidP="00003073">
      <w:pPr>
        <w:pStyle w:val="ListParagraph"/>
        <w:numPr>
          <w:ilvl w:val="1"/>
          <w:numId w:val="24"/>
        </w:numPr>
        <w:jc w:val="both"/>
        <w:rPr>
          <w:sz w:val="24"/>
          <w:szCs w:val="24"/>
          <w:lang w:val="lv-LV"/>
        </w:rPr>
      </w:pPr>
      <w:r w:rsidRPr="00495587">
        <w:rPr>
          <w:sz w:val="24"/>
          <w:szCs w:val="24"/>
          <w:lang w:val="lv-LV"/>
        </w:rPr>
        <w:t xml:space="preserve">Dalībnieka kritiens sacensību laukumā </w:t>
      </w:r>
    </w:p>
    <w:p w14:paraId="58209174" w14:textId="77777777" w:rsidR="00003073" w:rsidRPr="00495587" w:rsidRDefault="00C53ED0" w:rsidP="00003073">
      <w:pPr>
        <w:pStyle w:val="ListParagraph"/>
        <w:ind w:left="792"/>
        <w:jc w:val="both"/>
        <w:rPr>
          <w:sz w:val="24"/>
          <w:szCs w:val="24"/>
          <w:lang w:val="lv-LV"/>
        </w:rPr>
      </w:pPr>
      <w:r w:rsidRPr="00495587">
        <w:rPr>
          <w:sz w:val="24"/>
          <w:szCs w:val="24"/>
          <w:lang w:val="lv-LV"/>
        </w:rPr>
        <w:t>Dalībnieks tiek uzskatīts par nokritušu, ja brīvprātīgi vai piespiesti ir atdalījies no zirga</w:t>
      </w:r>
      <w:r w:rsidR="00003073" w:rsidRPr="00495587">
        <w:rPr>
          <w:sz w:val="24"/>
          <w:szCs w:val="24"/>
          <w:lang w:val="lv-LV"/>
        </w:rPr>
        <w:t xml:space="preserve"> tā, ka</w:t>
      </w:r>
      <w:r w:rsidRPr="00495587">
        <w:rPr>
          <w:sz w:val="24"/>
          <w:szCs w:val="24"/>
          <w:lang w:val="lv-LV"/>
        </w:rPr>
        <w:t xml:space="preserve"> jātnieks skar zemi vai, lai nokļūtu atpakaļ sedlos, jāizmanto dažādas atbalsta formas vai palīdzība no malas.</w:t>
      </w:r>
      <w:r w:rsidR="001014CA" w:rsidRPr="00495587">
        <w:rPr>
          <w:sz w:val="24"/>
          <w:szCs w:val="24"/>
          <w:lang w:val="lv-LV"/>
        </w:rPr>
        <w:t xml:space="preserve"> </w:t>
      </w:r>
    </w:p>
    <w:p w14:paraId="2DFE53DB" w14:textId="5AABFE9B" w:rsidR="00C53ED0" w:rsidRPr="00495587" w:rsidRDefault="00C53ED0" w:rsidP="00003073">
      <w:pPr>
        <w:pStyle w:val="ListParagraph"/>
        <w:numPr>
          <w:ilvl w:val="1"/>
          <w:numId w:val="24"/>
        </w:numPr>
        <w:jc w:val="both"/>
        <w:rPr>
          <w:sz w:val="24"/>
          <w:szCs w:val="24"/>
          <w:lang w:val="lv-LV"/>
        </w:rPr>
      </w:pPr>
      <w:r w:rsidRPr="00495587">
        <w:rPr>
          <w:sz w:val="24"/>
          <w:szCs w:val="24"/>
          <w:lang w:val="lv-LV"/>
        </w:rPr>
        <w:t>Ja nav pilnīgi skaidrs, vai jātnieks ir izmantojis kādas atbalsta formas vai palīdzību no malas, jautājums jāizlemj jātnieka labā.</w:t>
      </w:r>
    </w:p>
    <w:p w14:paraId="10E3B52E" w14:textId="77777777" w:rsidR="00C53ED0" w:rsidRPr="00495587" w:rsidRDefault="00C53ED0" w:rsidP="00C53ED0">
      <w:pPr>
        <w:jc w:val="both"/>
        <w:rPr>
          <w:sz w:val="24"/>
          <w:szCs w:val="24"/>
          <w:lang w:val="lv-LV"/>
        </w:rPr>
      </w:pPr>
    </w:p>
    <w:p w14:paraId="778FAB5E" w14:textId="77777777" w:rsidR="00003073" w:rsidRPr="00495587" w:rsidRDefault="00003073" w:rsidP="00C53ED0">
      <w:pPr>
        <w:pStyle w:val="ListParagraph"/>
        <w:numPr>
          <w:ilvl w:val="0"/>
          <w:numId w:val="24"/>
        </w:numPr>
        <w:jc w:val="both"/>
        <w:rPr>
          <w:sz w:val="24"/>
          <w:szCs w:val="24"/>
          <w:lang w:val="lv-LV"/>
        </w:rPr>
      </w:pPr>
      <w:r w:rsidRPr="00495587">
        <w:rPr>
          <w:sz w:val="24"/>
          <w:szCs w:val="24"/>
          <w:lang w:val="lv-LV"/>
        </w:rPr>
        <w:t xml:space="preserve">Dalībnieka kritiens ārpus sacensību laukuma </w:t>
      </w:r>
    </w:p>
    <w:p w14:paraId="0D042D4F" w14:textId="7D11C913" w:rsidR="00003073" w:rsidRPr="00495587" w:rsidRDefault="00003073" w:rsidP="00003073">
      <w:pPr>
        <w:pStyle w:val="ListParagraph"/>
        <w:ind w:left="360"/>
        <w:jc w:val="both"/>
        <w:rPr>
          <w:sz w:val="24"/>
          <w:szCs w:val="24"/>
          <w:lang w:val="lv-LV"/>
        </w:rPr>
      </w:pPr>
      <w:r w:rsidRPr="00495587">
        <w:rPr>
          <w:sz w:val="24"/>
          <w:szCs w:val="24"/>
          <w:lang w:val="lv-LV"/>
        </w:rPr>
        <w:t xml:space="preserve">Dalībnieks tiek uzskatīts par nokritušu, ja piespiesti ir atdalījies no zirga. Ja dalībnieks ir brīvprātīgi nokāpis no zirga, tas netiek uzskatīts par kritienu. </w:t>
      </w:r>
    </w:p>
    <w:p w14:paraId="5DAA9C98" w14:textId="77777777" w:rsidR="005C15F6" w:rsidRPr="00495587" w:rsidRDefault="005C15F6" w:rsidP="00003073">
      <w:pPr>
        <w:pStyle w:val="ListParagraph"/>
        <w:ind w:left="360"/>
        <w:jc w:val="both"/>
        <w:rPr>
          <w:sz w:val="24"/>
          <w:szCs w:val="24"/>
          <w:lang w:val="lv-LV"/>
        </w:rPr>
      </w:pPr>
    </w:p>
    <w:p w14:paraId="2E5BEA3F" w14:textId="545CE646" w:rsidR="00003073" w:rsidRPr="00495587" w:rsidRDefault="00003073" w:rsidP="00003073">
      <w:pPr>
        <w:pStyle w:val="ListParagraph"/>
        <w:numPr>
          <w:ilvl w:val="0"/>
          <w:numId w:val="24"/>
        </w:numPr>
        <w:jc w:val="both"/>
        <w:rPr>
          <w:sz w:val="24"/>
          <w:szCs w:val="24"/>
          <w:lang w:val="lv-LV"/>
        </w:rPr>
      </w:pPr>
      <w:r w:rsidRPr="00495587">
        <w:rPr>
          <w:sz w:val="24"/>
          <w:szCs w:val="24"/>
          <w:lang w:val="lv-LV"/>
        </w:rPr>
        <w:t>Zirga kritiens</w:t>
      </w:r>
    </w:p>
    <w:p w14:paraId="0AAA572B" w14:textId="0AFAF562" w:rsidR="00C53ED0" w:rsidRPr="00495587" w:rsidRDefault="00C53ED0" w:rsidP="00003073">
      <w:pPr>
        <w:pStyle w:val="ListParagraph"/>
        <w:ind w:left="360"/>
        <w:jc w:val="both"/>
        <w:rPr>
          <w:sz w:val="24"/>
          <w:szCs w:val="24"/>
          <w:lang w:val="lv-LV"/>
        </w:rPr>
      </w:pPr>
      <w:r w:rsidRPr="00495587">
        <w:rPr>
          <w:sz w:val="24"/>
          <w:szCs w:val="24"/>
          <w:lang w:val="lv-LV"/>
        </w:rPr>
        <w:t xml:space="preserve">Zirgs tiek uzskatīts par kritušu, ja plecs un gurns </w:t>
      </w:r>
      <w:proofErr w:type="spellStart"/>
      <w:r w:rsidRPr="00495587">
        <w:rPr>
          <w:sz w:val="24"/>
          <w:szCs w:val="24"/>
          <w:lang w:val="lv-LV"/>
        </w:rPr>
        <w:t>skāruši</w:t>
      </w:r>
      <w:proofErr w:type="spellEnd"/>
      <w:r w:rsidRPr="00495587">
        <w:rPr>
          <w:sz w:val="24"/>
          <w:szCs w:val="24"/>
          <w:lang w:val="lv-LV"/>
        </w:rPr>
        <w:t xml:space="preserve"> zemi vai šķērsli un zemi.</w:t>
      </w:r>
    </w:p>
    <w:p w14:paraId="43DEBB9A" w14:textId="77777777" w:rsidR="0051136D" w:rsidRPr="00495587" w:rsidRDefault="0051136D" w:rsidP="0051136D">
      <w:pPr>
        <w:pStyle w:val="ListParagraph"/>
        <w:rPr>
          <w:sz w:val="24"/>
          <w:szCs w:val="24"/>
          <w:lang w:val="lv-LV"/>
        </w:rPr>
      </w:pPr>
    </w:p>
    <w:p w14:paraId="44E5D776" w14:textId="412ACABA" w:rsidR="00003073" w:rsidRPr="00495587" w:rsidRDefault="00003073" w:rsidP="00C53ED0">
      <w:pPr>
        <w:pStyle w:val="ListParagraph"/>
        <w:numPr>
          <w:ilvl w:val="0"/>
          <w:numId w:val="24"/>
        </w:numPr>
        <w:jc w:val="both"/>
        <w:rPr>
          <w:b/>
          <w:sz w:val="24"/>
          <w:szCs w:val="24"/>
          <w:lang w:val="lv-LV"/>
        </w:rPr>
      </w:pPr>
      <w:r w:rsidRPr="00495587">
        <w:rPr>
          <w:sz w:val="24"/>
          <w:szCs w:val="24"/>
          <w:lang w:val="lv-LV"/>
        </w:rPr>
        <w:lastRenderedPageBreak/>
        <w:t>Kārtība, kas tiek ievērota dalībnieka un/vai zirga kritiena gadījumā</w:t>
      </w:r>
    </w:p>
    <w:p w14:paraId="0AB20411" w14:textId="68EA2F09" w:rsidR="00C53ED0" w:rsidRPr="00495587" w:rsidRDefault="00003073" w:rsidP="00EE7B18">
      <w:pPr>
        <w:pStyle w:val="ListParagraph"/>
        <w:ind w:left="360"/>
        <w:jc w:val="both"/>
        <w:rPr>
          <w:sz w:val="24"/>
          <w:szCs w:val="24"/>
          <w:lang w:val="lv-LV"/>
        </w:rPr>
      </w:pPr>
      <w:r w:rsidRPr="00495587">
        <w:rPr>
          <w:sz w:val="24"/>
          <w:szCs w:val="24"/>
          <w:lang w:val="lv-LV"/>
        </w:rPr>
        <w:t>Dalībnieka</w:t>
      </w:r>
      <w:r w:rsidR="0051136D" w:rsidRPr="00495587">
        <w:rPr>
          <w:sz w:val="24"/>
          <w:szCs w:val="24"/>
          <w:lang w:val="lv-LV"/>
        </w:rPr>
        <w:t xml:space="preserve"> un /vai</w:t>
      </w:r>
      <w:r w:rsidR="00FE6EB0" w:rsidRPr="00495587">
        <w:rPr>
          <w:sz w:val="24"/>
          <w:szCs w:val="24"/>
          <w:lang w:val="lv-LV"/>
        </w:rPr>
        <w:t xml:space="preserve"> zirga kritiena gadījumā jebkurā laikā sacensību laukumā</w:t>
      </w:r>
      <w:r w:rsidR="0051136D" w:rsidRPr="00495587">
        <w:rPr>
          <w:sz w:val="24"/>
          <w:szCs w:val="24"/>
          <w:lang w:val="lv-LV"/>
        </w:rPr>
        <w:t xml:space="preserve">, </w:t>
      </w:r>
      <w:proofErr w:type="spellStart"/>
      <w:r w:rsidR="0051136D" w:rsidRPr="00495587">
        <w:rPr>
          <w:sz w:val="24"/>
          <w:szCs w:val="24"/>
          <w:lang w:val="lv-LV"/>
        </w:rPr>
        <w:t>iesildes</w:t>
      </w:r>
      <w:proofErr w:type="spellEnd"/>
      <w:r w:rsidR="0051136D" w:rsidRPr="00495587">
        <w:rPr>
          <w:sz w:val="24"/>
          <w:szCs w:val="24"/>
          <w:lang w:val="lv-LV"/>
        </w:rPr>
        <w:t xml:space="preserve"> laukumā vai </w:t>
      </w:r>
      <w:r w:rsidR="008E7DE6" w:rsidRPr="00495587">
        <w:rPr>
          <w:sz w:val="24"/>
          <w:szCs w:val="24"/>
          <w:lang w:val="lv-LV"/>
        </w:rPr>
        <w:t>jebkur citur pasākuma norises vietas teritorijā</w:t>
      </w:r>
      <w:r w:rsidR="00FE6EB0" w:rsidRPr="00495587">
        <w:rPr>
          <w:sz w:val="24"/>
          <w:szCs w:val="24"/>
          <w:lang w:val="lv-LV"/>
        </w:rPr>
        <w:t xml:space="preserve"> </w:t>
      </w:r>
      <w:r w:rsidR="00EE7B18" w:rsidRPr="00495587">
        <w:rPr>
          <w:sz w:val="24"/>
          <w:szCs w:val="24"/>
          <w:lang w:val="lv-LV"/>
        </w:rPr>
        <w:t>dalībnieks</w:t>
      </w:r>
      <w:r w:rsidRPr="00495587">
        <w:rPr>
          <w:sz w:val="24"/>
          <w:szCs w:val="24"/>
          <w:lang w:val="lv-LV"/>
        </w:rPr>
        <w:t xml:space="preserve"> ir jāapseko pasākuma medicīniskajam dienestam (vai ārstam, ja medicīniskais dienests nav pieejams), pirms tam tiek dota atļauja piedalīties pasākuma pašreizējā vai nākošajā hitā vai sacensībās, un attiecīgi zirg</w:t>
      </w:r>
      <w:r w:rsidR="00EE7B18" w:rsidRPr="00495587">
        <w:rPr>
          <w:sz w:val="24"/>
          <w:szCs w:val="24"/>
          <w:lang w:val="lv-LV"/>
        </w:rPr>
        <w:t>s</w:t>
      </w:r>
      <w:r w:rsidRPr="00495587">
        <w:rPr>
          <w:sz w:val="24"/>
          <w:szCs w:val="24"/>
          <w:lang w:val="lv-LV"/>
        </w:rPr>
        <w:t xml:space="preserve"> ir jāapseko Veterinārajam delegātam, pirms tam atļauj piedalīties pasākuma nākamajā hitā vai sacensībās</w:t>
      </w:r>
      <w:r w:rsidR="00EE7B18" w:rsidRPr="00495587">
        <w:rPr>
          <w:sz w:val="24"/>
          <w:szCs w:val="24"/>
          <w:lang w:val="lv-LV"/>
        </w:rPr>
        <w:t xml:space="preserve"> saskaņā ar 4.1.-4.3. punktā zemāk izklāstītajiem nosacījumiem.</w:t>
      </w:r>
    </w:p>
    <w:p w14:paraId="18FB3895" w14:textId="77777777" w:rsidR="00EE7B18" w:rsidRPr="00495587" w:rsidRDefault="00EE7B18" w:rsidP="00EE7B18">
      <w:pPr>
        <w:pStyle w:val="ListParagraph"/>
        <w:ind w:left="360"/>
        <w:jc w:val="both"/>
        <w:rPr>
          <w:sz w:val="24"/>
          <w:szCs w:val="24"/>
          <w:lang w:val="lv-LV"/>
        </w:rPr>
      </w:pPr>
    </w:p>
    <w:p w14:paraId="59BC499D" w14:textId="6BB469FC" w:rsidR="00EE7B18" w:rsidRPr="00495587" w:rsidRDefault="00EE7B18" w:rsidP="00EE7B18">
      <w:pPr>
        <w:pStyle w:val="ListParagraph"/>
        <w:numPr>
          <w:ilvl w:val="1"/>
          <w:numId w:val="24"/>
        </w:numPr>
        <w:jc w:val="both"/>
        <w:rPr>
          <w:b/>
          <w:sz w:val="24"/>
          <w:szCs w:val="24"/>
          <w:lang w:val="lv-LV"/>
        </w:rPr>
      </w:pPr>
      <w:r w:rsidRPr="00495587">
        <w:rPr>
          <w:sz w:val="24"/>
          <w:szCs w:val="24"/>
          <w:lang w:val="lv-LV"/>
        </w:rPr>
        <w:t xml:space="preserve">Kritiens sacensību laukumā </w:t>
      </w:r>
    </w:p>
    <w:p w14:paraId="498EBDD0" w14:textId="78B67209" w:rsidR="00EE7B18" w:rsidRPr="00495587" w:rsidRDefault="00EE7B18" w:rsidP="00EE7B18">
      <w:pPr>
        <w:pStyle w:val="ListParagraph"/>
        <w:numPr>
          <w:ilvl w:val="2"/>
          <w:numId w:val="24"/>
        </w:numPr>
        <w:jc w:val="both"/>
        <w:rPr>
          <w:b/>
          <w:sz w:val="24"/>
          <w:szCs w:val="24"/>
          <w:lang w:val="lv-LV"/>
        </w:rPr>
      </w:pPr>
      <w:r w:rsidRPr="00495587">
        <w:rPr>
          <w:sz w:val="24"/>
          <w:szCs w:val="24"/>
          <w:lang w:val="lv-LV"/>
        </w:rPr>
        <w:t>Kritiens pirms hita uzsākšanas</w:t>
      </w:r>
    </w:p>
    <w:p w14:paraId="76BF45D6" w14:textId="7B69D2B7" w:rsidR="00EE7B18" w:rsidRPr="00495587" w:rsidRDefault="00EE7B18" w:rsidP="00EE7B18">
      <w:pPr>
        <w:pStyle w:val="ListParagraph"/>
        <w:ind w:left="360"/>
        <w:jc w:val="both"/>
        <w:rPr>
          <w:sz w:val="24"/>
          <w:szCs w:val="24"/>
          <w:lang w:val="lv-LV"/>
        </w:rPr>
      </w:pPr>
      <w:r w:rsidRPr="00495587">
        <w:rPr>
          <w:sz w:val="24"/>
          <w:szCs w:val="24"/>
          <w:lang w:val="lv-LV"/>
        </w:rPr>
        <w:t>Dalībnieka un/vai zirga kritiena gadījumā jebkurā laikā pirms hita uzsākšanas (skatīt KN. Art. 226.2) pāris netiek izslēgts, bet tam neļauj startēt attiecīgajā hitā</w:t>
      </w:r>
      <w:r w:rsidR="0084432F" w:rsidRPr="00495587">
        <w:rPr>
          <w:sz w:val="24"/>
          <w:szCs w:val="24"/>
          <w:lang w:val="lv-LV"/>
        </w:rPr>
        <w:t>; šādā gadījumā rezultātos tiks norādīts, ka jātnieka/zirga pāris “nestartēja” attiecīgajā hitā</w:t>
      </w:r>
      <w:r w:rsidRPr="00495587">
        <w:rPr>
          <w:sz w:val="24"/>
          <w:szCs w:val="24"/>
          <w:lang w:val="lv-LV"/>
        </w:rPr>
        <w:t xml:space="preserve">. Ja dalībnieks dalībai attiecīgajās sacensībās ir pieteicis vairāk nekā vienu zirgu, tas ir </w:t>
      </w:r>
      <w:proofErr w:type="spellStart"/>
      <w:r w:rsidRPr="00495587">
        <w:rPr>
          <w:sz w:val="24"/>
          <w:szCs w:val="24"/>
          <w:lang w:val="lv-LV"/>
        </w:rPr>
        <w:t>ir</w:t>
      </w:r>
      <w:proofErr w:type="spellEnd"/>
      <w:r w:rsidRPr="00495587">
        <w:rPr>
          <w:sz w:val="24"/>
          <w:szCs w:val="24"/>
          <w:lang w:val="lv-LV"/>
        </w:rPr>
        <w:t xml:space="preserve"> jāapseko pasākuma medicīniskajam dienestam (vai ārstam, ja medicīniskais dienests nav pieejams), pirms tam tiek dota atļauja piedalīties pasākuma pašreizējā hitā ar savu(-</w:t>
      </w:r>
      <w:proofErr w:type="spellStart"/>
      <w:r w:rsidRPr="00495587">
        <w:rPr>
          <w:sz w:val="24"/>
          <w:szCs w:val="24"/>
          <w:lang w:val="lv-LV"/>
        </w:rPr>
        <w:t>iem</w:t>
      </w:r>
      <w:proofErr w:type="spellEnd"/>
      <w:r w:rsidRPr="00495587">
        <w:rPr>
          <w:sz w:val="24"/>
          <w:szCs w:val="24"/>
          <w:lang w:val="lv-LV"/>
        </w:rPr>
        <w:t>) citu(-</w:t>
      </w:r>
      <w:proofErr w:type="spellStart"/>
      <w:r w:rsidRPr="00495587">
        <w:rPr>
          <w:sz w:val="24"/>
          <w:szCs w:val="24"/>
          <w:lang w:val="lv-LV"/>
        </w:rPr>
        <w:t>iem</w:t>
      </w:r>
      <w:proofErr w:type="spellEnd"/>
      <w:r w:rsidRPr="00495587">
        <w:rPr>
          <w:sz w:val="24"/>
          <w:szCs w:val="24"/>
          <w:lang w:val="lv-LV"/>
        </w:rPr>
        <w:t>) zirgu(-</w:t>
      </w:r>
      <w:proofErr w:type="spellStart"/>
      <w:r w:rsidRPr="00495587">
        <w:rPr>
          <w:sz w:val="24"/>
          <w:szCs w:val="24"/>
          <w:lang w:val="lv-LV"/>
        </w:rPr>
        <w:t>iem</w:t>
      </w:r>
      <w:proofErr w:type="spellEnd"/>
      <w:r w:rsidRPr="00495587">
        <w:rPr>
          <w:sz w:val="24"/>
          <w:szCs w:val="24"/>
          <w:lang w:val="lv-LV"/>
        </w:rPr>
        <w:t>). Šādā gadījumā Galvenā tiesnešu kolēģija var piešķirt dalībniekam vēlāku pozīciju starta kārtībā, ja uzskata to par nepieciešamu. Zirgs ir jāapseko Veterinārajam delegātam, pirms tam atļauj piedalīties pasākuma nākamajā hitā vai sacensībās.</w:t>
      </w:r>
    </w:p>
    <w:p w14:paraId="07FD65AF" w14:textId="386ED180" w:rsidR="00EE7B18" w:rsidRPr="00495587" w:rsidRDefault="00EE7B18" w:rsidP="00EE7B18">
      <w:pPr>
        <w:pStyle w:val="ListParagraph"/>
        <w:numPr>
          <w:ilvl w:val="2"/>
          <w:numId w:val="24"/>
        </w:numPr>
        <w:jc w:val="both"/>
        <w:rPr>
          <w:sz w:val="24"/>
          <w:szCs w:val="24"/>
          <w:lang w:val="lv-LV"/>
        </w:rPr>
      </w:pPr>
      <w:r w:rsidRPr="00495587">
        <w:rPr>
          <w:sz w:val="24"/>
          <w:szCs w:val="24"/>
          <w:lang w:val="lv-LV"/>
        </w:rPr>
        <w:t xml:space="preserve">Kritiens hita laikā </w:t>
      </w:r>
    </w:p>
    <w:p w14:paraId="2D0A03C5" w14:textId="7F968095" w:rsidR="00EE7B18" w:rsidRPr="00495587" w:rsidRDefault="00EE7B18" w:rsidP="00EE7B18">
      <w:pPr>
        <w:pStyle w:val="ListParagraph"/>
        <w:ind w:left="360"/>
        <w:jc w:val="both"/>
        <w:rPr>
          <w:sz w:val="24"/>
          <w:szCs w:val="24"/>
          <w:lang w:val="lv-LV"/>
        </w:rPr>
      </w:pPr>
      <w:r w:rsidRPr="00495587">
        <w:rPr>
          <w:sz w:val="24"/>
          <w:szCs w:val="24"/>
          <w:lang w:val="lv-LV"/>
        </w:rPr>
        <w:t xml:space="preserve">Dalībnieka un/vai zirga kritiena gadījumā hita laikā (skatīt KN. Art. 226.2) pāris tiek izslēgts (skatīt KN Art. 241.25). Ja dalībnieks dalībai attiecīgajās sacensībās ir pieteicis vairāk nekā vienu zirgu, tas ir </w:t>
      </w:r>
      <w:proofErr w:type="spellStart"/>
      <w:r w:rsidRPr="00495587">
        <w:rPr>
          <w:sz w:val="24"/>
          <w:szCs w:val="24"/>
          <w:lang w:val="lv-LV"/>
        </w:rPr>
        <w:t>ir</w:t>
      </w:r>
      <w:proofErr w:type="spellEnd"/>
      <w:r w:rsidRPr="00495587">
        <w:rPr>
          <w:sz w:val="24"/>
          <w:szCs w:val="24"/>
          <w:lang w:val="lv-LV"/>
        </w:rPr>
        <w:t xml:space="preserve"> jāapseko pasākuma medicīniskajam dienestam (vai ārstam, ja medicīniskais dienests nav pieejams), pirms tam tiek dota atļauja piedalīties pasākuma pašreizējā hitā ar savu(-</w:t>
      </w:r>
      <w:proofErr w:type="spellStart"/>
      <w:r w:rsidRPr="00495587">
        <w:rPr>
          <w:sz w:val="24"/>
          <w:szCs w:val="24"/>
          <w:lang w:val="lv-LV"/>
        </w:rPr>
        <w:t>iem</w:t>
      </w:r>
      <w:proofErr w:type="spellEnd"/>
      <w:r w:rsidRPr="00495587">
        <w:rPr>
          <w:sz w:val="24"/>
          <w:szCs w:val="24"/>
          <w:lang w:val="lv-LV"/>
        </w:rPr>
        <w:t>) citu(-</w:t>
      </w:r>
      <w:proofErr w:type="spellStart"/>
      <w:r w:rsidRPr="00495587">
        <w:rPr>
          <w:sz w:val="24"/>
          <w:szCs w:val="24"/>
          <w:lang w:val="lv-LV"/>
        </w:rPr>
        <w:t>iem</w:t>
      </w:r>
      <w:proofErr w:type="spellEnd"/>
      <w:r w:rsidRPr="00495587">
        <w:rPr>
          <w:sz w:val="24"/>
          <w:szCs w:val="24"/>
          <w:lang w:val="lv-LV"/>
        </w:rPr>
        <w:t>) zirgu(-</w:t>
      </w:r>
      <w:proofErr w:type="spellStart"/>
      <w:r w:rsidRPr="00495587">
        <w:rPr>
          <w:sz w:val="24"/>
          <w:szCs w:val="24"/>
          <w:lang w:val="lv-LV"/>
        </w:rPr>
        <w:t>iem</w:t>
      </w:r>
      <w:proofErr w:type="spellEnd"/>
      <w:r w:rsidRPr="00495587">
        <w:rPr>
          <w:sz w:val="24"/>
          <w:szCs w:val="24"/>
          <w:lang w:val="lv-LV"/>
        </w:rPr>
        <w:t>). Šādā gadījumā Galvenā tiesnešu kolēģija var piešķirt dalībniekam vēlāku pozīciju starta kārtībā, ja uzskata to par nepieciešamu. Zirgs ir jāapseko Veterinārajam delegātam, pirms tam atļauj piedalīties pasākuma nākamajā hitā vai sacensībās.</w:t>
      </w:r>
    </w:p>
    <w:p w14:paraId="75BC5B1D" w14:textId="49555CB5" w:rsidR="00EE7B18" w:rsidRPr="00495587" w:rsidRDefault="00EE7B18" w:rsidP="00EE7B18">
      <w:pPr>
        <w:pStyle w:val="ListParagraph"/>
        <w:numPr>
          <w:ilvl w:val="2"/>
          <w:numId w:val="24"/>
        </w:numPr>
        <w:jc w:val="both"/>
        <w:rPr>
          <w:sz w:val="24"/>
          <w:szCs w:val="24"/>
          <w:lang w:val="lv-LV"/>
        </w:rPr>
      </w:pPr>
      <w:r w:rsidRPr="00495587">
        <w:rPr>
          <w:sz w:val="24"/>
          <w:szCs w:val="24"/>
          <w:lang w:val="lv-LV"/>
        </w:rPr>
        <w:t xml:space="preserve">Kritiens pēc finiša līnijas šķērsošanas </w:t>
      </w:r>
    </w:p>
    <w:p w14:paraId="6AD274E0" w14:textId="77B76FCB" w:rsidR="00EE7B18" w:rsidRPr="00495587" w:rsidRDefault="00EE7B18" w:rsidP="00EE7B18">
      <w:pPr>
        <w:ind w:left="360"/>
        <w:jc w:val="both"/>
        <w:rPr>
          <w:sz w:val="24"/>
          <w:szCs w:val="24"/>
          <w:lang w:val="lv-LV"/>
        </w:rPr>
      </w:pPr>
      <w:r w:rsidRPr="00495587">
        <w:rPr>
          <w:sz w:val="24"/>
          <w:szCs w:val="24"/>
          <w:lang w:val="lv-LV"/>
        </w:rPr>
        <w:t xml:space="preserve">Dalībnieka un/vai zirga kritiena gadījumā pēc finiša līnijas šķērsošanas (skatīt KN. Art. 226.2) pāris netiek izslēgts no attiecīgā hita. Dalībnieks ir jāapseko pasākuma medicīniskajam dienestam (vai ārstam, ja medicīniskais dienests nav pieejams), attiecīgi zirgs ir jāapseko Veterinārajam delegātam, pirms dalībniekam un/vai zirgam tiek dota atļauja piedalīties pārlekšanā vai otrā hitā, ja tāds ir, vai turpmākajās pasākuma sacensībās. Sīkāku informāciju par dalībnieka un/vai zirga kritienu pēc finiša līnijas šķērsošanas skatīt KN Art. 235.4. </w:t>
      </w:r>
    </w:p>
    <w:p w14:paraId="5348AA91" w14:textId="77777777" w:rsidR="00EE7B18" w:rsidRPr="00495587" w:rsidRDefault="00EE7B18" w:rsidP="00EE7B18">
      <w:pPr>
        <w:ind w:left="360"/>
        <w:jc w:val="both"/>
        <w:rPr>
          <w:sz w:val="24"/>
          <w:szCs w:val="24"/>
          <w:lang w:val="lv-LV"/>
        </w:rPr>
      </w:pPr>
    </w:p>
    <w:p w14:paraId="5C68C070" w14:textId="7714A6A1" w:rsidR="00EE7B18" w:rsidRPr="00495587" w:rsidRDefault="00EE7B18" w:rsidP="00EE7B18">
      <w:pPr>
        <w:pStyle w:val="ListParagraph"/>
        <w:numPr>
          <w:ilvl w:val="1"/>
          <w:numId w:val="24"/>
        </w:numPr>
        <w:jc w:val="both"/>
        <w:rPr>
          <w:sz w:val="24"/>
          <w:szCs w:val="24"/>
          <w:lang w:val="lv-LV"/>
        </w:rPr>
      </w:pPr>
      <w:r w:rsidRPr="00495587">
        <w:rPr>
          <w:sz w:val="24"/>
          <w:szCs w:val="24"/>
          <w:lang w:val="lv-LV"/>
        </w:rPr>
        <w:t xml:space="preserve">Kritiens iesildīšanās laukumā </w:t>
      </w:r>
    </w:p>
    <w:p w14:paraId="6EE39278" w14:textId="5B69EA7A" w:rsidR="00EE7B18" w:rsidRPr="00495587" w:rsidRDefault="00EE7B18" w:rsidP="00EE7B18">
      <w:pPr>
        <w:ind w:left="360"/>
        <w:jc w:val="both"/>
        <w:rPr>
          <w:sz w:val="24"/>
          <w:szCs w:val="24"/>
          <w:lang w:val="lv-LV"/>
        </w:rPr>
      </w:pPr>
      <w:r w:rsidRPr="00495587">
        <w:rPr>
          <w:sz w:val="24"/>
          <w:szCs w:val="24"/>
          <w:lang w:val="lv-LV"/>
        </w:rPr>
        <w:t xml:space="preserve">Dalībnieka un/vai zirga kritiena gadījumā </w:t>
      </w:r>
      <w:r w:rsidR="002A44D4" w:rsidRPr="00495587">
        <w:rPr>
          <w:sz w:val="24"/>
          <w:szCs w:val="24"/>
          <w:lang w:val="lv-LV"/>
        </w:rPr>
        <w:t xml:space="preserve">iesildīšanās laukumā, pirms ieiet sacensību laukumā sacensību pirmā vai otrā hita uzsākšanai, dalībnieks ir jāapseko pasākuma medicīniskajam dienestam (vai ārstam, ja medicīniskais dienests nav pieejams), attiecīgi zirgs ir jāapseko Veterinārajam delegātam, pirms dalībniekam un/vai zirgam tiek dota atļauja piedalīties pašreizējā hitā. Dalībnieka un/vai zirga kritiena gadījumā iesildīšanās laukumā, pirms ieiet sacensību laukumā pārlekšanas uzsākšanai, Galvenā tiesnešu kolēģija pēc saviem ieskatiem var izlemt par pārlekšanas atlikšanu uz saprātīgu laiku, lai ļautu sportistu apsekot medicīniskajam dienestam (vai ārstam, ja medicīniskais dienests nav pieejams), attiecīgi zirgu apsekot Veterinārajam delegātam, vai par pāra izslēgšanu no pārlekšanas. </w:t>
      </w:r>
    </w:p>
    <w:p w14:paraId="4BD2F198" w14:textId="0859A20D" w:rsidR="00EE7B18" w:rsidRPr="00495587" w:rsidRDefault="00EE7B18" w:rsidP="002A44D4">
      <w:pPr>
        <w:jc w:val="both"/>
        <w:rPr>
          <w:sz w:val="24"/>
          <w:szCs w:val="24"/>
          <w:lang w:val="lv-LV"/>
        </w:rPr>
      </w:pPr>
    </w:p>
    <w:p w14:paraId="71AA8D15" w14:textId="6AB2D389" w:rsidR="002A44D4" w:rsidRPr="00495587" w:rsidRDefault="002A44D4" w:rsidP="00096E2A">
      <w:pPr>
        <w:pStyle w:val="ListParagraph"/>
        <w:numPr>
          <w:ilvl w:val="1"/>
          <w:numId w:val="24"/>
        </w:numPr>
        <w:tabs>
          <w:tab w:val="left" w:pos="851"/>
        </w:tabs>
        <w:ind w:left="426" w:firstLine="0"/>
        <w:jc w:val="both"/>
        <w:rPr>
          <w:sz w:val="24"/>
          <w:szCs w:val="24"/>
          <w:lang w:val="lv-LV"/>
        </w:rPr>
      </w:pPr>
      <w:r w:rsidRPr="00495587">
        <w:rPr>
          <w:sz w:val="24"/>
          <w:szCs w:val="24"/>
          <w:lang w:val="lv-LV"/>
        </w:rPr>
        <w:t>Visos dalībnieka un/vai zirga kritiena gadījumos pasākuma teritorijā Galvenā tiesnešu kolēģija patur tiesības izslēgt dalībnieku no turpmākās dalības sacensībās un/vai pasākumā saskaņā ar FEI Vispārīg</w:t>
      </w:r>
      <w:r w:rsidR="00096E2A" w:rsidRPr="00495587">
        <w:rPr>
          <w:sz w:val="24"/>
          <w:szCs w:val="24"/>
          <w:lang w:val="lv-LV"/>
        </w:rPr>
        <w:t xml:space="preserve">ā Reglamenta </w:t>
      </w:r>
      <w:r w:rsidRPr="00495587">
        <w:rPr>
          <w:sz w:val="24"/>
          <w:szCs w:val="24"/>
          <w:lang w:val="lv-LV"/>
        </w:rPr>
        <w:t xml:space="preserve">140.2. artikulu. </w:t>
      </w:r>
    </w:p>
    <w:p w14:paraId="2A7A0E28" w14:textId="77777777" w:rsidR="00EE7B18" w:rsidRPr="00495587" w:rsidRDefault="00EE7B18" w:rsidP="00EE7B18">
      <w:pPr>
        <w:pStyle w:val="ListParagraph"/>
        <w:ind w:left="1224"/>
        <w:jc w:val="both"/>
        <w:rPr>
          <w:b/>
          <w:sz w:val="24"/>
          <w:szCs w:val="24"/>
          <w:lang w:val="lv-LV"/>
        </w:rPr>
      </w:pPr>
    </w:p>
    <w:p w14:paraId="6A52B7EC" w14:textId="77777777" w:rsidR="00C53ED0" w:rsidRPr="00495587" w:rsidRDefault="00C53ED0" w:rsidP="00C53ED0">
      <w:pPr>
        <w:rPr>
          <w:sz w:val="24"/>
          <w:szCs w:val="24"/>
          <w:lang w:val="lv-LV"/>
        </w:rPr>
      </w:pPr>
    </w:p>
    <w:p w14:paraId="0266B7F9" w14:textId="77777777" w:rsidR="00C53ED0" w:rsidRPr="00495587" w:rsidRDefault="00C53ED0" w:rsidP="00C53ED0">
      <w:pPr>
        <w:ind w:firstLine="360"/>
        <w:rPr>
          <w:b/>
          <w:sz w:val="24"/>
          <w:szCs w:val="24"/>
          <w:lang w:val="lv-LV"/>
        </w:rPr>
      </w:pPr>
      <w:r w:rsidRPr="00495587">
        <w:rPr>
          <w:b/>
          <w:sz w:val="24"/>
          <w:szCs w:val="24"/>
          <w:lang w:val="lv-LV"/>
        </w:rPr>
        <w:t>Artikuls 225.</w:t>
      </w:r>
      <w:r w:rsidRPr="00495587">
        <w:rPr>
          <w:b/>
          <w:sz w:val="24"/>
          <w:szCs w:val="24"/>
          <w:lang w:val="lv-LV"/>
        </w:rPr>
        <w:tab/>
      </w:r>
      <w:r w:rsidRPr="00495587">
        <w:rPr>
          <w:b/>
          <w:sz w:val="24"/>
          <w:szCs w:val="24"/>
          <w:lang w:val="lv-LV"/>
        </w:rPr>
        <w:tab/>
        <w:t>NEATĻAUTA PALĪDZĪBA</w:t>
      </w:r>
    </w:p>
    <w:p w14:paraId="39AC79C3" w14:textId="77777777" w:rsidR="00C53ED0" w:rsidRPr="00495587" w:rsidRDefault="00C53ED0" w:rsidP="00C53ED0">
      <w:pPr>
        <w:rPr>
          <w:sz w:val="24"/>
          <w:szCs w:val="24"/>
          <w:lang w:val="lv-LV"/>
        </w:rPr>
      </w:pPr>
    </w:p>
    <w:p w14:paraId="28C8116C" w14:textId="77777777" w:rsidR="00C53ED0" w:rsidRPr="00495587" w:rsidRDefault="00C53ED0" w:rsidP="00C53ED0">
      <w:pPr>
        <w:pStyle w:val="ListParagraph"/>
        <w:numPr>
          <w:ilvl w:val="0"/>
          <w:numId w:val="25"/>
        </w:numPr>
        <w:jc w:val="both"/>
        <w:rPr>
          <w:sz w:val="24"/>
          <w:szCs w:val="24"/>
          <w:lang w:val="lv-LV"/>
        </w:rPr>
      </w:pPr>
      <w:r w:rsidRPr="00495587">
        <w:rPr>
          <w:sz w:val="24"/>
          <w:szCs w:val="24"/>
          <w:lang w:val="lv-LV"/>
        </w:rPr>
        <w:t>Jebkuras trešās personas fiziska iejaukšanās laikā starp startu un finišu pēc lūguma vai bez tā, ar nolūku palīdzēt dalībniekam vai viņa zirgam, tiek uzskatīta kā neatļauta palīdzība.</w:t>
      </w:r>
    </w:p>
    <w:p w14:paraId="1E513613" w14:textId="77777777" w:rsidR="00C53ED0" w:rsidRPr="00495587" w:rsidRDefault="00C53ED0" w:rsidP="00C53ED0">
      <w:pPr>
        <w:pStyle w:val="ListParagraph"/>
        <w:ind w:left="360"/>
        <w:jc w:val="both"/>
        <w:rPr>
          <w:sz w:val="24"/>
          <w:szCs w:val="24"/>
          <w:lang w:val="lv-LV"/>
        </w:rPr>
      </w:pPr>
    </w:p>
    <w:p w14:paraId="2C944893" w14:textId="77777777" w:rsidR="00C53ED0" w:rsidRPr="00495587" w:rsidRDefault="00C53ED0" w:rsidP="00C53ED0">
      <w:pPr>
        <w:pStyle w:val="ListParagraph"/>
        <w:numPr>
          <w:ilvl w:val="0"/>
          <w:numId w:val="25"/>
        </w:numPr>
        <w:jc w:val="both"/>
        <w:rPr>
          <w:sz w:val="24"/>
          <w:szCs w:val="24"/>
          <w:lang w:val="lv-LV"/>
        </w:rPr>
      </w:pPr>
      <w:r w:rsidRPr="00495587">
        <w:rPr>
          <w:sz w:val="24"/>
          <w:szCs w:val="24"/>
          <w:lang w:val="lv-LV"/>
        </w:rPr>
        <w:t>Izņēmuma gadījumos Galvenā tiesnešu kolēģija var atļaut dalībniekam ieiet arēnā kājām vai ar citas personas palīdzību, neuzskatot šādu palīdzību par neatļautu.</w:t>
      </w:r>
    </w:p>
    <w:p w14:paraId="4FB108CB" w14:textId="77777777" w:rsidR="00C53ED0" w:rsidRPr="00495587" w:rsidRDefault="00C53ED0" w:rsidP="00C53ED0">
      <w:pPr>
        <w:jc w:val="both"/>
        <w:rPr>
          <w:sz w:val="24"/>
          <w:szCs w:val="24"/>
          <w:lang w:val="lv-LV"/>
        </w:rPr>
      </w:pPr>
    </w:p>
    <w:p w14:paraId="55AB21F8" w14:textId="119F6B16" w:rsidR="00C53ED0" w:rsidRPr="00495587" w:rsidRDefault="00C53ED0" w:rsidP="00C53ED0">
      <w:pPr>
        <w:pStyle w:val="ListParagraph"/>
        <w:numPr>
          <w:ilvl w:val="0"/>
          <w:numId w:val="25"/>
        </w:numPr>
        <w:jc w:val="both"/>
        <w:rPr>
          <w:sz w:val="24"/>
          <w:szCs w:val="24"/>
          <w:lang w:val="lv-LV"/>
        </w:rPr>
      </w:pPr>
      <w:r w:rsidRPr="00495587">
        <w:rPr>
          <w:sz w:val="24"/>
          <w:szCs w:val="24"/>
          <w:lang w:val="lv-LV"/>
        </w:rPr>
        <w:t xml:space="preserve">Jebkura palīdzība zirga mugurā sēdošam dalībniekam, seglojuma vai iemauktu sakārtošanā, vai steka pasniegšana hita laikā, ir sodāma ar izslēgšanu. Galvas aizsargcepures un/vai briļļu pasniegšana hita laikā netiek uzskatīta par neatļautu palīdzību </w:t>
      </w:r>
      <w:r w:rsidR="00C303AA" w:rsidRPr="00495587">
        <w:rPr>
          <w:sz w:val="24"/>
          <w:szCs w:val="24"/>
          <w:lang w:val="lv-LV"/>
        </w:rPr>
        <w:t>(skat. KN A</w:t>
      </w:r>
      <w:r w:rsidRPr="00495587">
        <w:rPr>
          <w:sz w:val="24"/>
          <w:szCs w:val="24"/>
          <w:lang w:val="lv-LV"/>
        </w:rPr>
        <w:t>rt. 241.3.20).</w:t>
      </w:r>
    </w:p>
    <w:p w14:paraId="21431936" w14:textId="77777777" w:rsidR="00F87C5D" w:rsidRPr="00495587" w:rsidRDefault="00F87C5D" w:rsidP="00F87C5D">
      <w:pPr>
        <w:pStyle w:val="ListParagraph"/>
        <w:rPr>
          <w:sz w:val="24"/>
          <w:szCs w:val="24"/>
          <w:lang w:val="lv-LV"/>
        </w:rPr>
      </w:pPr>
    </w:p>
    <w:p w14:paraId="262AF899" w14:textId="50F9AA7D" w:rsidR="00F87C5D" w:rsidRPr="00495587" w:rsidRDefault="00896DAA" w:rsidP="00C53ED0">
      <w:pPr>
        <w:pStyle w:val="ListParagraph"/>
        <w:numPr>
          <w:ilvl w:val="0"/>
          <w:numId w:val="25"/>
        </w:numPr>
        <w:jc w:val="both"/>
        <w:rPr>
          <w:sz w:val="24"/>
          <w:szCs w:val="24"/>
          <w:lang w:val="lv-LV"/>
        </w:rPr>
      </w:pPr>
      <w:r w:rsidRPr="00495587">
        <w:rPr>
          <w:sz w:val="24"/>
          <w:szCs w:val="24"/>
          <w:lang w:val="lv-LV"/>
        </w:rPr>
        <w:t xml:space="preserve">FEI </w:t>
      </w:r>
      <w:proofErr w:type="spellStart"/>
      <w:r w:rsidRPr="00495587">
        <w:rPr>
          <w:sz w:val="24"/>
          <w:szCs w:val="24"/>
          <w:lang w:val="lv-LV"/>
        </w:rPr>
        <w:t>konkūra</w:t>
      </w:r>
      <w:proofErr w:type="spellEnd"/>
      <w:r w:rsidR="00F87C5D" w:rsidRPr="00495587">
        <w:rPr>
          <w:sz w:val="24"/>
          <w:szCs w:val="24"/>
          <w:lang w:val="lv-LV"/>
        </w:rPr>
        <w:t xml:space="preserve"> sacensībās ir stingri aizliegtas austiņas un / vai citas elektroniskās saziņas ierīces, un šāda izmantošana tiek sodīta ar izslēgšanu. Lai izvairītos no jebkādām šaubām, jebkurā citā laikā, sportisti, </w:t>
      </w:r>
      <w:proofErr w:type="spellStart"/>
      <w:r w:rsidR="00F87C5D" w:rsidRPr="00495587">
        <w:rPr>
          <w:sz w:val="24"/>
          <w:szCs w:val="24"/>
          <w:lang w:val="lv-LV"/>
        </w:rPr>
        <w:t>grūmi</w:t>
      </w:r>
      <w:proofErr w:type="spellEnd"/>
      <w:r w:rsidR="00F87C5D" w:rsidRPr="00495587">
        <w:rPr>
          <w:sz w:val="24"/>
          <w:szCs w:val="24"/>
          <w:lang w:val="lv-LV"/>
        </w:rPr>
        <w:t xml:space="preserve"> vai jebkura cita persona  v</w:t>
      </w:r>
      <w:r w:rsidR="00AC088B" w:rsidRPr="00495587">
        <w:rPr>
          <w:sz w:val="24"/>
          <w:szCs w:val="24"/>
          <w:lang w:val="lv-LV"/>
        </w:rPr>
        <w:t>ar nēsāt vienu austiņu (sk. KN A</w:t>
      </w:r>
      <w:r w:rsidR="00F87C5D" w:rsidRPr="00495587">
        <w:rPr>
          <w:sz w:val="24"/>
          <w:szCs w:val="24"/>
          <w:lang w:val="lv-LV"/>
        </w:rPr>
        <w:t>rt. 256.1.10).</w:t>
      </w:r>
    </w:p>
    <w:p w14:paraId="7AC979F6" w14:textId="77777777" w:rsidR="00EF5B09" w:rsidRPr="00495587" w:rsidRDefault="00EF5B09" w:rsidP="00042C3C">
      <w:pPr>
        <w:jc w:val="both"/>
        <w:rPr>
          <w:sz w:val="24"/>
          <w:szCs w:val="24"/>
          <w:lang w:val="lv-LV"/>
        </w:rPr>
      </w:pPr>
    </w:p>
    <w:p w14:paraId="1E58CE60" w14:textId="77777777" w:rsidR="00D15FB3" w:rsidRPr="00495587" w:rsidRDefault="00D15FB3" w:rsidP="00435809">
      <w:pPr>
        <w:pStyle w:val="ListParagraph"/>
        <w:ind w:left="360"/>
        <w:jc w:val="both"/>
        <w:rPr>
          <w:sz w:val="24"/>
          <w:szCs w:val="24"/>
          <w:lang w:val="lv-LV"/>
        </w:rPr>
      </w:pPr>
    </w:p>
    <w:p w14:paraId="4FF20407" w14:textId="77777777" w:rsidR="00C53ED0" w:rsidRPr="00495587" w:rsidRDefault="00C53ED0" w:rsidP="00C53ED0">
      <w:pPr>
        <w:rPr>
          <w:b/>
          <w:sz w:val="26"/>
          <w:szCs w:val="26"/>
          <w:lang w:val="lv-LV"/>
        </w:rPr>
      </w:pPr>
      <w:r w:rsidRPr="00495587">
        <w:rPr>
          <w:b/>
          <w:sz w:val="26"/>
          <w:szCs w:val="26"/>
          <w:lang w:val="lv-LV"/>
        </w:rPr>
        <w:t>SADAĻA V</w:t>
      </w:r>
      <w:r w:rsidRPr="00495587">
        <w:rPr>
          <w:b/>
          <w:sz w:val="26"/>
          <w:szCs w:val="26"/>
          <w:lang w:val="lv-LV"/>
        </w:rPr>
        <w:tab/>
      </w:r>
      <w:r w:rsidRPr="00495587">
        <w:rPr>
          <w:b/>
          <w:sz w:val="26"/>
          <w:szCs w:val="26"/>
          <w:lang w:val="lv-LV"/>
        </w:rPr>
        <w:tab/>
        <w:t>LAIKS UN ĀTRUMS</w:t>
      </w:r>
      <w:r w:rsidRPr="00495587">
        <w:rPr>
          <w:b/>
          <w:sz w:val="26"/>
          <w:szCs w:val="26"/>
          <w:lang w:val="lv-LV"/>
        </w:rPr>
        <w:tab/>
      </w:r>
    </w:p>
    <w:p w14:paraId="12916181" w14:textId="77777777" w:rsidR="00C53ED0" w:rsidRPr="00495587" w:rsidRDefault="00C53ED0" w:rsidP="00C53ED0">
      <w:pPr>
        <w:rPr>
          <w:sz w:val="24"/>
          <w:szCs w:val="24"/>
          <w:lang w:val="lv-LV"/>
        </w:rPr>
      </w:pPr>
    </w:p>
    <w:p w14:paraId="6E5646FC" w14:textId="77777777" w:rsidR="00C53ED0" w:rsidRPr="00495587" w:rsidRDefault="00C53ED0" w:rsidP="00C53ED0">
      <w:pPr>
        <w:ind w:firstLine="426"/>
        <w:rPr>
          <w:b/>
          <w:sz w:val="24"/>
          <w:szCs w:val="24"/>
          <w:lang w:val="lv-LV"/>
        </w:rPr>
      </w:pPr>
      <w:r w:rsidRPr="00495587">
        <w:rPr>
          <w:b/>
          <w:sz w:val="24"/>
          <w:szCs w:val="24"/>
          <w:lang w:val="lv-LV"/>
        </w:rPr>
        <w:t>Artikuls 226.</w:t>
      </w:r>
      <w:r w:rsidRPr="00495587">
        <w:rPr>
          <w:b/>
          <w:sz w:val="24"/>
          <w:szCs w:val="24"/>
          <w:lang w:val="lv-LV"/>
        </w:rPr>
        <w:tab/>
      </w:r>
      <w:r w:rsidRPr="00495587">
        <w:rPr>
          <w:b/>
          <w:sz w:val="24"/>
          <w:szCs w:val="24"/>
          <w:lang w:val="lv-LV"/>
        </w:rPr>
        <w:tab/>
        <w:t>HITA  LAIKS</w:t>
      </w:r>
    </w:p>
    <w:p w14:paraId="7EEE296E" w14:textId="77777777" w:rsidR="00C53ED0" w:rsidRPr="00495587" w:rsidRDefault="00C53ED0" w:rsidP="00C53ED0">
      <w:pPr>
        <w:rPr>
          <w:sz w:val="24"/>
          <w:szCs w:val="24"/>
          <w:lang w:val="lv-LV"/>
        </w:rPr>
      </w:pPr>
    </w:p>
    <w:p w14:paraId="11B852C8" w14:textId="41DDA8E5" w:rsidR="00C53ED0" w:rsidRPr="00495587" w:rsidRDefault="00C53ED0" w:rsidP="00266789">
      <w:pPr>
        <w:pStyle w:val="ListParagraph"/>
        <w:numPr>
          <w:ilvl w:val="0"/>
          <w:numId w:val="26"/>
        </w:numPr>
        <w:jc w:val="both"/>
        <w:rPr>
          <w:sz w:val="24"/>
          <w:szCs w:val="24"/>
          <w:lang w:val="lv-LV"/>
        </w:rPr>
      </w:pPr>
      <w:r w:rsidRPr="00495587">
        <w:rPr>
          <w:sz w:val="24"/>
          <w:szCs w:val="24"/>
          <w:lang w:val="lv-LV"/>
        </w:rPr>
        <w:t xml:space="preserve">Hita laiks, noteikts sekundēs un sekundes simtdaļās, ir tas laiks, kurā dalībnieks pabeidz hitu, </w:t>
      </w:r>
      <w:r w:rsidR="00AC088B" w:rsidRPr="00495587">
        <w:rPr>
          <w:sz w:val="24"/>
          <w:szCs w:val="24"/>
          <w:lang w:val="lv-LV"/>
        </w:rPr>
        <w:t>plus laika korekcija (skat. KN A</w:t>
      </w:r>
      <w:r w:rsidRPr="00495587">
        <w:rPr>
          <w:sz w:val="24"/>
          <w:szCs w:val="24"/>
          <w:lang w:val="lv-LV"/>
        </w:rPr>
        <w:t>rt. 232), ja tāda ir. Jātniekam piešķirtais laiks sākas šķērsojot starta līniju, kā minēts artikulā 226.2, vai beidzoties 45 sek</w:t>
      </w:r>
      <w:r w:rsidR="00AC088B" w:rsidRPr="00495587">
        <w:rPr>
          <w:sz w:val="24"/>
          <w:szCs w:val="24"/>
          <w:lang w:val="lv-LV"/>
        </w:rPr>
        <w:t>unžu laika atskaitei (skat. KN A</w:t>
      </w:r>
      <w:r w:rsidRPr="00495587">
        <w:rPr>
          <w:sz w:val="24"/>
          <w:szCs w:val="24"/>
          <w:lang w:val="lv-LV"/>
        </w:rPr>
        <w:t xml:space="preserve">rt. 203.1.2), atkarībā no tā, kas notiek vispirms.  Tas beidzas brīdī, kad jātnieks, pēc pēdējā šķēršļa pārlēkšanas, jāšus šķērso finiša līniju pareizajā virzienā. </w:t>
      </w:r>
    </w:p>
    <w:p w14:paraId="6FA53008" w14:textId="77777777" w:rsidR="00A353AD" w:rsidRPr="00495587" w:rsidRDefault="00A353AD" w:rsidP="00A353AD">
      <w:pPr>
        <w:pStyle w:val="ListParagraph"/>
        <w:ind w:left="360"/>
        <w:jc w:val="both"/>
        <w:rPr>
          <w:sz w:val="24"/>
          <w:szCs w:val="24"/>
          <w:lang w:val="lv-LV"/>
        </w:rPr>
      </w:pPr>
    </w:p>
    <w:p w14:paraId="674C72D5" w14:textId="77777777" w:rsidR="00C53ED0" w:rsidRPr="00495587" w:rsidRDefault="00C53ED0" w:rsidP="00C53ED0">
      <w:pPr>
        <w:pStyle w:val="ListParagraph"/>
        <w:numPr>
          <w:ilvl w:val="0"/>
          <w:numId w:val="26"/>
        </w:numPr>
        <w:jc w:val="both"/>
        <w:rPr>
          <w:sz w:val="24"/>
          <w:szCs w:val="24"/>
          <w:lang w:val="lv-LV"/>
        </w:rPr>
      </w:pPr>
      <w:r w:rsidRPr="00495587">
        <w:rPr>
          <w:sz w:val="24"/>
          <w:szCs w:val="24"/>
          <w:lang w:val="lv-LV"/>
        </w:rPr>
        <w:t>Hits sākas brīdī, kad dalībnieks, pēc atļaujas saņemšanas, pirmo reizi, pēc zvana saņemšanas, jāšus šķērso starta līniju pareizajā  virzienā. Tas beidzas brīdī, kad jātnieks, pēc pēdējā šķēršļa pārvarēšanas jāšus šķērso finiša līniju pareizajā virzienā.</w:t>
      </w:r>
    </w:p>
    <w:p w14:paraId="7ADE4DB6" w14:textId="77777777" w:rsidR="00C53ED0" w:rsidRPr="00495587" w:rsidRDefault="00C53ED0" w:rsidP="00C53ED0">
      <w:pPr>
        <w:jc w:val="both"/>
        <w:rPr>
          <w:sz w:val="24"/>
          <w:szCs w:val="24"/>
          <w:lang w:val="lv-LV"/>
        </w:rPr>
      </w:pPr>
    </w:p>
    <w:p w14:paraId="3D583461" w14:textId="77777777" w:rsidR="00C53ED0" w:rsidRPr="00495587" w:rsidRDefault="00C53ED0" w:rsidP="00C53ED0">
      <w:pPr>
        <w:pStyle w:val="ListParagraph"/>
        <w:numPr>
          <w:ilvl w:val="0"/>
          <w:numId w:val="26"/>
        </w:numPr>
        <w:jc w:val="both"/>
        <w:rPr>
          <w:sz w:val="24"/>
          <w:szCs w:val="24"/>
          <w:lang w:val="lv-LV"/>
        </w:rPr>
      </w:pPr>
      <w:r w:rsidRPr="00495587">
        <w:rPr>
          <w:sz w:val="24"/>
          <w:szCs w:val="24"/>
          <w:lang w:val="lv-LV"/>
        </w:rPr>
        <w:t>Displejam, norādošam 45 sekunžu atskaitīšanu, jābūt novietotam dalībniekam labi saredzamā vietā blakus sacensību laukumam.</w:t>
      </w:r>
    </w:p>
    <w:p w14:paraId="7BDE516A" w14:textId="77777777" w:rsidR="007C1EDC" w:rsidRPr="00495587" w:rsidRDefault="007C1EDC" w:rsidP="007C1EDC">
      <w:pPr>
        <w:pStyle w:val="ListParagraph"/>
        <w:rPr>
          <w:sz w:val="24"/>
          <w:szCs w:val="24"/>
          <w:lang w:val="lv-LV"/>
        </w:rPr>
      </w:pPr>
    </w:p>
    <w:p w14:paraId="1AE64A18" w14:textId="77777777" w:rsidR="007C1EDC" w:rsidRPr="00495587" w:rsidRDefault="007C1EDC" w:rsidP="007C1EDC">
      <w:pPr>
        <w:pStyle w:val="ListParagraph"/>
        <w:ind w:left="360"/>
        <w:jc w:val="both"/>
        <w:rPr>
          <w:sz w:val="24"/>
          <w:szCs w:val="24"/>
          <w:lang w:val="lv-LV"/>
        </w:rPr>
      </w:pPr>
    </w:p>
    <w:p w14:paraId="0FB5347E" w14:textId="77777777" w:rsidR="00C53ED0" w:rsidRPr="00495587" w:rsidRDefault="00C53ED0" w:rsidP="00C53ED0">
      <w:pPr>
        <w:ind w:firstLine="360"/>
        <w:rPr>
          <w:b/>
          <w:sz w:val="24"/>
          <w:szCs w:val="24"/>
          <w:lang w:val="lv-LV"/>
        </w:rPr>
      </w:pPr>
      <w:r w:rsidRPr="00495587">
        <w:rPr>
          <w:b/>
          <w:sz w:val="24"/>
          <w:szCs w:val="24"/>
          <w:lang w:val="lv-LV"/>
        </w:rPr>
        <w:t>Artikuls 227.</w:t>
      </w:r>
      <w:r w:rsidRPr="00495587">
        <w:rPr>
          <w:b/>
          <w:sz w:val="24"/>
          <w:szCs w:val="24"/>
          <w:lang w:val="lv-LV"/>
        </w:rPr>
        <w:tab/>
      </w:r>
      <w:r w:rsidRPr="00495587">
        <w:rPr>
          <w:b/>
          <w:sz w:val="24"/>
          <w:szCs w:val="24"/>
          <w:lang w:val="lv-LV"/>
        </w:rPr>
        <w:tab/>
        <w:t>LAIKA NORMA</w:t>
      </w:r>
    </w:p>
    <w:p w14:paraId="35AB7AF9" w14:textId="77777777" w:rsidR="00C53ED0" w:rsidRPr="00495587" w:rsidRDefault="00C53ED0" w:rsidP="00C53ED0">
      <w:pPr>
        <w:rPr>
          <w:sz w:val="24"/>
          <w:szCs w:val="24"/>
          <w:lang w:val="lv-LV"/>
        </w:rPr>
      </w:pPr>
    </w:p>
    <w:p w14:paraId="0E997AF3" w14:textId="77777777" w:rsidR="00C53ED0" w:rsidRPr="00495587" w:rsidRDefault="00C53ED0" w:rsidP="00C53ED0">
      <w:pPr>
        <w:ind w:firstLine="360"/>
        <w:jc w:val="both"/>
        <w:rPr>
          <w:sz w:val="24"/>
          <w:szCs w:val="24"/>
          <w:lang w:val="lv-LV"/>
        </w:rPr>
      </w:pPr>
      <w:r w:rsidRPr="00495587">
        <w:rPr>
          <w:sz w:val="24"/>
          <w:szCs w:val="24"/>
          <w:lang w:val="lv-LV"/>
        </w:rPr>
        <w:t>Hita laika norma katrās sacensībās tiek noteikta atkarībā no maršruta garuma un ātruma saskaņā ar KN 234 artikulu un II</w:t>
      </w:r>
      <w:r w:rsidRPr="00495587">
        <w:rPr>
          <w:b/>
          <w:sz w:val="24"/>
          <w:szCs w:val="24"/>
          <w:lang w:val="lv-LV"/>
        </w:rPr>
        <w:t xml:space="preserve"> </w:t>
      </w:r>
      <w:r w:rsidRPr="00495587">
        <w:rPr>
          <w:sz w:val="24"/>
          <w:szCs w:val="24"/>
          <w:lang w:val="lv-LV"/>
        </w:rPr>
        <w:t>pielikumu.</w:t>
      </w:r>
    </w:p>
    <w:p w14:paraId="310E839C" w14:textId="77777777" w:rsidR="00C53ED0" w:rsidRPr="00495587" w:rsidRDefault="00C53ED0" w:rsidP="00C53ED0">
      <w:pPr>
        <w:rPr>
          <w:sz w:val="24"/>
          <w:szCs w:val="24"/>
          <w:lang w:val="lv-LV"/>
        </w:rPr>
      </w:pPr>
    </w:p>
    <w:p w14:paraId="14DBCE84" w14:textId="77777777" w:rsidR="00C53ED0" w:rsidRPr="00495587" w:rsidRDefault="00C53ED0" w:rsidP="00C53ED0">
      <w:pPr>
        <w:rPr>
          <w:sz w:val="24"/>
          <w:szCs w:val="24"/>
          <w:lang w:val="lv-LV"/>
        </w:rPr>
      </w:pPr>
    </w:p>
    <w:p w14:paraId="4F8E656F" w14:textId="77777777" w:rsidR="00C53ED0" w:rsidRPr="00495587" w:rsidRDefault="00C53ED0" w:rsidP="00C53ED0">
      <w:pPr>
        <w:ind w:firstLine="426"/>
        <w:rPr>
          <w:b/>
          <w:sz w:val="24"/>
          <w:szCs w:val="24"/>
          <w:lang w:val="lv-LV"/>
        </w:rPr>
      </w:pPr>
      <w:r w:rsidRPr="00495587">
        <w:rPr>
          <w:b/>
          <w:sz w:val="24"/>
          <w:szCs w:val="24"/>
          <w:lang w:val="lv-LV"/>
        </w:rPr>
        <w:lastRenderedPageBreak/>
        <w:t>Artikuls 228.</w:t>
      </w:r>
      <w:r w:rsidRPr="00495587">
        <w:rPr>
          <w:b/>
          <w:sz w:val="24"/>
          <w:szCs w:val="24"/>
          <w:lang w:val="lv-LV"/>
        </w:rPr>
        <w:tab/>
      </w:r>
      <w:r w:rsidRPr="00495587">
        <w:rPr>
          <w:b/>
          <w:sz w:val="24"/>
          <w:szCs w:val="24"/>
          <w:lang w:val="lv-LV"/>
        </w:rPr>
        <w:tab/>
        <w:t>LAIKA LIMITS</w:t>
      </w:r>
    </w:p>
    <w:p w14:paraId="24D6381B" w14:textId="77777777" w:rsidR="00C53ED0" w:rsidRPr="00495587" w:rsidRDefault="00C53ED0" w:rsidP="00C53ED0">
      <w:pPr>
        <w:rPr>
          <w:sz w:val="24"/>
          <w:szCs w:val="24"/>
          <w:lang w:val="lv-LV"/>
        </w:rPr>
      </w:pPr>
    </w:p>
    <w:p w14:paraId="4933230C" w14:textId="77777777" w:rsidR="009D4FA3" w:rsidRPr="00495587" w:rsidRDefault="00C53ED0" w:rsidP="003F3B0D">
      <w:pPr>
        <w:ind w:left="426"/>
        <w:rPr>
          <w:sz w:val="24"/>
          <w:szCs w:val="24"/>
          <w:lang w:val="lv-LV"/>
        </w:rPr>
      </w:pPr>
      <w:r w:rsidRPr="00495587">
        <w:rPr>
          <w:sz w:val="24"/>
          <w:szCs w:val="24"/>
          <w:lang w:val="lv-LV"/>
        </w:rPr>
        <w:t>Laika limits ir ekvivalents dubultai laika normai, visās sacensībās, kur laika norma tiek noteikta.</w:t>
      </w:r>
    </w:p>
    <w:p w14:paraId="49D468E3" w14:textId="77777777" w:rsidR="00EA72F3" w:rsidRPr="00495587" w:rsidRDefault="00EA72F3" w:rsidP="00042C3C">
      <w:pPr>
        <w:ind w:firstLine="426"/>
        <w:rPr>
          <w:sz w:val="24"/>
          <w:szCs w:val="24"/>
          <w:lang w:val="lv-LV"/>
        </w:rPr>
      </w:pPr>
    </w:p>
    <w:p w14:paraId="74C8AB05" w14:textId="77777777" w:rsidR="00C53ED0" w:rsidRPr="00495587" w:rsidRDefault="00C53ED0" w:rsidP="00C53ED0">
      <w:pPr>
        <w:ind w:firstLine="426"/>
        <w:rPr>
          <w:b/>
          <w:sz w:val="24"/>
          <w:szCs w:val="24"/>
          <w:lang w:val="lv-LV"/>
        </w:rPr>
      </w:pPr>
      <w:r w:rsidRPr="00495587">
        <w:rPr>
          <w:b/>
          <w:sz w:val="24"/>
          <w:szCs w:val="24"/>
          <w:lang w:val="lv-LV"/>
        </w:rPr>
        <w:t>Artikuls 229.</w:t>
      </w:r>
      <w:r w:rsidRPr="00495587">
        <w:rPr>
          <w:b/>
          <w:sz w:val="24"/>
          <w:szCs w:val="24"/>
          <w:lang w:val="lv-LV"/>
        </w:rPr>
        <w:tab/>
      </w:r>
      <w:r w:rsidRPr="00495587">
        <w:rPr>
          <w:b/>
          <w:sz w:val="24"/>
          <w:szCs w:val="24"/>
          <w:lang w:val="lv-LV"/>
        </w:rPr>
        <w:tab/>
        <w:t>LAIKA MĒRĪŠANA</w:t>
      </w:r>
    </w:p>
    <w:p w14:paraId="5155E7DC" w14:textId="77777777" w:rsidR="00C53ED0" w:rsidRPr="00495587" w:rsidRDefault="00C53ED0" w:rsidP="00C53ED0">
      <w:pPr>
        <w:rPr>
          <w:sz w:val="24"/>
          <w:szCs w:val="24"/>
          <w:lang w:val="lv-LV"/>
        </w:rPr>
      </w:pPr>
    </w:p>
    <w:p w14:paraId="67ACC54D" w14:textId="77777777" w:rsidR="00C53ED0" w:rsidRPr="00495587" w:rsidRDefault="00C53ED0" w:rsidP="00C53ED0">
      <w:pPr>
        <w:pStyle w:val="ListParagraph"/>
        <w:numPr>
          <w:ilvl w:val="0"/>
          <w:numId w:val="27"/>
        </w:numPr>
        <w:jc w:val="both"/>
        <w:rPr>
          <w:sz w:val="24"/>
          <w:szCs w:val="24"/>
          <w:lang w:val="lv-LV"/>
        </w:rPr>
      </w:pPr>
      <w:r w:rsidRPr="00495587">
        <w:rPr>
          <w:sz w:val="24"/>
          <w:szCs w:val="24"/>
          <w:lang w:val="lv-LV"/>
        </w:rPr>
        <w:t xml:space="preserve">Katrā sacensību veidā laika mērīšanai jābūt identiskai visā sacīkšu laikā, jeb ar vienu un to pašu laika mērīšanas iekārtu. FEI </w:t>
      </w:r>
      <w:proofErr w:type="spellStart"/>
      <w:r w:rsidRPr="00495587">
        <w:rPr>
          <w:rStyle w:val="hps"/>
          <w:sz w:val="24"/>
          <w:szCs w:val="24"/>
          <w:lang w:val="lv-LV"/>
        </w:rPr>
        <w:t>homologācijas</w:t>
      </w:r>
      <w:proofErr w:type="spellEnd"/>
      <w:r w:rsidRPr="00495587">
        <w:rPr>
          <w:rStyle w:val="shorttext"/>
          <w:sz w:val="24"/>
          <w:szCs w:val="24"/>
          <w:lang w:val="lv-LV"/>
        </w:rPr>
        <w:t xml:space="preserve"> </w:t>
      </w:r>
      <w:proofErr w:type="spellStart"/>
      <w:r w:rsidRPr="00495587">
        <w:rPr>
          <w:rStyle w:val="hps"/>
          <w:sz w:val="24"/>
          <w:szCs w:val="24"/>
          <w:lang w:val="lv-LV"/>
        </w:rPr>
        <w:t>laikiestates</w:t>
      </w:r>
      <w:proofErr w:type="spellEnd"/>
      <w:r w:rsidRPr="00495587">
        <w:rPr>
          <w:rStyle w:val="hps"/>
          <w:sz w:val="24"/>
          <w:szCs w:val="24"/>
          <w:lang w:val="lv-LV"/>
        </w:rPr>
        <w:t xml:space="preserve"> aprīkojums</w:t>
      </w:r>
      <w:r w:rsidRPr="00495587">
        <w:rPr>
          <w:sz w:val="24"/>
          <w:szCs w:val="24"/>
          <w:lang w:val="lv-LV"/>
        </w:rPr>
        <w:t xml:space="preserve"> ir obligāts visās olimpiskajās un reģionālajās spēlēs, čempionātos, Pasaules kausa finālos, CSIO un CSI sacensībās, izņemot</w:t>
      </w:r>
      <w:r w:rsidRPr="00495587">
        <w:rPr>
          <w:rStyle w:val="Heading1Char"/>
          <w:lang w:val="lv-LV"/>
        </w:rPr>
        <w:t xml:space="preserve"> ārkārtas</w:t>
      </w:r>
      <w:r w:rsidRPr="00495587">
        <w:rPr>
          <w:sz w:val="24"/>
          <w:szCs w:val="24"/>
          <w:lang w:val="lv-LV"/>
        </w:rPr>
        <w:t xml:space="preserve"> </w:t>
      </w:r>
      <w:r w:rsidRPr="00495587">
        <w:rPr>
          <w:rStyle w:val="hps"/>
          <w:sz w:val="24"/>
          <w:szCs w:val="24"/>
          <w:lang w:val="lv-LV"/>
        </w:rPr>
        <w:t>apstākļus, ja tos apstiprina</w:t>
      </w:r>
      <w:r w:rsidRPr="00495587">
        <w:rPr>
          <w:sz w:val="24"/>
          <w:szCs w:val="24"/>
          <w:lang w:val="lv-LV"/>
        </w:rPr>
        <w:t xml:space="preserve"> </w:t>
      </w:r>
      <w:r w:rsidRPr="00495587">
        <w:rPr>
          <w:rStyle w:val="hps"/>
          <w:sz w:val="24"/>
          <w:szCs w:val="24"/>
          <w:lang w:val="lv-LV"/>
        </w:rPr>
        <w:t>FEI</w:t>
      </w:r>
      <w:r w:rsidRPr="00495587">
        <w:rPr>
          <w:sz w:val="24"/>
          <w:szCs w:val="24"/>
          <w:lang w:val="lv-LV"/>
        </w:rPr>
        <w:t xml:space="preserve"> </w:t>
      </w:r>
      <w:proofErr w:type="spellStart"/>
      <w:r w:rsidRPr="00495587">
        <w:rPr>
          <w:rStyle w:val="hps"/>
          <w:sz w:val="24"/>
          <w:szCs w:val="24"/>
          <w:lang w:val="lv-LV"/>
        </w:rPr>
        <w:t>Konkūra</w:t>
      </w:r>
      <w:proofErr w:type="spellEnd"/>
      <w:r w:rsidRPr="00495587">
        <w:rPr>
          <w:sz w:val="24"/>
          <w:szCs w:val="24"/>
          <w:lang w:val="lv-LV"/>
        </w:rPr>
        <w:t xml:space="preserve"> </w:t>
      </w:r>
      <w:r w:rsidRPr="00495587">
        <w:rPr>
          <w:rStyle w:val="hps"/>
          <w:sz w:val="24"/>
          <w:szCs w:val="24"/>
          <w:lang w:val="lv-LV"/>
        </w:rPr>
        <w:t>direktors. Visos gadījumos,</w:t>
      </w:r>
      <w:r w:rsidRPr="00495587">
        <w:rPr>
          <w:sz w:val="24"/>
          <w:szCs w:val="24"/>
          <w:lang w:val="lv-LV"/>
        </w:rPr>
        <w:t xml:space="preserve"> </w:t>
      </w:r>
      <w:proofErr w:type="spellStart"/>
      <w:r w:rsidRPr="00495587">
        <w:rPr>
          <w:sz w:val="24"/>
          <w:szCs w:val="24"/>
          <w:lang w:val="lv-LV"/>
        </w:rPr>
        <w:t>laikiestates</w:t>
      </w:r>
      <w:proofErr w:type="spellEnd"/>
      <w:r w:rsidRPr="00495587">
        <w:rPr>
          <w:sz w:val="24"/>
          <w:szCs w:val="24"/>
          <w:lang w:val="lv-LV"/>
        </w:rPr>
        <w:t xml:space="preserve"> operatora pienākums ir pierakstīt zirga numuru un hita veikšanai patērēto laiku, izmantojot elektronisko laika iekārtu. Laika reģistrēšanai jānotiek ar precizitāti līdz vienai sekundes simtdaļai.</w:t>
      </w:r>
    </w:p>
    <w:p w14:paraId="6A1A07C4" w14:textId="77777777" w:rsidR="00C53ED0" w:rsidRPr="00495587" w:rsidRDefault="00C53ED0" w:rsidP="00C53ED0">
      <w:pPr>
        <w:jc w:val="both"/>
        <w:rPr>
          <w:sz w:val="24"/>
          <w:szCs w:val="24"/>
          <w:lang w:val="lv-LV"/>
        </w:rPr>
      </w:pPr>
    </w:p>
    <w:p w14:paraId="03A8E085" w14:textId="26C3A7A6" w:rsidR="00C53ED0" w:rsidRPr="00495587" w:rsidRDefault="00C53ED0" w:rsidP="00C53ED0">
      <w:pPr>
        <w:pStyle w:val="ListParagraph"/>
        <w:numPr>
          <w:ilvl w:val="0"/>
          <w:numId w:val="27"/>
        </w:numPr>
        <w:jc w:val="both"/>
        <w:rPr>
          <w:sz w:val="24"/>
          <w:szCs w:val="24"/>
          <w:lang w:val="lv-LV"/>
        </w:rPr>
      </w:pPr>
      <w:r w:rsidRPr="00495587">
        <w:rPr>
          <w:sz w:val="24"/>
          <w:szCs w:val="24"/>
          <w:lang w:val="lv-LV"/>
        </w:rPr>
        <w:t xml:space="preserve">Divi ciparu hronometri nepieciešami </w:t>
      </w:r>
      <w:r w:rsidR="002A44D4" w:rsidRPr="00495587">
        <w:rPr>
          <w:sz w:val="24"/>
          <w:szCs w:val="24"/>
          <w:lang w:val="lv-LV"/>
        </w:rPr>
        <w:t xml:space="preserve">Galvenās tiesnešu kolēģijas telpā </w:t>
      </w:r>
      <w:r w:rsidRPr="00495587">
        <w:rPr>
          <w:sz w:val="24"/>
          <w:szCs w:val="24"/>
          <w:lang w:val="lv-LV"/>
        </w:rPr>
        <w:t xml:space="preserve">gadījumam, ja sabojājas elektroniskās </w:t>
      </w:r>
      <w:proofErr w:type="spellStart"/>
      <w:r w:rsidRPr="00495587">
        <w:rPr>
          <w:sz w:val="24"/>
          <w:szCs w:val="24"/>
          <w:lang w:val="lv-LV"/>
        </w:rPr>
        <w:t>laikiestates</w:t>
      </w:r>
      <w:proofErr w:type="spellEnd"/>
      <w:r w:rsidRPr="00495587">
        <w:rPr>
          <w:sz w:val="24"/>
          <w:szCs w:val="24"/>
          <w:lang w:val="lv-LV"/>
        </w:rPr>
        <w:t xml:space="preserve"> sistēma, un trešais hronometrs vajadzīgs laika mērīšanai atsākot hitu pēc signāla, zirga nepaklausības gadījumā, hita pārtraukumā, laikā starp diviem sekojošiem šķēršļiem un laika limita mērīšanai pretošanās gadījumā. Galvenajam tiesnesim vai kādam no Galvenās tiesnešu kolēģijas locekļiem jābūt ciparu hronometram.</w:t>
      </w:r>
    </w:p>
    <w:p w14:paraId="00B9FA87" w14:textId="77777777" w:rsidR="00C53ED0" w:rsidRPr="00495587" w:rsidRDefault="00C53ED0" w:rsidP="00C53ED0">
      <w:pPr>
        <w:jc w:val="both"/>
        <w:rPr>
          <w:sz w:val="24"/>
          <w:szCs w:val="24"/>
          <w:lang w:val="lv-LV"/>
        </w:rPr>
      </w:pPr>
    </w:p>
    <w:p w14:paraId="79CCC6F6" w14:textId="2F3090C1" w:rsidR="00C53ED0" w:rsidRPr="00495587" w:rsidRDefault="00C53ED0" w:rsidP="00C53ED0">
      <w:pPr>
        <w:pStyle w:val="ListParagraph"/>
        <w:numPr>
          <w:ilvl w:val="0"/>
          <w:numId w:val="27"/>
        </w:numPr>
        <w:jc w:val="both"/>
        <w:rPr>
          <w:sz w:val="24"/>
          <w:szCs w:val="24"/>
          <w:lang w:val="lv-LV"/>
        </w:rPr>
      </w:pPr>
      <w:r w:rsidRPr="00495587">
        <w:rPr>
          <w:sz w:val="24"/>
          <w:szCs w:val="24"/>
          <w:lang w:val="lv-LV"/>
        </w:rPr>
        <w:t>Jebkurās sacensībās, kur laiks tiek mērīts ar hronometriem, tam jābūt reģistrētam sekundēs un sekunžu simtdaļās. Ja ir divi laika tiesneši, tikai viena tiesneša mērījumi tiek ņemti vērā oficiālajā laika reģistrēšanā, bet otra tiesneša mērījumi ir tikai atbalsts.</w:t>
      </w:r>
    </w:p>
    <w:p w14:paraId="752DFAAD" w14:textId="77777777" w:rsidR="00A353AD" w:rsidRPr="00495587" w:rsidRDefault="00A353AD" w:rsidP="00A353AD">
      <w:pPr>
        <w:jc w:val="both"/>
        <w:rPr>
          <w:sz w:val="24"/>
          <w:szCs w:val="24"/>
          <w:lang w:val="lv-LV"/>
        </w:rPr>
      </w:pPr>
    </w:p>
    <w:p w14:paraId="3FF9B4DE" w14:textId="77777777" w:rsidR="00C53ED0" w:rsidRPr="00495587" w:rsidRDefault="00C53ED0" w:rsidP="00C53ED0">
      <w:pPr>
        <w:pStyle w:val="ListParagraph"/>
        <w:numPr>
          <w:ilvl w:val="0"/>
          <w:numId w:val="27"/>
        </w:numPr>
        <w:jc w:val="both"/>
        <w:rPr>
          <w:sz w:val="24"/>
          <w:szCs w:val="24"/>
          <w:lang w:val="lv-LV"/>
        </w:rPr>
      </w:pPr>
      <w:r w:rsidRPr="00495587">
        <w:rPr>
          <w:sz w:val="24"/>
          <w:szCs w:val="24"/>
          <w:lang w:val="lv-LV"/>
        </w:rPr>
        <w:t xml:space="preserve">Ja sabojājas elektroniskā </w:t>
      </w:r>
      <w:proofErr w:type="spellStart"/>
      <w:r w:rsidRPr="00495587">
        <w:rPr>
          <w:sz w:val="24"/>
          <w:szCs w:val="24"/>
          <w:lang w:val="lv-LV"/>
        </w:rPr>
        <w:t>laikiestates</w:t>
      </w:r>
      <w:proofErr w:type="spellEnd"/>
      <w:r w:rsidRPr="00495587">
        <w:rPr>
          <w:sz w:val="24"/>
          <w:szCs w:val="24"/>
          <w:lang w:val="lv-LV"/>
        </w:rPr>
        <w:t xml:space="preserve"> ierīce, katra jātnieka laikam jābūt izmērītam izmantojot hronometru, ar precizitāti līdz vienai simtdaļai (sīkāka informācija IV pielikumā).</w:t>
      </w:r>
    </w:p>
    <w:p w14:paraId="699C846F" w14:textId="77777777" w:rsidR="00C53ED0" w:rsidRPr="00495587" w:rsidRDefault="00C53ED0" w:rsidP="00C53ED0">
      <w:pPr>
        <w:jc w:val="both"/>
        <w:rPr>
          <w:sz w:val="24"/>
          <w:szCs w:val="24"/>
          <w:lang w:val="lv-LV"/>
        </w:rPr>
      </w:pPr>
    </w:p>
    <w:p w14:paraId="349183B8" w14:textId="77777777" w:rsidR="00C53ED0" w:rsidRPr="00495587" w:rsidRDefault="00C53ED0" w:rsidP="00C53ED0">
      <w:pPr>
        <w:pStyle w:val="ListParagraph"/>
        <w:numPr>
          <w:ilvl w:val="0"/>
          <w:numId w:val="27"/>
        </w:numPr>
        <w:jc w:val="both"/>
        <w:rPr>
          <w:sz w:val="24"/>
          <w:szCs w:val="24"/>
          <w:lang w:val="lv-LV"/>
        </w:rPr>
      </w:pPr>
      <w:r w:rsidRPr="00495587">
        <w:rPr>
          <w:sz w:val="24"/>
          <w:szCs w:val="24"/>
          <w:lang w:val="lv-LV"/>
        </w:rPr>
        <w:t>Video ieraksts nekad nevar tikt izmantots lai noteiktu dalībnieka hita laiku.</w:t>
      </w:r>
    </w:p>
    <w:p w14:paraId="4D770B2D" w14:textId="77777777" w:rsidR="00C53ED0" w:rsidRPr="00495587" w:rsidRDefault="00C53ED0" w:rsidP="00C53ED0">
      <w:pPr>
        <w:jc w:val="both"/>
        <w:rPr>
          <w:sz w:val="24"/>
          <w:szCs w:val="24"/>
          <w:lang w:val="lv-LV"/>
        </w:rPr>
      </w:pPr>
    </w:p>
    <w:p w14:paraId="6AF49550" w14:textId="77777777" w:rsidR="00C53ED0" w:rsidRPr="00495587" w:rsidRDefault="00C53ED0" w:rsidP="00C53ED0">
      <w:pPr>
        <w:pStyle w:val="ListParagraph"/>
        <w:numPr>
          <w:ilvl w:val="0"/>
          <w:numId w:val="27"/>
        </w:numPr>
        <w:jc w:val="both"/>
        <w:rPr>
          <w:sz w:val="24"/>
          <w:szCs w:val="24"/>
          <w:lang w:val="lv-LV"/>
        </w:rPr>
      </w:pPr>
      <w:r w:rsidRPr="00495587">
        <w:rPr>
          <w:sz w:val="24"/>
          <w:szCs w:val="24"/>
          <w:lang w:val="lv-LV"/>
        </w:rPr>
        <w:t>Ja no Galvenās tiesnešu kolēģijas telpas nav skaidri saredzama starta un finiša līniju šķērsošana, tad vienai vai divām personām, vienai uz starta un vienai uz finiša līnijas, ar karogiem jādod signāls, kad dalībnieks šķērso šīs līnijas. Hita laiks tiek mērīts Galvenās tiesnešu kolēģijas ložā.</w:t>
      </w:r>
    </w:p>
    <w:p w14:paraId="6E6C9E5E" w14:textId="77777777" w:rsidR="003F3B0D" w:rsidRDefault="003F3B0D" w:rsidP="00C53ED0">
      <w:pPr>
        <w:ind w:firstLine="360"/>
        <w:rPr>
          <w:b/>
          <w:sz w:val="24"/>
          <w:szCs w:val="24"/>
          <w:lang w:val="lv-LV"/>
        </w:rPr>
      </w:pPr>
    </w:p>
    <w:p w14:paraId="3B8B83D4" w14:textId="77777777" w:rsidR="003F3B0D" w:rsidRDefault="003F3B0D" w:rsidP="00C53ED0">
      <w:pPr>
        <w:ind w:firstLine="360"/>
        <w:rPr>
          <w:b/>
          <w:sz w:val="24"/>
          <w:szCs w:val="24"/>
          <w:lang w:val="lv-LV"/>
        </w:rPr>
      </w:pPr>
    </w:p>
    <w:p w14:paraId="0D30BA58" w14:textId="5804645F" w:rsidR="00C53ED0" w:rsidRPr="00495587" w:rsidRDefault="00C53ED0" w:rsidP="00C53ED0">
      <w:pPr>
        <w:ind w:firstLine="360"/>
        <w:rPr>
          <w:b/>
          <w:sz w:val="24"/>
          <w:szCs w:val="24"/>
          <w:lang w:val="lv-LV"/>
        </w:rPr>
      </w:pPr>
      <w:r w:rsidRPr="00495587">
        <w:rPr>
          <w:b/>
          <w:sz w:val="24"/>
          <w:szCs w:val="24"/>
          <w:lang w:val="lv-LV"/>
        </w:rPr>
        <w:t>Artikuls 230.</w:t>
      </w:r>
      <w:r w:rsidRPr="00495587">
        <w:rPr>
          <w:b/>
          <w:sz w:val="24"/>
          <w:szCs w:val="24"/>
          <w:lang w:val="lv-LV"/>
        </w:rPr>
        <w:tab/>
      </w:r>
      <w:r w:rsidRPr="00495587">
        <w:rPr>
          <w:b/>
          <w:sz w:val="24"/>
          <w:szCs w:val="24"/>
          <w:lang w:val="lv-LV"/>
        </w:rPr>
        <w:tab/>
        <w:t>LAIKA APTURĒŠANA</w:t>
      </w:r>
    </w:p>
    <w:p w14:paraId="21696E8E" w14:textId="77777777" w:rsidR="00C53ED0" w:rsidRPr="00495587" w:rsidRDefault="00C53ED0" w:rsidP="00C53ED0">
      <w:pPr>
        <w:rPr>
          <w:sz w:val="24"/>
          <w:szCs w:val="24"/>
          <w:lang w:val="lv-LV"/>
        </w:rPr>
      </w:pPr>
    </w:p>
    <w:p w14:paraId="64C2F3FB" w14:textId="77777777" w:rsidR="00C53ED0" w:rsidRPr="00495587" w:rsidRDefault="00C53ED0" w:rsidP="00C53ED0">
      <w:pPr>
        <w:pStyle w:val="ListParagraph"/>
        <w:numPr>
          <w:ilvl w:val="0"/>
          <w:numId w:val="28"/>
        </w:numPr>
        <w:jc w:val="both"/>
        <w:rPr>
          <w:sz w:val="24"/>
          <w:szCs w:val="24"/>
          <w:lang w:val="lv-LV"/>
        </w:rPr>
      </w:pPr>
      <w:r w:rsidRPr="00495587">
        <w:rPr>
          <w:sz w:val="24"/>
          <w:szCs w:val="24"/>
          <w:lang w:val="lv-LV"/>
        </w:rPr>
        <w:t>Hronometru izslēgšanas laikā dalībnieks var brīvi pārvietoties līdz brīdim, kad zvana signāls dod atļauju turpināt hitu. Laika reģistrēšana tiek atsākta, kad dalībnieks sasniedz vietu, kurā hronometrs tika apturēts. Izņēmums, kurā jāpielieto  KN 232 artikuls, ir gadījums, kad notiek nepaklausība ar šķēršļa sagāšanu.</w:t>
      </w:r>
    </w:p>
    <w:p w14:paraId="2616DF71" w14:textId="77777777" w:rsidR="00C53ED0" w:rsidRPr="00495587" w:rsidRDefault="00C53ED0" w:rsidP="00C53ED0">
      <w:pPr>
        <w:jc w:val="both"/>
        <w:rPr>
          <w:sz w:val="24"/>
          <w:szCs w:val="24"/>
          <w:lang w:val="lv-LV"/>
        </w:rPr>
      </w:pPr>
    </w:p>
    <w:p w14:paraId="5686C42C" w14:textId="77777777" w:rsidR="00C53ED0" w:rsidRPr="00495587" w:rsidRDefault="00C53ED0" w:rsidP="00C53ED0">
      <w:pPr>
        <w:pStyle w:val="ListParagraph"/>
        <w:numPr>
          <w:ilvl w:val="0"/>
          <w:numId w:val="28"/>
        </w:numPr>
        <w:jc w:val="both"/>
        <w:rPr>
          <w:sz w:val="24"/>
          <w:szCs w:val="24"/>
          <w:lang w:val="lv-LV"/>
        </w:rPr>
      </w:pPr>
      <w:r w:rsidRPr="00495587">
        <w:rPr>
          <w:sz w:val="24"/>
          <w:szCs w:val="24"/>
          <w:lang w:val="lv-LV"/>
        </w:rPr>
        <w:t>Atbildība par hronometra palaišanu un apstādināšanu gulstas uz tiesnesi, kurš atbildīgs par zvanu. Laika reģistrācijas iekārtai jānodrošina laika uzņemšanas procedūra. Laika reģistrācijas apkalpojošais personāls nevar būt atbildīgs par laika mērīšanu.</w:t>
      </w:r>
    </w:p>
    <w:p w14:paraId="0B20A8D3" w14:textId="77777777" w:rsidR="00C53ED0" w:rsidRPr="00495587" w:rsidRDefault="00C53ED0" w:rsidP="00C53ED0">
      <w:pPr>
        <w:jc w:val="both"/>
        <w:rPr>
          <w:sz w:val="24"/>
          <w:szCs w:val="24"/>
          <w:lang w:val="lv-LV"/>
        </w:rPr>
      </w:pPr>
    </w:p>
    <w:p w14:paraId="7EF95C26" w14:textId="77777777" w:rsidR="00C53ED0" w:rsidRPr="00495587" w:rsidRDefault="00C53ED0" w:rsidP="00C53ED0">
      <w:pPr>
        <w:pStyle w:val="ListParagraph"/>
        <w:numPr>
          <w:ilvl w:val="0"/>
          <w:numId w:val="28"/>
        </w:numPr>
        <w:jc w:val="both"/>
        <w:rPr>
          <w:sz w:val="24"/>
          <w:szCs w:val="24"/>
          <w:lang w:val="lv-LV"/>
        </w:rPr>
      </w:pPr>
      <w:r w:rsidRPr="00495587">
        <w:rPr>
          <w:sz w:val="24"/>
          <w:szCs w:val="24"/>
          <w:lang w:val="lv-LV"/>
        </w:rPr>
        <w:lastRenderedPageBreak/>
        <w:t xml:space="preserve">Elektroniskajam </w:t>
      </w:r>
      <w:proofErr w:type="spellStart"/>
      <w:r w:rsidRPr="00495587">
        <w:rPr>
          <w:sz w:val="24"/>
          <w:szCs w:val="24"/>
          <w:lang w:val="lv-LV"/>
        </w:rPr>
        <w:t>laikiestates</w:t>
      </w:r>
      <w:proofErr w:type="spellEnd"/>
      <w:r w:rsidRPr="00495587">
        <w:rPr>
          <w:sz w:val="24"/>
          <w:szCs w:val="24"/>
          <w:lang w:val="lv-LV"/>
        </w:rPr>
        <w:t xml:space="preserve"> aprīkojumam jāfiksē ne tikai dalībnieka hita laiks, bet arī laika korekcija, ja tāda ir nepieciešama.</w:t>
      </w:r>
    </w:p>
    <w:p w14:paraId="3F51122B" w14:textId="77777777" w:rsidR="00042C3C" w:rsidRPr="00495587" w:rsidRDefault="00042C3C" w:rsidP="00C53ED0">
      <w:pPr>
        <w:rPr>
          <w:sz w:val="24"/>
          <w:szCs w:val="24"/>
          <w:lang w:val="lv-LV"/>
        </w:rPr>
      </w:pPr>
    </w:p>
    <w:p w14:paraId="2432D8E9" w14:textId="77777777" w:rsidR="00C53ED0" w:rsidRPr="00495587" w:rsidRDefault="00C53ED0" w:rsidP="00C53ED0">
      <w:pPr>
        <w:rPr>
          <w:sz w:val="24"/>
          <w:szCs w:val="24"/>
          <w:lang w:val="lv-LV"/>
        </w:rPr>
      </w:pPr>
    </w:p>
    <w:p w14:paraId="4DB81B97" w14:textId="77777777" w:rsidR="00C53ED0" w:rsidRPr="00495587" w:rsidRDefault="00C53ED0" w:rsidP="00C53ED0">
      <w:pPr>
        <w:ind w:right="-341" w:firstLine="360"/>
        <w:rPr>
          <w:b/>
          <w:sz w:val="24"/>
          <w:szCs w:val="24"/>
          <w:lang w:val="lv-LV"/>
        </w:rPr>
      </w:pPr>
      <w:r w:rsidRPr="00495587">
        <w:rPr>
          <w:b/>
          <w:sz w:val="24"/>
          <w:szCs w:val="24"/>
          <w:lang w:val="lv-LV"/>
        </w:rPr>
        <w:t>Artikuls 231.    KRITIENI UN ATTEIKŠANĀS PIE PĀRTRAUKTA LAIKA</w:t>
      </w:r>
    </w:p>
    <w:p w14:paraId="2B074B7F" w14:textId="77777777" w:rsidR="00C53ED0" w:rsidRPr="00495587" w:rsidRDefault="00C53ED0" w:rsidP="00C53ED0">
      <w:pPr>
        <w:rPr>
          <w:sz w:val="24"/>
          <w:szCs w:val="24"/>
          <w:lang w:val="lv-LV"/>
        </w:rPr>
      </w:pPr>
    </w:p>
    <w:p w14:paraId="51E8003B" w14:textId="77777777" w:rsidR="00C53ED0" w:rsidRPr="00495587" w:rsidRDefault="00C53ED0" w:rsidP="00C53ED0">
      <w:pPr>
        <w:pStyle w:val="ListParagraph"/>
        <w:numPr>
          <w:ilvl w:val="0"/>
          <w:numId w:val="29"/>
        </w:numPr>
        <w:jc w:val="both"/>
        <w:rPr>
          <w:sz w:val="24"/>
          <w:szCs w:val="24"/>
          <w:lang w:val="lv-LV"/>
        </w:rPr>
      </w:pPr>
      <w:r w:rsidRPr="00495587">
        <w:rPr>
          <w:sz w:val="24"/>
          <w:szCs w:val="24"/>
          <w:lang w:val="lv-LV"/>
        </w:rPr>
        <w:t>Hita laiks tiek pārtraukts tikai saskaņā ar KN artikuliem 232 un 233. Hronometri netiek apturēti novirzīšanās no maršruta, aizjāšanas garām vai pretošanās gadījumos.</w:t>
      </w:r>
    </w:p>
    <w:p w14:paraId="4C5DC102" w14:textId="77777777" w:rsidR="00C53ED0" w:rsidRPr="00495587" w:rsidRDefault="00C53ED0" w:rsidP="00C53ED0">
      <w:pPr>
        <w:jc w:val="both"/>
        <w:rPr>
          <w:sz w:val="24"/>
          <w:szCs w:val="24"/>
          <w:lang w:val="lv-LV"/>
        </w:rPr>
      </w:pPr>
    </w:p>
    <w:p w14:paraId="43C240F1" w14:textId="77777777" w:rsidR="00C53ED0" w:rsidRPr="00495587" w:rsidRDefault="00C53ED0" w:rsidP="00C53ED0">
      <w:pPr>
        <w:pStyle w:val="ListParagraph"/>
        <w:numPr>
          <w:ilvl w:val="0"/>
          <w:numId w:val="29"/>
        </w:numPr>
        <w:jc w:val="both"/>
        <w:rPr>
          <w:sz w:val="24"/>
          <w:szCs w:val="24"/>
          <w:lang w:val="lv-LV"/>
        </w:rPr>
      </w:pPr>
      <w:r w:rsidRPr="00495587">
        <w:rPr>
          <w:sz w:val="24"/>
          <w:szCs w:val="24"/>
          <w:lang w:val="lv-LV"/>
        </w:rPr>
        <w:t>Nepaklausības pie pārtraukta laika netiek sodītas, izņemot otro nepaklausību, pēc nepaklausības ar šķēršļa sagāšanu.</w:t>
      </w:r>
    </w:p>
    <w:p w14:paraId="0E4247E1" w14:textId="77777777" w:rsidR="00C53ED0" w:rsidRPr="00495587" w:rsidRDefault="00C53ED0" w:rsidP="00C53ED0">
      <w:pPr>
        <w:jc w:val="both"/>
        <w:rPr>
          <w:sz w:val="24"/>
          <w:szCs w:val="24"/>
          <w:lang w:val="lv-LV"/>
        </w:rPr>
      </w:pPr>
    </w:p>
    <w:p w14:paraId="1FCC2C8D" w14:textId="77777777" w:rsidR="00C53ED0" w:rsidRPr="00495587" w:rsidRDefault="00C53ED0" w:rsidP="00C53ED0">
      <w:pPr>
        <w:pStyle w:val="ListParagraph"/>
        <w:numPr>
          <w:ilvl w:val="0"/>
          <w:numId w:val="29"/>
        </w:numPr>
        <w:jc w:val="both"/>
        <w:rPr>
          <w:sz w:val="24"/>
          <w:szCs w:val="24"/>
          <w:lang w:val="lv-LV"/>
        </w:rPr>
      </w:pPr>
      <w:r w:rsidRPr="00495587">
        <w:rPr>
          <w:sz w:val="24"/>
          <w:szCs w:val="24"/>
          <w:lang w:val="lv-LV"/>
        </w:rPr>
        <w:t xml:space="preserve">Noteikumi par izslēgšanu ir spēkā pie pārtraukta laika. </w:t>
      </w:r>
    </w:p>
    <w:p w14:paraId="76D5DE55" w14:textId="77777777" w:rsidR="00C53ED0" w:rsidRPr="00495587" w:rsidRDefault="00C53ED0" w:rsidP="00C53ED0">
      <w:pPr>
        <w:rPr>
          <w:sz w:val="24"/>
          <w:szCs w:val="24"/>
          <w:lang w:val="lv-LV"/>
        </w:rPr>
      </w:pPr>
    </w:p>
    <w:p w14:paraId="05BF5D2A" w14:textId="77777777" w:rsidR="00C53ED0" w:rsidRPr="00495587" w:rsidRDefault="00C53ED0" w:rsidP="00C53ED0">
      <w:pPr>
        <w:rPr>
          <w:sz w:val="24"/>
          <w:szCs w:val="24"/>
          <w:lang w:val="lv-LV"/>
        </w:rPr>
      </w:pPr>
    </w:p>
    <w:p w14:paraId="1965D885" w14:textId="77777777" w:rsidR="00C53ED0" w:rsidRPr="00495587" w:rsidRDefault="00C53ED0" w:rsidP="00C53ED0">
      <w:pPr>
        <w:ind w:firstLine="360"/>
        <w:rPr>
          <w:b/>
          <w:sz w:val="24"/>
          <w:szCs w:val="24"/>
          <w:lang w:val="lv-LV"/>
        </w:rPr>
      </w:pPr>
      <w:r w:rsidRPr="00495587">
        <w:rPr>
          <w:b/>
          <w:sz w:val="24"/>
          <w:szCs w:val="24"/>
          <w:lang w:val="lv-LV"/>
        </w:rPr>
        <w:t>Artikuls 232.</w:t>
      </w:r>
      <w:r w:rsidRPr="00495587">
        <w:rPr>
          <w:b/>
          <w:sz w:val="24"/>
          <w:szCs w:val="24"/>
          <w:lang w:val="lv-LV"/>
        </w:rPr>
        <w:tab/>
      </w:r>
      <w:r w:rsidRPr="00495587">
        <w:rPr>
          <w:b/>
          <w:sz w:val="24"/>
          <w:szCs w:val="24"/>
          <w:lang w:val="lv-LV"/>
        </w:rPr>
        <w:tab/>
        <w:t>LAIKA  KOREKCIJA</w:t>
      </w:r>
    </w:p>
    <w:p w14:paraId="73302BFF" w14:textId="77777777" w:rsidR="00C53ED0" w:rsidRPr="00495587" w:rsidRDefault="00C53ED0" w:rsidP="00C53ED0">
      <w:pPr>
        <w:rPr>
          <w:sz w:val="24"/>
          <w:szCs w:val="24"/>
          <w:lang w:val="lv-LV"/>
        </w:rPr>
      </w:pPr>
    </w:p>
    <w:p w14:paraId="1A14D2FF" w14:textId="77777777" w:rsidR="00C53ED0" w:rsidRPr="00495587" w:rsidRDefault="00C53ED0" w:rsidP="00C53ED0">
      <w:pPr>
        <w:ind w:firstLine="360"/>
        <w:jc w:val="both"/>
        <w:rPr>
          <w:sz w:val="24"/>
          <w:szCs w:val="24"/>
          <w:lang w:val="lv-LV"/>
        </w:rPr>
      </w:pPr>
      <w:r w:rsidRPr="00495587">
        <w:rPr>
          <w:sz w:val="24"/>
          <w:szCs w:val="24"/>
          <w:lang w:val="lv-LV"/>
        </w:rPr>
        <w:t>Ja zirga nepaklausības dēļ dalībnieks pārvieto vai nogāž šķērsli, vai ūdens šķēršļa, dabiska šķēršļa karogus, un visos gadījumos, kad karoga gāšana maina šķēršļa būtību, skan zvans un hronometri tiek apturēti līdz šķēršļa atjaunošanai. Kad šķērslis ir atjaunots, zvans norāda, ka maršruts ir kārtībā un ka dalībnieks var turpināt hitu. Dalībnieks tiek sodīts par atteikšanos un 6 sekundes pieskaita hita koplaikam. Laika skaitīšana tiek atsākta tajā brīdī, kad zirgs atgrūžas no zemes pie šķēršļa, kur notika atteikšanās. Ja nepaklausība ar šķēršļa gāšanu notiek pie sistēmas otrā vai tālāk sekojošā šķēršļa, laika skaitīšana tiek atsākta, kad zirgs atgrūžas no zemes pie sistēmas pirmā šķēršļa.</w:t>
      </w:r>
    </w:p>
    <w:p w14:paraId="2BEF2FC5" w14:textId="77777777" w:rsidR="00C53ED0" w:rsidRPr="00495587" w:rsidRDefault="00C53ED0" w:rsidP="00C53ED0">
      <w:pPr>
        <w:rPr>
          <w:sz w:val="24"/>
          <w:szCs w:val="24"/>
          <w:lang w:val="lv-LV"/>
        </w:rPr>
      </w:pPr>
    </w:p>
    <w:p w14:paraId="120855B6" w14:textId="77777777" w:rsidR="00C53ED0" w:rsidRPr="00495587" w:rsidRDefault="00C53ED0" w:rsidP="00C53ED0">
      <w:pPr>
        <w:rPr>
          <w:sz w:val="24"/>
          <w:szCs w:val="24"/>
          <w:lang w:val="lv-LV"/>
        </w:rPr>
      </w:pPr>
    </w:p>
    <w:p w14:paraId="64CCE2FC" w14:textId="77777777" w:rsidR="00C53ED0" w:rsidRPr="00495587" w:rsidRDefault="00C53ED0" w:rsidP="00C53ED0">
      <w:pPr>
        <w:ind w:firstLine="360"/>
        <w:rPr>
          <w:b/>
          <w:sz w:val="24"/>
          <w:szCs w:val="24"/>
          <w:lang w:val="lv-LV"/>
        </w:rPr>
      </w:pPr>
      <w:r w:rsidRPr="00495587">
        <w:rPr>
          <w:b/>
          <w:sz w:val="24"/>
          <w:szCs w:val="24"/>
          <w:lang w:val="lv-LV"/>
        </w:rPr>
        <w:t>Artikuls 233.</w:t>
      </w:r>
      <w:r w:rsidRPr="00495587">
        <w:rPr>
          <w:b/>
          <w:sz w:val="24"/>
          <w:szCs w:val="24"/>
          <w:lang w:val="lv-LV"/>
        </w:rPr>
        <w:tab/>
      </w:r>
      <w:r w:rsidRPr="00495587">
        <w:rPr>
          <w:b/>
          <w:sz w:val="24"/>
          <w:szCs w:val="24"/>
          <w:lang w:val="lv-LV"/>
        </w:rPr>
        <w:tab/>
        <w:t>APSTĀŠANĀS HITA LAIKĀ</w:t>
      </w:r>
    </w:p>
    <w:p w14:paraId="232CBC68" w14:textId="77777777" w:rsidR="00C53ED0" w:rsidRPr="00495587" w:rsidRDefault="00C53ED0" w:rsidP="00C53ED0">
      <w:pPr>
        <w:rPr>
          <w:sz w:val="24"/>
          <w:szCs w:val="24"/>
          <w:lang w:val="lv-LV"/>
        </w:rPr>
      </w:pPr>
    </w:p>
    <w:p w14:paraId="0644B9FA" w14:textId="77777777" w:rsidR="00C53ED0" w:rsidRPr="00495587" w:rsidRDefault="00C53ED0" w:rsidP="00C53ED0">
      <w:pPr>
        <w:pStyle w:val="ListParagraph"/>
        <w:numPr>
          <w:ilvl w:val="0"/>
          <w:numId w:val="30"/>
        </w:numPr>
        <w:jc w:val="both"/>
        <w:rPr>
          <w:sz w:val="24"/>
          <w:szCs w:val="24"/>
          <w:lang w:val="lv-LV"/>
        </w:rPr>
      </w:pPr>
      <w:r w:rsidRPr="00495587">
        <w:rPr>
          <w:sz w:val="24"/>
          <w:szCs w:val="24"/>
          <w:lang w:val="lv-LV"/>
        </w:rPr>
        <w:t xml:space="preserve">Ja dalībnieks kāda iemesla vai neparedzētu apstākļu dēļ nevar turpināt hitu, jāskan zvanam, kas aptur dalībnieku. Kad kļūst redzams, ka dalībnieks stājas, hronometrus jāaptur. Tiklīdz </w:t>
      </w:r>
      <w:proofErr w:type="spellStart"/>
      <w:r w:rsidRPr="00495587">
        <w:rPr>
          <w:sz w:val="24"/>
          <w:szCs w:val="24"/>
          <w:lang w:val="lv-LV"/>
        </w:rPr>
        <w:t>parkūrs</w:t>
      </w:r>
      <w:proofErr w:type="spellEnd"/>
      <w:r w:rsidRPr="00495587">
        <w:rPr>
          <w:sz w:val="24"/>
          <w:szCs w:val="24"/>
          <w:lang w:val="lv-LV"/>
        </w:rPr>
        <w:t xml:space="preserve"> ir atkal kārtībā, jāskan zvanam un hronometrus restartē, kad dalībnieks precīzi sasniedz to vietu, kur hronometri tika apturēti; dalībnieks netiek sodīts un 6 sekunžu laika korekcija netiek piemērota.</w:t>
      </w:r>
    </w:p>
    <w:p w14:paraId="159F5748" w14:textId="77777777" w:rsidR="00C53ED0" w:rsidRPr="00495587" w:rsidRDefault="00C53ED0" w:rsidP="00C53ED0">
      <w:pPr>
        <w:jc w:val="both"/>
        <w:rPr>
          <w:sz w:val="24"/>
          <w:szCs w:val="24"/>
          <w:lang w:val="lv-LV"/>
        </w:rPr>
      </w:pPr>
    </w:p>
    <w:p w14:paraId="1CE4261F" w14:textId="77777777" w:rsidR="00C53ED0" w:rsidRPr="00495587" w:rsidRDefault="00C53ED0" w:rsidP="00C53ED0">
      <w:pPr>
        <w:pStyle w:val="ListParagraph"/>
        <w:numPr>
          <w:ilvl w:val="0"/>
          <w:numId w:val="30"/>
        </w:numPr>
        <w:jc w:val="both"/>
        <w:rPr>
          <w:sz w:val="24"/>
          <w:szCs w:val="24"/>
          <w:lang w:val="lv-LV"/>
        </w:rPr>
      </w:pPr>
      <w:r w:rsidRPr="00495587">
        <w:rPr>
          <w:sz w:val="24"/>
          <w:szCs w:val="24"/>
          <w:lang w:val="lv-LV"/>
        </w:rPr>
        <w:t>Ja dalībnieks neapstājas pēc zvana signāla, viņš turpina hitu pats uzņemoties risku un hronometri netiek apstādināti. Galvenajai tiesnešu kolēģijai jāizlemj, vai dalībnieks jāizslēdz par neapstāšanos, vai kādu citu apstākļu dēļ viņš var turpināt hitu. Ja dalībnieks netiek izslēgts un viņam atļauts hitu turpināt, viņa rezultāti kā pirms zvana, tā pēc zvana tiek skaitīti, neatkarīgi no tā, vai tie ir labi vai slikti.</w:t>
      </w:r>
    </w:p>
    <w:p w14:paraId="7797393E" w14:textId="77777777" w:rsidR="00C53ED0" w:rsidRPr="00495587" w:rsidRDefault="00C53ED0" w:rsidP="00C53ED0">
      <w:pPr>
        <w:jc w:val="both"/>
        <w:rPr>
          <w:sz w:val="24"/>
          <w:szCs w:val="24"/>
          <w:lang w:val="lv-LV"/>
        </w:rPr>
      </w:pPr>
    </w:p>
    <w:p w14:paraId="7F7BF263" w14:textId="77777777" w:rsidR="00C53ED0" w:rsidRPr="00495587" w:rsidRDefault="00C53ED0" w:rsidP="00C53ED0">
      <w:pPr>
        <w:pStyle w:val="ListParagraph"/>
        <w:numPr>
          <w:ilvl w:val="0"/>
          <w:numId w:val="30"/>
        </w:numPr>
        <w:jc w:val="both"/>
        <w:rPr>
          <w:sz w:val="24"/>
          <w:szCs w:val="24"/>
          <w:lang w:val="lv-LV"/>
        </w:rPr>
      </w:pPr>
      <w:r w:rsidRPr="00495587">
        <w:rPr>
          <w:sz w:val="24"/>
          <w:szCs w:val="24"/>
          <w:lang w:val="lv-LV"/>
        </w:rPr>
        <w:t>Ja dalībnieks apstājas brīvprātīgi un norāda Galvenajai tiesnešu kolēģijai, ka šķērslis, kuru vajadzēja pārlēkt, ir nepareizi uzbūvēts vai ja neparedzētu apstākļu gadījumā dalībnieks nevar turpināt hitu normālos apstākļos, hronometrus jāaptur nekavējoties:</w:t>
      </w:r>
    </w:p>
    <w:p w14:paraId="510EAB56" w14:textId="09B33995" w:rsidR="00C53ED0" w:rsidRPr="00495587" w:rsidRDefault="00C53ED0" w:rsidP="00C53ED0">
      <w:pPr>
        <w:pStyle w:val="ListParagraph"/>
        <w:numPr>
          <w:ilvl w:val="1"/>
          <w:numId w:val="30"/>
        </w:numPr>
        <w:jc w:val="both"/>
        <w:rPr>
          <w:sz w:val="24"/>
          <w:szCs w:val="24"/>
          <w:lang w:val="lv-LV"/>
        </w:rPr>
      </w:pPr>
      <w:r w:rsidRPr="00495587">
        <w:rPr>
          <w:sz w:val="24"/>
          <w:szCs w:val="24"/>
          <w:lang w:val="lv-LV"/>
        </w:rPr>
        <w:t>ja izmēri ir pareizi un šķērslis bija atjaunots pareizi vai, ja Galvenā tiesnešu kolēģija neakceptē iespējamos neparedzētos apstākļus kā tādus, dalībnieks tiek sodīts par a</w:t>
      </w:r>
      <w:r w:rsidR="00AC088B" w:rsidRPr="00495587">
        <w:rPr>
          <w:sz w:val="24"/>
          <w:szCs w:val="24"/>
          <w:lang w:val="lv-LV"/>
        </w:rPr>
        <w:t>pstāšanos hita laikā (skat. KN A</w:t>
      </w:r>
      <w:r w:rsidRPr="00495587">
        <w:rPr>
          <w:sz w:val="24"/>
          <w:szCs w:val="24"/>
          <w:lang w:val="lv-LV"/>
        </w:rPr>
        <w:t>rt. 223.1) un viņa hita laiks tiek palielināts par 6 sekundēm.</w:t>
      </w:r>
    </w:p>
    <w:p w14:paraId="3ACFE752" w14:textId="77777777" w:rsidR="00C53ED0" w:rsidRPr="00495587" w:rsidRDefault="00C53ED0" w:rsidP="00C53ED0">
      <w:pPr>
        <w:pStyle w:val="ListParagraph"/>
        <w:numPr>
          <w:ilvl w:val="1"/>
          <w:numId w:val="30"/>
        </w:numPr>
        <w:jc w:val="both"/>
        <w:rPr>
          <w:sz w:val="24"/>
          <w:szCs w:val="24"/>
          <w:lang w:val="lv-LV"/>
        </w:rPr>
      </w:pPr>
      <w:r w:rsidRPr="00495587">
        <w:rPr>
          <w:sz w:val="24"/>
          <w:szCs w:val="24"/>
          <w:lang w:val="lv-LV"/>
        </w:rPr>
        <w:t xml:space="preserve">ja šķērsli vai tā daļu jālabo vai ja Galvenā tiesnešu kolēģija akceptē neparedzētos apstākļus, dalībnieks netiek sodīts. Apstāšanās patērētais laiks  netiek ieskaitīts un </w:t>
      </w:r>
      <w:r w:rsidRPr="00495587">
        <w:rPr>
          <w:sz w:val="24"/>
          <w:szCs w:val="24"/>
          <w:lang w:val="lv-LV"/>
        </w:rPr>
        <w:lastRenderedPageBreak/>
        <w:t>hronometri tiek apstādināti līdz brīdim, kamēr dalībnieks iziet pozīcijā, kur viņš bija apstājies. Jebkuram dalībnieka aizkavēšanā zaudētajam laikam jābūt izskaitļotam no viņa reģistrētā kopējā laika.</w:t>
      </w:r>
    </w:p>
    <w:p w14:paraId="54EA0FE7" w14:textId="77777777" w:rsidR="00545364" w:rsidRPr="00495587" w:rsidRDefault="00545364" w:rsidP="00C53ED0">
      <w:pPr>
        <w:rPr>
          <w:sz w:val="24"/>
          <w:szCs w:val="24"/>
          <w:lang w:val="lv-LV"/>
        </w:rPr>
      </w:pPr>
    </w:p>
    <w:p w14:paraId="3270E5F6" w14:textId="77777777" w:rsidR="00545364" w:rsidRPr="00495587" w:rsidRDefault="00545364" w:rsidP="00C53ED0">
      <w:pPr>
        <w:rPr>
          <w:sz w:val="24"/>
          <w:szCs w:val="24"/>
          <w:lang w:val="lv-LV"/>
        </w:rPr>
      </w:pPr>
    </w:p>
    <w:p w14:paraId="3032EE6D" w14:textId="77777777" w:rsidR="00C53ED0" w:rsidRPr="00495587" w:rsidRDefault="00C53ED0" w:rsidP="00C53ED0">
      <w:pPr>
        <w:ind w:firstLine="360"/>
        <w:rPr>
          <w:b/>
          <w:sz w:val="24"/>
          <w:szCs w:val="24"/>
          <w:lang w:val="lv-LV"/>
        </w:rPr>
      </w:pPr>
      <w:r w:rsidRPr="00495587">
        <w:rPr>
          <w:b/>
          <w:sz w:val="24"/>
          <w:szCs w:val="24"/>
          <w:lang w:val="lv-LV"/>
        </w:rPr>
        <w:t>Artikuls 234.</w:t>
      </w:r>
      <w:r w:rsidRPr="00495587">
        <w:rPr>
          <w:b/>
          <w:sz w:val="24"/>
          <w:szCs w:val="24"/>
          <w:lang w:val="lv-LV"/>
        </w:rPr>
        <w:tab/>
      </w:r>
      <w:r w:rsidRPr="00495587">
        <w:rPr>
          <w:b/>
          <w:sz w:val="24"/>
          <w:szCs w:val="24"/>
          <w:lang w:val="lv-LV"/>
        </w:rPr>
        <w:tab/>
        <w:t>ĀTRUMS</w:t>
      </w:r>
    </w:p>
    <w:p w14:paraId="2CF1A031" w14:textId="77777777" w:rsidR="00C53ED0" w:rsidRPr="00495587" w:rsidRDefault="00C53ED0" w:rsidP="00C53ED0">
      <w:pPr>
        <w:rPr>
          <w:b/>
          <w:sz w:val="24"/>
          <w:szCs w:val="24"/>
          <w:lang w:val="lv-LV"/>
        </w:rPr>
      </w:pPr>
    </w:p>
    <w:p w14:paraId="4C9B5469" w14:textId="77777777" w:rsidR="00C53ED0" w:rsidRPr="00495587" w:rsidRDefault="00C53ED0" w:rsidP="00E079B5">
      <w:pPr>
        <w:pStyle w:val="ListParagraph"/>
        <w:numPr>
          <w:ilvl w:val="0"/>
          <w:numId w:val="98"/>
        </w:numPr>
        <w:rPr>
          <w:sz w:val="24"/>
          <w:szCs w:val="24"/>
          <w:lang w:val="lv-LV"/>
        </w:rPr>
      </w:pPr>
      <w:r w:rsidRPr="00495587">
        <w:rPr>
          <w:lang w:val="lv-LV"/>
        </w:rPr>
        <w:t xml:space="preserve"> </w:t>
      </w:r>
      <w:r w:rsidRPr="00495587">
        <w:rPr>
          <w:sz w:val="24"/>
          <w:szCs w:val="24"/>
          <w:lang w:val="lv-LV"/>
        </w:rPr>
        <w:t>Ātrumi starptautiskajās sacensībās ir sekojoši:</w:t>
      </w:r>
    </w:p>
    <w:p w14:paraId="7E022D76" w14:textId="77777777" w:rsidR="00C53ED0" w:rsidRPr="00495587" w:rsidRDefault="00C53ED0" w:rsidP="00C53ED0">
      <w:pPr>
        <w:pStyle w:val="ListParagraph"/>
        <w:ind w:left="360"/>
        <w:rPr>
          <w:b/>
          <w:sz w:val="24"/>
          <w:szCs w:val="24"/>
          <w:lang w:val="lv-LV"/>
        </w:rPr>
      </w:pPr>
    </w:p>
    <w:p w14:paraId="34970898" w14:textId="03B69247" w:rsidR="00C53ED0" w:rsidRPr="00495587" w:rsidRDefault="00BE53E1" w:rsidP="00E079B5">
      <w:pPr>
        <w:pStyle w:val="ListParagraph"/>
        <w:numPr>
          <w:ilvl w:val="1"/>
          <w:numId w:val="97"/>
        </w:numPr>
        <w:rPr>
          <w:sz w:val="24"/>
          <w:szCs w:val="24"/>
          <w:lang w:val="lv-LV"/>
        </w:rPr>
      </w:pPr>
      <w:r w:rsidRPr="00BE53E1">
        <w:rPr>
          <w:color w:val="FF0000"/>
          <w:sz w:val="24"/>
          <w:szCs w:val="24"/>
          <w:lang w:val="lv-LV"/>
        </w:rPr>
        <w:t>325</w:t>
      </w:r>
      <w:r w:rsidR="00C53ED0" w:rsidRPr="00BE53E1">
        <w:rPr>
          <w:color w:val="FF0000"/>
          <w:sz w:val="24"/>
          <w:szCs w:val="24"/>
          <w:lang w:val="lv-LV"/>
        </w:rPr>
        <w:t xml:space="preserve"> </w:t>
      </w:r>
      <w:r w:rsidR="00C53ED0" w:rsidRPr="00495587">
        <w:rPr>
          <w:sz w:val="24"/>
          <w:szCs w:val="24"/>
          <w:lang w:val="lv-LV"/>
        </w:rPr>
        <w:t>m/min. minimālais un 400 m/min. maksimālais.</w:t>
      </w:r>
    </w:p>
    <w:p w14:paraId="04BFD1FD" w14:textId="77777777" w:rsidR="00C53ED0" w:rsidRPr="00495587" w:rsidRDefault="00C53ED0" w:rsidP="00E079B5">
      <w:pPr>
        <w:pStyle w:val="ListParagraph"/>
        <w:numPr>
          <w:ilvl w:val="1"/>
          <w:numId w:val="97"/>
        </w:numPr>
        <w:rPr>
          <w:sz w:val="24"/>
          <w:szCs w:val="24"/>
          <w:lang w:val="lv-LV"/>
        </w:rPr>
      </w:pPr>
      <w:r w:rsidRPr="00495587">
        <w:rPr>
          <w:sz w:val="24"/>
          <w:szCs w:val="24"/>
          <w:lang w:val="lv-LV"/>
        </w:rPr>
        <w:t>Sacensībās „Varenuma pārbaude” un „Spēka un veiklības pārbaude” minimālais ātrums nav limitēts.</w:t>
      </w:r>
    </w:p>
    <w:p w14:paraId="7CD938E5" w14:textId="3B3027AE" w:rsidR="00726429" w:rsidRPr="00495587" w:rsidRDefault="0084432F" w:rsidP="00542DCA">
      <w:pPr>
        <w:pStyle w:val="ListParagraph"/>
        <w:numPr>
          <w:ilvl w:val="1"/>
          <w:numId w:val="97"/>
        </w:numPr>
        <w:rPr>
          <w:sz w:val="24"/>
          <w:szCs w:val="24"/>
          <w:lang w:val="lv-LV"/>
        </w:rPr>
      </w:pPr>
      <w:proofErr w:type="spellStart"/>
      <w:r w:rsidRPr="00495587">
        <w:rPr>
          <w:iCs/>
          <w:sz w:val="24"/>
          <w:szCs w:val="24"/>
          <w:lang w:val="lv-LV"/>
        </w:rPr>
        <w:t>Longines</w:t>
      </w:r>
      <w:proofErr w:type="spellEnd"/>
      <w:r w:rsidRPr="00495587">
        <w:rPr>
          <w:iCs/>
          <w:sz w:val="24"/>
          <w:szCs w:val="24"/>
          <w:lang w:val="lv-LV"/>
        </w:rPr>
        <w:t xml:space="preserve"> reitinga noteikšanas sacensībās, kurās tiek piešķirti </w:t>
      </w:r>
      <w:proofErr w:type="spellStart"/>
      <w:r w:rsidRPr="00495587">
        <w:rPr>
          <w:iCs/>
          <w:sz w:val="24"/>
          <w:szCs w:val="24"/>
          <w:lang w:val="lv-LV"/>
        </w:rPr>
        <w:t>Longines</w:t>
      </w:r>
      <w:proofErr w:type="spellEnd"/>
      <w:r w:rsidRPr="00495587">
        <w:rPr>
          <w:iCs/>
          <w:sz w:val="24"/>
          <w:szCs w:val="24"/>
          <w:lang w:val="lv-LV"/>
        </w:rPr>
        <w:t xml:space="preserve"> reitinga punkti AA-D grupās CSI un CSIO</w:t>
      </w:r>
      <w:r w:rsidR="00C53ED0" w:rsidRPr="00495587">
        <w:rPr>
          <w:sz w:val="24"/>
          <w:szCs w:val="24"/>
          <w:lang w:val="lv-LV"/>
        </w:rPr>
        <w:t xml:space="preserve"> sacensībās :</w:t>
      </w:r>
      <w:r w:rsidR="00FD020D" w:rsidRPr="00495587">
        <w:rPr>
          <w:sz w:val="24"/>
          <w:szCs w:val="24"/>
          <w:lang w:val="lv-LV"/>
        </w:rPr>
        <w:t xml:space="preserve"> </w:t>
      </w:r>
      <w:r w:rsidR="00C53ED0" w:rsidRPr="00495587">
        <w:rPr>
          <w:sz w:val="24"/>
          <w:szCs w:val="24"/>
          <w:lang w:val="lv-LV"/>
        </w:rPr>
        <w:t>atklātos laukumos 375 m/min. minimālais un 400 m/min. maksimālais ātrums</w:t>
      </w:r>
      <w:r w:rsidR="00FD020D" w:rsidRPr="00495587">
        <w:rPr>
          <w:sz w:val="24"/>
          <w:szCs w:val="24"/>
          <w:lang w:val="lv-LV"/>
        </w:rPr>
        <w:t xml:space="preserve">, un </w:t>
      </w:r>
      <w:r w:rsidR="00C53ED0" w:rsidRPr="00495587">
        <w:rPr>
          <w:sz w:val="24"/>
          <w:szCs w:val="24"/>
          <w:lang w:val="lv-LV"/>
        </w:rPr>
        <w:t xml:space="preserve">telpās </w:t>
      </w:r>
      <w:r w:rsidR="00FD020D" w:rsidRPr="00495587">
        <w:rPr>
          <w:sz w:val="24"/>
          <w:szCs w:val="24"/>
          <w:lang w:val="lv-LV"/>
        </w:rPr>
        <w:t xml:space="preserve">– vismaz </w:t>
      </w:r>
      <w:r w:rsidR="00C53ED0" w:rsidRPr="00495587">
        <w:rPr>
          <w:sz w:val="24"/>
          <w:szCs w:val="24"/>
          <w:lang w:val="lv-LV"/>
        </w:rPr>
        <w:t xml:space="preserve">350 m/min. </w:t>
      </w:r>
      <w:r w:rsidR="00FD020D" w:rsidRPr="00495587">
        <w:rPr>
          <w:sz w:val="24"/>
          <w:szCs w:val="24"/>
          <w:lang w:val="lv-LV"/>
        </w:rPr>
        <w:t>A</w:t>
      </w:r>
      <w:r w:rsidR="00C53ED0" w:rsidRPr="00495587">
        <w:rPr>
          <w:sz w:val="24"/>
          <w:szCs w:val="24"/>
          <w:lang w:val="lv-LV"/>
        </w:rPr>
        <w:t>tklātajos laukumos, kuru izmēri ir 65 m x 85 m vai maz</w:t>
      </w:r>
      <w:r w:rsidR="00726429" w:rsidRPr="00495587">
        <w:rPr>
          <w:sz w:val="24"/>
          <w:szCs w:val="24"/>
          <w:lang w:val="lv-LV"/>
        </w:rPr>
        <w:t xml:space="preserve">āki, ātrums var tikt </w:t>
      </w:r>
      <w:r w:rsidR="00FD020D" w:rsidRPr="00495587">
        <w:rPr>
          <w:sz w:val="24"/>
          <w:szCs w:val="24"/>
          <w:lang w:val="lv-LV"/>
        </w:rPr>
        <w:t>samazināts līdz</w:t>
      </w:r>
      <w:r w:rsidR="00726429" w:rsidRPr="00495587">
        <w:rPr>
          <w:sz w:val="24"/>
          <w:szCs w:val="24"/>
          <w:lang w:val="lv-LV"/>
        </w:rPr>
        <w:t xml:space="preserve"> 3</w:t>
      </w:r>
      <w:r w:rsidR="00C53ED0" w:rsidRPr="00495587">
        <w:rPr>
          <w:sz w:val="24"/>
          <w:szCs w:val="24"/>
          <w:lang w:val="lv-LV"/>
        </w:rPr>
        <w:t>5</w:t>
      </w:r>
      <w:r w:rsidR="00726429" w:rsidRPr="00495587">
        <w:rPr>
          <w:sz w:val="24"/>
          <w:szCs w:val="24"/>
          <w:lang w:val="lv-LV"/>
        </w:rPr>
        <w:t>0</w:t>
      </w:r>
      <w:r w:rsidR="00C53ED0" w:rsidRPr="00495587">
        <w:rPr>
          <w:sz w:val="24"/>
          <w:szCs w:val="24"/>
          <w:lang w:val="lv-LV"/>
        </w:rPr>
        <w:t xml:space="preserve"> m/min.</w:t>
      </w:r>
    </w:p>
    <w:p w14:paraId="2BD4DD3A" w14:textId="206E7FAF" w:rsidR="00BE53E1" w:rsidRPr="00BE53E1" w:rsidRDefault="00BE53E1" w:rsidP="006B43EA">
      <w:pPr>
        <w:pStyle w:val="ListParagraph"/>
        <w:numPr>
          <w:ilvl w:val="1"/>
          <w:numId w:val="97"/>
        </w:numPr>
        <w:rPr>
          <w:color w:val="FF0000"/>
          <w:sz w:val="24"/>
          <w:szCs w:val="24"/>
          <w:lang w:val="lv-LV"/>
        </w:rPr>
      </w:pPr>
      <w:proofErr w:type="spellStart"/>
      <w:r w:rsidRPr="00BE53E1">
        <w:rPr>
          <w:iCs/>
          <w:color w:val="FF0000"/>
          <w:sz w:val="24"/>
          <w:szCs w:val="24"/>
          <w:lang w:val="lv-LV"/>
        </w:rPr>
        <w:t>Longines</w:t>
      </w:r>
      <w:proofErr w:type="spellEnd"/>
      <w:r w:rsidRPr="00BE53E1">
        <w:rPr>
          <w:iCs/>
          <w:color w:val="FF0000"/>
          <w:sz w:val="24"/>
          <w:szCs w:val="24"/>
          <w:lang w:val="lv-LV"/>
        </w:rPr>
        <w:t xml:space="preserve"> reitinga noteikšanas sacensībās, kurās tiek piešķirti </w:t>
      </w:r>
      <w:proofErr w:type="spellStart"/>
      <w:r w:rsidRPr="00BE53E1">
        <w:rPr>
          <w:iCs/>
          <w:color w:val="FF0000"/>
          <w:sz w:val="24"/>
          <w:szCs w:val="24"/>
          <w:lang w:val="lv-LV"/>
        </w:rPr>
        <w:t>Longines</w:t>
      </w:r>
      <w:proofErr w:type="spellEnd"/>
      <w:r w:rsidRPr="00BE53E1">
        <w:rPr>
          <w:iCs/>
          <w:color w:val="FF0000"/>
          <w:sz w:val="24"/>
          <w:szCs w:val="24"/>
          <w:lang w:val="lv-LV"/>
        </w:rPr>
        <w:t xml:space="preserve"> reitinga punkti</w:t>
      </w:r>
      <w:r w:rsidRPr="00BE53E1">
        <w:rPr>
          <w:color w:val="FF0000"/>
          <w:sz w:val="24"/>
          <w:szCs w:val="24"/>
          <w:lang w:val="lv-LV"/>
        </w:rPr>
        <w:t xml:space="preserve"> E grupās CSI un CSIO sacensībās: 350 m m/min minimālais un 400 m/min. </w:t>
      </w:r>
    </w:p>
    <w:p w14:paraId="3C54221B" w14:textId="3468997B" w:rsidR="00C53ED0" w:rsidRPr="00495587" w:rsidRDefault="00C53ED0" w:rsidP="006B43EA">
      <w:pPr>
        <w:pStyle w:val="ListParagraph"/>
        <w:numPr>
          <w:ilvl w:val="1"/>
          <w:numId w:val="97"/>
        </w:numPr>
        <w:rPr>
          <w:sz w:val="24"/>
          <w:szCs w:val="24"/>
          <w:lang w:val="lv-LV"/>
        </w:rPr>
      </w:pPr>
      <w:r w:rsidRPr="00495587">
        <w:rPr>
          <w:sz w:val="24"/>
          <w:szCs w:val="24"/>
          <w:lang w:val="lv-LV"/>
        </w:rPr>
        <w:t>Nāciju kausa sacensībās:</w:t>
      </w:r>
      <w:r w:rsidR="00FD020D" w:rsidRPr="00495587">
        <w:rPr>
          <w:sz w:val="24"/>
          <w:szCs w:val="24"/>
          <w:lang w:val="lv-LV"/>
        </w:rPr>
        <w:t xml:space="preserve"> </w:t>
      </w:r>
      <w:r w:rsidRPr="00495587">
        <w:rPr>
          <w:sz w:val="24"/>
          <w:szCs w:val="24"/>
          <w:lang w:val="lv-LV"/>
        </w:rPr>
        <w:t xml:space="preserve"> 400 m/min. 5* un 4* Nāciju kausa sacensībās atklātajos laukumos;</w:t>
      </w:r>
      <w:r w:rsidR="00FD020D" w:rsidRPr="00495587">
        <w:rPr>
          <w:sz w:val="24"/>
          <w:szCs w:val="24"/>
          <w:lang w:val="lv-LV"/>
        </w:rPr>
        <w:t xml:space="preserve"> </w:t>
      </w:r>
      <w:r w:rsidRPr="00495587">
        <w:rPr>
          <w:sz w:val="24"/>
          <w:szCs w:val="24"/>
          <w:lang w:val="lv-LV"/>
        </w:rPr>
        <w:t>375 m/min. 3*</w:t>
      </w:r>
      <w:r w:rsidR="00FD020D" w:rsidRPr="00495587">
        <w:rPr>
          <w:sz w:val="24"/>
          <w:szCs w:val="24"/>
          <w:lang w:val="lv-LV"/>
        </w:rPr>
        <w:t xml:space="preserve"> un 2*</w:t>
      </w:r>
      <w:r w:rsidRPr="00495587">
        <w:rPr>
          <w:sz w:val="24"/>
          <w:szCs w:val="24"/>
          <w:lang w:val="lv-LV"/>
        </w:rPr>
        <w:t xml:space="preserve"> Nāciju kausa sacensībās atklātajos laukumos;</w:t>
      </w:r>
      <w:r w:rsidR="00FD020D" w:rsidRPr="00495587">
        <w:rPr>
          <w:sz w:val="24"/>
          <w:szCs w:val="24"/>
          <w:lang w:val="lv-LV"/>
        </w:rPr>
        <w:t xml:space="preserve"> </w:t>
      </w:r>
      <w:r w:rsidRPr="00495587">
        <w:rPr>
          <w:sz w:val="24"/>
          <w:szCs w:val="24"/>
          <w:lang w:val="lv-LV"/>
        </w:rPr>
        <w:t xml:space="preserve">350 m/min. 1* Nāciju kausa sacensībās atklātajos laukumos un visās Nāciju kausa sacensībās telpās. </w:t>
      </w:r>
    </w:p>
    <w:p w14:paraId="02AD2F64" w14:textId="4D32EE19" w:rsidR="00726429" w:rsidRPr="00495587" w:rsidRDefault="00726429" w:rsidP="00726429">
      <w:pPr>
        <w:rPr>
          <w:sz w:val="24"/>
          <w:szCs w:val="24"/>
          <w:lang w:val="lv-LV"/>
        </w:rPr>
      </w:pPr>
      <w:r w:rsidRPr="00495587">
        <w:rPr>
          <w:sz w:val="24"/>
          <w:szCs w:val="24"/>
          <w:lang w:val="lv-LV"/>
        </w:rPr>
        <w:t xml:space="preserve">      </w:t>
      </w:r>
      <w:r w:rsidRPr="00495587">
        <w:rPr>
          <w:b/>
          <w:sz w:val="24"/>
          <w:szCs w:val="24"/>
          <w:lang w:val="lv-LV"/>
        </w:rPr>
        <w:t>1.</w:t>
      </w:r>
      <w:r w:rsidR="009321CA">
        <w:rPr>
          <w:b/>
          <w:sz w:val="24"/>
          <w:szCs w:val="24"/>
          <w:lang w:val="lv-LV"/>
        </w:rPr>
        <w:t>6</w:t>
      </w:r>
      <w:r w:rsidRPr="00495587">
        <w:rPr>
          <w:b/>
          <w:sz w:val="24"/>
          <w:szCs w:val="24"/>
          <w:lang w:val="lv-LV"/>
        </w:rPr>
        <w:t xml:space="preserve">. </w:t>
      </w:r>
      <w:r w:rsidRPr="00495587">
        <w:rPr>
          <w:sz w:val="24"/>
          <w:szCs w:val="24"/>
          <w:lang w:val="lv-LV"/>
        </w:rPr>
        <w:t>Sacensībās jaunzirgiem: minimālais ātrums 325 m/min.</w:t>
      </w:r>
    </w:p>
    <w:p w14:paraId="190351F1" w14:textId="77777777" w:rsidR="00042C3C" w:rsidRPr="00495587" w:rsidRDefault="00042C3C" w:rsidP="00C53ED0">
      <w:pPr>
        <w:rPr>
          <w:sz w:val="24"/>
          <w:szCs w:val="24"/>
          <w:lang w:val="lv-LV"/>
        </w:rPr>
      </w:pPr>
    </w:p>
    <w:p w14:paraId="2F6B44D9" w14:textId="77777777" w:rsidR="00C53ED0" w:rsidRPr="00495587" w:rsidRDefault="00C53ED0" w:rsidP="00C53ED0">
      <w:pPr>
        <w:rPr>
          <w:sz w:val="24"/>
          <w:szCs w:val="24"/>
          <w:lang w:val="lv-LV"/>
        </w:rPr>
      </w:pPr>
    </w:p>
    <w:p w14:paraId="413CF872" w14:textId="77777777" w:rsidR="00C53ED0" w:rsidRPr="00495587" w:rsidRDefault="00C53ED0" w:rsidP="00C53ED0">
      <w:pPr>
        <w:rPr>
          <w:b/>
          <w:sz w:val="26"/>
          <w:szCs w:val="26"/>
          <w:lang w:val="lv-LV"/>
        </w:rPr>
      </w:pPr>
      <w:r w:rsidRPr="00495587">
        <w:rPr>
          <w:b/>
          <w:sz w:val="26"/>
          <w:szCs w:val="26"/>
          <w:lang w:val="lv-LV"/>
        </w:rPr>
        <w:t>SADAĻA VI</w:t>
      </w:r>
      <w:r w:rsidRPr="00495587">
        <w:rPr>
          <w:b/>
          <w:sz w:val="26"/>
          <w:szCs w:val="26"/>
          <w:lang w:val="lv-LV"/>
        </w:rPr>
        <w:tab/>
      </w:r>
      <w:r w:rsidRPr="00495587">
        <w:rPr>
          <w:b/>
          <w:sz w:val="26"/>
          <w:szCs w:val="26"/>
          <w:lang w:val="lv-LV"/>
        </w:rPr>
        <w:tab/>
        <w:t>SODU  TABULAS</w:t>
      </w:r>
    </w:p>
    <w:p w14:paraId="5B140F6B" w14:textId="77777777" w:rsidR="00C53ED0" w:rsidRPr="00495587" w:rsidRDefault="00C53ED0" w:rsidP="00C53ED0">
      <w:pPr>
        <w:rPr>
          <w:sz w:val="24"/>
          <w:szCs w:val="24"/>
          <w:lang w:val="lv-LV"/>
        </w:rPr>
      </w:pPr>
    </w:p>
    <w:p w14:paraId="2BA06C31" w14:textId="77777777" w:rsidR="00C53ED0" w:rsidRPr="00495587" w:rsidRDefault="00C53ED0" w:rsidP="00C53ED0">
      <w:pPr>
        <w:ind w:firstLine="426"/>
        <w:rPr>
          <w:b/>
          <w:sz w:val="24"/>
          <w:szCs w:val="24"/>
          <w:lang w:val="lv-LV"/>
        </w:rPr>
      </w:pPr>
      <w:r w:rsidRPr="00495587">
        <w:rPr>
          <w:b/>
          <w:sz w:val="24"/>
          <w:szCs w:val="24"/>
          <w:lang w:val="lv-LV"/>
        </w:rPr>
        <w:t>Artikuls 235.</w:t>
      </w:r>
      <w:r w:rsidRPr="00495587">
        <w:rPr>
          <w:b/>
          <w:sz w:val="24"/>
          <w:szCs w:val="24"/>
          <w:lang w:val="lv-LV"/>
        </w:rPr>
        <w:tab/>
      </w:r>
      <w:r w:rsidRPr="00495587">
        <w:rPr>
          <w:b/>
          <w:sz w:val="24"/>
          <w:szCs w:val="24"/>
          <w:lang w:val="lv-LV"/>
        </w:rPr>
        <w:tab/>
        <w:t>KĻŪDAS</w:t>
      </w:r>
    </w:p>
    <w:p w14:paraId="446351FE" w14:textId="77777777" w:rsidR="00C53ED0" w:rsidRPr="00495587" w:rsidRDefault="00C53ED0" w:rsidP="00C53ED0">
      <w:pPr>
        <w:rPr>
          <w:sz w:val="24"/>
          <w:szCs w:val="24"/>
          <w:lang w:val="lv-LV"/>
        </w:rPr>
      </w:pPr>
    </w:p>
    <w:p w14:paraId="314D4DF9" w14:textId="77777777" w:rsidR="00C53ED0" w:rsidRPr="00495587" w:rsidRDefault="00C53ED0" w:rsidP="00C53ED0">
      <w:pPr>
        <w:pStyle w:val="ListParagraph"/>
        <w:numPr>
          <w:ilvl w:val="0"/>
          <w:numId w:val="31"/>
        </w:numPr>
        <w:jc w:val="both"/>
        <w:rPr>
          <w:sz w:val="24"/>
          <w:szCs w:val="24"/>
          <w:lang w:val="lv-LV"/>
        </w:rPr>
      </w:pPr>
      <w:r w:rsidRPr="00495587">
        <w:rPr>
          <w:sz w:val="24"/>
          <w:szCs w:val="24"/>
          <w:lang w:val="lv-LV"/>
        </w:rPr>
        <w:t>Vērā tiek ņemtas kļūdas, kas izdarītas starp startu un finišu. Izņēmums: pēdējā šķēršļa gāšana tiek uzskatīta par kļūdu, ja pēdējā šķēršļa augstākais elements nokrīt  no viena vai abiem atbalstiem,  pirms  dalībnieks paspēj atstāt sacensību laukumu vai līdz atskan zvans startam nākošajam dalībniekam,  neatkarīgi no tā, kas notiek vispirms. Kļūdu definīcija saskaņā ar KN artikuliem 217 un 218.</w:t>
      </w:r>
    </w:p>
    <w:p w14:paraId="7DB514FB" w14:textId="77777777" w:rsidR="00C53ED0" w:rsidRPr="00495587" w:rsidRDefault="00C53ED0" w:rsidP="00C53ED0">
      <w:pPr>
        <w:jc w:val="both"/>
        <w:rPr>
          <w:sz w:val="24"/>
          <w:szCs w:val="24"/>
          <w:lang w:val="lv-LV"/>
        </w:rPr>
      </w:pPr>
    </w:p>
    <w:p w14:paraId="26F2E4FC" w14:textId="5CD24189" w:rsidR="00C53ED0" w:rsidRPr="00495587" w:rsidRDefault="00C53ED0" w:rsidP="00C53ED0">
      <w:pPr>
        <w:pStyle w:val="ListParagraph"/>
        <w:numPr>
          <w:ilvl w:val="0"/>
          <w:numId w:val="31"/>
        </w:numPr>
        <w:jc w:val="both"/>
        <w:rPr>
          <w:sz w:val="24"/>
          <w:szCs w:val="24"/>
          <w:lang w:val="lv-LV"/>
        </w:rPr>
      </w:pPr>
      <w:r w:rsidRPr="00495587">
        <w:rPr>
          <w:sz w:val="24"/>
          <w:szCs w:val="24"/>
          <w:lang w:val="lv-LV"/>
        </w:rPr>
        <w:t>Nepaklausības, kas notiek hi</w:t>
      </w:r>
      <w:r w:rsidR="00D57E74" w:rsidRPr="00495587">
        <w:rPr>
          <w:sz w:val="24"/>
          <w:szCs w:val="24"/>
          <w:lang w:val="lv-LV"/>
        </w:rPr>
        <w:t>ta pārtraukuma laikā (skat. KN A</w:t>
      </w:r>
      <w:r w:rsidRPr="00495587">
        <w:rPr>
          <w:sz w:val="24"/>
          <w:szCs w:val="24"/>
          <w:lang w:val="lv-LV"/>
        </w:rPr>
        <w:t>rt. 231.3), netiek sodītas.</w:t>
      </w:r>
    </w:p>
    <w:p w14:paraId="542A98F1" w14:textId="77777777" w:rsidR="006463E9" w:rsidRPr="00495587" w:rsidRDefault="006463E9" w:rsidP="006463E9">
      <w:pPr>
        <w:pStyle w:val="ListParagraph"/>
        <w:rPr>
          <w:sz w:val="24"/>
          <w:szCs w:val="24"/>
          <w:lang w:val="lv-LV"/>
        </w:rPr>
      </w:pPr>
    </w:p>
    <w:p w14:paraId="025BAAC1" w14:textId="2B75A885" w:rsidR="006463E9" w:rsidRPr="00495587" w:rsidRDefault="006463E9" w:rsidP="00AE5B39">
      <w:pPr>
        <w:pStyle w:val="ListParagraph"/>
        <w:numPr>
          <w:ilvl w:val="0"/>
          <w:numId w:val="31"/>
        </w:numPr>
        <w:jc w:val="both"/>
        <w:rPr>
          <w:sz w:val="24"/>
          <w:szCs w:val="24"/>
          <w:lang w:val="lv-LV"/>
        </w:rPr>
      </w:pPr>
      <w:r w:rsidRPr="00495587">
        <w:rPr>
          <w:sz w:val="24"/>
          <w:szCs w:val="24"/>
          <w:lang w:val="lv-LV"/>
        </w:rPr>
        <w:t>Nepaklausības</w:t>
      </w:r>
      <w:r w:rsidR="00D23E73" w:rsidRPr="00495587">
        <w:rPr>
          <w:sz w:val="24"/>
          <w:szCs w:val="24"/>
          <w:lang w:val="lv-LV"/>
        </w:rPr>
        <w:t xml:space="preserve"> un kritieni</w:t>
      </w:r>
      <w:r w:rsidRPr="00495587">
        <w:rPr>
          <w:sz w:val="24"/>
          <w:szCs w:val="24"/>
          <w:lang w:val="lv-LV"/>
        </w:rPr>
        <w:t>, kas notikuš</w:t>
      </w:r>
      <w:r w:rsidR="00D23E73" w:rsidRPr="00495587">
        <w:rPr>
          <w:sz w:val="24"/>
          <w:szCs w:val="24"/>
          <w:lang w:val="lv-LV"/>
        </w:rPr>
        <w:t>i</w:t>
      </w:r>
      <w:r w:rsidRPr="00495587">
        <w:rPr>
          <w:sz w:val="24"/>
          <w:szCs w:val="24"/>
          <w:lang w:val="lv-LV"/>
        </w:rPr>
        <w:t xml:space="preserve"> laikā no </w:t>
      </w:r>
      <w:r w:rsidR="00D23E73" w:rsidRPr="00495587">
        <w:rPr>
          <w:sz w:val="24"/>
          <w:szCs w:val="24"/>
          <w:lang w:val="lv-LV"/>
        </w:rPr>
        <w:t>brīža, kad dalībnieka/zirga pāris ieiet sacensību laukumā un</w:t>
      </w:r>
      <w:r w:rsidRPr="00495587">
        <w:rPr>
          <w:sz w:val="24"/>
          <w:szCs w:val="24"/>
          <w:lang w:val="lv-LV"/>
        </w:rPr>
        <w:t xml:space="preserve"> līdz </w:t>
      </w:r>
      <w:r w:rsidR="00D23E73" w:rsidRPr="00495587">
        <w:rPr>
          <w:sz w:val="24"/>
          <w:szCs w:val="24"/>
          <w:lang w:val="lv-LV"/>
        </w:rPr>
        <w:t>brīdim</w:t>
      </w:r>
      <w:r w:rsidRPr="00495587">
        <w:rPr>
          <w:sz w:val="24"/>
          <w:szCs w:val="24"/>
          <w:lang w:val="lv-LV"/>
        </w:rPr>
        <w:t xml:space="preserve">, kad  </w:t>
      </w:r>
      <w:r w:rsidR="00D23E73" w:rsidRPr="00495587">
        <w:rPr>
          <w:sz w:val="24"/>
          <w:szCs w:val="24"/>
          <w:lang w:val="lv-LV"/>
        </w:rPr>
        <w:t>pāris</w:t>
      </w:r>
      <w:r w:rsidRPr="00495587">
        <w:rPr>
          <w:sz w:val="24"/>
          <w:szCs w:val="24"/>
          <w:lang w:val="lv-LV"/>
        </w:rPr>
        <w:t xml:space="preserve"> šķērso starta līniju pareizā virzienā, netiek sodīti. Tomēr, sportista un/vai zirga kritiena gadījumā, kas noticis laikā no sportiskā pāra ierašanās arēnā līdz brīdim, kad tas šķērso starta līniju pareizā virzienā pēc tam, kad signāls startam ir ticis dots, sportiskais pāris nedrīkstēs piedalīties attiecīgajā hitā vai sacensībās. </w:t>
      </w:r>
      <w:r w:rsidR="00D57E74" w:rsidRPr="00495587">
        <w:rPr>
          <w:sz w:val="24"/>
          <w:szCs w:val="24"/>
          <w:lang w:val="lv-LV"/>
        </w:rPr>
        <w:t>(Skatīt arī KN A</w:t>
      </w:r>
      <w:r w:rsidRPr="00495587">
        <w:rPr>
          <w:sz w:val="24"/>
          <w:szCs w:val="24"/>
          <w:lang w:val="lv-LV"/>
        </w:rPr>
        <w:t>rt. 224.</w:t>
      </w:r>
      <w:r w:rsidR="00D23E73" w:rsidRPr="00495587">
        <w:rPr>
          <w:sz w:val="24"/>
          <w:szCs w:val="24"/>
          <w:lang w:val="lv-LV"/>
        </w:rPr>
        <w:t>4.1.1.</w:t>
      </w:r>
      <w:r w:rsidRPr="00495587">
        <w:rPr>
          <w:sz w:val="24"/>
          <w:szCs w:val="24"/>
          <w:lang w:val="lv-LV"/>
        </w:rPr>
        <w:t xml:space="preserve">). </w:t>
      </w:r>
      <w:r w:rsidR="00D23E73" w:rsidRPr="00495587">
        <w:rPr>
          <w:sz w:val="24"/>
          <w:szCs w:val="24"/>
          <w:lang w:val="lv-LV"/>
        </w:rPr>
        <w:t>Galvenā tiesnešu kolēģija patur tiesības izslēgt dalībnieku no turpmākās dalības sacensībās un/vai pasākumā saskaņā ar FEI Vispārīg</w:t>
      </w:r>
      <w:r w:rsidR="001608B4" w:rsidRPr="00495587">
        <w:rPr>
          <w:sz w:val="24"/>
          <w:szCs w:val="24"/>
          <w:lang w:val="lv-LV"/>
        </w:rPr>
        <w:t>ā Reglamenta</w:t>
      </w:r>
      <w:r w:rsidR="00D23E73" w:rsidRPr="00495587">
        <w:rPr>
          <w:sz w:val="24"/>
          <w:szCs w:val="24"/>
          <w:lang w:val="lv-LV"/>
        </w:rPr>
        <w:t xml:space="preserve"> 140.2. artikulu.</w:t>
      </w:r>
    </w:p>
    <w:p w14:paraId="5BCEB63B" w14:textId="77777777" w:rsidR="00A353AD" w:rsidRPr="00495587" w:rsidRDefault="00A353AD" w:rsidP="00A353AD">
      <w:pPr>
        <w:jc w:val="both"/>
        <w:rPr>
          <w:sz w:val="24"/>
          <w:szCs w:val="24"/>
          <w:lang w:val="lv-LV"/>
        </w:rPr>
      </w:pPr>
    </w:p>
    <w:p w14:paraId="6BEE08DD" w14:textId="110FC05B" w:rsidR="006463E9" w:rsidRPr="00495587" w:rsidRDefault="00AF3D91" w:rsidP="00AE5B39">
      <w:pPr>
        <w:pStyle w:val="ListParagraph"/>
        <w:numPr>
          <w:ilvl w:val="0"/>
          <w:numId w:val="31"/>
        </w:numPr>
        <w:jc w:val="both"/>
        <w:rPr>
          <w:sz w:val="24"/>
          <w:szCs w:val="24"/>
          <w:lang w:val="lv-LV"/>
        </w:rPr>
      </w:pPr>
      <w:r w:rsidRPr="00495587">
        <w:rPr>
          <w:sz w:val="24"/>
          <w:szCs w:val="24"/>
          <w:lang w:val="lv-LV"/>
        </w:rPr>
        <w:t xml:space="preserve">Ja sportists un/vai zirgs nokrīt pēc finiša līnijas šķērsošanas, </w:t>
      </w:r>
      <w:r w:rsidR="00AE5B39" w:rsidRPr="00495587">
        <w:rPr>
          <w:sz w:val="24"/>
          <w:szCs w:val="24"/>
          <w:lang w:val="lv-LV"/>
        </w:rPr>
        <w:t xml:space="preserve">tie netiek izslēgti no sacensībām. Tomēr, ja kritiens ir noticis pēc finiša līnijas, tiek piemēroti šādi nosacījumi: </w:t>
      </w:r>
    </w:p>
    <w:p w14:paraId="6C5AADF5" w14:textId="3759AAD3" w:rsidR="006463E9" w:rsidRPr="00495587" w:rsidRDefault="00AF3D91" w:rsidP="00A353AD">
      <w:pPr>
        <w:ind w:left="851" w:hanging="491"/>
        <w:jc w:val="both"/>
        <w:rPr>
          <w:sz w:val="24"/>
          <w:szCs w:val="24"/>
          <w:lang w:val="lv-LV"/>
        </w:rPr>
      </w:pPr>
      <w:r w:rsidRPr="00495587">
        <w:rPr>
          <w:b/>
          <w:sz w:val="24"/>
          <w:szCs w:val="24"/>
          <w:lang w:val="lv-LV"/>
        </w:rPr>
        <w:lastRenderedPageBreak/>
        <w:t>4.1.</w:t>
      </w:r>
      <w:r w:rsidRPr="00495587">
        <w:rPr>
          <w:sz w:val="24"/>
          <w:szCs w:val="24"/>
          <w:lang w:val="lv-LV"/>
        </w:rPr>
        <w:t xml:space="preserve"> Ja sportists un/vai zirgs nokrīt pēc finiša līnijas šķērsošanas sacensībās, kurās uzreiz ir paredzēta pārlekšana, sportiskais pāri tiek izslēgts no pārlekšanas un ieņem vienādu pēdējo vietu pārlekšanā ar tiem sportistiem, kuri ir atteikušies no dalības, izstājušies vai ir izslēgti no pārlekšanas. Pasākuma medicīniskajam dienestam </w:t>
      </w:r>
      <w:r w:rsidR="00D23E73" w:rsidRPr="00495587">
        <w:rPr>
          <w:sz w:val="24"/>
          <w:szCs w:val="24"/>
          <w:lang w:val="lv-LV"/>
        </w:rPr>
        <w:t xml:space="preserve">(vai ārstam, ja medicīniskais dienests nav pieejams) ir jāapseko </w:t>
      </w:r>
      <w:r w:rsidRPr="00495587">
        <w:rPr>
          <w:sz w:val="24"/>
          <w:szCs w:val="24"/>
          <w:lang w:val="lv-LV"/>
        </w:rPr>
        <w:t>sportists</w:t>
      </w:r>
      <w:r w:rsidR="00D23E73" w:rsidRPr="00495587">
        <w:rPr>
          <w:sz w:val="24"/>
          <w:szCs w:val="24"/>
          <w:lang w:val="lv-LV"/>
        </w:rPr>
        <w:t xml:space="preserve">, attiecīgi </w:t>
      </w:r>
      <w:r w:rsidRPr="00495587">
        <w:rPr>
          <w:sz w:val="24"/>
          <w:szCs w:val="24"/>
          <w:lang w:val="lv-LV"/>
        </w:rPr>
        <w:t xml:space="preserve">zirgs </w:t>
      </w:r>
      <w:r w:rsidR="00D23E73" w:rsidRPr="00495587">
        <w:rPr>
          <w:sz w:val="24"/>
          <w:szCs w:val="24"/>
          <w:lang w:val="lv-LV"/>
        </w:rPr>
        <w:t xml:space="preserve">ir jāapseko Veterinārajam delegātam, </w:t>
      </w:r>
      <w:r w:rsidRPr="00495587">
        <w:rPr>
          <w:sz w:val="24"/>
          <w:szCs w:val="24"/>
          <w:lang w:val="lv-LV"/>
        </w:rPr>
        <w:t xml:space="preserve">pirms sportistam un /vai zirgam tiek dota atļauja piedalīties jebkādās turpmākajās pasākuma sacensībās. </w:t>
      </w:r>
    </w:p>
    <w:p w14:paraId="6EB035F3" w14:textId="0F35C803" w:rsidR="00D23E73" w:rsidRPr="00495587" w:rsidRDefault="00AF3D91" w:rsidP="00A353AD">
      <w:pPr>
        <w:ind w:left="851" w:hanging="491"/>
        <w:jc w:val="both"/>
        <w:rPr>
          <w:sz w:val="24"/>
          <w:szCs w:val="24"/>
          <w:lang w:val="lv-LV"/>
        </w:rPr>
      </w:pPr>
      <w:r w:rsidRPr="00495587">
        <w:rPr>
          <w:b/>
          <w:bCs/>
          <w:sz w:val="24"/>
          <w:szCs w:val="24"/>
          <w:lang w:val="lv-LV"/>
        </w:rPr>
        <w:t>4.2.</w:t>
      </w:r>
      <w:r w:rsidRPr="00495587">
        <w:rPr>
          <w:sz w:val="24"/>
          <w:szCs w:val="24"/>
          <w:lang w:val="lv-LV"/>
        </w:rPr>
        <w:t xml:space="preserve"> Ja sportists un/vai zirgs nokrīt pēc finiša līnijas šķērsošanas sacensībās ar pārlekšanu (bet pārlekšana nenotiek uzreiz) vai pēc finiša līnijas šķērsošanas divu hitu sacensību pirmajā hitā, pasākuma medicīniskajam dienestam</w:t>
      </w:r>
      <w:r w:rsidR="00D23E73" w:rsidRPr="00495587">
        <w:rPr>
          <w:sz w:val="24"/>
          <w:szCs w:val="24"/>
          <w:lang w:val="lv-LV"/>
        </w:rPr>
        <w:t>(vai ārstam, ja medicīniskais dienests nav pieejams)</w:t>
      </w:r>
      <w:r w:rsidRPr="00495587">
        <w:rPr>
          <w:sz w:val="24"/>
          <w:szCs w:val="24"/>
          <w:lang w:val="lv-LV"/>
        </w:rPr>
        <w:t xml:space="preserve"> </w:t>
      </w:r>
      <w:r w:rsidR="00D23E73" w:rsidRPr="00495587">
        <w:rPr>
          <w:sz w:val="24"/>
          <w:szCs w:val="24"/>
          <w:lang w:val="lv-LV"/>
        </w:rPr>
        <w:t xml:space="preserve">ir jāapseko sportists, attiecīgi zirgs ir jāapseko Veterinārajam delegātam, </w:t>
      </w:r>
      <w:r w:rsidRPr="00495587">
        <w:rPr>
          <w:sz w:val="24"/>
          <w:szCs w:val="24"/>
          <w:lang w:val="lv-LV"/>
        </w:rPr>
        <w:t xml:space="preserve">pirms sportistam un /vai zirgam tiek dota atļauja piedalīties pārlekšanā vai attiecīgi otrajā hitā. </w:t>
      </w:r>
      <w:r w:rsidR="00D23E73" w:rsidRPr="00495587">
        <w:rPr>
          <w:sz w:val="24"/>
          <w:szCs w:val="24"/>
          <w:lang w:val="lv-LV"/>
        </w:rPr>
        <w:t xml:space="preserve">Sacensībās ar pārlekšanu Galvenā tiesnešu kolēģija var pēc saviem pēc saviem ieskatiem var izlemt par pārlekšanas atlikšanu uz saprātīgu laiku, lai ļautu sportistu apsekot medicīniskajam dienestam (vai ārstam, ja medicīniskais dienests nav pieejams), attiecīgi zirgu apsekot Veterinārajam delegātam, vai par pāra izslēgšanu no pārlekšanas. </w:t>
      </w:r>
      <w:r w:rsidR="00F9217F" w:rsidRPr="00495587">
        <w:rPr>
          <w:sz w:val="24"/>
          <w:szCs w:val="24"/>
          <w:lang w:val="lv-LV"/>
        </w:rPr>
        <w:t>Sacensībās divos hitos Galvenā tiesnešu kolēģija var sportistam piešķirt vēlāku pozīciju starta kārtībā otrajā hitā, ja uzskata to par nepieciešamu.</w:t>
      </w:r>
    </w:p>
    <w:p w14:paraId="4AD1E9C3" w14:textId="0D68CF60" w:rsidR="00C53ED0" w:rsidRPr="00495587" w:rsidRDefault="001608B4" w:rsidP="00A353AD">
      <w:pPr>
        <w:ind w:left="851" w:hanging="491"/>
        <w:jc w:val="both"/>
        <w:rPr>
          <w:sz w:val="24"/>
          <w:szCs w:val="24"/>
          <w:lang w:val="lv-LV"/>
        </w:rPr>
      </w:pPr>
      <w:r w:rsidRPr="00495587">
        <w:rPr>
          <w:b/>
          <w:bCs/>
          <w:sz w:val="24"/>
          <w:szCs w:val="24"/>
          <w:lang w:val="lv-LV"/>
        </w:rPr>
        <w:t>4.3.</w:t>
      </w:r>
      <w:r w:rsidRPr="00495587">
        <w:rPr>
          <w:sz w:val="24"/>
          <w:szCs w:val="24"/>
          <w:lang w:val="lv-LV"/>
        </w:rPr>
        <w:t xml:space="preserve"> </w:t>
      </w:r>
      <w:r w:rsidR="00AF3D91" w:rsidRPr="00495587">
        <w:rPr>
          <w:sz w:val="24"/>
          <w:szCs w:val="24"/>
          <w:lang w:val="lv-LV"/>
        </w:rPr>
        <w:t xml:space="preserve">Ja sportists un/vai zirgs nokrīt pēc finiša līnijas šķērsošanas pārlekšanā vai pēc sākotnējā hita finiša līnijas šķērsošanas, ja sportiskais pāris nekvalificējās pārlekšanai, vai pēc finiša līnijas šķērsošanas sacensībās, kurās nav paredzēta pārlekšana, pasākuma medicīniskajam dienestam </w:t>
      </w:r>
      <w:r w:rsidR="00F9217F" w:rsidRPr="00495587">
        <w:rPr>
          <w:sz w:val="24"/>
          <w:szCs w:val="24"/>
          <w:lang w:val="lv-LV"/>
        </w:rPr>
        <w:t xml:space="preserve">(vai ārstam, ja medicīniskais dienests nav pieejams) ir </w:t>
      </w:r>
      <w:proofErr w:type="spellStart"/>
      <w:r w:rsidR="00F9217F" w:rsidRPr="00495587">
        <w:rPr>
          <w:sz w:val="24"/>
          <w:szCs w:val="24"/>
          <w:lang w:val="lv-LV"/>
        </w:rPr>
        <w:t>jāpseko</w:t>
      </w:r>
      <w:proofErr w:type="spellEnd"/>
      <w:r w:rsidR="00F9217F" w:rsidRPr="00495587">
        <w:rPr>
          <w:sz w:val="24"/>
          <w:szCs w:val="24"/>
          <w:lang w:val="lv-LV"/>
        </w:rPr>
        <w:t xml:space="preserve"> sportists, attiecīgi </w:t>
      </w:r>
      <w:r w:rsidR="00AF3D91" w:rsidRPr="00495587">
        <w:rPr>
          <w:sz w:val="24"/>
          <w:szCs w:val="24"/>
          <w:lang w:val="lv-LV"/>
        </w:rPr>
        <w:t xml:space="preserve">Veterinārajam delegātam </w:t>
      </w:r>
      <w:r w:rsidR="00F9217F" w:rsidRPr="00495587">
        <w:rPr>
          <w:sz w:val="24"/>
          <w:szCs w:val="24"/>
          <w:lang w:val="lv-LV"/>
        </w:rPr>
        <w:t xml:space="preserve">ir jāapseko </w:t>
      </w:r>
      <w:r w:rsidR="00AF3D91" w:rsidRPr="00495587">
        <w:rPr>
          <w:sz w:val="24"/>
          <w:szCs w:val="24"/>
          <w:lang w:val="lv-LV"/>
        </w:rPr>
        <w:t xml:space="preserve">zirgs, pirms sportistam un /vai zirgam tiek dota atļauja piedalīties jebkādās turpmākajās pasākuma sacensībās. </w:t>
      </w:r>
    </w:p>
    <w:p w14:paraId="4F3D2D33" w14:textId="76E557E4" w:rsidR="00F9217F" w:rsidRPr="00495587" w:rsidRDefault="00F9217F" w:rsidP="00A353AD">
      <w:pPr>
        <w:pStyle w:val="ListParagraph"/>
        <w:numPr>
          <w:ilvl w:val="1"/>
          <w:numId w:val="24"/>
        </w:numPr>
        <w:tabs>
          <w:tab w:val="left" w:pos="851"/>
          <w:tab w:val="left" w:pos="993"/>
        </w:tabs>
        <w:ind w:left="851" w:hanging="491"/>
        <w:jc w:val="both"/>
        <w:rPr>
          <w:sz w:val="24"/>
          <w:szCs w:val="24"/>
          <w:lang w:val="lv-LV"/>
        </w:rPr>
      </w:pPr>
      <w:r w:rsidRPr="00495587">
        <w:rPr>
          <w:sz w:val="24"/>
          <w:szCs w:val="24"/>
          <w:lang w:val="lv-LV"/>
        </w:rPr>
        <w:t>Visos gadījumos, kas norādīti iepriekš 4.1.- 4.3. punktā Galvenā tiesnešu kolēģija patur tiesības izslēgt dalībnieku no turpmākās dalības sacensībās un/vai pasākumā saskaņā ar FEI Vispārīg</w:t>
      </w:r>
      <w:r w:rsidR="00696B22" w:rsidRPr="00495587">
        <w:rPr>
          <w:sz w:val="24"/>
          <w:szCs w:val="24"/>
          <w:lang w:val="lv-LV"/>
        </w:rPr>
        <w:t>ā Reglamenta</w:t>
      </w:r>
      <w:r w:rsidR="00D45529" w:rsidRPr="00495587">
        <w:rPr>
          <w:sz w:val="24"/>
          <w:szCs w:val="24"/>
          <w:lang w:val="lv-LV"/>
        </w:rPr>
        <w:t xml:space="preserve"> </w:t>
      </w:r>
      <w:r w:rsidRPr="00495587">
        <w:rPr>
          <w:sz w:val="24"/>
          <w:szCs w:val="24"/>
          <w:lang w:val="lv-LV"/>
        </w:rPr>
        <w:t xml:space="preserve">140.2. artikulu. </w:t>
      </w:r>
    </w:p>
    <w:p w14:paraId="5554B66D" w14:textId="77777777" w:rsidR="00F9217F" w:rsidRPr="00495587" w:rsidRDefault="00F9217F" w:rsidP="00F9217F">
      <w:pPr>
        <w:pStyle w:val="ListParagraph"/>
        <w:ind w:left="792"/>
        <w:jc w:val="both"/>
        <w:rPr>
          <w:sz w:val="24"/>
          <w:szCs w:val="24"/>
          <w:lang w:val="lv-LV"/>
        </w:rPr>
      </w:pPr>
    </w:p>
    <w:p w14:paraId="6940EB7A" w14:textId="7A968803" w:rsidR="00A353AD" w:rsidRPr="00495587" w:rsidRDefault="00A353AD" w:rsidP="00C53ED0">
      <w:pPr>
        <w:ind w:firstLine="360"/>
        <w:rPr>
          <w:sz w:val="24"/>
          <w:szCs w:val="24"/>
          <w:lang w:val="lv-LV"/>
        </w:rPr>
      </w:pPr>
    </w:p>
    <w:p w14:paraId="48D909E6" w14:textId="77777777" w:rsidR="00C53ED0" w:rsidRPr="00495587" w:rsidRDefault="00C53ED0" w:rsidP="00C53ED0">
      <w:pPr>
        <w:ind w:firstLine="360"/>
        <w:rPr>
          <w:b/>
          <w:sz w:val="24"/>
          <w:szCs w:val="24"/>
          <w:lang w:val="lv-LV"/>
        </w:rPr>
      </w:pPr>
      <w:r w:rsidRPr="00495587">
        <w:rPr>
          <w:b/>
          <w:sz w:val="24"/>
          <w:szCs w:val="24"/>
          <w:lang w:val="lv-LV"/>
        </w:rPr>
        <w:t xml:space="preserve">Artikuls 236.     </w:t>
      </w:r>
      <w:r w:rsidRPr="00495587">
        <w:rPr>
          <w:b/>
          <w:sz w:val="24"/>
          <w:szCs w:val="24"/>
          <w:lang w:val="lv-LV"/>
        </w:rPr>
        <w:tab/>
      </w:r>
      <w:r w:rsidRPr="00495587">
        <w:rPr>
          <w:b/>
          <w:sz w:val="24"/>
          <w:szCs w:val="24"/>
          <w:lang w:val="lv-LV"/>
        </w:rPr>
        <w:tab/>
        <w:t xml:space="preserve"> A  TABULA   </w:t>
      </w:r>
    </w:p>
    <w:p w14:paraId="495D8BE7" w14:textId="77777777" w:rsidR="00C53ED0" w:rsidRPr="00495587" w:rsidRDefault="00C53ED0" w:rsidP="00C53ED0">
      <w:pPr>
        <w:rPr>
          <w:sz w:val="24"/>
          <w:szCs w:val="24"/>
          <w:lang w:val="lv-LV"/>
        </w:rPr>
      </w:pPr>
    </w:p>
    <w:p w14:paraId="24CD0479" w14:textId="77777777" w:rsidR="00C53ED0" w:rsidRPr="00495587" w:rsidRDefault="00C53ED0" w:rsidP="00C53ED0">
      <w:pPr>
        <w:pStyle w:val="ListParagraph"/>
        <w:numPr>
          <w:ilvl w:val="0"/>
          <w:numId w:val="32"/>
        </w:numPr>
        <w:jc w:val="both"/>
        <w:rPr>
          <w:sz w:val="24"/>
          <w:szCs w:val="24"/>
          <w:lang w:val="lv-LV"/>
        </w:rPr>
      </w:pPr>
      <w:r w:rsidRPr="00495587">
        <w:rPr>
          <w:sz w:val="24"/>
          <w:szCs w:val="24"/>
          <w:lang w:val="lv-LV"/>
        </w:rPr>
        <w:t xml:space="preserve">Kļūdas tiek sodītas ar soda punktiem vai izslēgšanu saskaņā ar tabulām, kuras ir izklāstītas šajā sadaļā. </w:t>
      </w:r>
    </w:p>
    <w:p w14:paraId="68314A7B" w14:textId="77777777" w:rsidR="00C53ED0" w:rsidRPr="00495587" w:rsidRDefault="00C53ED0" w:rsidP="00C53ED0">
      <w:pPr>
        <w:jc w:val="both"/>
        <w:rPr>
          <w:sz w:val="24"/>
          <w:szCs w:val="24"/>
          <w:lang w:val="lv-LV"/>
        </w:rPr>
      </w:pPr>
    </w:p>
    <w:tbl>
      <w:tblPr>
        <w:tblStyle w:val="TableGrid"/>
        <w:tblW w:w="0" w:type="auto"/>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ayout w:type="fixed"/>
        <w:tblLook w:val="04A0" w:firstRow="1" w:lastRow="0" w:firstColumn="1" w:lastColumn="0" w:noHBand="0" w:noVBand="1"/>
      </w:tblPr>
      <w:tblGrid>
        <w:gridCol w:w="817"/>
        <w:gridCol w:w="4901"/>
        <w:gridCol w:w="2804"/>
      </w:tblGrid>
      <w:tr w:rsidR="00495587" w:rsidRPr="00495587" w14:paraId="3A1AE640" w14:textId="77777777" w:rsidTr="006A6A84">
        <w:trPr>
          <w:trHeight w:val="841"/>
        </w:trPr>
        <w:tc>
          <w:tcPr>
            <w:tcW w:w="5718" w:type="dxa"/>
            <w:gridSpan w:val="2"/>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FFF2CC" w:themeFill="accent4" w:themeFillTint="33"/>
          </w:tcPr>
          <w:p w14:paraId="4603372F" w14:textId="77777777" w:rsidR="00C53ED0" w:rsidRPr="00495587" w:rsidRDefault="00C53ED0" w:rsidP="006A6A84">
            <w:pPr>
              <w:rPr>
                <w:b/>
                <w:sz w:val="24"/>
                <w:szCs w:val="24"/>
                <w:lang w:val="lv-LV"/>
              </w:rPr>
            </w:pPr>
            <w:r w:rsidRPr="00495587">
              <w:rPr>
                <w:b/>
                <w:sz w:val="24"/>
                <w:szCs w:val="24"/>
                <w:lang w:val="lv-LV"/>
              </w:rPr>
              <w:t xml:space="preserve">                        </w:t>
            </w:r>
          </w:p>
          <w:p w14:paraId="0468F280" w14:textId="77777777" w:rsidR="00C53ED0" w:rsidRPr="00495587" w:rsidRDefault="00C53ED0" w:rsidP="006A6A84">
            <w:pPr>
              <w:rPr>
                <w:b/>
                <w:sz w:val="24"/>
                <w:szCs w:val="24"/>
                <w:lang w:val="lv-LV"/>
              </w:rPr>
            </w:pPr>
            <w:r w:rsidRPr="00495587">
              <w:rPr>
                <w:b/>
                <w:sz w:val="24"/>
                <w:szCs w:val="24"/>
                <w:lang w:val="lv-LV"/>
              </w:rPr>
              <w:t xml:space="preserve">                                     KĻŪDA</w:t>
            </w:r>
          </w:p>
          <w:p w14:paraId="492BC59B" w14:textId="77777777" w:rsidR="00C53ED0" w:rsidRPr="00495587" w:rsidRDefault="00C53ED0" w:rsidP="006A6A84">
            <w:pPr>
              <w:jc w:val="both"/>
              <w:rPr>
                <w:sz w:val="24"/>
                <w:szCs w:val="24"/>
                <w:lang w:val="lv-LV"/>
              </w:rPr>
            </w:pP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FFF2CC" w:themeFill="accent4" w:themeFillTint="33"/>
          </w:tcPr>
          <w:p w14:paraId="2F48B27C" w14:textId="77777777" w:rsidR="00C53ED0" w:rsidRPr="00495587" w:rsidRDefault="00C53ED0" w:rsidP="006A6A84">
            <w:pPr>
              <w:jc w:val="center"/>
              <w:rPr>
                <w:b/>
                <w:sz w:val="24"/>
                <w:szCs w:val="24"/>
                <w:lang w:val="lv-LV"/>
              </w:rPr>
            </w:pPr>
          </w:p>
          <w:p w14:paraId="12F41D76" w14:textId="77777777" w:rsidR="00C53ED0" w:rsidRPr="00495587" w:rsidRDefault="00C53ED0" w:rsidP="006A6A84">
            <w:pPr>
              <w:jc w:val="center"/>
              <w:rPr>
                <w:sz w:val="24"/>
                <w:szCs w:val="24"/>
                <w:lang w:val="lv-LV"/>
              </w:rPr>
            </w:pPr>
            <w:r w:rsidRPr="00495587">
              <w:rPr>
                <w:b/>
                <w:sz w:val="24"/>
                <w:szCs w:val="24"/>
                <w:lang w:val="lv-LV"/>
              </w:rPr>
              <w:t>SODS</w:t>
            </w:r>
          </w:p>
        </w:tc>
      </w:tr>
      <w:tr w:rsidR="00495587" w:rsidRPr="00495587" w14:paraId="7FC2AFD5" w14:textId="77777777" w:rsidTr="00FA44C5">
        <w:trPr>
          <w:trHeight w:val="984"/>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34FFE970" w14:textId="77777777" w:rsidR="00C53ED0" w:rsidRPr="00495587" w:rsidRDefault="00C53ED0" w:rsidP="006A6A84">
            <w:pPr>
              <w:jc w:val="both"/>
              <w:rPr>
                <w:sz w:val="24"/>
                <w:szCs w:val="24"/>
                <w:lang w:val="lv-LV"/>
              </w:rPr>
            </w:pPr>
            <w:r w:rsidRPr="00495587">
              <w:rPr>
                <w:sz w:val="24"/>
                <w:szCs w:val="24"/>
                <w:lang w:val="lv-LV"/>
              </w:rPr>
              <w:t>(I)</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58AB2C67" w14:textId="77777777" w:rsidR="00C53ED0" w:rsidRPr="00495587" w:rsidRDefault="00C53ED0" w:rsidP="006A6A84">
            <w:pPr>
              <w:jc w:val="both"/>
              <w:rPr>
                <w:sz w:val="24"/>
                <w:lang w:val="lv-LV"/>
              </w:rPr>
            </w:pPr>
            <w:r w:rsidRPr="00495587">
              <w:rPr>
                <w:sz w:val="24"/>
                <w:lang w:val="lv-LV"/>
              </w:rPr>
              <w:t>Pirmā nepaklausība</w:t>
            </w:r>
          </w:p>
          <w:p w14:paraId="39D34688" w14:textId="77777777" w:rsidR="00C53ED0" w:rsidRPr="00495587" w:rsidRDefault="00C53ED0" w:rsidP="006A6A84">
            <w:pPr>
              <w:jc w:val="both"/>
              <w:rPr>
                <w:sz w:val="24"/>
                <w:szCs w:val="24"/>
                <w:lang w:val="lv-LV"/>
              </w:rPr>
            </w:pP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7945A472" w14:textId="77777777" w:rsidR="00C53ED0" w:rsidRPr="00495587" w:rsidRDefault="00C53ED0" w:rsidP="00FA44C5">
            <w:pPr>
              <w:pStyle w:val="List"/>
              <w:ind w:left="0" w:firstLine="0"/>
              <w:jc w:val="center"/>
              <w:rPr>
                <w:sz w:val="24"/>
                <w:lang w:val="lv-LV"/>
              </w:rPr>
            </w:pPr>
            <w:r w:rsidRPr="00495587">
              <w:rPr>
                <w:sz w:val="24"/>
                <w:lang w:val="lv-LV"/>
              </w:rPr>
              <w:t>4 soda punkti</w:t>
            </w:r>
          </w:p>
        </w:tc>
      </w:tr>
      <w:tr w:rsidR="00495587" w:rsidRPr="00495587" w14:paraId="78831E57" w14:textId="77777777" w:rsidTr="00FA44C5">
        <w:trPr>
          <w:trHeight w:val="933"/>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6AE0797C" w14:textId="77777777" w:rsidR="00C53ED0" w:rsidRPr="00495587" w:rsidRDefault="00C53ED0" w:rsidP="006A6A84">
            <w:pPr>
              <w:jc w:val="both"/>
              <w:rPr>
                <w:sz w:val="24"/>
                <w:szCs w:val="24"/>
                <w:lang w:val="lv-LV"/>
              </w:rPr>
            </w:pPr>
            <w:r w:rsidRPr="00495587">
              <w:rPr>
                <w:sz w:val="24"/>
                <w:szCs w:val="24"/>
                <w:lang w:val="lv-LV"/>
              </w:rPr>
              <w:t>(II)</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40A174AC" w14:textId="77777777" w:rsidR="00C53ED0" w:rsidRPr="00495587" w:rsidRDefault="00C53ED0" w:rsidP="006A6A84">
            <w:pPr>
              <w:jc w:val="both"/>
              <w:rPr>
                <w:sz w:val="24"/>
                <w:szCs w:val="24"/>
                <w:lang w:val="lv-LV"/>
              </w:rPr>
            </w:pPr>
            <w:r w:rsidRPr="00495587">
              <w:rPr>
                <w:sz w:val="24"/>
                <w:lang w:val="lv-LV"/>
              </w:rPr>
              <w:t>Šķēršļa nogāšana lēcienā</w:t>
            </w: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0D05B03F" w14:textId="77777777" w:rsidR="00C53ED0" w:rsidRPr="00495587" w:rsidRDefault="00C53ED0" w:rsidP="00FA44C5">
            <w:pPr>
              <w:pStyle w:val="List"/>
              <w:ind w:left="0" w:firstLine="0"/>
              <w:jc w:val="center"/>
              <w:rPr>
                <w:sz w:val="24"/>
                <w:lang w:val="lv-LV"/>
              </w:rPr>
            </w:pPr>
            <w:r w:rsidRPr="00495587">
              <w:rPr>
                <w:sz w:val="24"/>
                <w:lang w:val="lv-LV"/>
              </w:rPr>
              <w:t>4 soda punkti</w:t>
            </w:r>
          </w:p>
          <w:p w14:paraId="2E47187C" w14:textId="77777777" w:rsidR="00C53ED0" w:rsidRPr="00495587" w:rsidRDefault="00C53ED0" w:rsidP="00FA44C5">
            <w:pPr>
              <w:pStyle w:val="List"/>
              <w:ind w:left="0" w:firstLine="0"/>
              <w:jc w:val="center"/>
              <w:rPr>
                <w:sz w:val="24"/>
                <w:lang w:val="lv-LV"/>
              </w:rPr>
            </w:pPr>
          </w:p>
        </w:tc>
      </w:tr>
      <w:tr w:rsidR="00495587" w:rsidRPr="00495587" w14:paraId="1315DDD3" w14:textId="77777777" w:rsidTr="00FA44C5">
        <w:trPr>
          <w:trHeight w:val="969"/>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592FF2E1" w14:textId="77777777" w:rsidR="00C53ED0" w:rsidRPr="00495587" w:rsidRDefault="00C53ED0" w:rsidP="006A6A84">
            <w:pPr>
              <w:jc w:val="both"/>
              <w:rPr>
                <w:sz w:val="24"/>
                <w:szCs w:val="24"/>
                <w:lang w:val="lv-LV"/>
              </w:rPr>
            </w:pPr>
            <w:r w:rsidRPr="00495587">
              <w:rPr>
                <w:sz w:val="24"/>
                <w:szCs w:val="24"/>
                <w:lang w:val="lv-LV"/>
              </w:rPr>
              <w:t>(III)</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1F858492" w14:textId="77777777" w:rsidR="00C53ED0" w:rsidRPr="00495587" w:rsidRDefault="00C53ED0" w:rsidP="006A6A84">
            <w:pPr>
              <w:jc w:val="both"/>
              <w:rPr>
                <w:sz w:val="24"/>
                <w:szCs w:val="24"/>
                <w:lang w:val="lv-LV"/>
              </w:rPr>
            </w:pPr>
            <w:r w:rsidRPr="00495587">
              <w:rPr>
                <w:sz w:val="24"/>
                <w:lang w:val="lv-LV"/>
              </w:rPr>
              <w:t>Ar vienu vai vairākām kājām trāpīt ūdens grāvī vai jebkurš naga vai pakava nospiedums uz ierobežojošās latiņas piezemēšanās pusē</w:t>
            </w: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603B9EEB" w14:textId="77777777" w:rsidR="00C53ED0" w:rsidRPr="00495587" w:rsidRDefault="00C53ED0" w:rsidP="00FA44C5">
            <w:pPr>
              <w:pStyle w:val="List"/>
              <w:ind w:left="0" w:firstLine="0"/>
              <w:jc w:val="center"/>
              <w:rPr>
                <w:sz w:val="24"/>
                <w:lang w:val="lv-LV"/>
              </w:rPr>
            </w:pPr>
            <w:r w:rsidRPr="00495587">
              <w:rPr>
                <w:sz w:val="24"/>
                <w:lang w:val="lv-LV"/>
              </w:rPr>
              <w:t>4 soda punkti</w:t>
            </w:r>
          </w:p>
          <w:p w14:paraId="6A4C7AF4" w14:textId="77777777" w:rsidR="00C53ED0" w:rsidRPr="00495587" w:rsidRDefault="00C53ED0" w:rsidP="00FA44C5">
            <w:pPr>
              <w:jc w:val="center"/>
              <w:rPr>
                <w:sz w:val="24"/>
                <w:szCs w:val="24"/>
                <w:lang w:val="lv-LV"/>
              </w:rPr>
            </w:pPr>
          </w:p>
        </w:tc>
      </w:tr>
      <w:tr w:rsidR="00495587" w:rsidRPr="00495587" w14:paraId="4E5F0B51" w14:textId="77777777" w:rsidTr="00FA44C5">
        <w:trPr>
          <w:trHeight w:val="940"/>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48EBB2CE" w14:textId="77777777" w:rsidR="00C53ED0" w:rsidRPr="00495587" w:rsidRDefault="00C53ED0" w:rsidP="006A6A84">
            <w:pPr>
              <w:jc w:val="both"/>
              <w:rPr>
                <w:sz w:val="24"/>
                <w:szCs w:val="24"/>
                <w:lang w:val="lv-LV"/>
              </w:rPr>
            </w:pPr>
            <w:r w:rsidRPr="00495587">
              <w:rPr>
                <w:sz w:val="24"/>
                <w:szCs w:val="24"/>
                <w:lang w:val="lv-LV"/>
              </w:rPr>
              <w:lastRenderedPageBreak/>
              <w:t>(IV)</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153769CC" w14:textId="77777777" w:rsidR="00C53ED0" w:rsidRPr="00495587" w:rsidRDefault="00365F7B" w:rsidP="006A6A84">
            <w:pPr>
              <w:pStyle w:val="List"/>
              <w:ind w:left="0" w:firstLine="0"/>
              <w:rPr>
                <w:sz w:val="24"/>
                <w:lang w:val="lv-LV"/>
              </w:rPr>
            </w:pPr>
            <w:r w:rsidRPr="00495587">
              <w:rPr>
                <w:sz w:val="24"/>
                <w:lang w:val="lv-LV"/>
              </w:rPr>
              <w:t>Z</w:t>
            </w:r>
            <w:r w:rsidR="00C53ED0" w:rsidRPr="00495587">
              <w:rPr>
                <w:sz w:val="24"/>
                <w:lang w:val="lv-LV"/>
              </w:rPr>
              <w:t>irga vai dalībnieka kritiens, vai abu kopā kritiens visās sacensībās</w:t>
            </w: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09E26C3D" w14:textId="77777777" w:rsidR="00C53ED0" w:rsidRPr="00495587" w:rsidRDefault="00C53ED0" w:rsidP="00FA44C5">
            <w:pPr>
              <w:pStyle w:val="List"/>
              <w:ind w:left="0" w:firstLine="0"/>
              <w:jc w:val="center"/>
              <w:rPr>
                <w:sz w:val="24"/>
                <w:lang w:val="lv-LV"/>
              </w:rPr>
            </w:pPr>
            <w:r w:rsidRPr="00495587">
              <w:rPr>
                <w:sz w:val="24"/>
                <w:lang w:val="lv-LV"/>
              </w:rPr>
              <w:t>Izslēgšana</w:t>
            </w:r>
          </w:p>
        </w:tc>
      </w:tr>
      <w:tr w:rsidR="00495587" w:rsidRPr="00495587" w14:paraId="0AFC89D1" w14:textId="77777777" w:rsidTr="00FA44C5">
        <w:trPr>
          <w:trHeight w:val="940"/>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2F42143E" w14:textId="77777777" w:rsidR="00C53ED0" w:rsidRPr="00495587" w:rsidRDefault="00C53ED0" w:rsidP="006A6A84">
            <w:pPr>
              <w:jc w:val="both"/>
              <w:rPr>
                <w:sz w:val="24"/>
                <w:szCs w:val="24"/>
                <w:lang w:val="lv-LV"/>
              </w:rPr>
            </w:pPr>
            <w:r w:rsidRPr="00495587">
              <w:rPr>
                <w:sz w:val="24"/>
                <w:szCs w:val="24"/>
                <w:lang w:val="lv-LV"/>
              </w:rPr>
              <w:t>(V)</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150F64FE" w14:textId="77777777" w:rsidR="00C53ED0" w:rsidRPr="00495587" w:rsidRDefault="00C53ED0" w:rsidP="006A6A84">
            <w:pPr>
              <w:pStyle w:val="List"/>
              <w:ind w:left="0" w:firstLine="0"/>
              <w:rPr>
                <w:sz w:val="24"/>
                <w:lang w:val="lv-LV"/>
              </w:rPr>
            </w:pPr>
            <w:r w:rsidRPr="00495587">
              <w:rPr>
                <w:sz w:val="24"/>
                <w:lang w:val="lv-LV"/>
              </w:rPr>
              <w:t>Otra nepaklausība vai cits noteikumu pārkāpums saskaņā ar KN artikulu  241</w:t>
            </w: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0AA22F48" w14:textId="77777777" w:rsidR="00C53ED0" w:rsidRPr="00495587" w:rsidRDefault="00C53ED0" w:rsidP="00FA44C5">
            <w:pPr>
              <w:pStyle w:val="List"/>
              <w:ind w:left="0" w:firstLine="0"/>
              <w:jc w:val="center"/>
              <w:rPr>
                <w:sz w:val="24"/>
                <w:lang w:val="lv-LV"/>
              </w:rPr>
            </w:pPr>
            <w:r w:rsidRPr="00495587">
              <w:rPr>
                <w:sz w:val="24"/>
                <w:lang w:val="lv-LV"/>
              </w:rPr>
              <w:t>Izslēgšana</w:t>
            </w:r>
          </w:p>
        </w:tc>
      </w:tr>
      <w:tr w:rsidR="00495587" w:rsidRPr="00495587" w14:paraId="6FCA7A15" w14:textId="77777777" w:rsidTr="00FA44C5">
        <w:trPr>
          <w:trHeight w:val="969"/>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153FD44C" w14:textId="77777777" w:rsidR="00C53ED0" w:rsidRPr="00495587" w:rsidRDefault="00C53ED0" w:rsidP="006A6A84">
            <w:pPr>
              <w:jc w:val="both"/>
              <w:rPr>
                <w:sz w:val="24"/>
                <w:szCs w:val="24"/>
                <w:lang w:val="lv-LV"/>
              </w:rPr>
            </w:pPr>
            <w:r w:rsidRPr="00495587">
              <w:rPr>
                <w:sz w:val="24"/>
                <w:szCs w:val="24"/>
                <w:lang w:val="lv-LV"/>
              </w:rPr>
              <w:t>(VI)</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4CC01205" w14:textId="77777777" w:rsidR="00C53ED0" w:rsidRPr="00495587" w:rsidRDefault="00C53ED0" w:rsidP="006A6A84">
            <w:pPr>
              <w:pStyle w:val="List"/>
              <w:ind w:left="0" w:firstLine="0"/>
              <w:rPr>
                <w:sz w:val="24"/>
                <w:lang w:val="lv-LV"/>
              </w:rPr>
            </w:pPr>
            <w:r w:rsidRPr="00495587">
              <w:rPr>
                <w:sz w:val="24"/>
                <w:lang w:val="lv-LV"/>
              </w:rPr>
              <w:t>Laika limita pārsniegšana</w:t>
            </w:r>
          </w:p>
          <w:p w14:paraId="7F801C4F" w14:textId="77777777" w:rsidR="00C53ED0" w:rsidRPr="00495587" w:rsidRDefault="00C53ED0" w:rsidP="006A6A84">
            <w:pPr>
              <w:pStyle w:val="List"/>
              <w:ind w:left="0" w:firstLine="0"/>
              <w:rPr>
                <w:sz w:val="24"/>
                <w:lang w:val="lv-LV"/>
              </w:rPr>
            </w:pP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70CB0260" w14:textId="77777777" w:rsidR="00C53ED0" w:rsidRPr="00495587" w:rsidRDefault="00C53ED0" w:rsidP="00FA44C5">
            <w:pPr>
              <w:pStyle w:val="List"/>
              <w:ind w:left="0" w:firstLine="0"/>
              <w:jc w:val="center"/>
              <w:rPr>
                <w:sz w:val="24"/>
                <w:lang w:val="lv-LV"/>
              </w:rPr>
            </w:pPr>
            <w:r w:rsidRPr="00495587">
              <w:rPr>
                <w:sz w:val="24"/>
                <w:lang w:val="lv-LV"/>
              </w:rPr>
              <w:t>Izslēgšana</w:t>
            </w:r>
          </w:p>
          <w:p w14:paraId="37270A7F" w14:textId="77777777" w:rsidR="00C53ED0" w:rsidRPr="00495587" w:rsidRDefault="00C53ED0" w:rsidP="00FA44C5">
            <w:pPr>
              <w:pStyle w:val="List"/>
              <w:ind w:left="0" w:firstLine="0"/>
              <w:jc w:val="center"/>
              <w:rPr>
                <w:sz w:val="24"/>
                <w:lang w:val="lv-LV"/>
              </w:rPr>
            </w:pPr>
          </w:p>
        </w:tc>
      </w:tr>
      <w:tr w:rsidR="00696CD9" w:rsidRPr="00495587" w14:paraId="3DA16AE0" w14:textId="77777777" w:rsidTr="00FA44C5">
        <w:trPr>
          <w:trHeight w:val="941"/>
        </w:trPr>
        <w:tc>
          <w:tcPr>
            <w:tcW w:w="817"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FFFFFF" w:themeColor="background1"/>
            </w:tcBorders>
          </w:tcPr>
          <w:p w14:paraId="45BA7090" w14:textId="77777777" w:rsidR="00C53ED0" w:rsidRPr="00495587" w:rsidRDefault="00C53ED0" w:rsidP="006A6A84">
            <w:pPr>
              <w:jc w:val="both"/>
              <w:rPr>
                <w:sz w:val="24"/>
                <w:szCs w:val="24"/>
                <w:lang w:val="lv-LV"/>
              </w:rPr>
            </w:pPr>
            <w:r w:rsidRPr="00495587">
              <w:rPr>
                <w:sz w:val="24"/>
                <w:szCs w:val="24"/>
                <w:lang w:val="lv-LV"/>
              </w:rPr>
              <w:t>(VII)</w:t>
            </w:r>
          </w:p>
        </w:tc>
        <w:tc>
          <w:tcPr>
            <w:tcW w:w="4901" w:type="dxa"/>
            <w:tcBorders>
              <w:top w:val="single" w:sz="18" w:space="0" w:color="8496B0" w:themeColor="text2" w:themeTint="99"/>
              <w:left w:val="single" w:sz="18" w:space="0" w:color="FFFFFF" w:themeColor="background1"/>
              <w:bottom w:val="single" w:sz="18" w:space="0" w:color="8496B0" w:themeColor="text2" w:themeTint="99"/>
              <w:right w:val="single" w:sz="18" w:space="0" w:color="8496B0" w:themeColor="text2" w:themeTint="99"/>
            </w:tcBorders>
          </w:tcPr>
          <w:p w14:paraId="1C7D24BF" w14:textId="0D117FF4" w:rsidR="00C53ED0" w:rsidRPr="00495587" w:rsidRDefault="00C53ED0" w:rsidP="006A6A84">
            <w:pPr>
              <w:pStyle w:val="List"/>
              <w:ind w:left="0" w:firstLine="0"/>
              <w:rPr>
                <w:sz w:val="24"/>
                <w:lang w:val="lv-LV"/>
              </w:rPr>
            </w:pPr>
            <w:r w:rsidRPr="00495587">
              <w:rPr>
                <w:sz w:val="24"/>
                <w:lang w:val="lv-LV"/>
              </w:rPr>
              <w:t xml:space="preserve">Laika normas pārsniegšana </w:t>
            </w:r>
            <w:r w:rsidR="00EB4D0E" w:rsidRPr="00495587">
              <w:rPr>
                <w:sz w:val="24"/>
                <w:lang w:val="lv-LV"/>
              </w:rPr>
              <w:t>visās sacensībās, kas tiek rīkotas saskaņā ar Tabulu A</w:t>
            </w:r>
          </w:p>
        </w:tc>
        <w:tc>
          <w:tcPr>
            <w:tcW w:w="2804"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tcPr>
          <w:p w14:paraId="07F78476" w14:textId="7A6BB223" w:rsidR="00C53ED0" w:rsidRPr="00495587" w:rsidRDefault="00C53ED0" w:rsidP="006A6A84">
            <w:pPr>
              <w:pStyle w:val="List"/>
              <w:ind w:left="0" w:firstLine="0"/>
              <w:rPr>
                <w:sz w:val="24"/>
                <w:lang w:val="lv-LV"/>
              </w:rPr>
            </w:pPr>
            <w:r w:rsidRPr="00495587">
              <w:rPr>
                <w:b/>
                <w:bCs/>
                <w:sz w:val="24"/>
                <w:lang w:val="lv-LV"/>
              </w:rPr>
              <w:t>Viens</w:t>
            </w:r>
            <w:r w:rsidRPr="00495587">
              <w:rPr>
                <w:sz w:val="24"/>
                <w:lang w:val="lv-LV"/>
              </w:rPr>
              <w:t xml:space="preserve">  soda punkts par katr</w:t>
            </w:r>
            <w:r w:rsidR="000A6204" w:rsidRPr="00495587">
              <w:rPr>
                <w:sz w:val="24"/>
                <w:lang w:val="lv-LV"/>
              </w:rPr>
              <w:t>u</w:t>
            </w:r>
            <w:r w:rsidRPr="00495587">
              <w:rPr>
                <w:sz w:val="24"/>
                <w:lang w:val="lv-LV"/>
              </w:rPr>
              <w:t xml:space="preserve"> </w:t>
            </w:r>
            <w:r w:rsidR="000A6204" w:rsidRPr="00495587">
              <w:rPr>
                <w:sz w:val="24"/>
                <w:lang w:val="lv-LV"/>
              </w:rPr>
              <w:t>sākušos sekundi</w:t>
            </w:r>
          </w:p>
        </w:tc>
      </w:tr>
    </w:tbl>
    <w:p w14:paraId="5AAB9631" w14:textId="77777777" w:rsidR="00C53ED0" w:rsidRPr="00495587" w:rsidRDefault="00C53ED0" w:rsidP="00C53ED0">
      <w:pPr>
        <w:pStyle w:val="ListParagraph"/>
        <w:ind w:left="360"/>
        <w:jc w:val="both"/>
        <w:rPr>
          <w:sz w:val="24"/>
          <w:szCs w:val="24"/>
          <w:lang w:val="lv-LV"/>
        </w:rPr>
      </w:pPr>
    </w:p>
    <w:p w14:paraId="03C8EBF1" w14:textId="520594FA" w:rsidR="00EF5B09" w:rsidRPr="00495587" w:rsidRDefault="00C53ED0" w:rsidP="00C53ED0">
      <w:pPr>
        <w:pStyle w:val="ListParagraph"/>
        <w:numPr>
          <w:ilvl w:val="0"/>
          <w:numId w:val="32"/>
        </w:numPr>
        <w:jc w:val="both"/>
        <w:rPr>
          <w:sz w:val="24"/>
          <w:szCs w:val="24"/>
          <w:lang w:val="lv-LV"/>
        </w:rPr>
      </w:pPr>
      <w:r w:rsidRPr="00495587">
        <w:rPr>
          <w:sz w:val="24"/>
          <w:szCs w:val="24"/>
          <w:lang w:val="lv-LV"/>
        </w:rPr>
        <w:t>Soda punkti par nepaklausību tiek summēti visa hita laikā, nevis tikai uz atsevišķa šķēršļa.</w:t>
      </w:r>
    </w:p>
    <w:p w14:paraId="2D3B159E" w14:textId="77777777" w:rsidR="004502CF" w:rsidRPr="00495587" w:rsidRDefault="004502CF" w:rsidP="00C53ED0">
      <w:pPr>
        <w:rPr>
          <w:lang w:val="lv-LV"/>
        </w:rPr>
      </w:pPr>
    </w:p>
    <w:p w14:paraId="4E101F64" w14:textId="77777777" w:rsidR="007C1EDC" w:rsidRPr="00495587" w:rsidRDefault="007C1EDC" w:rsidP="00C53ED0">
      <w:pPr>
        <w:rPr>
          <w:lang w:val="lv-LV"/>
        </w:rPr>
      </w:pPr>
    </w:p>
    <w:p w14:paraId="6B2899A4" w14:textId="74F14267" w:rsidR="00C53ED0" w:rsidRPr="00495587" w:rsidRDefault="00C53ED0" w:rsidP="00FB5767">
      <w:pPr>
        <w:ind w:firstLine="426"/>
        <w:rPr>
          <w:sz w:val="24"/>
          <w:szCs w:val="24"/>
          <w:lang w:val="lv-LV"/>
        </w:rPr>
      </w:pPr>
      <w:r w:rsidRPr="00495587">
        <w:rPr>
          <w:b/>
          <w:sz w:val="24"/>
          <w:szCs w:val="24"/>
          <w:lang w:val="lv-LV"/>
        </w:rPr>
        <w:t>Artikuls 237.</w:t>
      </w:r>
      <w:r w:rsidRPr="00495587">
        <w:rPr>
          <w:b/>
          <w:sz w:val="24"/>
          <w:szCs w:val="24"/>
          <w:lang w:val="lv-LV"/>
        </w:rPr>
        <w:tab/>
      </w:r>
      <w:r w:rsidRPr="00495587">
        <w:rPr>
          <w:b/>
          <w:sz w:val="24"/>
          <w:szCs w:val="24"/>
          <w:lang w:val="lv-LV"/>
        </w:rPr>
        <w:tab/>
        <w:t xml:space="preserve">REZULTĀTS  PĒC  A  TABULAS   </w:t>
      </w:r>
      <w:r w:rsidRPr="00495587">
        <w:rPr>
          <w:sz w:val="24"/>
          <w:szCs w:val="24"/>
          <w:lang w:val="lv-LV"/>
        </w:rPr>
        <w:t xml:space="preserve">  </w:t>
      </w:r>
    </w:p>
    <w:p w14:paraId="668D6379" w14:textId="77777777" w:rsidR="00A353AD" w:rsidRPr="00495587" w:rsidRDefault="00A353AD" w:rsidP="00FB5767">
      <w:pPr>
        <w:ind w:firstLine="426"/>
        <w:rPr>
          <w:sz w:val="24"/>
          <w:szCs w:val="24"/>
          <w:lang w:val="lv-LV"/>
        </w:rPr>
      </w:pPr>
    </w:p>
    <w:p w14:paraId="0F9B16BA" w14:textId="77777777" w:rsidR="00C53ED0" w:rsidRPr="00495587" w:rsidRDefault="00C53ED0" w:rsidP="00C53ED0">
      <w:pPr>
        <w:ind w:firstLine="360"/>
        <w:jc w:val="both"/>
        <w:rPr>
          <w:sz w:val="24"/>
          <w:szCs w:val="24"/>
          <w:lang w:val="lv-LV"/>
        </w:rPr>
      </w:pPr>
      <w:r w:rsidRPr="00495587">
        <w:rPr>
          <w:sz w:val="24"/>
          <w:szCs w:val="24"/>
          <w:lang w:val="lv-LV"/>
        </w:rPr>
        <w:t>Dalībnieka rezultāts tiek noteikts, saskaitot kopā soda punktus par kļūdām šķēršļos un par pārtērēto hita laiku. Laiks var būt ņemts vērā uzvarētāja un/vai pārējo vietu ieguvēju noteikšanai saskaņā ar tālāk aprakstītajiem sacensību nosacījumiem.</w:t>
      </w:r>
    </w:p>
    <w:p w14:paraId="65711BC7" w14:textId="592E151D" w:rsidR="00474666" w:rsidRPr="00495587" w:rsidRDefault="00474666" w:rsidP="00C53ED0">
      <w:pPr>
        <w:ind w:right="-625" w:firstLine="360"/>
        <w:rPr>
          <w:b/>
          <w:sz w:val="24"/>
          <w:szCs w:val="24"/>
          <w:lang w:val="lv-LV"/>
        </w:rPr>
      </w:pPr>
    </w:p>
    <w:p w14:paraId="2B354A25" w14:textId="77777777" w:rsidR="00A353AD" w:rsidRPr="00495587" w:rsidRDefault="00A353AD" w:rsidP="00C53ED0">
      <w:pPr>
        <w:ind w:right="-625" w:firstLine="360"/>
        <w:rPr>
          <w:b/>
          <w:sz w:val="24"/>
          <w:szCs w:val="24"/>
          <w:lang w:val="lv-LV"/>
        </w:rPr>
      </w:pPr>
    </w:p>
    <w:p w14:paraId="1A9E9A6C" w14:textId="77777777" w:rsidR="00C53ED0" w:rsidRPr="00495587" w:rsidRDefault="00C53ED0" w:rsidP="009A3361">
      <w:pPr>
        <w:ind w:right="-625" w:firstLine="360"/>
        <w:rPr>
          <w:b/>
          <w:sz w:val="24"/>
          <w:szCs w:val="24"/>
          <w:lang w:val="lv-LV"/>
        </w:rPr>
      </w:pPr>
      <w:r w:rsidRPr="00495587">
        <w:rPr>
          <w:b/>
          <w:sz w:val="24"/>
          <w:szCs w:val="24"/>
          <w:lang w:val="lv-LV"/>
        </w:rPr>
        <w:t>Artikuls 238.</w:t>
      </w:r>
      <w:r w:rsidRPr="00495587">
        <w:rPr>
          <w:b/>
          <w:sz w:val="24"/>
          <w:szCs w:val="24"/>
          <w:lang w:val="lv-LV"/>
        </w:rPr>
        <w:tab/>
        <w:t xml:space="preserve">REZULTĀTA  NOTEIKŠANAS  METODES PĒC  A TABULAS </w:t>
      </w:r>
    </w:p>
    <w:p w14:paraId="5196F275" w14:textId="77777777" w:rsidR="009A3361" w:rsidRPr="00495587" w:rsidRDefault="009A3361" w:rsidP="009A3361">
      <w:pPr>
        <w:ind w:right="-625" w:firstLine="360"/>
        <w:rPr>
          <w:b/>
          <w:sz w:val="24"/>
          <w:szCs w:val="24"/>
          <w:lang w:val="lv-LV"/>
        </w:rPr>
      </w:pPr>
    </w:p>
    <w:p w14:paraId="26E04873" w14:textId="2BF56151" w:rsidR="00C53ED0" w:rsidRPr="00495587" w:rsidRDefault="00C53ED0" w:rsidP="00C53ED0">
      <w:pPr>
        <w:pStyle w:val="ListParagraph"/>
        <w:numPr>
          <w:ilvl w:val="0"/>
          <w:numId w:val="33"/>
        </w:numPr>
        <w:jc w:val="both"/>
        <w:rPr>
          <w:b/>
          <w:sz w:val="24"/>
          <w:szCs w:val="24"/>
          <w:lang w:val="lv-LV"/>
        </w:rPr>
      </w:pPr>
      <w:r w:rsidRPr="00495587">
        <w:rPr>
          <w:b/>
          <w:sz w:val="24"/>
          <w:szCs w:val="24"/>
          <w:lang w:val="lv-LV"/>
        </w:rPr>
        <w:t>Sacensības bez laika ievērošanas</w:t>
      </w:r>
    </w:p>
    <w:p w14:paraId="0548245F"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t>Dalībnieki ar vienādiem soda punktiem dala godalgas. Atkarībā no sacensību nolikuma, pretendentiem uz pirmo vietu var būt viena vai divas pārlekšanas, neņemot vērā laiku.</w:t>
      </w:r>
    </w:p>
    <w:p w14:paraId="3BA7F3A7"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t>Tās ir sacensības ar laika normu bez laika ievērošanas, bet pretendentiem uz pirmo vietu notiek viena pārlekšana uz laiku. Pārējie dalībnieki ierindojami vietās atkarībā no hita laikā iegūtajiem soda punktiem.</w:t>
      </w:r>
    </w:p>
    <w:p w14:paraId="353B2EC7"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t xml:space="preserve">Tās ir sacensības ar laika normu bez laika ievērošanas, bet pretendentiem uz pirmo vietu notiek pirmā pārlekšana bez laika ievērošanas un pie tālākas soda punktu līdzības, pretendentiem uz pirmo vietu, tiek noteikta otrā pārlekšana uz laiku. Pārējie dalībnieki ierindojami vietās atkarībā no pirmās pārlekšanas rezultāta un, ja vajadzīgs, no pamata maršruta rezultāta. </w:t>
      </w:r>
    </w:p>
    <w:p w14:paraId="3A7E4B5B" w14:textId="77777777" w:rsidR="00C53ED0" w:rsidRPr="00495587" w:rsidRDefault="00C53ED0" w:rsidP="00C53ED0">
      <w:pPr>
        <w:jc w:val="both"/>
        <w:rPr>
          <w:sz w:val="24"/>
          <w:szCs w:val="24"/>
          <w:lang w:val="lv-LV"/>
        </w:rPr>
      </w:pPr>
    </w:p>
    <w:p w14:paraId="1A1DAB57" w14:textId="7FA32D73" w:rsidR="00C53ED0" w:rsidRPr="00495587" w:rsidRDefault="00C53ED0" w:rsidP="00C53ED0">
      <w:pPr>
        <w:pStyle w:val="ListParagraph"/>
        <w:numPr>
          <w:ilvl w:val="0"/>
          <w:numId w:val="33"/>
        </w:numPr>
        <w:jc w:val="both"/>
        <w:rPr>
          <w:b/>
          <w:sz w:val="24"/>
          <w:szCs w:val="24"/>
          <w:lang w:val="lv-LV"/>
        </w:rPr>
      </w:pPr>
      <w:r w:rsidRPr="00495587">
        <w:rPr>
          <w:b/>
          <w:sz w:val="24"/>
          <w:szCs w:val="24"/>
          <w:lang w:val="lv-LV"/>
        </w:rPr>
        <w:t>Sacensības uz laiku</w:t>
      </w:r>
    </w:p>
    <w:p w14:paraId="7F42F4CE"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t>Dalībnieki ar vienādiem soda punktiem ierindojami vietās atkarībā no hita uzrādītā laika. Gadījumā, ja soda punkti un laiks vienāds, pretendentiem uz pirmo vietu var būt noteikta pārlekšana atbilstoši nolikuma prasībām saīsinātā maršrutā ar palielinātiem šķēršļu izmēriem augstumā un/vai platumā.</w:t>
      </w:r>
    </w:p>
    <w:p w14:paraId="46B678A0"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t>Tās ir sacensības uz laiku, bet pie vienāda soda punktu skaita pretendentiem uz pirmo vietu, notiek viena pārlekšana uz laiku. Pārējie dalībnieki ierindojami vietās atkarībā no soda punktiem un uzrādītā hita laika. Vietēja mēroga sacensībās pārlekšana var notikt saskaņā ar tabulu C, ja tas ir paredzēts nolikumā.</w:t>
      </w:r>
    </w:p>
    <w:p w14:paraId="613E5A47" w14:textId="77777777" w:rsidR="00C53ED0" w:rsidRPr="00495587" w:rsidRDefault="00C53ED0" w:rsidP="00C53ED0">
      <w:pPr>
        <w:pStyle w:val="ListParagraph"/>
        <w:numPr>
          <w:ilvl w:val="1"/>
          <w:numId w:val="33"/>
        </w:numPr>
        <w:jc w:val="both"/>
        <w:rPr>
          <w:sz w:val="24"/>
          <w:szCs w:val="24"/>
          <w:lang w:val="lv-LV"/>
        </w:rPr>
      </w:pPr>
      <w:r w:rsidRPr="00495587">
        <w:rPr>
          <w:sz w:val="24"/>
          <w:szCs w:val="24"/>
          <w:lang w:val="lv-LV"/>
        </w:rPr>
        <w:lastRenderedPageBreak/>
        <w:t>Tās ir sacensības uz laiku kā 238.2.2, tikai gadījumā, ja dalībnieki veic pirmo pārlekšanu ar vienādiem soda punktiem, par pirmo vietu jānotiek otrai pārlekšanai uz laiku. Pārējie dalībnieki sarindojami atkarībā no soda punktiem pirmajā pārlekšanā un, ja nepieciešams, pēc soda punktiem un laika hitā.</w:t>
      </w:r>
    </w:p>
    <w:p w14:paraId="301A52ED" w14:textId="77777777" w:rsidR="00C53ED0" w:rsidRPr="00495587" w:rsidRDefault="00C53ED0" w:rsidP="00C53ED0">
      <w:pPr>
        <w:jc w:val="both"/>
        <w:rPr>
          <w:sz w:val="24"/>
          <w:szCs w:val="24"/>
          <w:lang w:val="lv-LV"/>
        </w:rPr>
      </w:pPr>
    </w:p>
    <w:p w14:paraId="7CEC0E9C" w14:textId="5437B0B0" w:rsidR="00C53ED0" w:rsidRPr="00495587" w:rsidRDefault="00C53ED0" w:rsidP="00C53ED0">
      <w:pPr>
        <w:pStyle w:val="ListParagraph"/>
        <w:numPr>
          <w:ilvl w:val="0"/>
          <w:numId w:val="33"/>
        </w:numPr>
        <w:jc w:val="both"/>
        <w:rPr>
          <w:sz w:val="24"/>
          <w:szCs w:val="24"/>
          <w:lang w:val="lv-LV"/>
        </w:rPr>
      </w:pPr>
      <w:r w:rsidRPr="00495587">
        <w:rPr>
          <w:sz w:val="24"/>
          <w:szCs w:val="24"/>
          <w:lang w:val="lv-LV"/>
        </w:rPr>
        <w:t>Visās sacensībās, kur dalībnieku ierindošana vietās notiek pēc uzrādītā laika, pretendentiem uz pirmo vietu ar vienādu laiku un soda punktiem var noteikt pārlekšanu saīsinātā maršrutā, kurā šķēršļus var paaugstināt un/vai paplašināt atkarībā no nolikuma nosacījumiem. Ja nolikumā nav norādes par pārlekšanu, tas nozīmē, ka sacensības no</w:t>
      </w:r>
      <w:r w:rsidR="004352E5" w:rsidRPr="00495587">
        <w:rPr>
          <w:sz w:val="24"/>
          <w:szCs w:val="24"/>
          <w:lang w:val="lv-LV"/>
        </w:rPr>
        <w:t>tiek bez pārlekšanas (skat. KN A</w:t>
      </w:r>
      <w:r w:rsidRPr="00495587">
        <w:rPr>
          <w:sz w:val="24"/>
          <w:szCs w:val="24"/>
          <w:lang w:val="lv-LV"/>
        </w:rPr>
        <w:t>rt. 245.6).</w:t>
      </w:r>
    </w:p>
    <w:p w14:paraId="06F95F93" w14:textId="77777777" w:rsidR="00C53ED0" w:rsidRPr="00495587" w:rsidRDefault="00C53ED0" w:rsidP="00C53ED0">
      <w:pPr>
        <w:jc w:val="both"/>
        <w:rPr>
          <w:sz w:val="24"/>
          <w:szCs w:val="24"/>
          <w:lang w:val="lv-LV"/>
        </w:rPr>
      </w:pPr>
    </w:p>
    <w:p w14:paraId="27D44945" w14:textId="3970EE9A" w:rsidR="00C53ED0" w:rsidRPr="00495587" w:rsidRDefault="00C53ED0" w:rsidP="00C53ED0">
      <w:pPr>
        <w:pStyle w:val="ListParagraph"/>
        <w:numPr>
          <w:ilvl w:val="0"/>
          <w:numId w:val="33"/>
        </w:numPr>
        <w:jc w:val="both"/>
        <w:rPr>
          <w:sz w:val="24"/>
          <w:szCs w:val="24"/>
          <w:lang w:val="lv-LV"/>
        </w:rPr>
      </w:pPr>
      <w:r w:rsidRPr="00495587">
        <w:rPr>
          <w:sz w:val="24"/>
          <w:szCs w:val="24"/>
          <w:lang w:val="lv-LV"/>
        </w:rPr>
        <w:t xml:space="preserve">Jebkuros apstākļos vienās sacensībās, kuras notiek saskaņā ar augstāk minētā KN artikula 238.1.1 un 238.2.1 nosacījumiem, pārlekšanu skaits nevar pārsniegt divas </w:t>
      </w:r>
      <w:r w:rsidR="004352E5" w:rsidRPr="00495587">
        <w:rPr>
          <w:sz w:val="24"/>
          <w:szCs w:val="24"/>
          <w:lang w:val="lv-LV"/>
        </w:rPr>
        <w:t>(skat. KN A</w:t>
      </w:r>
      <w:r w:rsidRPr="00495587">
        <w:rPr>
          <w:sz w:val="24"/>
          <w:szCs w:val="24"/>
          <w:lang w:val="lv-LV"/>
        </w:rPr>
        <w:t>rt. 245.4).</w:t>
      </w:r>
    </w:p>
    <w:p w14:paraId="160B9EC1" w14:textId="77777777" w:rsidR="00C53ED0" w:rsidRPr="00495587" w:rsidRDefault="00C53ED0" w:rsidP="00C53ED0">
      <w:pPr>
        <w:pStyle w:val="ListParagraph"/>
        <w:rPr>
          <w:sz w:val="24"/>
          <w:szCs w:val="24"/>
          <w:lang w:val="lv-LV"/>
        </w:rPr>
      </w:pPr>
    </w:p>
    <w:p w14:paraId="56D61EEA" w14:textId="77777777" w:rsidR="00C53ED0" w:rsidRPr="00495587" w:rsidRDefault="00C53ED0" w:rsidP="001B390C">
      <w:pPr>
        <w:jc w:val="both"/>
        <w:rPr>
          <w:sz w:val="24"/>
          <w:szCs w:val="24"/>
          <w:lang w:val="lv-LV"/>
        </w:rPr>
      </w:pPr>
    </w:p>
    <w:p w14:paraId="6F6CD7D0" w14:textId="77777777" w:rsidR="00C53ED0" w:rsidRPr="00495587" w:rsidRDefault="00C53ED0" w:rsidP="00C53ED0">
      <w:pPr>
        <w:ind w:firstLine="360"/>
        <w:rPr>
          <w:b/>
          <w:sz w:val="24"/>
          <w:szCs w:val="24"/>
          <w:lang w:val="lv-LV"/>
        </w:rPr>
      </w:pPr>
      <w:r w:rsidRPr="00495587">
        <w:rPr>
          <w:b/>
          <w:sz w:val="24"/>
          <w:szCs w:val="24"/>
          <w:lang w:val="lv-LV"/>
        </w:rPr>
        <w:t>Artikuls 239.</w:t>
      </w:r>
      <w:r w:rsidRPr="00495587">
        <w:rPr>
          <w:b/>
          <w:sz w:val="24"/>
          <w:szCs w:val="24"/>
          <w:lang w:val="lv-LV"/>
        </w:rPr>
        <w:tab/>
      </w:r>
      <w:r w:rsidRPr="00495587">
        <w:rPr>
          <w:b/>
          <w:sz w:val="24"/>
          <w:szCs w:val="24"/>
          <w:lang w:val="lv-LV"/>
        </w:rPr>
        <w:tab/>
        <w:t xml:space="preserve">C   TABULA   </w:t>
      </w:r>
    </w:p>
    <w:p w14:paraId="3DA03A7A" w14:textId="77777777" w:rsidR="00C53ED0" w:rsidRPr="00495587" w:rsidRDefault="00C53ED0" w:rsidP="00C53ED0">
      <w:pPr>
        <w:ind w:firstLine="360"/>
        <w:rPr>
          <w:b/>
          <w:sz w:val="24"/>
          <w:szCs w:val="24"/>
          <w:lang w:val="lv-LV"/>
        </w:rPr>
      </w:pPr>
    </w:p>
    <w:p w14:paraId="46F03429" w14:textId="77777777" w:rsidR="00C53ED0" w:rsidRPr="00495587" w:rsidRDefault="00C53ED0" w:rsidP="00C53ED0">
      <w:pPr>
        <w:pStyle w:val="ListParagraph"/>
        <w:numPr>
          <w:ilvl w:val="0"/>
          <w:numId w:val="34"/>
        </w:numPr>
        <w:jc w:val="both"/>
        <w:rPr>
          <w:sz w:val="24"/>
          <w:szCs w:val="24"/>
          <w:lang w:val="lv-LV"/>
        </w:rPr>
      </w:pPr>
      <w:r w:rsidRPr="00495587">
        <w:rPr>
          <w:sz w:val="24"/>
          <w:szCs w:val="24"/>
          <w:lang w:val="lv-LV"/>
        </w:rPr>
        <w:t>Kļūdas pēc C tabulas tiek sodītas ar sekundēm, kuras saskaita kopā ar hita laiku.</w:t>
      </w:r>
    </w:p>
    <w:p w14:paraId="080DDA92" w14:textId="77777777" w:rsidR="00C53ED0" w:rsidRPr="00495587" w:rsidRDefault="00C53ED0" w:rsidP="00C53ED0">
      <w:pPr>
        <w:pStyle w:val="ListParagraph"/>
        <w:numPr>
          <w:ilvl w:val="0"/>
          <w:numId w:val="34"/>
        </w:numPr>
        <w:jc w:val="both"/>
        <w:rPr>
          <w:sz w:val="24"/>
          <w:szCs w:val="24"/>
          <w:lang w:val="lv-LV"/>
        </w:rPr>
      </w:pPr>
      <w:r w:rsidRPr="00495587">
        <w:rPr>
          <w:sz w:val="24"/>
          <w:szCs w:val="24"/>
          <w:lang w:val="lv-LV"/>
        </w:rPr>
        <w:t xml:space="preserve">Sodi pēc C tabulas: </w:t>
      </w:r>
    </w:p>
    <w:p w14:paraId="1686C611" w14:textId="77777777" w:rsidR="00C53ED0" w:rsidRPr="00495587" w:rsidRDefault="00C53ED0" w:rsidP="00C53ED0">
      <w:pPr>
        <w:pStyle w:val="ListParagraph"/>
        <w:ind w:left="360"/>
        <w:jc w:val="both"/>
        <w:rPr>
          <w:sz w:val="24"/>
          <w:szCs w:val="24"/>
          <w:lang w:val="lv-LV"/>
        </w:rPr>
      </w:pPr>
    </w:p>
    <w:tbl>
      <w:tblPr>
        <w:tblStyle w:val="TableGrid"/>
        <w:tblW w:w="8613" w:type="dxa"/>
        <w:tblBorders>
          <w:top w:val="single" w:sz="18" w:space="0" w:color="806000" w:themeColor="accent4" w:themeShade="80"/>
          <w:left w:val="single" w:sz="18" w:space="0" w:color="806000" w:themeColor="accent4" w:themeShade="80"/>
          <w:bottom w:val="single" w:sz="18" w:space="0" w:color="806000" w:themeColor="accent4" w:themeShade="80"/>
          <w:right w:val="single" w:sz="18" w:space="0" w:color="806000" w:themeColor="accent4" w:themeShade="80"/>
          <w:insideH w:val="single" w:sz="18" w:space="0" w:color="806000" w:themeColor="accent4" w:themeShade="80"/>
          <w:insideV w:val="single" w:sz="18" w:space="0" w:color="806000" w:themeColor="accent4" w:themeShade="80"/>
        </w:tblBorders>
        <w:tblLook w:val="04A0" w:firstRow="1" w:lastRow="0" w:firstColumn="1" w:lastColumn="0" w:noHBand="0" w:noVBand="1"/>
      </w:tblPr>
      <w:tblGrid>
        <w:gridCol w:w="675"/>
        <w:gridCol w:w="3130"/>
        <w:gridCol w:w="4808"/>
      </w:tblGrid>
      <w:tr w:rsidR="00495587" w:rsidRPr="00495587" w14:paraId="505F2A35" w14:textId="77777777" w:rsidTr="0035567F">
        <w:tc>
          <w:tcPr>
            <w:tcW w:w="3805" w:type="dxa"/>
            <w:gridSpan w:val="2"/>
            <w:shd w:val="clear" w:color="auto" w:fill="FFF2CC" w:themeFill="accent4" w:themeFillTint="33"/>
          </w:tcPr>
          <w:p w14:paraId="4B694867" w14:textId="77777777" w:rsidR="00C53ED0" w:rsidRPr="00495587" w:rsidRDefault="00C53ED0" w:rsidP="006A6A84">
            <w:pPr>
              <w:rPr>
                <w:b/>
                <w:sz w:val="24"/>
                <w:szCs w:val="24"/>
                <w:lang w:val="lv-LV"/>
              </w:rPr>
            </w:pPr>
            <w:r w:rsidRPr="00495587">
              <w:rPr>
                <w:b/>
                <w:sz w:val="24"/>
                <w:szCs w:val="24"/>
                <w:lang w:val="lv-LV"/>
              </w:rPr>
              <w:t xml:space="preserve">                        </w:t>
            </w:r>
          </w:p>
          <w:p w14:paraId="210B632C" w14:textId="77777777" w:rsidR="00C53ED0" w:rsidRPr="00495587" w:rsidRDefault="00C53ED0" w:rsidP="006A6A84">
            <w:pPr>
              <w:rPr>
                <w:b/>
                <w:sz w:val="24"/>
                <w:szCs w:val="24"/>
                <w:lang w:val="lv-LV"/>
              </w:rPr>
            </w:pPr>
            <w:r w:rsidRPr="00495587">
              <w:rPr>
                <w:b/>
                <w:sz w:val="24"/>
                <w:szCs w:val="24"/>
                <w:lang w:val="lv-LV"/>
              </w:rPr>
              <w:t xml:space="preserve">                           KĻŪDA         </w:t>
            </w:r>
          </w:p>
          <w:p w14:paraId="4CE85AF6" w14:textId="77777777" w:rsidR="00C53ED0" w:rsidRPr="00495587" w:rsidRDefault="00C53ED0" w:rsidP="006A6A84">
            <w:pPr>
              <w:jc w:val="both"/>
              <w:rPr>
                <w:sz w:val="24"/>
                <w:szCs w:val="24"/>
                <w:lang w:val="lv-LV"/>
              </w:rPr>
            </w:pPr>
          </w:p>
        </w:tc>
        <w:tc>
          <w:tcPr>
            <w:tcW w:w="4808" w:type="dxa"/>
            <w:shd w:val="clear" w:color="auto" w:fill="FFF2CC" w:themeFill="accent4" w:themeFillTint="33"/>
          </w:tcPr>
          <w:p w14:paraId="08F67041" w14:textId="77777777" w:rsidR="00C53ED0" w:rsidRPr="00495587" w:rsidRDefault="00C53ED0" w:rsidP="006A6A84">
            <w:pPr>
              <w:jc w:val="center"/>
              <w:rPr>
                <w:b/>
                <w:sz w:val="24"/>
                <w:szCs w:val="24"/>
                <w:lang w:val="lv-LV"/>
              </w:rPr>
            </w:pPr>
          </w:p>
          <w:p w14:paraId="713D1BC4" w14:textId="77777777" w:rsidR="00C53ED0" w:rsidRPr="00495587" w:rsidRDefault="00C53ED0" w:rsidP="006A6A84">
            <w:pPr>
              <w:jc w:val="center"/>
              <w:rPr>
                <w:sz w:val="24"/>
                <w:szCs w:val="24"/>
                <w:lang w:val="lv-LV"/>
              </w:rPr>
            </w:pPr>
            <w:r w:rsidRPr="00495587">
              <w:rPr>
                <w:b/>
                <w:sz w:val="24"/>
                <w:szCs w:val="24"/>
                <w:lang w:val="lv-LV"/>
              </w:rPr>
              <w:t>SODS</w:t>
            </w:r>
          </w:p>
        </w:tc>
      </w:tr>
      <w:tr w:rsidR="00495587" w:rsidRPr="00495587" w14:paraId="3939B979" w14:textId="77777777" w:rsidTr="0035567F">
        <w:tc>
          <w:tcPr>
            <w:tcW w:w="675" w:type="dxa"/>
          </w:tcPr>
          <w:p w14:paraId="6DE324C5" w14:textId="77777777" w:rsidR="00C53ED0" w:rsidRPr="00495587" w:rsidRDefault="00C53ED0" w:rsidP="006A6A84">
            <w:pPr>
              <w:jc w:val="both"/>
              <w:rPr>
                <w:sz w:val="24"/>
                <w:szCs w:val="24"/>
                <w:lang w:val="lv-LV"/>
              </w:rPr>
            </w:pPr>
            <w:r w:rsidRPr="00495587">
              <w:rPr>
                <w:sz w:val="24"/>
                <w:szCs w:val="24"/>
                <w:lang w:val="lv-LV"/>
              </w:rPr>
              <w:t>(I)</w:t>
            </w:r>
          </w:p>
        </w:tc>
        <w:tc>
          <w:tcPr>
            <w:tcW w:w="3130" w:type="dxa"/>
          </w:tcPr>
          <w:p w14:paraId="3E067A86" w14:textId="77777777" w:rsidR="00C53ED0" w:rsidRPr="00495587" w:rsidRDefault="00C53ED0" w:rsidP="006A6A84">
            <w:pPr>
              <w:jc w:val="both"/>
              <w:rPr>
                <w:sz w:val="24"/>
                <w:szCs w:val="24"/>
                <w:lang w:val="lv-LV"/>
              </w:rPr>
            </w:pPr>
            <w:r w:rsidRPr="00495587">
              <w:rPr>
                <w:sz w:val="24"/>
                <w:szCs w:val="24"/>
                <w:lang w:val="lv-LV"/>
              </w:rPr>
              <w:t xml:space="preserve">Lēciena laikā gāzts šķērslis, ar vienu vai vairākām kājām skarts ūdens grāvī </w:t>
            </w:r>
            <w:r w:rsidRPr="00495587">
              <w:rPr>
                <w:sz w:val="24"/>
                <w:lang w:val="lv-LV"/>
              </w:rPr>
              <w:t xml:space="preserve">vai </w:t>
            </w:r>
            <w:r w:rsidRPr="00495587">
              <w:rPr>
                <w:sz w:val="24"/>
                <w:szCs w:val="24"/>
                <w:lang w:val="lv-LV"/>
              </w:rPr>
              <w:t>trāpīts uz ierobežojošās latiņas piezemēšanās pusē</w:t>
            </w:r>
          </w:p>
        </w:tc>
        <w:tc>
          <w:tcPr>
            <w:tcW w:w="4808" w:type="dxa"/>
          </w:tcPr>
          <w:p w14:paraId="19974252" w14:textId="2B9D6AD0" w:rsidR="00C53ED0" w:rsidRPr="00495587" w:rsidRDefault="00C53ED0" w:rsidP="006A6A84">
            <w:pPr>
              <w:pStyle w:val="List"/>
              <w:ind w:left="0" w:firstLine="0"/>
              <w:rPr>
                <w:sz w:val="24"/>
                <w:szCs w:val="24"/>
                <w:lang w:val="lv-LV"/>
              </w:rPr>
            </w:pPr>
            <w:r w:rsidRPr="00495587">
              <w:rPr>
                <w:sz w:val="24"/>
                <w:szCs w:val="24"/>
                <w:lang w:val="lv-LV"/>
              </w:rPr>
              <w:t xml:space="preserve">4 soda sekundes </w:t>
            </w:r>
            <w:r w:rsidR="00D15FB3" w:rsidRPr="00495587">
              <w:rPr>
                <w:sz w:val="24"/>
                <w:szCs w:val="24"/>
                <w:lang w:val="lv-LV"/>
              </w:rPr>
              <w:t xml:space="preserve">     </w:t>
            </w:r>
            <w:r w:rsidRPr="00495587">
              <w:rPr>
                <w:sz w:val="24"/>
                <w:szCs w:val="24"/>
                <w:lang w:val="lv-LV"/>
              </w:rPr>
              <w:t xml:space="preserve">(3 sekundes </w:t>
            </w:r>
            <w:r w:rsidR="00F9217F" w:rsidRPr="00495587">
              <w:rPr>
                <w:sz w:val="24"/>
                <w:szCs w:val="24"/>
                <w:lang w:val="lv-LV"/>
              </w:rPr>
              <w:t xml:space="preserve">par otro fāzi </w:t>
            </w:r>
            <w:r w:rsidRPr="00495587">
              <w:rPr>
                <w:sz w:val="24"/>
                <w:szCs w:val="24"/>
                <w:lang w:val="lv-LV"/>
              </w:rPr>
              <w:t>2 fāžu sacensībās, sacensībās ar izslēgšanu un jebkurā pārlekšanā pēc C tabulas )</w:t>
            </w:r>
            <w:r w:rsidR="00F9217F" w:rsidRPr="00495587">
              <w:rPr>
                <w:sz w:val="24"/>
                <w:szCs w:val="24"/>
                <w:lang w:val="lv-LV"/>
              </w:rPr>
              <w:t xml:space="preserve"> sacensībās, kas tiek rīkotas ārpus telpām;</w:t>
            </w:r>
          </w:p>
          <w:p w14:paraId="1B0F68F2" w14:textId="0F10B078" w:rsidR="00D465BB" w:rsidRPr="00495587" w:rsidRDefault="00F9217F" w:rsidP="00F9217F">
            <w:pPr>
              <w:pStyle w:val="List"/>
              <w:ind w:left="0" w:firstLine="0"/>
              <w:jc w:val="both"/>
              <w:rPr>
                <w:sz w:val="24"/>
                <w:szCs w:val="24"/>
                <w:lang w:val="lv-LV"/>
              </w:rPr>
            </w:pPr>
            <w:r w:rsidRPr="00495587">
              <w:rPr>
                <w:sz w:val="24"/>
                <w:szCs w:val="24"/>
                <w:lang w:val="lv-LV"/>
              </w:rPr>
              <w:t>Trīs sekundes s</w:t>
            </w:r>
            <w:r w:rsidR="00C53ED0" w:rsidRPr="00495587">
              <w:rPr>
                <w:sz w:val="24"/>
                <w:szCs w:val="24"/>
                <w:lang w:val="lv-LV"/>
              </w:rPr>
              <w:t>acensīb</w:t>
            </w:r>
            <w:r w:rsidR="001608B4" w:rsidRPr="00495587">
              <w:rPr>
                <w:sz w:val="24"/>
                <w:szCs w:val="24"/>
                <w:lang w:val="lv-LV"/>
              </w:rPr>
              <w:t>ā</w:t>
            </w:r>
            <w:r w:rsidR="00C53ED0" w:rsidRPr="00495587">
              <w:rPr>
                <w:sz w:val="24"/>
                <w:szCs w:val="24"/>
                <w:lang w:val="lv-LV"/>
              </w:rPr>
              <w:t>s</w:t>
            </w:r>
            <w:r w:rsidR="001608B4" w:rsidRPr="00495587">
              <w:rPr>
                <w:sz w:val="24"/>
                <w:szCs w:val="24"/>
                <w:lang w:val="lv-LV"/>
              </w:rPr>
              <w:t>, kas tiek rīkotas</w:t>
            </w:r>
            <w:r w:rsidR="00C53ED0" w:rsidRPr="00495587">
              <w:rPr>
                <w:sz w:val="24"/>
                <w:szCs w:val="24"/>
                <w:lang w:val="lv-LV"/>
              </w:rPr>
              <w:t xml:space="preserve"> telpās</w:t>
            </w:r>
            <w:r w:rsidRPr="00495587">
              <w:rPr>
                <w:sz w:val="24"/>
                <w:szCs w:val="24"/>
                <w:lang w:val="lv-LV"/>
              </w:rPr>
              <w:t>.</w:t>
            </w:r>
          </w:p>
        </w:tc>
      </w:tr>
      <w:tr w:rsidR="00495587" w:rsidRPr="00495587" w14:paraId="3F55C2E8" w14:textId="77777777" w:rsidTr="0035567F">
        <w:tc>
          <w:tcPr>
            <w:tcW w:w="675" w:type="dxa"/>
          </w:tcPr>
          <w:p w14:paraId="768D1B37" w14:textId="77777777" w:rsidR="00C53ED0" w:rsidRPr="00495587" w:rsidRDefault="00C53ED0" w:rsidP="006A6A84">
            <w:pPr>
              <w:jc w:val="both"/>
              <w:rPr>
                <w:sz w:val="24"/>
                <w:szCs w:val="24"/>
                <w:lang w:val="lv-LV"/>
              </w:rPr>
            </w:pPr>
            <w:r w:rsidRPr="00495587">
              <w:rPr>
                <w:sz w:val="24"/>
                <w:szCs w:val="24"/>
                <w:lang w:val="lv-LV"/>
              </w:rPr>
              <w:t>(II)</w:t>
            </w:r>
          </w:p>
        </w:tc>
        <w:tc>
          <w:tcPr>
            <w:tcW w:w="3130" w:type="dxa"/>
          </w:tcPr>
          <w:p w14:paraId="1E59F908" w14:textId="77777777" w:rsidR="00C53ED0" w:rsidRPr="00495587" w:rsidRDefault="00C53ED0" w:rsidP="006A6A84">
            <w:pPr>
              <w:jc w:val="both"/>
              <w:rPr>
                <w:sz w:val="24"/>
                <w:szCs w:val="24"/>
                <w:lang w:val="lv-LV"/>
              </w:rPr>
            </w:pPr>
            <w:r w:rsidRPr="00495587">
              <w:rPr>
                <w:sz w:val="24"/>
                <w:szCs w:val="24"/>
                <w:lang w:val="lv-LV"/>
              </w:rPr>
              <w:t>Pirmā nepaklausība</w:t>
            </w:r>
          </w:p>
        </w:tc>
        <w:tc>
          <w:tcPr>
            <w:tcW w:w="4808" w:type="dxa"/>
          </w:tcPr>
          <w:p w14:paraId="7CB358AE" w14:textId="77777777" w:rsidR="00C53ED0" w:rsidRPr="00495587" w:rsidRDefault="00C53ED0" w:rsidP="006A6A84">
            <w:pPr>
              <w:jc w:val="both"/>
              <w:rPr>
                <w:sz w:val="24"/>
                <w:szCs w:val="24"/>
                <w:lang w:val="lv-LV"/>
              </w:rPr>
            </w:pPr>
            <w:r w:rsidRPr="00495587">
              <w:rPr>
                <w:sz w:val="24"/>
                <w:szCs w:val="24"/>
                <w:lang w:val="lv-LV"/>
              </w:rPr>
              <w:t>Bez soda</w:t>
            </w:r>
          </w:p>
          <w:p w14:paraId="075E14EF" w14:textId="77777777" w:rsidR="00C53ED0" w:rsidRPr="00495587" w:rsidRDefault="00C53ED0" w:rsidP="006A6A84">
            <w:pPr>
              <w:jc w:val="both"/>
              <w:rPr>
                <w:sz w:val="24"/>
                <w:szCs w:val="24"/>
                <w:lang w:val="lv-LV"/>
              </w:rPr>
            </w:pPr>
          </w:p>
        </w:tc>
      </w:tr>
      <w:tr w:rsidR="00495587" w:rsidRPr="00495587" w14:paraId="63D73DFE" w14:textId="77777777" w:rsidTr="0035567F">
        <w:tc>
          <w:tcPr>
            <w:tcW w:w="675" w:type="dxa"/>
          </w:tcPr>
          <w:p w14:paraId="58230CF4" w14:textId="77777777" w:rsidR="00C53ED0" w:rsidRPr="00495587" w:rsidRDefault="00C53ED0" w:rsidP="006A6A84">
            <w:pPr>
              <w:jc w:val="both"/>
              <w:rPr>
                <w:sz w:val="24"/>
                <w:szCs w:val="24"/>
                <w:lang w:val="lv-LV"/>
              </w:rPr>
            </w:pPr>
            <w:r w:rsidRPr="00495587">
              <w:rPr>
                <w:sz w:val="24"/>
                <w:szCs w:val="24"/>
                <w:lang w:val="lv-LV"/>
              </w:rPr>
              <w:t>(III)</w:t>
            </w:r>
          </w:p>
        </w:tc>
        <w:tc>
          <w:tcPr>
            <w:tcW w:w="3130" w:type="dxa"/>
          </w:tcPr>
          <w:p w14:paraId="53B4E234" w14:textId="77777777" w:rsidR="00C53ED0" w:rsidRPr="00495587" w:rsidRDefault="00C53ED0" w:rsidP="006A6A84">
            <w:pPr>
              <w:jc w:val="both"/>
              <w:rPr>
                <w:sz w:val="24"/>
                <w:szCs w:val="24"/>
                <w:lang w:val="lv-LV"/>
              </w:rPr>
            </w:pPr>
            <w:r w:rsidRPr="00495587">
              <w:rPr>
                <w:sz w:val="24"/>
                <w:szCs w:val="24"/>
                <w:lang w:val="lv-LV"/>
              </w:rPr>
              <w:t>Pirmā nepaklausība ar šķēršļa sagāšanu un/vai nobīdi</w:t>
            </w:r>
          </w:p>
        </w:tc>
        <w:tc>
          <w:tcPr>
            <w:tcW w:w="4808" w:type="dxa"/>
          </w:tcPr>
          <w:p w14:paraId="5D56BE81" w14:textId="77777777" w:rsidR="00C53ED0" w:rsidRPr="00495587" w:rsidRDefault="00C53ED0" w:rsidP="006A6A84">
            <w:pPr>
              <w:jc w:val="both"/>
              <w:rPr>
                <w:sz w:val="24"/>
                <w:szCs w:val="24"/>
                <w:lang w:val="lv-LV"/>
              </w:rPr>
            </w:pPr>
            <w:r w:rsidRPr="00495587">
              <w:rPr>
                <w:sz w:val="24"/>
                <w:szCs w:val="24"/>
                <w:lang w:val="lv-LV"/>
              </w:rPr>
              <w:t>Laika korekcija 6 sekundes</w:t>
            </w:r>
          </w:p>
        </w:tc>
      </w:tr>
      <w:tr w:rsidR="00495587" w:rsidRPr="00495587" w14:paraId="6E2C580B" w14:textId="77777777" w:rsidTr="0035567F">
        <w:tc>
          <w:tcPr>
            <w:tcW w:w="675" w:type="dxa"/>
          </w:tcPr>
          <w:p w14:paraId="53721F06" w14:textId="77777777" w:rsidR="00C53ED0" w:rsidRPr="00495587" w:rsidRDefault="00C53ED0" w:rsidP="006A6A84">
            <w:pPr>
              <w:jc w:val="both"/>
              <w:rPr>
                <w:sz w:val="24"/>
                <w:szCs w:val="24"/>
                <w:lang w:val="lv-LV"/>
              </w:rPr>
            </w:pPr>
            <w:r w:rsidRPr="00495587">
              <w:rPr>
                <w:sz w:val="24"/>
                <w:szCs w:val="24"/>
                <w:lang w:val="lv-LV"/>
              </w:rPr>
              <w:t>(IV)</w:t>
            </w:r>
          </w:p>
        </w:tc>
        <w:tc>
          <w:tcPr>
            <w:tcW w:w="3130" w:type="dxa"/>
          </w:tcPr>
          <w:p w14:paraId="5C1D1CA5" w14:textId="77777777" w:rsidR="00C53ED0" w:rsidRPr="00495587" w:rsidRDefault="00C53ED0" w:rsidP="006A6A84">
            <w:pPr>
              <w:jc w:val="both"/>
              <w:rPr>
                <w:sz w:val="24"/>
                <w:szCs w:val="24"/>
                <w:lang w:val="lv-LV"/>
              </w:rPr>
            </w:pPr>
            <w:r w:rsidRPr="00495587">
              <w:rPr>
                <w:sz w:val="24"/>
                <w:szCs w:val="24"/>
                <w:lang w:val="lv-LV"/>
              </w:rPr>
              <w:t>Otrā nepaklausība vai cita noteikumu pārkāpšana pēc KN 241. artikula</w:t>
            </w:r>
          </w:p>
        </w:tc>
        <w:tc>
          <w:tcPr>
            <w:tcW w:w="4808" w:type="dxa"/>
          </w:tcPr>
          <w:p w14:paraId="63E0BC42" w14:textId="77777777" w:rsidR="00C53ED0" w:rsidRPr="00495587" w:rsidRDefault="00C53ED0" w:rsidP="006A6A84">
            <w:pPr>
              <w:jc w:val="both"/>
              <w:rPr>
                <w:sz w:val="24"/>
                <w:szCs w:val="24"/>
                <w:lang w:val="lv-LV"/>
              </w:rPr>
            </w:pPr>
          </w:p>
          <w:p w14:paraId="3FA31368" w14:textId="77777777" w:rsidR="00C53ED0" w:rsidRPr="00495587" w:rsidRDefault="00C53ED0" w:rsidP="006A6A84">
            <w:pPr>
              <w:jc w:val="both"/>
              <w:rPr>
                <w:sz w:val="24"/>
                <w:szCs w:val="24"/>
                <w:lang w:val="lv-LV"/>
              </w:rPr>
            </w:pPr>
            <w:r w:rsidRPr="00495587">
              <w:rPr>
                <w:sz w:val="24"/>
                <w:szCs w:val="24"/>
                <w:lang w:val="lv-LV"/>
              </w:rPr>
              <w:t>Izslēgšana</w:t>
            </w:r>
          </w:p>
        </w:tc>
      </w:tr>
      <w:tr w:rsidR="00C53ED0" w:rsidRPr="00495587" w14:paraId="60F76568" w14:textId="77777777" w:rsidTr="0035567F">
        <w:tc>
          <w:tcPr>
            <w:tcW w:w="675" w:type="dxa"/>
          </w:tcPr>
          <w:p w14:paraId="363A80FA" w14:textId="77777777" w:rsidR="00C53ED0" w:rsidRPr="00495587" w:rsidRDefault="00C53ED0" w:rsidP="006A6A84">
            <w:pPr>
              <w:jc w:val="both"/>
              <w:rPr>
                <w:sz w:val="24"/>
                <w:szCs w:val="24"/>
                <w:lang w:val="lv-LV"/>
              </w:rPr>
            </w:pPr>
            <w:r w:rsidRPr="00495587">
              <w:rPr>
                <w:sz w:val="24"/>
                <w:szCs w:val="24"/>
                <w:lang w:val="lv-LV"/>
              </w:rPr>
              <w:t>(V)</w:t>
            </w:r>
          </w:p>
        </w:tc>
        <w:tc>
          <w:tcPr>
            <w:tcW w:w="3130" w:type="dxa"/>
          </w:tcPr>
          <w:p w14:paraId="7D72CEB5" w14:textId="77777777" w:rsidR="00C53ED0" w:rsidRPr="00495587" w:rsidRDefault="00823C16" w:rsidP="006A6A84">
            <w:pPr>
              <w:jc w:val="both"/>
              <w:rPr>
                <w:sz w:val="24"/>
                <w:szCs w:val="24"/>
                <w:lang w:val="lv-LV"/>
              </w:rPr>
            </w:pPr>
            <w:r w:rsidRPr="00495587">
              <w:rPr>
                <w:sz w:val="24"/>
                <w:szCs w:val="24"/>
                <w:lang w:val="lv-LV"/>
              </w:rPr>
              <w:t>Z</w:t>
            </w:r>
            <w:r w:rsidR="00C53ED0" w:rsidRPr="00495587">
              <w:rPr>
                <w:sz w:val="24"/>
                <w:szCs w:val="24"/>
                <w:lang w:val="lv-LV"/>
              </w:rPr>
              <w:t>irga vai jātnieka vai abu kopā kritiens visās sacensībās</w:t>
            </w:r>
          </w:p>
        </w:tc>
        <w:tc>
          <w:tcPr>
            <w:tcW w:w="4808" w:type="dxa"/>
          </w:tcPr>
          <w:p w14:paraId="3870F86E" w14:textId="77777777" w:rsidR="00C53ED0" w:rsidRPr="00495587" w:rsidRDefault="00C53ED0" w:rsidP="006A6A84">
            <w:pPr>
              <w:jc w:val="both"/>
              <w:rPr>
                <w:sz w:val="24"/>
                <w:szCs w:val="24"/>
                <w:lang w:val="lv-LV"/>
              </w:rPr>
            </w:pPr>
            <w:r w:rsidRPr="00495587">
              <w:rPr>
                <w:sz w:val="24"/>
                <w:szCs w:val="24"/>
                <w:lang w:val="lv-LV"/>
              </w:rPr>
              <w:t>Izslēgšana</w:t>
            </w:r>
          </w:p>
        </w:tc>
      </w:tr>
    </w:tbl>
    <w:p w14:paraId="0DFA31A2" w14:textId="77777777" w:rsidR="00C53ED0" w:rsidRPr="00495587" w:rsidRDefault="00C53ED0" w:rsidP="00C53ED0">
      <w:pPr>
        <w:pStyle w:val="List"/>
        <w:ind w:left="0" w:firstLine="0"/>
        <w:jc w:val="both"/>
        <w:rPr>
          <w:sz w:val="24"/>
          <w:szCs w:val="24"/>
          <w:lang w:val="lv-LV"/>
        </w:rPr>
      </w:pPr>
    </w:p>
    <w:p w14:paraId="524EC813" w14:textId="77777777" w:rsidR="00C53ED0" w:rsidRPr="00495587" w:rsidRDefault="00C53ED0" w:rsidP="00C53ED0">
      <w:pPr>
        <w:pStyle w:val="ListParagraph"/>
        <w:numPr>
          <w:ilvl w:val="0"/>
          <w:numId w:val="34"/>
        </w:numPr>
        <w:jc w:val="both"/>
        <w:rPr>
          <w:sz w:val="24"/>
          <w:szCs w:val="24"/>
          <w:lang w:val="lv-LV"/>
        </w:rPr>
      </w:pPr>
      <w:r w:rsidRPr="00495587">
        <w:rPr>
          <w:sz w:val="24"/>
          <w:szCs w:val="24"/>
          <w:lang w:val="lv-LV"/>
        </w:rPr>
        <w:t xml:space="preserve">Sacensībās, kur pielieto C tabulu, netiek fiksēta laika norma. </w:t>
      </w:r>
    </w:p>
    <w:p w14:paraId="335E71E5" w14:textId="77777777" w:rsidR="00C53ED0" w:rsidRPr="00495587" w:rsidRDefault="00C53ED0" w:rsidP="00C53ED0">
      <w:pPr>
        <w:pStyle w:val="ListParagraph"/>
        <w:ind w:left="360"/>
        <w:jc w:val="both"/>
        <w:rPr>
          <w:sz w:val="24"/>
          <w:szCs w:val="24"/>
          <w:lang w:val="lv-LV"/>
        </w:rPr>
      </w:pPr>
      <w:r w:rsidRPr="00495587">
        <w:rPr>
          <w:sz w:val="24"/>
          <w:szCs w:val="24"/>
          <w:lang w:val="lv-LV"/>
        </w:rPr>
        <w:t>Sekojošs  laika limits ir piemērojams:</w:t>
      </w:r>
    </w:p>
    <w:p w14:paraId="494434BC" w14:textId="77777777" w:rsidR="00C53ED0" w:rsidRPr="00495587" w:rsidRDefault="00C53ED0" w:rsidP="00E079B5">
      <w:pPr>
        <w:pStyle w:val="ListParagraph"/>
        <w:numPr>
          <w:ilvl w:val="0"/>
          <w:numId w:val="84"/>
        </w:numPr>
        <w:jc w:val="both"/>
        <w:rPr>
          <w:sz w:val="24"/>
          <w:szCs w:val="24"/>
          <w:lang w:val="lv-LV"/>
        </w:rPr>
      </w:pPr>
      <w:r w:rsidRPr="00495587">
        <w:rPr>
          <w:sz w:val="24"/>
          <w:szCs w:val="24"/>
          <w:lang w:val="lv-LV"/>
        </w:rPr>
        <w:t>3 minūtes,  ja distances garums maršrutā ir vienāds ar 600 m vai garāks, VAI</w:t>
      </w:r>
    </w:p>
    <w:p w14:paraId="58A7E244" w14:textId="77777777" w:rsidR="00C53ED0" w:rsidRPr="00495587" w:rsidRDefault="00C53ED0" w:rsidP="00C53ED0">
      <w:pPr>
        <w:jc w:val="both"/>
        <w:rPr>
          <w:sz w:val="24"/>
          <w:szCs w:val="24"/>
          <w:lang w:val="lv-LV"/>
        </w:rPr>
      </w:pPr>
      <w:r w:rsidRPr="00495587">
        <w:rPr>
          <w:sz w:val="24"/>
          <w:szCs w:val="24"/>
          <w:lang w:val="lv-LV"/>
        </w:rPr>
        <w:t xml:space="preserve">      (II)      2 minūtes,   ja distances garums maršrutā ir mazāks par 600 m.</w:t>
      </w:r>
    </w:p>
    <w:p w14:paraId="3BA03FF7" w14:textId="77777777" w:rsidR="00C53ED0" w:rsidRPr="00495587" w:rsidRDefault="00C53ED0" w:rsidP="00C53ED0">
      <w:pPr>
        <w:jc w:val="both"/>
        <w:rPr>
          <w:sz w:val="12"/>
          <w:szCs w:val="12"/>
          <w:lang w:val="lv-LV"/>
        </w:rPr>
      </w:pPr>
    </w:p>
    <w:p w14:paraId="0DC2CAD7" w14:textId="77777777" w:rsidR="00C53ED0" w:rsidRPr="00495587" w:rsidRDefault="00C53ED0" w:rsidP="00C53ED0">
      <w:pPr>
        <w:pStyle w:val="ListParagraph"/>
        <w:ind w:left="360"/>
        <w:jc w:val="both"/>
        <w:rPr>
          <w:sz w:val="24"/>
          <w:szCs w:val="24"/>
          <w:lang w:val="lv-LV"/>
        </w:rPr>
      </w:pPr>
      <w:r w:rsidRPr="00495587">
        <w:rPr>
          <w:sz w:val="24"/>
          <w:szCs w:val="24"/>
          <w:lang w:val="lv-LV"/>
        </w:rPr>
        <w:t>Sods par laika limita pārsniegšanu ir Izslēgšana.</w:t>
      </w:r>
    </w:p>
    <w:p w14:paraId="04EC40FF" w14:textId="77777777" w:rsidR="00C53ED0" w:rsidRPr="00495587" w:rsidRDefault="00C53ED0" w:rsidP="00C53ED0">
      <w:pPr>
        <w:jc w:val="both"/>
        <w:rPr>
          <w:sz w:val="24"/>
          <w:szCs w:val="24"/>
          <w:lang w:val="lv-LV"/>
        </w:rPr>
      </w:pPr>
    </w:p>
    <w:p w14:paraId="76863486" w14:textId="77777777" w:rsidR="00C53ED0" w:rsidRPr="00495587" w:rsidRDefault="00C53ED0" w:rsidP="00C53ED0">
      <w:pPr>
        <w:pStyle w:val="ListParagraph"/>
        <w:numPr>
          <w:ilvl w:val="0"/>
          <w:numId w:val="34"/>
        </w:numPr>
        <w:jc w:val="both"/>
        <w:rPr>
          <w:sz w:val="24"/>
          <w:szCs w:val="24"/>
          <w:lang w:val="lv-LV"/>
        </w:rPr>
      </w:pPr>
      <w:r w:rsidRPr="00495587">
        <w:rPr>
          <w:sz w:val="24"/>
          <w:szCs w:val="24"/>
          <w:lang w:val="lv-LV"/>
        </w:rPr>
        <w:t>Rezultāts pēc C tabulas.</w:t>
      </w:r>
    </w:p>
    <w:p w14:paraId="1599FA3C" w14:textId="77777777" w:rsidR="00C53ED0" w:rsidRPr="00495587" w:rsidRDefault="00C53ED0" w:rsidP="00C53ED0">
      <w:pPr>
        <w:pStyle w:val="ListParagraph"/>
        <w:ind w:left="360"/>
        <w:jc w:val="both"/>
        <w:rPr>
          <w:sz w:val="24"/>
          <w:szCs w:val="24"/>
          <w:lang w:val="lv-LV"/>
        </w:rPr>
      </w:pPr>
      <w:r w:rsidRPr="00495587">
        <w:rPr>
          <w:sz w:val="24"/>
          <w:szCs w:val="24"/>
          <w:lang w:val="lv-LV"/>
        </w:rPr>
        <w:lastRenderedPageBreak/>
        <w:t>Dalībnieka rezultātu nosaka, saskaitot hita uzrādīto laiku (ieskaitot laika korekcijas soda sekundes, ja tādas ir), plus 4 sekundes par katru gāzto šķērsli (3 sekundes pārlekšanā vai 2 fāžu sacensību otrajā fāzē), iegūstot hita koplaiku sekundēs.</w:t>
      </w:r>
    </w:p>
    <w:p w14:paraId="4F218585" w14:textId="77777777" w:rsidR="00C53ED0" w:rsidRPr="00495587" w:rsidRDefault="00C53ED0" w:rsidP="00C53ED0">
      <w:pPr>
        <w:jc w:val="both"/>
        <w:rPr>
          <w:sz w:val="24"/>
          <w:szCs w:val="24"/>
          <w:lang w:val="lv-LV"/>
        </w:rPr>
      </w:pPr>
    </w:p>
    <w:p w14:paraId="540C2239" w14:textId="0677DA72" w:rsidR="00C53ED0" w:rsidRPr="00495587" w:rsidRDefault="00C53ED0" w:rsidP="00C53ED0">
      <w:pPr>
        <w:pStyle w:val="ListParagraph"/>
        <w:numPr>
          <w:ilvl w:val="0"/>
          <w:numId w:val="34"/>
        </w:numPr>
        <w:jc w:val="both"/>
        <w:rPr>
          <w:sz w:val="24"/>
          <w:szCs w:val="24"/>
          <w:lang w:val="lv-LV"/>
        </w:rPr>
      </w:pPr>
      <w:r w:rsidRPr="00495587">
        <w:rPr>
          <w:sz w:val="24"/>
          <w:szCs w:val="24"/>
          <w:lang w:val="lv-LV"/>
        </w:rPr>
        <w:t xml:space="preserve">Jātniekiem, kas vēlās mācīties ātruma sacensībās, kur pielieto A vai C tabulu, jāinformē organizācijas komiteju pirms sacensību sākuma. Tādā gadījumā tie startēs pirmie. Jātnieki, kuri nepilda augstāk norādīto var būt izslēgti ar Galvenās tiesnešu kolēģijas lēmumu </w:t>
      </w:r>
      <w:r w:rsidR="005A13CE" w:rsidRPr="00495587">
        <w:rPr>
          <w:sz w:val="24"/>
          <w:szCs w:val="24"/>
          <w:lang w:val="lv-LV"/>
        </w:rPr>
        <w:t>(skat. KN A</w:t>
      </w:r>
      <w:r w:rsidRPr="00495587">
        <w:rPr>
          <w:sz w:val="24"/>
          <w:szCs w:val="24"/>
          <w:lang w:val="lv-LV"/>
        </w:rPr>
        <w:t>rt. 241.4.4).</w:t>
      </w:r>
    </w:p>
    <w:p w14:paraId="7089B58D" w14:textId="77777777" w:rsidR="00C53ED0" w:rsidRPr="00495587" w:rsidRDefault="00C53ED0" w:rsidP="00C53ED0">
      <w:pPr>
        <w:jc w:val="both"/>
        <w:rPr>
          <w:sz w:val="24"/>
          <w:szCs w:val="24"/>
          <w:lang w:val="lv-LV"/>
        </w:rPr>
      </w:pPr>
    </w:p>
    <w:p w14:paraId="6E06E20C" w14:textId="77777777" w:rsidR="00C53ED0" w:rsidRPr="00495587" w:rsidRDefault="00C53ED0" w:rsidP="00C53ED0">
      <w:pPr>
        <w:pStyle w:val="ListParagraph"/>
        <w:numPr>
          <w:ilvl w:val="0"/>
          <w:numId w:val="34"/>
        </w:numPr>
        <w:jc w:val="both"/>
        <w:rPr>
          <w:sz w:val="24"/>
          <w:szCs w:val="24"/>
          <w:lang w:val="lv-LV"/>
        </w:rPr>
      </w:pPr>
      <w:r w:rsidRPr="00495587">
        <w:rPr>
          <w:sz w:val="24"/>
          <w:szCs w:val="24"/>
          <w:lang w:val="lv-LV"/>
        </w:rPr>
        <w:t xml:space="preserve">Vienāda rezultāta gadījumā, pretendenti uz pirmo vietu to dala, ja vien sacensību </w:t>
      </w:r>
      <w:smartTag w:uri="schemas-tilde-lv/tildestengine" w:element="veidnes">
        <w:smartTagPr>
          <w:attr w:name="id" w:val="-1"/>
          <w:attr w:name="baseform" w:val="nolikums"/>
          <w:attr w:name="text" w:val="nolikums"/>
        </w:smartTagPr>
        <w:r w:rsidRPr="00495587">
          <w:rPr>
            <w:sz w:val="24"/>
            <w:szCs w:val="24"/>
            <w:lang w:val="lv-LV"/>
          </w:rPr>
          <w:t>nolikums</w:t>
        </w:r>
      </w:smartTag>
      <w:r w:rsidRPr="00495587">
        <w:rPr>
          <w:sz w:val="24"/>
          <w:szCs w:val="24"/>
          <w:lang w:val="lv-LV"/>
        </w:rPr>
        <w:t xml:space="preserve"> neparedz īpašus nosacījumus.</w:t>
      </w:r>
    </w:p>
    <w:p w14:paraId="191AE212" w14:textId="77777777" w:rsidR="00193F11" w:rsidRPr="00495587" w:rsidRDefault="00193F11" w:rsidP="00266789">
      <w:pPr>
        <w:jc w:val="both"/>
        <w:rPr>
          <w:sz w:val="24"/>
          <w:szCs w:val="24"/>
          <w:lang w:val="lv-LV"/>
        </w:rPr>
      </w:pPr>
    </w:p>
    <w:p w14:paraId="20639924" w14:textId="77777777" w:rsidR="00474666" w:rsidRPr="00495587" w:rsidRDefault="00474666" w:rsidP="00266789">
      <w:pPr>
        <w:jc w:val="both"/>
        <w:rPr>
          <w:sz w:val="24"/>
          <w:szCs w:val="24"/>
          <w:lang w:val="lv-LV"/>
        </w:rPr>
      </w:pPr>
    </w:p>
    <w:p w14:paraId="375F7BD2" w14:textId="77777777" w:rsidR="00193F11" w:rsidRPr="00495587" w:rsidRDefault="00193F11" w:rsidP="00C53ED0">
      <w:pPr>
        <w:pStyle w:val="ListParagraph"/>
        <w:ind w:left="360"/>
        <w:jc w:val="both"/>
        <w:rPr>
          <w:sz w:val="24"/>
          <w:szCs w:val="24"/>
          <w:lang w:val="lv-LV"/>
        </w:rPr>
      </w:pPr>
    </w:p>
    <w:p w14:paraId="651DF25E" w14:textId="686B2BD7" w:rsidR="00C53ED0" w:rsidRPr="00495587" w:rsidRDefault="00C53ED0" w:rsidP="00C53ED0">
      <w:pPr>
        <w:ind w:left="2160" w:right="-199" w:hanging="2160"/>
        <w:rPr>
          <w:b/>
          <w:sz w:val="26"/>
          <w:szCs w:val="26"/>
          <w:lang w:val="lv-LV"/>
        </w:rPr>
      </w:pPr>
      <w:r w:rsidRPr="00495587">
        <w:rPr>
          <w:b/>
          <w:sz w:val="26"/>
          <w:szCs w:val="26"/>
          <w:lang w:val="lv-LV"/>
        </w:rPr>
        <w:t>SADAĻA VII</w:t>
      </w:r>
      <w:r w:rsidRPr="00495587">
        <w:rPr>
          <w:b/>
          <w:sz w:val="26"/>
          <w:szCs w:val="26"/>
          <w:lang w:val="lv-LV"/>
        </w:rPr>
        <w:tab/>
        <w:t xml:space="preserve">NAUDAS SODI,   </w:t>
      </w:r>
      <w:r w:rsidR="000A6204" w:rsidRPr="00495587">
        <w:rPr>
          <w:b/>
          <w:sz w:val="26"/>
          <w:szCs w:val="26"/>
          <w:lang w:val="lv-LV"/>
        </w:rPr>
        <w:t xml:space="preserve">BRĪDINĀJUMI, </w:t>
      </w:r>
      <w:r w:rsidRPr="00495587">
        <w:rPr>
          <w:b/>
          <w:sz w:val="26"/>
          <w:szCs w:val="26"/>
          <w:lang w:val="lv-LV"/>
        </w:rPr>
        <w:t xml:space="preserve">DZELTENĀS BRĪDINĀJUMA KARTES, IZSLĒGŠANAS UN  DISKVALIFIKĀCIJAS </w:t>
      </w:r>
    </w:p>
    <w:p w14:paraId="48E7DA23" w14:textId="77777777" w:rsidR="00C53ED0" w:rsidRPr="00495587" w:rsidRDefault="00C53ED0" w:rsidP="00C53ED0">
      <w:pPr>
        <w:ind w:left="2160" w:right="-199" w:hanging="2160"/>
        <w:rPr>
          <w:b/>
          <w:sz w:val="26"/>
          <w:szCs w:val="26"/>
          <w:lang w:val="lv-LV"/>
        </w:rPr>
      </w:pPr>
    </w:p>
    <w:p w14:paraId="01A85054" w14:textId="211A51D7" w:rsidR="00C53ED0" w:rsidRPr="00495587" w:rsidRDefault="00C53ED0" w:rsidP="00C53ED0">
      <w:pPr>
        <w:ind w:right="-341" w:firstLine="426"/>
        <w:rPr>
          <w:b/>
          <w:sz w:val="24"/>
          <w:szCs w:val="24"/>
          <w:lang w:val="lv-LV"/>
        </w:rPr>
      </w:pPr>
      <w:r w:rsidRPr="00495587">
        <w:rPr>
          <w:b/>
          <w:sz w:val="24"/>
          <w:szCs w:val="24"/>
          <w:lang w:val="lv-LV"/>
        </w:rPr>
        <w:t>Artikuls 240.</w:t>
      </w:r>
      <w:r w:rsidRPr="00495587">
        <w:rPr>
          <w:b/>
          <w:sz w:val="24"/>
          <w:szCs w:val="24"/>
          <w:lang w:val="lv-LV"/>
        </w:rPr>
        <w:tab/>
        <w:t>Naudas sodi</w:t>
      </w:r>
      <w:r w:rsidR="000A6204" w:rsidRPr="00495587">
        <w:rPr>
          <w:b/>
          <w:sz w:val="24"/>
          <w:szCs w:val="24"/>
          <w:lang w:val="lv-LV"/>
        </w:rPr>
        <w:t>, brīdinājumi</w:t>
      </w:r>
      <w:r w:rsidRPr="00495587">
        <w:rPr>
          <w:b/>
          <w:sz w:val="24"/>
          <w:szCs w:val="24"/>
          <w:lang w:val="lv-LV"/>
        </w:rPr>
        <w:t xml:space="preserve"> un dzeltenās brīdinājuma kartes</w:t>
      </w:r>
    </w:p>
    <w:p w14:paraId="311E514D" w14:textId="77777777" w:rsidR="00C53ED0" w:rsidRPr="00495587" w:rsidRDefault="00C53ED0" w:rsidP="00C53ED0">
      <w:pPr>
        <w:rPr>
          <w:b/>
          <w:sz w:val="24"/>
          <w:szCs w:val="24"/>
          <w:lang w:val="lv-LV"/>
        </w:rPr>
      </w:pPr>
    </w:p>
    <w:p w14:paraId="7321C5F2" w14:textId="366A41BD" w:rsidR="00C53ED0" w:rsidRPr="00495587" w:rsidRDefault="00352CC1" w:rsidP="00C53ED0">
      <w:pPr>
        <w:pStyle w:val="ListParagraph"/>
        <w:numPr>
          <w:ilvl w:val="0"/>
          <w:numId w:val="37"/>
        </w:numPr>
        <w:jc w:val="both"/>
        <w:rPr>
          <w:sz w:val="24"/>
          <w:szCs w:val="24"/>
          <w:lang w:val="lv-LV"/>
        </w:rPr>
      </w:pPr>
      <w:r w:rsidRPr="00495587">
        <w:rPr>
          <w:sz w:val="24"/>
          <w:szCs w:val="24"/>
          <w:lang w:val="lv-LV"/>
        </w:rPr>
        <w:t>Papildus pie jebkuras citas sankcijas (-</w:t>
      </w:r>
      <w:proofErr w:type="spellStart"/>
      <w:r w:rsidRPr="00495587">
        <w:rPr>
          <w:sz w:val="24"/>
          <w:szCs w:val="24"/>
          <w:lang w:val="lv-LV"/>
        </w:rPr>
        <w:t>jām</w:t>
      </w:r>
      <w:proofErr w:type="spellEnd"/>
      <w:r w:rsidRPr="00495587">
        <w:rPr>
          <w:sz w:val="24"/>
          <w:szCs w:val="24"/>
          <w:lang w:val="lv-LV"/>
        </w:rPr>
        <w:t>),</w:t>
      </w:r>
      <w:r w:rsidR="001608B4" w:rsidRPr="00495587">
        <w:rPr>
          <w:sz w:val="24"/>
          <w:szCs w:val="24"/>
          <w:lang w:val="lv-LV"/>
        </w:rPr>
        <w:t xml:space="preserve"> kas var tikt piemēroti saskaņā ar šiem KN un / vai VR, </w:t>
      </w:r>
      <w:r w:rsidRPr="00495587">
        <w:rPr>
          <w:sz w:val="24"/>
          <w:szCs w:val="24"/>
          <w:lang w:val="lv-LV"/>
        </w:rPr>
        <w:t xml:space="preserve"> </w:t>
      </w:r>
      <w:r w:rsidR="00C53ED0" w:rsidRPr="00495587">
        <w:rPr>
          <w:sz w:val="24"/>
          <w:szCs w:val="24"/>
          <w:lang w:val="lv-LV"/>
        </w:rPr>
        <w:t xml:space="preserve">Galvenās tiesnešu kolēģijas prezidents, Vecākais stjuarts </w:t>
      </w:r>
      <w:r w:rsidR="00193F11" w:rsidRPr="00495587">
        <w:rPr>
          <w:sz w:val="24"/>
          <w:szCs w:val="24"/>
          <w:lang w:val="lv-LV"/>
        </w:rPr>
        <w:t xml:space="preserve">un Tehniskais delegāts, katrs, </w:t>
      </w:r>
      <w:r w:rsidR="00C53ED0" w:rsidRPr="00495587">
        <w:rPr>
          <w:sz w:val="24"/>
          <w:szCs w:val="24"/>
          <w:lang w:val="lv-LV"/>
        </w:rPr>
        <w:t xml:space="preserve">ir pilnvaroti </w:t>
      </w:r>
      <w:r w:rsidR="000A6204" w:rsidRPr="00495587">
        <w:rPr>
          <w:sz w:val="24"/>
          <w:szCs w:val="24"/>
          <w:lang w:val="lv-LV"/>
        </w:rPr>
        <w:t>izdot brīdinājumu vai</w:t>
      </w:r>
      <w:r w:rsidR="00C53ED0" w:rsidRPr="00495587">
        <w:rPr>
          <w:sz w:val="24"/>
          <w:szCs w:val="24"/>
          <w:lang w:val="lv-LV"/>
        </w:rPr>
        <w:t xml:space="preserve"> dzelteno b</w:t>
      </w:r>
      <w:r w:rsidR="005A13CE" w:rsidRPr="00495587">
        <w:rPr>
          <w:sz w:val="24"/>
          <w:szCs w:val="24"/>
          <w:lang w:val="lv-LV"/>
        </w:rPr>
        <w:t>rīdinājuma karti saskaņā ar VR A</w:t>
      </w:r>
      <w:r w:rsidR="00C53ED0" w:rsidRPr="00495587">
        <w:rPr>
          <w:sz w:val="24"/>
          <w:szCs w:val="24"/>
          <w:lang w:val="lv-LV"/>
        </w:rPr>
        <w:t xml:space="preserve">rt. </w:t>
      </w:r>
      <w:r w:rsidR="000A6204" w:rsidRPr="00495587">
        <w:rPr>
          <w:sz w:val="24"/>
          <w:szCs w:val="24"/>
          <w:lang w:val="lv-LV"/>
        </w:rPr>
        <w:t xml:space="preserve">164.2 un Art. </w:t>
      </w:r>
      <w:r w:rsidR="00C53ED0" w:rsidRPr="00495587">
        <w:rPr>
          <w:sz w:val="24"/>
          <w:szCs w:val="24"/>
          <w:lang w:val="lv-LV"/>
        </w:rPr>
        <w:t>16</w:t>
      </w:r>
      <w:r w:rsidR="001608B4" w:rsidRPr="00495587">
        <w:rPr>
          <w:sz w:val="24"/>
          <w:szCs w:val="24"/>
          <w:lang w:val="lv-LV"/>
        </w:rPr>
        <w:t>4.3</w:t>
      </w:r>
      <w:r w:rsidR="00C53ED0" w:rsidRPr="00495587">
        <w:rPr>
          <w:sz w:val="24"/>
          <w:szCs w:val="24"/>
          <w:lang w:val="lv-LV"/>
        </w:rPr>
        <w:t>.</w:t>
      </w:r>
    </w:p>
    <w:p w14:paraId="2568B066" w14:textId="77777777" w:rsidR="00A353AD" w:rsidRPr="00495587" w:rsidRDefault="00A353AD" w:rsidP="00A353AD">
      <w:pPr>
        <w:jc w:val="both"/>
        <w:rPr>
          <w:sz w:val="24"/>
          <w:szCs w:val="24"/>
          <w:lang w:val="lv-LV"/>
        </w:rPr>
      </w:pPr>
    </w:p>
    <w:p w14:paraId="1992524E" w14:textId="09B1EA8F" w:rsidR="00C53ED0" w:rsidRPr="00495587" w:rsidRDefault="00C53ED0" w:rsidP="005F3F27">
      <w:pPr>
        <w:pStyle w:val="ListParagraph"/>
        <w:numPr>
          <w:ilvl w:val="0"/>
          <w:numId w:val="37"/>
        </w:numPr>
        <w:jc w:val="both"/>
        <w:rPr>
          <w:sz w:val="24"/>
          <w:szCs w:val="24"/>
          <w:lang w:val="lv-LV"/>
        </w:rPr>
      </w:pPr>
      <w:r w:rsidRPr="00495587">
        <w:rPr>
          <w:sz w:val="24"/>
          <w:szCs w:val="24"/>
          <w:lang w:val="lv-LV"/>
        </w:rPr>
        <w:t>Ja  nepieciešams,</w:t>
      </w:r>
      <w:r w:rsidRPr="00495587">
        <w:rPr>
          <w:lang w:val="lv-LV"/>
        </w:rPr>
        <w:t xml:space="preserve">  </w:t>
      </w:r>
      <w:r w:rsidRPr="00495587">
        <w:rPr>
          <w:sz w:val="24"/>
          <w:szCs w:val="24"/>
          <w:lang w:val="lv-LV"/>
        </w:rPr>
        <w:t>Galvenās  tiesnešu  kolēģijas prezidents atbilstoši VR, var uzlikt naudas sodus sekojošos gadījumos:</w:t>
      </w:r>
    </w:p>
    <w:p w14:paraId="1D6C305D"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kas tika izslēgts, nepamet sacensību laukumu nekavējoties;</w:t>
      </w:r>
    </w:p>
    <w:p w14:paraId="5A8811D6"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kas pabeidzis hitu, nepamet sacensību laukumu nekavējoties;</w:t>
      </w:r>
    </w:p>
    <w:p w14:paraId="31212578"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kas tika izslēgts vai izstājies, mēģina, vairāk par vienu mēģinājumu, pārvarēt vienu vienkāršu šķērsli vai pirms sacensību laukuma atstāšanas pārvar to nepareizā virzienā;</w:t>
      </w:r>
    </w:p>
    <w:p w14:paraId="5FA7478E" w14:textId="792E17E0" w:rsidR="00C53ED0" w:rsidRPr="00495587" w:rsidRDefault="00C53ED0" w:rsidP="00C53ED0">
      <w:pPr>
        <w:pStyle w:val="ListParagraph"/>
        <w:numPr>
          <w:ilvl w:val="1"/>
          <w:numId w:val="37"/>
        </w:numPr>
        <w:jc w:val="both"/>
        <w:rPr>
          <w:sz w:val="24"/>
          <w:szCs w:val="24"/>
          <w:lang w:val="lv-LV"/>
        </w:rPr>
      </w:pPr>
      <w:r w:rsidRPr="00495587">
        <w:rPr>
          <w:sz w:val="24"/>
          <w:szCs w:val="24"/>
          <w:lang w:val="lv-LV"/>
        </w:rPr>
        <w:t xml:space="preserve">jātnieks, kas tika izslēgts par viena vai vairāku maršruta šķēršļu pārvarēšanu pēc finišēšanas vai bez Galvenās tiesnešu kolēģijas atļaujas </w:t>
      </w:r>
      <w:r w:rsidR="005A13CE" w:rsidRPr="00495587">
        <w:rPr>
          <w:sz w:val="24"/>
          <w:szCs w:val="24"/>
          <w:lang w:val="lv-LV"/>
        </w:rPr>
        <w:t>pārvar šķērsli presei (skat KN A</w:t>
      </w:r>
      <w:r w:rsidRPr="00495587">
        <w:rPr>
          <w:sz w:val="24"/>
          <w:szCs w:val="24"/>
          <w:lang w:val="lv-LV"/>
        </w:rPr>
        <w:t>rt. 202.6);</w:t>
      </w:r>
    </w:p>
    <w:p w14:paraId="2F71000F" w14:textId="0B4039BF"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izmanto treniņa un iesildīšanās laukumos šķēršļus, atšķirīgus no organizācijas kom</w:t>
      </w:r>
      <w:r w:rsidR="004C3312" w:rsidRPr="00495587">
        <w:rPr>
          <w:sz w:val="24"/>
          <w:szCs w:val="24"/>
          <w:lang w:val="lv-LV"/>
        </w:rPr>
        <w:t>itejas piedāvātajiem (skat. KN A</w:t>
      </w:r>
      <w:r w:rsidRPr="00495587">
        <w:rPr>
          <w:sz w:val="24"/>
          <w:szCs w:val="24"/>
          <w:lang w:val="lv-LV"/>
        </w:rPr>
        <w:t>rt. 242.2.6 un 201.4);</w:t>
      </w:r>
    </w:p>
    <w:p w14:paraId="1D1C0163" w14:textId="647F1CB1"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pārvar vai mēģina pārvarēt mēģinājuma šķērsli sacensību laukumā va</w:t>
      </w:r>
      <w:r w:rsidR="004C3312" w:rsidRPr="00495587">
        <w:rPr>
          <w:sz w:val="24"/>
          <w:szCs w:val="24"/>
          <w:lang w:val="lv-LV"/>
        </w:rPr>
        <w:t>irāk reižu kā atļauts (skat KN A</w:t>
      </w:r>
      <w:r w:rsidRPr="00495587">
        <w:rPr>
          <w:sz w:val="24"/>
          <w:szCs w:val="24"/>
          <w:lang w:val="lv-LV"/>
        </w:rPr>
        <w:t>rt. 202.4, 242.2.3 un 262.1.9);</w:t>
      </w:r>
    </w:p>
    <w:p w14:paraId="566E06CF" w14:textId="78FE5A5C" w:rsidR="00C53ED0" w:rsidRPr="00495587" w:rsidRDefault="00C53ED0" w:rsidP="00C53ED0">
      <w:pPr>
        <w:pStyle w:val="ListParagraph"/>
        <w:numPr>
          <w:ilvl w:val="1"/>
          <w:numId w:val="37"/>
        </w:numPr>
        <w:jc w:val="both"/>
        <w:rPr>
          <w:sz w:val="24"/>
          <w:szCs w:val="24"/>
          <w:lang w:val="lv-LV"/>
        </w:rPr>
      </w:pPr>
      <w:r w:rsidRPr="00495587">
        <w:rPr>
          <w:sz w:val="24"/>
          <w:szCs w:val="24"/>
          <w:lang w:val="lv-LV"/>
        </w:rPr>
        <w:t xml:space="preserve">jātnieks, pēc ierašanās sacensību laukumā, nesveicina Galveno tiesnešu kolēģiju vai oficiālas personas (skat. KN </w:t>
      </w:r>
      <w:r w:rsidR="004C3312" w:rsidRPr="00495587">
        <w:rPr>
          <w:sz w:val="24"/>
          <w:szCs w:val="24"/>
          <w:lang w:val="lv-LV"/>
        </w:rPr>
        <w:t>A</w:t>
      </w:r>
      <w:r w:rsidRPr="00495587">
        <w:rPr>
          <w:sz w:val="24"/>
          <w:szCs w:val="24"/>
          <w:lang w:val="lv-LV"/>
        </w:rPr>
        <w:t>rt. 256.2.1);</w:t>
      </w:r>
    </w:p>
    <w:p w14:paraId="560816DA" w14:textId="5CC27086" w:rsidR="00C53ED0" w:rsidRPr="00495587" w:rsidRDefault="00C53ED0" w:rsidP="00C53ED0">
      <w:pPr>
        <w:pStyle w:val="ListParagraph"/>
        <w:numPr>
          <w:ilvl w:val="1"/>
          <w:numId w:val="37"/>
        </w:numPr>
        <w:jc w:val="both"/>
        <w:rPr>
          <w:sz w:val="24"/>
          <w:szCs w:val="24"/>
          <w:lang w:val="lv-LV"/>
        </w:rPr>
      </w:pPr>
      <w:r w:rsidRPr="00495587">
        <w:rPr>
          <w:sz w:val="24"/>
          <w:szCs w:val="24"/>
          <w:lang w:val="lv-LV"/>
        </w:rPr>
        <w:t xml:space="preserve">jātnieks atkārtoti atsakās uzrādīt zirga identifikācijas numuru (skat. KN </w:t>
      </w:r>
      <w:r w:rsidR="004C3312" w:rsidRPr="00495587">
        <w:rPr>
          <w:sz w:val="24"/>
          <w:szCs w:val="24"/>
          <w:lang w:val="lv-LV"/>
        </w:rPr>
        <w:t>A</w:t>
      </w:r>
      <w:r w:rsidRPr="00495587">
        <w:rPr>
          <w:sz w:val="24"/>
          <w:szCs w:val="24"/>
          <w:lang w:val="lv-LV"/>
        </w:rPr>
        <w:t>rt. 282.2);</w:t>
      </w:r>
    </w:p>
    <w:p w14:paraId="0F61995E" w14:textId="4E151FD6"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pārkāpj reklamē</w:t>
      </w:r>
      <w:r w:rsidR="004C3312" w:rsidRPr="00495587">
        <w:rPr>
          <w:sz w:val="24"/>
          <w:szCs w:val="24"/>
          <w:lang w:val="lv-LV"/>
        </w:rPr>
        <w:t>šanas noteikumus (skat. arī VR A</w:t>
      </w:r>
      <w:r w:rsidRPr="00495587">
        <w:rPr>
          <w:sz w:val="24"/>
          <w:szCs w:val="24"/>
          <w:lang w:val="lv-LV"/>
        </w:rPr>
        <w:t>rt. 135) vai nepilda noteikumus, attiecība uz apģērbu un sedlojumu (skat. KN  artikulu 256.1. un 257);</w:t>
      </w:r>
    </w:p>
    <w:p w14:paraId="2E455B67"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nerespektē organizācijas komitejas noteikto kārtību;</w:t>
      </w:r>
    </w:p>
    <w:p w14:paraId="35D0575C"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pieskaras šķērslim ar nolūku to mainīt;</w:t>
      </w:r>
    </w:p>
    <w:p w14:paraId="14B42F34"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nepilda norādījumus vai izrāda nekorektu uzvedību pret   sacensību amatpersonām vai jebkuru citu personu, kurai ir  saistība ar pasākumu (cits sportists, FEI kalpotājs vai pārstāvis, žurnālists, publika u.c.);</w:t>
      </w:r>
    </w:p>
    <w:p w14:paraId="5F839C01" w14:textId="77777777" w:rsidR="00C53ED0" w:rsidRPr="00495587" w:rsidRDefault="00C53ED0" w:rsidP="00C53ED0">
      <w:pPr>
        <w:pStyle w:val="ListParagraph"/>
        <w:numPr>
          <w:ilvl w:val="1"/>
          <w:numId w:val="37"/>
        </w:numPr>
        <w:jc w:val="both"/>
        <w:rPr>
          <w:sz w:val="24"/>
          <w:szCs w:val="24"/>
          <w:lang w:val="lv-LV"/>
        </w:rPr>
      </w:pPr>
      <w:r w:rsidRPr="00495587">
        <w:rPr>
          <w:sz w:val="24"/>
          <w:szCs w:val="24"/>
          <w:lang w:val="lv-LV"/>
        </w:rPr>
        <w:t>jātnieks atkārto pārkāpumus pēc brīdinājuma;</w:t>
      </w:r>
    </w:p>
    <w:p w14:paraId="5704C274" w14:textId="77777777" w:rsidR="00C53ED0" w:rsidRPr="00495587" w:rsidRDefault="00C53ED0" w:rsidP="00C53ED0">
      <w:pPr>
        <w:jc w:val="both"/>
        <w:rPr>
          <w:sz w:val="24"/>
          <w:szCs w:val="24"/>
          <w:lang w:val="lv-LV"/>
        </w:rPr>
      </w:pPr>
    </w:p>
    <w:p w14:paraId="6CA4D226" w14:textId="00846D15" w:rsidR="00C53ED0" w:rsidRPr="00495587" w:rsidRDefault="00C53ED0" w:rsidP="00C53ED0">
      <w:pPr>
        <w:pStyle w:val="ListParagraph"/>
        <w:numPr>
          <w:ilvl w:val="0"/>
          <w:numId w:val="37"/>
        </w:numPr>
        <w:jc w:val="both"/>
        <w:rPr>
          <w:b/>
          <w:sz w:val="24"/>
          <w:szCs w:val="24"/>
          <w:lang w:val="lv-LV"/>
        </w:rPr>
      </w:pPr>
      <w:r w:rsidRPr="00495587">
        <w:rPr>
          <w:sz w:val="24"/>
          <w:szCs w:val="24"/>
          <w:lang w:val="lv-LV"/>
        </w:rPr>
        <w:t>Visas Galvenās tiesnešu kolēģijas prezidenta</w:t>
      </w:r>
      <w:r w:rsidR="001608B4" w:rsidRPr="00495587">
        <w:rPr>
          <w:sz w:val="24"/>
          <w:szCs w:val="24"/>
          <w:lang w:val="lv-LV"/>
        </w:rPr>
        <w:t xml:space="preserve"> </w:t>
      </w:r>
      <w:r w:rsidRPr="00495587">
        <w:rPr>
          <w:sz w:val="24"/>
          <w:szCs w:val="24"/>
          <w:lang w:val="lv-LV"/>
        </w:rPr>
        <w:t>uzlikto naudas sodu kvītis tiek nosūtītas NF. Ar  FEI sekretariāta starpniecību tie ir jāsamaksā FEI.</w:t>
      </w:r>
    </w:p>
    <w:p w14:paraId="0A1EFF3C" w14:textId="77777777" w:rsidR="00C53ED0" w:rsidRPr="00495587" w:rsidRDefault="00C53ED0" w:rsidP="00C53ED0">
      <w:pPr>
        <w:jc w:val="both"/>
        <w:rPr>
          <w:b/>
          <w:sz w:val="24"/>
          <w:szCs w:val="24"/>
          <w:lang w:val="lv-LV"/>
        </w:rPr>
      </w:pPr>
    </w:p>
    <w:p w14:paraId="623244FC" w14:textId="77777777" w:rsidR="00C53ED0" w:rsidRPr="00495587" w:rsidRDefault="00C53ED0" w:rsidP="00C53ED0">
      <w:pPr>
        <w:jc w:val="both"/>
        <w:rPr>
          <w:b/>
          <w:sz w:val="24"/>
          <w:szCs w:val="24"/>
          <w:lang w:val="lv-LV"/>
        </w:rPr>
      </w:pPr>
    </w:p>
    <w:p w14:paraId="3D8D6D7C" w14:textId="77777777" w:rsidR="00C53ED0" w:rsidRPr="00495587" w:rsidRDefault="00C53ED0" w:rsidP="00C53ED0">
      <w:pPr>
        <w:ind w:right="-341" w:firstLine="426"/>
        <w:rPr>
          <w:b/>
          <w:sz w:val="24"/>
          <w:szCs w:val="24"/>
          <w:lang w:val="lv-LV"/>
        </w:rPr>
      </w:pPr>
      <w:r w:rsidRPr="00495587">
        <w:rPr>
          <w:b/>
          <w:sz w:val="24"/>
          <w:szCs w:val="24"/>
          <w:lang w:val="lv-LV"/>
        </w:rPr>
        <w:t>Artikuls 241.</w:t>
      </w:r>
      <w:r w:rsidRPr="00495587">
        <w:rPr>
          <w:b/>
          <w:sz w:val="24"/>
          <w:szCs w:val="24"/>
          <w:lang w:val="lv-LV"/>
        </w:rPr>
        <w:tab/>
      </w:r>
      <w:r w:rsidRPr="00495587">
        <w:rPr>
          <w:b/>
          <w:sz w:val="24"/>
          <w:szCs w:val="24"/>
          <w:lang w:val="lv-LV"/>
        </w:rPr>
        <w:tab/>
        <w:t xml:space="preserve"> IZSLĒGŠANAS</w:t>
      </w:r>
    </w:p>
    <w:p w14:paraId="75AE0423" w14:textId="77777777" w:rsidR="00C53ED0" w:rsidRPr="00495587" w:rsidRDefault="00C53ED0" w:rsidP="00C53ED0">
      <w:pPr>
        <w:rPr>
          <w:b/>
          <w:sz w:val="24"/>
          <w:szCs w:val="24"/>
          <w:lang w:val="lv-LV"/>
        </w:rPr>
      </w:pPr>
    </w:p>
    <w:p w14:paraId="2FE1A79B" w14:textId="77777777" w:rsidR="00C53ED0" w:rsidRPr="00495587" w:rsidRDefault="00C53ED0" w:rsidP="00C53ED0">
      <w:pPr>
        <w:pStyle w:val="ListParagraph"/>
        <w:numPr>
          <w:ilvl w:val="0"/>
          <w:numId w:val="35"/>
        </w:numPr>
        <w:jc w:val="both"/>
        <w:rPr>
          <w:sz w:val="24"/>
          <w:szCs w:val="24"/>
          <w:lang w:val="lv-LV"/>
        </w:rPr>
      </w:pPr>
      <w:r w:rsidRPr="00495587">
        <w:rPr>
          <w:sz w:val="24"/>
          <w:szCs w:val="24"/>
          <w:lang w:val="lv-LV"/>
        </w:rPr>
        <w:t>Izslēgšana nozīmē, ka dalībniekam ar attiecīgo zirgu nav tiesību turpināt piedalīties notiekošajās sacensībās.</w:t>
      </w:r>
      <w:r w:rsidR="00005877" w:rsidRPr="00495587">
        <w:rPr>
          <w:sz w:val="24"/>
          <w:szCs w:val="24"/>
          <w:lang w:val="lv-LV"/>
        </w:rPr>
        <w:t xml:space="preserve"> Izslēgšana var tikt piemērota arī ar atpakaļejošu spēku. </w:t>
      </w:r>
    </w:p>
    <w:p w14:paraId="7EE7A691" w14:textId="77777777" w:rsidR="00C53ED0" w:rsidRPr="00495587" w:rsidRDefault="00C53ED0" w:rsidP="00C53ED0">
      <w:pPr>
        <w:jc w:val="both"/>
        <w:rPr>
          <w:sz w:val="24"/>
          <w:szCs w:val="24"/>
          <w:lang w:val="lv-LV"/>
        </w:rPr>
      </w:pPr>
    </w:p>
    <w:p w14:paraId="17EE10E6" w14:textId="77777777" w:rsidR="00C53ED0" w:rsidRPr="00495587" w:rsidRDefault="00C53ED0" w:rsidP="00C53ED0">
      <w:pPr>
        <w:pStyle w:val="ListParagraph"/>
        <w:numPr>
          <w:ilvl w:val="0"/>
          <w:numId w:val="35"/>
        </w:numPr>
        <w:jc w:val="both"/>
        <w:rPr>
          <w:sz w:val="24"/>
          <w:szCs w:val="24"/>
          <w:lang w:val="lv-LV"/>
        </w:rPr>
      </w:pPr>
      <w:r w:rsidRPr="00495587">
        <w:rPr>
          <w:sz w:val="24"/>
          <w:szCs w:val="24"/>
          <w:lang w:val="lv-LV"/>
        </w:rPr>
        <w:t>Dalībniekam ir tiesības, pēc izslēgšanas vai izstāšanās, pārlēkt vienu parasto šķērsli ar nosacījumu, ka šķērslis ir esošā maršruta sastāvdaļa. Taču tas neattiecas uz izslēgšanas gadījumu pēc kritiena.</w:t>
      </w:r>
    </w:p>
    <w:p w14:paraId="230B03B9" w14:textId="77777777" w:rsidR="00C53ED0" w:rsidRPr="00495587" w:rsidRDefault="00C53ED0" w:rsidP="00C53ED0">
      <w:pPr>
        <w:jc w:val="both"/>
        <w:rPr>
          <w:sz w:val="24"/>
          <w:szCs w:val="24"/>
          <w:lang w:val="lv-LV"/>
        </w:rPr>
      </w:pPr>
    </w:p>
    <w:p w14:paraId="789AA493" w14:textId="77777777" w:rsidR="00C53ED0" w:rsidRPr="00495587" w:rsidRDefault="00C53ED0" w:rsidP="00C53ED0">
      <w:pPr>
        <w:pStyle w:val="ListParagraph"/>
        <w:numPr>
          <w:ilvl w:val="0"/>
          <w:numId w:val="35"/>
        </w:numPr>
        <w:jc w:val="both"/>
        <w:rPr>
          <w:sz w:val="24"/>
          <w:szCs w:val="24"/>
          <w:lang w:val="lv-LV"/>
        </w:rPr>
      </w:pPr>
      <w:r w:rsidRPr="00495587">
        <w:rPr>
          <w:sz w:val="24"/>
          <w:szCs w:val="24"/>
          <w:lang w:val="lv-LV"/>
        </w:rPr>
        <w:t xml:space="preserve">Zemāk sekojošie paragrāfi nosaka iemeslus, par kuriem Galvenā tiesnešu kolēģija </w:t>
      </w:r>
      <w:proofErr w:type="spellStart"/>
      <w:r w:rsidRPr="00495587">
        <w:rPr>
          <w:sz w:val="24"/>
          <w:szCs w:val="24"/>
          <w:lang w:val="lv-LV"/>
        </w:rPr>
        <w:t>konkūra</w:t>
      </w:r>
      <w:proofErr w:type="spellEnd"/>
      <w:r w:rsidRPr="00495587">
        <w:rPr>
          <w:sz w:val="24"/>
          <w:szCs w:val="24"/>
          <w:lang w:val="lv-LV"/>
        </w:rPr>
        <w:t xml:space="preserve"> sacensībās izslēdz dalībniekus. Galvenajai tiesnešu kolēģijai jāīsteno izslēgšana sekojošos apstākļos:</w:t>
      </w:r>
    </w:p>
    <w:p w14:paraId="5FA88978" w14:textId="2E86A804" w:rsidR="00C53ED0" w:rsidRPr="00495587" w:rsidRDefault="00C53ED0" w:rsidP="00C53ED0">
      <w:pPr>
        <w:pStyle w:val="ListParagraph"/>
        <w:numPr>
          <w:ilvl w:val="1"/>
          <w:numId w:val="35"/>
        </w:numPr>
        <w:jc w:val="both"/>
        <w:rPr>
          <w:sz w:val="24"/>
          <w:szCs w:val="24"/>
          <w:lang w:val="lv-LV"/>
        </w:rPr>
      </w:pPr>
      <w:r w:rsidRPr="00495587">
        <w:rPr>
          <w:sz w:val="24"/>
          <w:szCs w:val="24"/>
          <w:lang w:val="lv-LV"/>
        </w:rPr>
        <w:t>lēciens vai lēciena mēģinājums pār šķērsli sacensību laukumā pirms starta, izņemot mēģinājuma šķērsli (šķēršļus), kuru (kurus) noteikusi Galve</w:t>
      </w:r>
      <w:r w:rsidR="004C3312" w:rsidRPr="00495587">
        <w:rPr>
          <w:sz w:val="24"/>
          <w:szCs w:val="24"/>
          <w:lang w:val="lv-LV"/>
        </w:rPr>
        <w:t>nā tiesnešu kolēģija (skat. KN A</w:t>
      </w:r>
      <w:r w:rsidRPr="00495587">
        <w:rPr>
          <w:sz w:val="24"/>
          <w:szCs w:val="24"/>
          <w:lang w:val="lv-LV"/>
        </w:rPr>
        <w:t>rt. 202.3);</w:t>
      </w:r>
    </w:p>
    <w:p w14:paraId="5FAEBA5A" w14:textId="353C7B89" w:rsidR="00C53ED0" w:rsidRPr="00495587" w:rsidRDefault="00C53ED0" w:rsidP="00C53ED0">
      <w:pPr>
        <w:pStyle w:val="ListParagraph"/>
        <w:numPr>
          <w:ilvl w:val="1"/>
          <w:numId w:val="35"/>
        </w:numPr>
        <w:jc w:val="both"/>
        <w:rPr>
          <w:sz w:val="24"/>
          <w:szCs w:val="24"/>
          <w:lang w:val="lv-LV"/>
        </w:rPr>
      </w:pPr>
      <w:r w:rsidRPr="00495587">
        <w:rPr>
          <w:sz w:val="24"/>
          <w:szCs w:val="24"/>
          <w:lang w:val="lv-LV"/>
        </w:rPr>
        <w:t xml:space="preserve">starts un pirmā šķēršļa pārvarēšana </w:t>
      </w:r>
      <w:r w:rsidR="004C3312" w:rsidRPr="00495587">
        <w:rPr>
          <w:sz w:val="24"/>
          <w:szCs w:val="24"/>
          <w:lang w:val="lv-LV"/>
        </w:rPr>
        <w:t>pirms starta signāla (skat. KN A</w:t>
      </w:r>
      <w:r w:rsidRPr="00495587">
        <w:rPr>
          <w:sz w:val="24"/>
          <w:szCs w:val="24"/>
          <w:lang w:val="lv-LV"/>
        </w:rPr>
        <w:t>rt. 202.5 un 203.1.2);</w:t>
      </w:r>
    </w:p>
    <w:p w14:paraId="4D2FEEE7" w14:textId="209A5D81" w:rsidR="00C53ED0" w:rsidRPr="00495587" w:rsidRDefault="00C53ED0" w:rsidP="00C53ED0">
      <w:pPr>
        <w:pStyle w:val="ListParagraph"/>
        <w:numPr>
          <w:ilvl w:val="1"/>
          <w:numId w:val="35"/>
        </w:numPr>
        <w:jc w:val="both"/>
        <w:rPr>
          <w:sz w:val="24"/>
          <w:szCs w:val="24"/>
          <w:lang w:val="lv-LV"/>
        </w:rPr>
      </w:pPr>
      <w:r w:rsidRPr="00495587">
        <w:rPr>
          <w:sz w:val="24"/>
          <w:szCs w:val="24"/>
          <w:lang w:val="lv-LV"/>
        </w:rPr>
        <w:t>par pirmā šķēršļa nepārvarēšanu 45 sekunžu laikā pēc hita sākuma, izņemot visus gadījumus, kad dalībnieks nav spējīgs ietekmēt t</w:t>
      </w:r>
      <w:r w:rsidR="004C3312" w:rsidRPr="00495587">
        <w:rPr>
          <w:sz w:val="24"/>
          <w:szCs w:val="24"/>
          <w:lang w:val="lv-LV"/>
        </w:rPr>
        <w:t>raucējošos apstākļus (skat. KN A</w:t>
      </w:r>
      <w:r w:rsidRPr="00495587">
        <w:rPr>
          <w:sz w:val="24"/>
          <w:szCs w:val="24"/>
          <w:lang w:val="lv-LV"/>
        </w:rPr>
        <w:t>rt. 203.1.2);</w:t>
      </w:r>
    </w:p>
    <w:p w14:paraId="42ECF673" w14:textId="2CEDA411" w:rsidR="00C53ED0" w:rsidRPr="00495587" w:rsidRDefault="00C53ED0" w:rsidP="00C53ED0">
      <w:pPr>
        <w:pStyle w:val="ListParagraph"/>
        <w:numPr>
          <w:ilvl w:val="1"/>
          <w:numId w:val="35"/>
        </w:numPr>
        <w:jc w:val="both"/>
        <w:rPr>
          <w:sz w:val="24"/>
          <w:szCs w:val="24"/>
          <w:lang w:val="lv-LV"/>
        </w:rPr>
      </w:pPr>
      <w:r w:rsidRPr="00495587">
        <w:rPr>
          <w:sz w:val="24"/>
          <w:szCs w:val="24"/>
          <w:lang w:val="lv-LV"/>
        </w:rPr>
        <w:t>zirga nepārtraukta pretoša</w:t>
      </w:r>
      <w:r w:rsidR="004C3312" w:rsidRPr="00495587">
        <w:rPr>
          <w:sz w:val="24"/>
          <w:szCs w:val="24"/>
          <w:lang w:val="lv-LV"/>
        </w:rPr>
        <w:t>nās 45 sekunžu laikā (skat. KN A</w:t>
      </w:r>
      <w:r w:rsidRPr="00495587">
        <w:rPr>
          <w:sz w:val="24"/>
          <w:szCs w:val="24"/>
          <w:lang w:val="lv-LV"/>
        </w:rPr>
        <w:t>rt. 223.2);</w:t>
      </w:r>
    </w:p>
    <w:p w14:paraId="17B76E26"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nākošā šķēršļa nepārvarēšana vai pēdējā šķēršļa pārlēkšana un finiša līnijas nešķērsošana 45 sekunžu  laikā;</w:t>
      </w:r>
    </w:p>
    <w:p w14:paraId="73096F82" w14:textId="4CEF0313" w:rsidR="00C53ED0" w:rsidRPr="00495587" w:rsidRDefault="00C53ED0" w:rsidP="00C53ED0">
      <w:pPr>
        <w:pStyle w:val="ListParagraph"/>
        <w:numPr>
          <w:ilvl w:val="1"/>
          <w:numId w:val="35"/>
        </w:numPr>
        <w:jc w:val="both"/>
        <w:rPr>
          <w:sz w:val="24"/>
          <w:szCs w:val="24"/>
          <w:lang w:val="lv-LV"/>
        </w:rPr>
      </w:pPr>
      <w:r w:rsidRPr="00495587">
        <w:rPr>
          <w:sz w:val="24"/>
          <w:szCs w:val="24"/>
          <w:lang w:val="lv-LV"/>
        </w:rPr>
        <w:t>pirmā šķēršļa pārlēkšana nešķērsojot starta līniju starp karogie</w:t>
      </w:r>
      <w:r w:rsidR="004C3312" w:rsidRPr="00495587">
        <w:rPr>
          <w:sz w:val="24"/>
          <w:szCs w:val="24"/>
          <w:lang w:val="lv-LV"/>
        </w:rPr>
        <w:t>m pareizajā virzienā (skat. KN A</w:t>
      </w:r>
      <w:r w:rsidRPr="00495587">
        <w:rPr>
          <w:sz w:val="24"/>
          <w:szCs w:val="24"/>
          <w:lang w:val="lv-LV"/>
        </w:rPr>
        <w:t>rt. 220.1.2);</w:t>
      </w:r>
    </w:p>
    <w:p w14:paraId="4C07C7E9"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obligāto pāreju nešķērsošana vai maršruta plānā ar nepārtraukto līniju norādītā pārvietošanās ceļa precīza neievērošana;</w:t>
      </w:r>
    </w:p>
    <w:p w14:paraId="618D0EE2" w14:textId="5DC1D459" w:rsidR="00C53ED0" w:rsidRPr="00495587" w:rsidRDefault="00C53ED0" w:rsidP="00C53ED0">
      <w:pPr>
        <w:pStyle w:val="ListParagraph"/>
        <w:numPr>
          <w:ilvl w:val="1"/>
          <w:numId w:val="35"/>
        </w:numPr>
        <w:jc w:val="both"/>
        <w:rPr>
          <w:sz w:val="24"/>
          <w:szCs w:val="24"/>
          <w:lang w:val="lv-LV"/>
        </w:rPr>
      </w:pPr>
      <w:r w:rsidRPr="00495587">
        <w:rPr>
          <w:sz w:val="24"/>
          <w:szCs w:val="24"/>
          <w:lang w:val="lv-LV"/>
        </w:rPr>
        <w:t>hita laikā</w:t>
      </w:r>
      <w:r w:rsidR="000805B4" w:rsidRPr="00495587">
        <w:rPr>
          <w:sz w:val="24"/>
          <w:szCs w:val="24"/>
          <w:lang w:val="lv-LV"/>
        </w:rPr>
        <w:t xml:space="preserve"> izdarīta </w:t>
      </w:r>
      <w:r w:rsidRPr="00495587">
        <w:rPr>
          <w:sz w:val="24"/>
          <w:szCs w:val="24"/>
          <w:lang w:val="lv-LV"/>
        </w:rPr>
        <w:t>šķēršļa pārlēkšana</w:t>
      </w:r>
      <w:r w:rsidR="00005877" w:rsidRPr="00495587">
        <w:rPr>
          <w:sz w:val="24"/>
          <w:szCs w:val="24"/>
          <w:lang w:val="lv-LV"/>
        </w:rPr>
        <w:t xml:space="preserve"> vai mēģinājums pārlekt šķērsli</w:t>
      </w:r>
      <w:r w:rsidRPr="00495587">
        <w:rPr>
          <w:sz w:val="24"/>
          <w:szCs w:val="24"/>
          <w:lang w:val="lv-LV"/>
        </w:rPr>
        <w:t>, kurš neietilpst do</w:t>
      </w:r>
      <w:r w:rsidR="004C3312" w:rsidRPr="00495587">
        <w:rPr>
          <w:sz w:val="24"/>
          <w:szCs w:val="24"/>
          <w:lang w:val="lv-LV"/>
        </w:rPr>
        <w:t>tajā maršrutā (skat. KN A</w:t>
      </w:r>
      <w:r w:rsidRPr="00495587">
        <w:rPr>
          <w:sz w:val="24"/>
          <w:szCs w:val="24"/>
          <w:lang w:val="lv-LV"/>
        </w:rPr>
        <w:t>rt. 220.1.5);</w:t>
      </w:r>
      <w:r w:rsidR="000805B4" w:rsidRPr="00495587">
        <w:rPr>
          <w:sz w:val="24"/>
          <w:szCs w:val="24"/>
          <w:lang w:val="lv-LV"/>
        </w:rPr>
        <w:t xml:space="preserve">     </w:t>
      </w:r>
    </w:p>
    <w:p w14:paraId="7B80DAC0" w14:textId="3E555503" w:rsidR="00C53ED0" w:rsidRPr="00495587" w:rsidRDefault="00C53ED0" w:rsidP="00C53ED0">
      <w:pPr>
        <w:pStyle w:val="ListParagraph"/>
        <w:numPr>
          <w:ilvl w:val="1"/>
          <w:numId w:val="35"/>
        </w:numPr>
        <w:jc w:val="both"/>
        <w:rPr>
          <w:sz w:val="24"/>
          <w:szCs w:val="24"/>
          <w:lang w:val="lv-LV"/>
        </w:rPr>
      </w:pPr>
      <w:r w:rsidRPr="00495587">
        <w:rPr>
          <w:sz w:val="24"/>
          <w:szCs w:val="24"/>
          <w:lang w:val="lv-LV"/>
        </w:rPr>
        <w:t>maršrutā ietilpstoša š</w:t>
      </w:r>
      <w:r w:rsidR="004C3312" w:rsidRPr="00495587">
        <w:rPr>
          <w:sz w:val="24"/>
          <w:szCs w:val="24"/>
          <w:lang w:val="lv-LV"/>
        </w:rPr>
        <w:t>ķēršļa nepārvarēšana (skat. KN A</w:t>
      </w:r>
      <w:r w:rsidRPr="00495587">
        <w:rPr>
          <w:sz w:val="24"/>
          <w:szCs w:val="24"/>
          <w:lang w:val="lv-LV"/>
        </w:rPr>
        <w:t>rt. 220.1.5) vai pēc aizjāšanas garām vai atteikšanās, otrs neveiksmīgs mēģinājums pārlēkt šķērsli, kur kļūda tika pieļauta;</w:t>
      </w:r>
    </w:p>
    <w:p w14:paraId="1954F21C" w14:textId="43B1D945" w:rsidR="00C53ED0" w:rsidRPr="00495587" w:rsidRDefault="00C53ED0" w:rsidP="00C53ED0">
      <w:pPr>
        <w:pStyle w:val="ListParagraph"/>
        <w:numPr>
          <w:ilvl w:val="1"/>
          <w:numId w:val="35"/>
        </w:numPr>
        <w:jc w:val="both"/>
        <w:rPr>
          <w:sz w:val="24"/>
          <w:szCs w:val="24"/>
          <w:lang w:val="lv-LV"/>
        </w:rPr>
      </w:pPr>
      <w:r w:rsidRPr="00495587">
        <w:rPr>
          <w:sz w:val="24"/>
          <w:szCs w:val="24"/>
          <w:lang w:val="lv-LV"/>
        </w:rPr>
        <w:t>šķēršļa pārvarēšana nepareizā sec</w:t>
      </w:r>
      <w:r w:rsidR="004C3312" w:rsidRPr="00495587">
        <w:rPr>
          <w:sz w:val="24"/>
          <w:szCs w:val="24"/>
          <w:lang w:val="lv-LV"/>
        </w:rPr>
        <w:t>ībā (skat. KN A</w:t>
      </w:r>
      <w:r w:rsidRPr="00495587">
        <w:rPr>
          <w:sz w:val="24"/>
          <w:szCs w:val="24"/>
          <w:lang w:val="lv-LV"/>
        </w:rPr>
        <w:t>rt. 220.1.4);</w:t>
      </w:r>
    </w:p>
    <w:p w14:paraId="6AD8E779" w14:textId="41070AC3" w:rsidR="00C53ED0" w:rsidRPr="00495587" w:rsidRDefault="00C53ED0" w:rsidP="00C53ED0">
      <w:pPr>
        <w:pStyle w:val="ListParagraph"/>
        <w:numPr>
          <w:ilvl w:val="1"/>
          <w:numId w:val="35"/>
        </w:numPr>
        <w:jc w:val="both"/>
        <w:rPr>
          <w:sz w:val="24"/>
          <w:szCs w:val="24"/>
          <w:lang w:val="lv-LV"/>
        </w:rPr>
      </w:pPr>
      <w:r w:rsidRPr="00495587">
        <w:rPr>
          <w:sz w:val="24"/>
          <w:szCs w:val="24"/>
          <w:lang w:val="lv-LV"/>
        </w:rPr>
        <w:t>šķēršļa pārvarēšan</w:t>
      </w:r>
      <w:r w:rsidR="004C3312" w:rsidRPr="00495587">
        <w:rPr>
          <w:sz w:val="24"/>
          <w:szCs w:val="24"/>
          <w:lang w:val="lv-LV"/>
        </w:rPr>
        <w:t>a nepareizā virzienā (skat. KN A</w:t>
      </w:r>
      <w:r w:rsidRPr="00495587">
        <w:rPr>
          <w:sz w:val="24"/>
          <w:szCs w:val="24"/>
          <w:lang w:val="lv-LV"/>
        </w:rPr>
        <w:t>rt. 220.1.4);</w:t>
      </w:r>
    </w:p>
    <w:p w14:paraId="1E34FBDA" w14:textId="6C8BE555" w:rsidR="00C53ED0" w:rsidRPr="00495587" w:rsidRDefault="00C53ED0" w:rsidP="00C53ED0">
      <w:pPr>
        <w:pStyle w:val="ListParagraph"/>
        <w:numPr>
          <w:ilvl w:val="1"/>
          <w:numId w:val="35"/>
        </w:numPr>
        <w:jc w:val="both"/>
        <w:rPr>
          <w:sz w:val="24"/>
          <w:szCs w:val="24"/>
          <w:lang w:val="lv-LV"/>
        </w:rPr>
      </w:pPr>
      <w:r w:rsidRPr="00495587">
        <w:rPr>
          <w:sz w:val="24"/>
          <w:szCs w:val="24"/>
          <w:lang w:val="lv-LV"/>
        </w:rPr>
        <w:t>laika</w:t>
      </w:r>
      <w:r w:rsidR="004C3312" w:rsidRPr="00495587">
        <w:rPr>
          <w:sz w:val="24"/>
          <w:szCs w:val="24"/>
          <w:lang w:val="lv-LV"/>
        </w:rPr>
        <w:t xml:space="preserve"> limita pārsniegšana (skat. KN A</w:t>
      </w:r>
      <w:r w:rsidRPr="00495587">
        <w:rPr>
          <w:sz w:val="24"/>
          <w:szCs w:val="24"/>
          <w:lang w:val="lv-LV"/>
        </w:rPr>
        <w:t>rt. 236 un 239);</w:t>
      </w:r>
    </w:p>
    <w:p w14:paraId="71AEAD70"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atteikšanās rezultātā gāzta šķēršļa pārlēkšana vai mēģinājums lēkt līdz tā atjaunošanai;</w:t>
      </w:r>
    </w:p>
    <w:p w14:paraId="55409A52" w14:textId="2031C678" w:rsidR="00C53ED0" w:rsidRPr="00495587" w:rsidRDefault="00C53ED0" w:rsidP="00C53ED0">
      <w:pPr>
        <w:pStyle w:val="ListParagraph"/>
        <w:numPr>
          <w:ilvl w:val="1"/>
          <w:numId w:val="35"/>
        </w:numPr>
        <w:jc w:val="both"/>
        <w:rPr>
          <w:sz w:val="24"/>
          <w:szCs w:val="24"/>
          <w:lang w:val="lv-LV"/>
        </w:rPr>
      </w:pPr>
      <w:r w:rsidRPr="00495587">
        <w:rPr>
          <w:sz w:val="24"/>
          <w:szCs w:val="24"/>
          <w:lang w:val="lv-LV"/>
        </w:rPr>
        <w:t>šķēršļa pārlēkšana vai mēģinājums pārlēkt pēc pārtraukuma, nesa</w:t>
      </w:r>
      <w:r w:rsidR="004C3312" w:rsidRPr="00495587">
        <w:rPr>
          <w:sz w:val="24"/>
          <w:szCs w:val="24"/>
          <w:lang w:val="lv-LV"/>
        </w:rPr>
        <w:t>gaidot zvana signālu (skat. KN A</w:t>
      </w:r>
      <w:r w:rsidRPr="00495587">
        <w:rPr>
          <w:sz w:val="24"/>
          <w:szCs w:val="24"/>
          <w:lang w:val="lv-LV"/>
        </w:rPr>
        <w:t>rt. 203.3);</w:t>
      </w:r>
    </w:p>
    <w:p w14:paraId="2A6D26B7" w14:textId="1A2CEDF8" w:rsidR="00C53ED0" w:rsidRPr="00495587" w:rsidRDefault="00C53ED0" w:rsidP="00C53ED0">
      <w:pPr>
        <w:pStyle w:val="ListParagraph"/>
        <w:numPr>
          <w:ilvl w:val="1"/>
          <w:numId w:val="35"/>
        </w:numPr>
        <w:jc w:val="both"/>
        <w:rPr>
          <w:sz w:val="24"/>
          <w:szCs w:val="24"/>
          <w:lang w:val="lv-LV"/>
        </w:rPr>
      </w:pPr>
      <w:r w:rsidRPr="00495587">
        <w:rPr>
          <w:sz w:val="24"/>
          <w:szCs w:val="24"/>
          <w:lang w:val="lv-LV"/>
        </w:rPr>
        <w:t xml:space="preserve">sistēmas visu šķēršļu nepārvarēšana atkārtoti pēc atteikšanās </w:t>
      </w:r>
      <w:r w:rsidR="004C3312" w:rsidRPr="00495587">
        <w:rPr>
          <w:sz w:val="24"/>
          <w:szCs w:val="24"/>
          <w:lang w:val="lv-LV"/>
        </w:rPr>
        <w:t>vai aizjāšanas garām (skat. KN A</w:t>
      </w:r>
      <w:r w:rsidRPr="00495587">
        <w:rPr>
          <w:sz w:val="24"/>
          <w:szCs w:val="24"/>
          <w:lang w:val="lv-LV"/>
        </w:rPr>
        <w:t>rt. 212.3), izņemot gadījumu si</w:t>
      </w:r>
      <w:r w:rsidR="004C3312" w:rsidRPr="00495587">
        <w:rPr>
          <w:sz w:val="24"/>
          <w:szCs w:val="24"/>
          <w:lang w:val="lv-LV"/>
        </w:rPr>
        <w:t>stēmas slēgtajā daļā (skat. KN A</w:t>
      </w:r>
      <w:r w:rsidRPr="00495587">
        <w:rPr>
          <w:sz w:val="24"/>
          <w:szCs w:val="24"/>
          <w:lang w:val="lv-LV"/>
        </w:rPr>
        <w:t>rt. 214);</w:t>
      </w:r>
    </w:p>
    <w:p w14:paraId="3872F5AD" w14:textId="6F4CE533" w:rsidR="00C53ED0" w:rsidRPr="00495587" w:rsidRDefault="00C53ED0" w:rsidP="00C53ED0">
      <w:pPr>
        <w:pStyle w:val="ListParagraph"/>
        <w:numPr>
          <w:ilvl w:val="1"/>
          <w:numId w:val="35"/>
        </w:numPr>
        <w:jc w:val="both"/>
        <w:rPr>
          <w:sz w:val="24"/>
          <w:szCs w:val="24"/>
          <w:lang w:val="lv-LV"/>
        </w:rPr>
      </w:pPr>
      <w:r w:rsidRPr="00495587">
        <w:rPr>
          <w:sz w:val="24"/>
          <w:szCs w:val="24"/>
          <w:lang w:val="lv-LV"/>
        </w:rPr>
        <w:t>sistēmas katra elementa nepārvarēšana atsevišķi ar atseviš</w:t>
      </w:r>
      <w:r w:rsidR="004C3312" w:rsidRPr="00495587">
        <w:rPr>
          <w:sz w:val="24"/>
          <w:szCs w:val="24"/>
          <w:lang w:val="lv-LV"/>
        </w:rPr>
        <w:t>ķu lēcienu un secīgi (skat. KN A</w:t>
      </w:r>
      <w:r w:rsidRPr="00495587">
        <w:rPr>
          <w:sz w:val="24"/>
          <w:szCs w:val="24"/>
          <w:lang w:val="lv-LV"/>
        </w:rPr>
        <w:t>rt. 212.2);</w:t>
      </w:r>
    </w:p>
    <w:p w14:paraId="2D47B45B" w14:textId="0226FEA7" w:rsidR="00C53ED0" w:rsidRPr="00495587" w:rsidRDefault="00C53ED0" w:rsidP="00C53ED0">
      <w:pPr>
        <w:pStyle w:val="ListParagraph"/>
        <w:numPr>
          <w:ilvl w:val="1"/>
          <w:numId w:val="35"/>
        </w:numPr>
        <w:jc w:val="both"/>
        <w:rPr>
          <w:sz w:val="24"/>
          <w:szCs w:val="24"/>
          <w:lang w:val="lv-LV"/>
        </w:rPr>
      </w:pPr>
      <w:r w:rsidRPr="00495587">
        <w:rPr>
          <w:sz w:val="24"/>
          <w:szCs w:val="24"/>
          <w:lang w:val="lv-LV"/>
        </w:rPr>
        <w:lastRenderedPageBreak/>
        <w:t>finiša līnijas nešķērsošana pareizā virzienā jāšus, pēc pēdējā šķēršļa pārlēkšanas (izņemot zināmas īpašās sacensības), pirm</w:t>
      </w:r>
      <w:r w:rsidR="004C3312" w:rsidRPr="00495587">
        <w:rPr>
          <w:sz w:val="24"/>
          <w:szCs w:val="24"/>
          <w:lang w:val="lv-LV"/>
        </w:rPr>
        <w:t>s laukuma atstāšanas (skat. KN A</w:t>
      </w:r>
      <w:r w:rsidRPr="00495587">
        <w:rPr>
          <w:sz w:val="24"/>
          <w:szCs w:val="24"/>
          <w:lang w:val="lv-LV"/>
        </w:rPr>
        <w:t>rt. 226.2);</w:t>
      </w:r>
    </w:p>
    <w:p w14:paraId="32DEDDFA"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dalībnieks un/vai zirgs atstāj sacensību laukumu bez Galvenās tiesnešu kolēģijas atļaujas, ieskaitot arī gadījumu pirms starta;</w:t>
      </w:r>
    </w:p>
    <w:p w14:paraId="2AF68E46"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brīvs zirgs atstāj sacensību laukumu līdz hita beigām, pat līdz startam;</w:t>
      </w:r>
    </w:p>
    <w:p w14:paraId="4FBCCDB9"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jebkura priekšmeta pieņemšana hita laikā, sēžot zirga mugurā, izņemot galvas aizsargcepuri un/vai brilles;</w:t>
      </w:r>
    </w:p>
    <w:p w14:paraId="192D1830" w14:textId="0C896880" w:rsidR="00C53ED0" w:rsidRPr="00495587" w:rsidRDefault="00005877" w:rsidP="00C53ED0">
      <w:pPr>
        <w:pStyle w:val="ListParagraph"/>
        <w:numPr>
          <w:ilvl w:val="1"/>
          <w:numId w:val="35"/>
        </w:numPr>
        <w:jc w:val="both"/>
        <w:rPr>
          <w:sz w:val="24"/>
          <w:szCs w:val="24"/>
          <w:lang w:val="lv-LV"/>
        </w:rPr>
      </w:pPr>
      <w:r w:rsidRPr="00495587">
        <w:rPr>
          <w:sz w:val="24"/>
          <w:szCs w:val="24"/>
          <w:lang w:val="lv-LV"/>
        </w:rPr>
        <w:t xml:space="preserve"> noteikumu, kas attiecas uz sedlojumu un ekip</w:t>
      </w:r>
      <w:r w:rsidR="004C3312" w:rsidRPr="00495587">
        <w:rPr>
          <w:sz w:val="24"/>
          <w:szCs w:val="24"/>
          <w:lang w:val="lv-LV"/>
        </w:rPr>
        <w:t>ējumu, neievērošana (skatīt KN A</w:t>
      </w:r>
      <w:r w:rsidRPr="00495587">
        <w:rPr>
          <w:sz w:val="24"/>
          <w:szCs w:val="24"/>
          <w:lang w:val="lv-LV"/>
        </w:rPr>
        <w:t>rt. 257.1 un 257.2)</w:t>
      </w:r>
      <w:r w:rsidR="00C53ED0" w:rsidRPr="00495587">
        <w:rPr>
          <w:sz w:val="24"/>
          <w:szCs w:val="24"/>
          <w:lang w:val="lv-LV"/>
        </w:rPr>
        <w:t>;</w:t>
      </w:r>
    </w:p>
    <w:p w14:paraId="7205A514" w14:textId="13140AC8" w:rsidR="00C53ED0" w:rsidRPr="00495587" w:rsidRDefault="00C53ED0" w:rsidP="00C53ED0">
      <w:pPr>
        <w:pStyle w:val="ListParagraph"/>
        <w:numPr>
          <w:ilvl w:val="1"/>
          <w:numId w:val="35"/>
        </w:numPr>
        <w:jc w:val="both"/>
        <w:rPr>
          <w:sz w:val="24"/>
          <w:szCs w:val="24"/>
          <w:lang w:val="lv-LV"/>
        </w:rPr>
      </w:pPr>
      <w:r w:rsidRPr="00495587">
        <w:rPr>
          <w:sz w:val="24"/>
          <w:szCs w:val="24"/>
          <w:lang w:val="lv-LV"/>
        </w:rPr>
        <w:t>nelaimes gadījums ar jātnieku vai zirgu, kad nav iespējam</w:t>
      </w:r>
      <w:r w:rsidR="004C3312" w:rsidRPr="00495587">
        <w:rPr>
          <w:sz w:val="24"/>
          <w:szCs w:val="24"/>
          <w:lang w:val="lv-LV"/>
        </w:rPr>
        <w:t>s pabeigt sacensības (skat. KN A</w:t>
      </w:r>
      <w:r w:rsidRPr="00495587">
        <w:rPr>
          <w:sz w:val="24"/>
          <w:szCs w:val="24"/>
          <w:lang w:val="lv-LV"/>
        </w:rPr>
        <w:t>rt. 258);</w:t>
      </w:r>
    </w:p>
    <w:p w14:paraId="5D9AE095"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slēgtas sistēmas pārvarēšana nepareizā virzienā vai tās izjaukšana;</w:t>
      </w:r>
    </w:p>
    <w:p w14:paraId="19A698C3" w14:textId="09AE71BF" w:rsidR="00C53ED0" w:rsidRPr="00495587" w:rsidRDefault="00C53ED0" w:rsidP="00C53ED0">
      <w:pPr>
        <w:pStyle w:val="ListParagraph"/>
        <w:numPr>
          <w:ilvl w:val="1"/>
          <w:numId w:val="35"/>
        </w:numPr>
        <w:jc w:val="both"/>
        <w:rPr>
          <w:sz w:val="24"/>
          <w:szCs w:val="24"/>
          <w:lang w:val="lv-LV"/>
        </w:rPr>
      </w:pPr>
      <w:r w:rsidRPr="00495587">
        <w:rPr>
          <w:sz w:val="24"/>
          <w:szCs w:val="24"/>
          <w:lang w:val="lv-LV"/>
        </w:rPr>
        <w:t>otra nep</w:t>
      </w:r>
      <w:r w:rsidR="004C3312" w:rsidRPr="00495587">
        <w:rPr>
          <w:sz w:val="24"/>
          <w:szCs w:val="24"/>
          <w:lang w:val="lv-LV"/>
        </w:rPr>
        <w:t>aklausība hita laikā (skat. KN A</w:t>
      </w:r>
      <w:r w:rsidRPr="00495587">
        <w:rPr>
          <w:sz w:val="24"/>
          <w:szCs w:val="24"/>
          <w:lang w:val="lv-LV"/>
        </w:rPr>
        <w:t>rt. 236 un 239);</w:t>
      </w:r>
    </w:p>
    <w:p w14:paraId="273F2225" w14:textId="4465A381" w:rsidR="00C53ED0" w:rsidRPr="00495587" w:rsidRDefault="00C53ED0" w:rsidP="00C53ED0">
      <w:pPr>
        <w:pStyle w:val="ListParagraph"/>
        <w:numPr>
          <w:ilvl w:val="1"/>
          <w:numId w:val="35"/>
        </w:numPr>
        <w:jc w:val="both"/>
        <w:rPr>
          <w:sz w:val="24"/>
          <w:szCs w:val="24"/>
          <w:lang w:val="lv-LV"/>
        </w:rPr>
      </w:pPr>
      <w:r w:rsidRPr="00495587">
        <w:rPr>
          <w:sz w:val="24"/>
          <w:szCs w:val="24"/>
          <w:lang w:val="lv-LV"/>
        </w:rPr>
        <w:t>jātnieka vai zirga</w:t>
      </w:r>
      <w:r w:rsidR="004C3312" w:rsidRPr="00495587">
        <w:rPr>
          <w:sz w:val="24"/>
          <w:szCs w:val="24"/>
          <w:lang w:val="lv-LV"/>
        </w:rPr>
        <w:t xml:space="preserve"> kritiens hita laikā (skat. KN A</w:t>
      </w:r>
      <w:r w:rsidRPr="00495587">
        <w:rPr>
          <w:sz w:val="24"/>
          <w:szCs w:val="24"/>
          <w:lang w:val="lv-LV"/>
        </w:rPr>
        <w:t>rt. 224, 236 un 239);</w:t>
      </w:r>
      <w:r w:rsidR="00ED4838" w:rsidRPr="00495587">
        <w:rPr>
          <w:sz w:val="24"/>
          <w:szCs w:val="24"/>
          <w:lang w:val="lv-LV"/>
        </w:rPr>
        <w:t xml:space="preserve"> Piezīme: kritiens pēc finiša līnijas šķērsošanas netiek s</w:t>
      </w:r>
      <w:r w:rsidR="004C3312" w:rsidRPr="00495587">
        <w:rPr>
          <w:sz w:val="24"/>
          <w:szCs w:val="24"/>
          <w:lang w:val="lv-LV"/>
        </w:rPr>
        <w:t>odīts ar izslēgšanu (skatīt KN A</w:t>
      </w:r>
      <w:r w:rsidR="00ED4838" w:rsidRPr="00495587">
        <w:rPr>
          <w:sz w:val="24"/>
          <w:szCs w:val="24"/>
          <w:lang w:val="lv-LV"/>
        </w:rPr>
        <w:t xml:space="preserve">rt. 235.4); </w:t>
      </w:r>
    </w:p>
    <w:p w14:paraId="3C0DACD9"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ja Galvenā tiesnešu kolēģija uzskata, ka jebkāda iemesla dēļ jātnieks vai zirgs nav spējīgi turpināt sacensības;</w:t>
      </w:r>
    </w:p>
    <w:p w14:paraId="73ACDEA4" w14:textId="190C8254" w:rsidR="00C53ED0" w:rsidRPr="00495587" w:rsidRDefault="00C53ED0" w:rsidP="00C53ED0">
      <w:pPr>
        <w:pStyle w:val="ListParagraph"/>
        <w:numPr>
          <w:ilvl w:val="1"/>
          <w:numId w:val="35"/>
        </w:numPr>
        <w:jc w:val="both"/>
        <w:rPr>
          <w:sz w:val="24"/>
          <w:szCs w:val="24"/>
          <w:lang w:val="lv-LV"/>
        </w:rPr>
      </w:pPr>
      <w:r w:rsidRPr="00495587">
        <w:rPr>
          <w:sz w:val="24"/>
          <w:szCs w:val="24"/>
          <w:lang w:val="lv-LV"/>
        </w:rPr>
        <w:t>šķēršļa pārlēkšana vai mēģinājums  sacensību laukumā, pēc hita beigām</w:t>
      </w:r>
      <w:r w:rsidR="00005877" w:rsidRPr="00495587">
        <w:rPr>
          <w:sz w:val="24"/>
          <w:szCs w:val="24"/>
          <w:lang w:val="lv-LV"/>
        </w:rPr>
        <w:t xml:space="preserve">, izņemot, ja </w:t>
      </w:r>
      <w:r w:rsidR="004502CF" w:rsidRPr="00495587">
        <w:rPr>
          <w:sz w:val="24"/>
          <w:szCs w:val="24"/>
          <w:lang w:val="lv-LV"/>
        </w:rPr>
        <w:t xml:space="preserve">izveidojušos </w:t>
      </w:r>
      <w:r w:rsidR="00005877" w:rsidRPr="00495587">
        <w:rPr>
          <w:sz w:val="24"/>
          <w:szCs w:val="24"/>
          <w:lang w:val="lv-LV"/>
        </w:rPr>
        <w:t>apstākļu dēļ jātnieka/zirga</w:t>
      </w:r>
      <w:r w:rsidRPr="00495587">
        <w:rPr>
          <w:sz w:val="24"/>
          <w:szCs w:val="24"/>
          <w:lang w:val="lv-LV"/>
        </w:rPr>
        <w:t xml:space="preserve"> </w:t>
      </w:r>
      <w:r w:rsidR="00005877" w:rsidRPr="00495587">
        <w:rPr>
          <w:sz w:val="24"/>
          <w:szCs w:val="24"/>
          <w:lang w:val="lv-LV"/>
        </w:rPr>
        <w:t xml:space="preserve">pārim nebija iespējams izvairīties no šķēršļa pārlekšanas, piemēram, sacensībās ar tūlītēju pārlekšanu vai sacensībās divās fāzēs, ja zvans atskanēja par vēlu, lai jātnieks varētu droši apstāties pirms šķēršļa </w:t>
      </w:r>
      <w:r w:rsidR="004C3312" w:rsidRPr="00495587">
        <w:rPr>
          <w:sz w:val="24"/>
          <w:szCs w:val="24"/>
          <w:lang w:val="lv-LV"/>
        </w:rPr>
        <w:t>(atsauce uz  KN A</w:t>
      </w:r>
      <w:r w:rsidRPr="00495587">
        <w:rPr>
          <w:sz w:val="24"/>
          <w:szCs w:val="24"/>
          <w:lang w:val="lv-LV"/>
        </w:rPr>
        <w:t>rt. 202.6, attiecībā par atļauju lēkt šķērsli presei).</w:t>
      </w:r>
    </w:p>
    <w:p w14:paraId="49E6234D" w14:textId="1C883078" w:rsidR="00272902" w:rsidRPr="00495587" w:rsidRDefault="00272902" w:rsidP="00C53ED0">
      <w:pPr>
        <w:pStyle w:val="ListParagraph"/>
        <w:numPr>
          <w:ilvl w:val="1"/>
          <w:numId w:val="35"/>
        </w:numPr>
        <w:jc w:val="both"/>
        <w:rPr>
          <w:sz w:val="24"/>
          <w:szCs w:val="24"/>
          <w:lang w:val="lv-LV"/>
        </w:rPr>
      </w:pPr>
      <w:r w:rsidRPr="00495587">
        <w:rPr>
          <w:sz w:val="24"/>
          <w:szCs w:val="24"/>
          <w:lang w:val="lv-LV"/>
        </w:rPr>
        <w:t>lekšana vai mēģinājums pārlekt</w:t>
      </w:r>
      <w:r w:rsidRPr="00495587">
        <w:rPr>
          <w:b/>
          <w:sz w:val="24"/>
          <w:szCs w:val="24"/>
          <w:lang w:val="lv-LV"/>
        </w:rPr>
        <w:t xml:space="preserve"> š</w:t>
      </w:r>
      <w:r w:rsidRPr="00495587">
        <w:rPr>
          <w:sz w:val="24"/>
          <w:szCs w:val="24"/>
          <w:lang w:val="lv-LV"/>
        </w:rPr>
        <w:t>ķērsli ar nepareizi aizsprādzētu vai neaizsprādzētu aizsargcepuri, ja vien apstākļi nav izveidojušies nedroši, lai nekavējoties apst</w:t>
      </w:r>
      <w:r w:rsidR="004C3312" w:rsidRPr="00495587">
        <w:rPr>
          <w:sz w:val="24"/>
          <w:szCs w:val="24"/>
          <w:lang w:val="lv-LV"/>
        </w:rPr>
        <w:t>ātos un sakārtotu to (skat. KN A</w:t>
      </w:r>
      <w:r w:rsidRPr="00495587">
        <w:rPr>
          <w:sz w:val="24"/>
          <w:szCs w:val="24"/>
          <w:lang w:val="lv-LV"/>
        </w:rPr>
        <w:t>rt. 256.4);</w:t>
      </w:r>
    </w:p>
    <w:p w14:paraId="1CE52634" w14:textId="47A64F07" w:rsidR="00272902" w:rsidRPr="00495587" w:rsidRDefault="00272902" w:rsidP="00C53ED0">
      <w:pPr>
        <w:pStyle w:val="ListParagraph"/>
        <w:numPr>
          <w:ilvl w:val="1"/>
          <w:numId w:val="35"/>
        </w:numPr>
        <w:jc w:val="both"/>
        <w:rPr>
          <w:sz w:val="24"/>
          <w:szCs w:val="24"/>
          <w:lang w:val="lv-LV"/>
        </w:rPr>
      </w:pPr>
      <w:r w:rsidRPr="00495587">
        <w:rPr>
          <w:sz w:val="24"/>
          <w:szCs w:val="24"/>
          <w:lang w:val="lv-LV"/>
        </w:rPr>
        <w:t>dalībnieks, sacensību laikā, nēsā austiņas un / vai citas elektroni</w:t>
      </w:r>
      <w:r w:rsidR="004C3312" w:rsidRPr="00495587">
        <w:rPr>
          <w:sz w:val="24"/>
          <w:szCs w:val="24"/>
          <w:lang w:val="lv-LV"/>
        </w:rPr>
        <w:t>skās saziņas ierīces (skat. KN A</w:t>
      </w:r>
      <w:r w:rsidRPr="00495587">
        <w:rPr>
          <w:sz w:val="24"/>
          <w:szCs w:val="24"/>
          <w:lang w:val="lv-LV"/>
        </w:rPr>
        <w:t>rt. 225.4);</w:t>
      </w:r>
    </w:p>
    <w:p w14:paraId="1DF75B94" w14:textId="77777777" w:rsidR="00272902" w:rsidRPr="00495587" w:rsidRDefault="00272902" w:rsidP="00C53ED0">
      <w:pPr>
        <w:pStyle w:val="ListParagraph"/>
        <w:numPr>
          <w:ilvl w:val="1"/>
          <w:numId w:val="35"/>
        </w:numPr>
        <w:jc w:val="both"/>
        <w:rPr>
          <w:sz w:val="24"/>
          <w:szCs w:val="24"/>
          <w:lang w:val="lv-LV"/>
        </w:rPr>
      </w:pPr>
      <w:r w:rsidRPr="00495587">
        <w:rPr>
          <w:sz w:val="24"/>
          <w:szCs w:val="24"/>
          <w:lang w:val="lv-LV"/>
        </w:rPr>
        <w:t>asinis uz zirga sāna</w:t>
      </w:r>
      <w:r w:rsidR="00A87449" w:rsidRPr="00495587">
        <w:rPr>
          <w:sz w:val="24"/>
          <w:szCs w:val="24"/>
          <w:lang w:val="lv-LV"/>
        </w:rPr>
        <w:t xml:space="preserve"> (-</w:t>
      </w:r>
      <w:proofErr w:type="spellStart"/>
      <w:r w:rsidR="00A87449" w:rsidRPr="00495587">
        <w:rPr>
          <w:sz w:val="24"/>
          <w:szCs w:val="24"/>
          <w:lang w:val="lv-LV"/>
        </w:rPr>
        <w:t>iem</w:t>
      </w:r>
      <w:proofErr w:type="spellEnd"/>
      <w:r w:rsidR="00A87449" w:rsidRPr="00495587">
        <w:rPr>
          <w:sz w:val="24"/>
          <w:szCs w:val="24"/>
          <w:lang w:val="lv-LV"/>
        </w:rPr>
        <w:t>);</w:t>
      </w:r>
    </w:p>
    <w:p w14:paraId="35810991" w14:textId="77777777" w:rsidR="00A87449" w:rsidRPr="00495587" w:rsidRDefault="00A87449" w:rsidP="00C53ED0">
      <w:pPr>
        <w:pStyle w:val="ListParagraph"/>
        <w:numPr>
          <w:ilvl w:val="1"/>
          <w:numId w:val="35"/>
        </w:numPr>
        <w:jc w:val="both"/>
        <w:rPr>
          <w:sz w:val="24"/>
          <w:szCs w:val="24"/>
          <w:lang w:val="lv-LV"/>
        </w:rPr>
      </w:pPr>
      <w:r w:rsidRPr="00495587">
        <w:rPr>
          <w:sz w:val="24"/>
          <w:szCs w:val="24"/>
          <w:lang w:val="lv-LV"/>
        </w:rPr>
        <w:t>asiņošana zirga mutē (gadījumos, kad  notiek neliela asiņošana mutē, kā mēdz gadīties zirgam sakožot savu mēli vai lūpu, amatpersonas var atļaut mutes izskalošanu vai noslaucīšanu un atļaut jātniekam turpināt, taču pie tālākas acīmredzamas mutes asiņošanas, sekas būs izslēgšana);</w:t>
      </w:r>
    </w:p>
    <w:p w14:paraId="3258E07C" w14:textId="77777777" w:rsidR="00C53ED0" w:rsidRPr="00495587" w:rsidRDefault="00C53ED0" w:rsidP="00C53ED0">
      <w:pPr>
        <w:pStyle w:val="ListParagraph"/>
        <w:ind w:left="792"/>
        <w:jc w:val="both"/>
        <w:rPr>
          <w:sz w:val="24"/>
          <w:szCs w:val="24"/>
          <w:lang w:val="lv-LV"/>
        </w:rPr>
      </w:pPr>
    </w:p>
    <w:p w14:paraId="1DFB95EF" w14:textId="724D2465" w:rsidR="00D37AE2" w:rsidRDefault="00D37AE2" w:rsidP="00C53ED0">
      <w:pPr>
        <w:pStyle w:val="ListParagraph"/>
        <w:numPr>
          <w:ilvl w:val="0"/>
          <w:numId w:val="35"/>
        </w:numPr>
        <w:jc w:val="both"/>
        <w:rPr>
          <w:color w:val="FF0000"/>
          <w:sz w:val="24"/>
          <w:szCs w:val="24"/>
          <w:lang w:val="lv-LV"/>
        </w:rPr>
      </w:pPr>
      <w:r w:rsidRPr="00D37AE2">
        <w:rPr>
          <w:color w:val="FF0000"/>
          <w:sz w:val="24"/>
          <w:szCs w:val="24"/>
          <w:lang w:val="lv-LV"/>
        </w:rPr>
        <w:t xml:space="preserve">Galvenās tiesnešu kolēģijas prezidents (vai, ja Galvenās tiesnešu kolēģijas prezidents neatrodas Galvenās tiesnešu kolēģijas boksā, Galvenās tiesnešu kolēģijas loceklis, kuru norīkojis Galvenās tiesnešu kolēģijas prezidents pārņemt sacensību vadīšanu viņa prombūtnē) var pēc saviem ieskatiem nozvanīt zvanu (vai dot rīkojumu citam Galvenās tiesnešu kolēģijas loceklim nozvanīt zvanu), lai izslēgtu dalībnieka/zirga pāri starta laikā, ja Galvenās tiesnešu kolēģijas prezidents (vai tā norīkotā persona) izlemj, ka turpināt pārim startu būtu pretrunā ar zirgu labklājības principiem. Lēmums par izslēgšanu ir galīgs un nav pārsūdzams vai </w:t>
      </w:r>
      <w:proofErr w:type="spellStart"/>
      <w:r w:rsidRPr="00D37AE2">
        <w:rPr>
          <w:color w:val="FF0000"/>
          <w:sz w:val="24"/>
          <w:szCs w:val="24"/>
          <w:lang w:val="lv-LV"/>
        </w:rPr>
        <w:t>apstrīdāms</w:t>
      </w:r>
      <w:proofErr w:type="spellEnd"/>
      <w:r w:rsidRPr="00D37AE2">
        <w:rPr>
          <w:color w:val="FF0000"/>
          <w:sz w:val="24"/>
          <w:szCs w:val="24"/>
          <w:lang w:val="lv-LV"/>
        </w:rPr>
        <w:t>.</w:t>
      </w:r>
    </w:p>
    <w:p w14:paraId="147A225E" w14:textId="77777777" w:rsidR="003F3B0D" w:rsidRPr="00D37AE2" w:rsidRDefault="003F3B0D" w:rsidP="003F3B0D">
      <w:pPr>
        <w:pStyle w:val="ListParagraph"/>
        <w:ind w:left="360"/>
        <w:jc w:val="both"/>
        <w:rPr>
          <w:color w:val="FF0000"/>
          <w:sz w:val="24"/>
          <w:szCs w:val="24"/>
          <w:lang w:val="lv-LV"/>
        </w:rPr>
      </w:pPr>
    </w:p>
    <w:p w14:paraId="16A8C29A" w14:textId="0CF7EAE9" w:rsidR="00C53ED0" w:rsidRPr="00495587" w:rsidRDefault="00C53ED0" w:rsidP="00C53ED0">
      <w:pPr>
        <w:pStyle w:val="ListParagraph"/>
        <w:numPr>
          <w:ilvl w:val="0"/>
          <w:numId w:val="35"/>
        </w:numPr>
        <w:jc w:val="both"/>
        <w:rPr>
          <w:sz w:val="24"/>
          <w:szCs w:val="24"/>
          <w:lang w:val="lv-LV"/>
        </w:rPr>
      </w:pPr>
      <w:r w:rsidRPr="00495587">
        <w:rPr>
          <w:sz w:val="24"/>
          <w:szCs w:val="24"/>
          <w:lang w:val="lv-LV"/>
        </w:rPr>
        <w:t>Izslēgšana pēc Galvenās tiesnešu kolēģijas uzskatiem var notikt sekojošos gadījumos:</w:t>
      </w:r>
    </w:p>
    <w:p w14:paraId="633E4158"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neierašanās laukumā pēc sacensību dalībnieka vārda un/vai numura izsaukšanas;</w:t>
      </w:r>
    </w:p>
    <w:p w14:paraId="665DBE09"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ierašanās laukumā vai tā atstāšana nesēžot zirga mugurā</w:t>
      </w:r>
      <w:r w:rsidR="00823C16" w:rsidRPr="00495587">
        <w:rPr>
          <w:sz w:val="24"/>
          <w:szCs w:val="24"/>
          <w:lang w:val="lv-LV"/>
        </w:rPr>
        <w:t xml:space="preserve"> (izņemot gadījumu, kad kritiens ir pēc finiša līnijas; šajā gadījumā dalībniekam netiek prasīta uzkāpšana zirga mugurā pirms laukuma atstāšanas)</w:t>
      </w:r>
      <w:r w:rsidRPr="00495587">
        <w:rPr>
          <w:sz w:val="24"/>
          <w:szCs w:val="24"/>
          <w:lang w:val="lv-LV"/>
        </w:rPr>
        <w:t>;</w:t>
      </w:r>
    </w:p>
    <w:p w14:paraId="35503CC8"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t>jebkāda neatļauta fiziska palīdzība, izņemot norādīto paragrāfā 3.20;</w:t>
      </w:r>
    </w:p>
    <w:p w14:paraId="62389281" w14:textId="77777777" w:rsidR="00C53ED0" w:rsidRPr="00495587" w:rsidRDefault="00C53ED0" w:rsidP="00C53ED0">
      <w:pPr>
        <w:pStyle w:val="ListParagraph"/>
        <w:numPr>
          <w:ilvl w:val="1"/>
          <w:numId w:val="35"/>
        </w:numPr>
        <w:jc w:val="both"/>
        <w:rPr>
          <w:sz w:val="24"/>
          <w:szCs w:val="24"/>
          <w:lang w:val="lv-LV"/>
        </w:rPr>
      </w:pPr>
      <w:r w:rsidRPr="00495587">
        <w:rPr>
          <w:sz w:val="24"/>
          <w:szCs w:val="24"/>
          <w:lang w:val="lv-LV"/>
        </w:rPr>
        <w:lastRenderedPageBreak/>
        <w:t>zirga apmācība ātruma sacensībās, kur pielieto A vai C tabulu, iepriekš neinformējot organizācijas komiteju;</w:t>
      </w:r>
    </w:p>
    <w:p w14:paraId="2F595481" w14:textId="79A07CDE" w:rsidR="00C53ED0" w:rsidRPr="00495587" w:rsidRDefault="00C53ED0" w:rsidP="00C53ED0">
      <w:pPr>
        <w:pStyle w:val="ListParagraph"/>
        <w:numPr>
          <w:ilvl w:val="1"/>
          <w:numId w:val="35"/>
        </w:numPr>
        <w:jc w:val="both"/>
        <w:rPr>
          <w:sz w:val="24"/>
          <w:szCs w:val="24"/>
          <w:lang w:val="lv-LV"/>
        </w:rPr>
      </w:pPr>
      <w:r w:rsidRPr="00495587">
        <w:rPr>
          <w:sz w:val="24"/>
          <w:szCs w:val="24"/>
          <w:lang w:val="lv-LV"/>
        </w:rPr>
        <w:t xml:space="preserve">neapstāšanās gadījumā, kad hita laikā atskan zvans </w:t>
      </w:r>
      <w:r w:rsidR="004C3312" w:rsidRPr="00495587">
        <w:rPr>
          <w:sz w:val="24"/>
          <w:szCs w:val="24"/>
          <w:lang w:val="lv-LV"/>
        </w:rPr>
        <w:t>(skat. KN A</w:t>
      </w:r>
      <w:r w:rsidRPr="00495587">
        <w:rPr>
          <w:sz w:val="24"/>
          <w:szCs w:val="24"/>
          <w:lang w:val="lv-LV"/>
        </w:rPr>
        <w:t>rt. 203.2 un 233.2).</w:t>
      </w:r>
    </w:p>
    <w:p w14:paraId="110B9316" w14:textId="32138A7E" w:rsidR="00C53ED0" w:rsidRPr="00495587" w:rsidRDefault="00C53ED0" w:rsidP="00C53ED0">
      <w:pPr>
        <w:rPr>
          <w:sz w:val="24"/>
          <w:szCs w:val="24"/>
          <w:lang w:val="lv-LV"/>
        </w:rPr>
      </w:pPr>
    </w:p>
    <w:p w14:paraId="32B4C50A" w14:textId="77777777" w:rsidR="009B1EC7" w:rsidRPr="00495587" w:rsidRDefault="009B1EC7" w:rsidP="00C53ED0">
      <w:pPr>
        <w:rPr>
          <w:sz w:val="24"/>
          <w:szCs w:val="24"/>
          <w:lang w:val="lv-LV"/>
        </w:rPr>
      </w:pPr>
    </w:p>
    <w:p w14:paraId="6B2C3257" w14:textId="56DB0CE5" w:rsidR="00C53ED0" w:rsidRPr="00495587" w:rsidRDefault="00C53ED0" w:rsidP="00C53ED0">
      <w:pPr>
        <w:ind w:firstLine="360"/>
        <w:rPr>
          <w:b/>
          <w:sz w:val="24"/>
          <w:szCs w:val="24"/>
          <w:lang w:val="lv-LV"/>
        </w:rPr>
      </w:pPr>
      <w:r w:rsidRPr="00495587">
        <w:rPr>
          <w:b/>
          <w:sz w:val="24"/>
          <w:szCs w:val="24"/>
          <w:lang w:val="lv-LV"/>
        </w:rPr>
        <w:t>Artikuls 242.</w:t>
      </w:r>
      <w:r w:rsidRPr="00495587">
        <w:rPr>
          <w:b/>
          <w:sz w:val="24"/>
          <w:szCs w:val="24"/>
          <w:lang w:val="lv-LV"/>
        </w:rPr>
        <w:tab/>
      </w:r>
      <w:r w:rsidRPr="00495587">
        <w:rPr>
          <w:b/>
          <w:sz w:val="24"/>
          <w:szCs w:val="24"/>
          <w:lang w:val="lv-LV"/>
        </w:rPr>
        <w:tab/>
        <w:t>DISKVALIFIKĀCIJAS</w:t>
      </w:r>
    </w:p>
    <w:p w14:paraId="1994238D" w14:textId="77777777" w:rsidR="00C53ED0" w:rsidRPr="00495587" w:rsidRDefault="00C53ED0" w:rsidP="00C53ED0">
      <w:pPr>
        <w:rPr>
          <w:b/>
          <w:sz w:val="24"/>
          <w:szCs w:val="24"/>
          <w:lang w:val="lv-LV"/>
        </w:rPr>
      </w:pPr>
    </w:p>
    <w:p w14:paraId="63249A15" w14:textId="77777777" w:rsidR="00C53ED0" w:rsidRPr="00495587" w:rsidRDefault="00C53ED0" w:rsidP="00C53ED0">
      <w:pPr>
        <w:pStyle w:val="ListParagraph"/>
        <w:numPr>
          <w:ilvl w:val="0"/>
          <w:numId w:val="36"/>
        </w:numPr>
        <w:jc w:val="both"/>
        <w:rPr>
          <w:sz w:val="24"/>
          <w:szCs w:val="24"/>
          <w:lang w:val="lv-LV"/>
        </w:rPr>
      </w:pPr>
      <w:r w:rsidRPr="00495587">
        <w:rPr>
          <w:sz w:val="24"/>
          <w:szCs w:val="24"/>
          <w:lang w:val="lv-LV"/>
        </w:rPr>
        <w:t>Diskvalifikācija nozīmē, ka jātnieks, zirgs (zirgi) un/vai abu kombinācija ir diskvalificēti attiecīgajās sacensībās vai visā pasākumā. Diskvalifikācija var būt arī ar atpakaļejošu spēku.</w:t>
      </w:r>
    </w:p>
    <w:p w14:paraId="0E380ADF" w14:textId="77777777" w:rsidR="00C53ED0" w:rsidRPr="00495587" w:rsidRDefault="00C53ED0" w:rsidP="00C53ED0">
      <w:pPr>
        <w:jc w:val="both"/>
        <w:rPr>
          <w:sz w:val="24"/>
          <w:szCs w:val="24"/>
          <w:lang w:val="lv-LV"/>
        </w:rPr>
      </w:pPr>
    </w:p>
    <w:p w14:paraId="1705CE6D" w14:textId="77777777" w:rsidR="00C53ED0" w:rsidRPr="00495587" w:rsidRDefault="00C53ED0" w:rsidP="00C53ED0">
      <w:pPr>
        <w:pStyle w:val="ListParagraph"/>
        <w:numPr>
          <w:ilvl w:val="0"/>
          <w:numId w:val="36"/>
        </w:numPr>
        <w:jc w:val="both"/>
        <w:rPr>
          <w:sz w:val="24"/>
          <w:szCs w:val="24"/>
          <w:lang w:val="lv-LV"/>
        </w:rPr>
      </w:pPr>
      <w:r w:rsidRPr="00495587">
        <w:rPr>
          <w:sz w:val="24"/>
          <w:szCs w:val="24"/>
          <w:lang w:val="lv-LV"/>
        </w:rPr>
        <w:t>Galvenā tiesnešu kolēģija diskvalifikāciju var piespriest sekojošos gadījumos:</w:t>
      </w:r>
    </w:p>
    <w:p w14:paraId="54CCF507" w14:textId="77777777" w:rsidR="00C53ED0" w:rsidRPr="00495587" w:rsidRDefault="00C53ED0" w:rsidP="00C53ED0">
      <w:pPr>
        <w:pStyle w:val="ListParagraph"/>
        <w:numPr>
          <w:ilvl w:val="1"/>
          <w:numId w:val="36"/>
        </w:numPr>
        <w:jc w:val="both"/>
        <w:rPr>
          <w:sz w:val="24"/>
          <w:szCs w:val="24"/>
          <w:lang w:val="lv-LV"/>
        </w:rPr>
      </w:pPr>
      <w:r w:rsidRPr="00495587">
        <w:rPr>
          <w:sz w:val="24"/>
          <w:szCs w:val="24"/>
          <w:lang w:val="lv-LV"/>
        </w:rPr>
        <w:t>ierašanās sacensību laukumā kājām, kad sacensības sākušās;</w:t>
      </w:r>
    </w:p>
    <w:p w14:paraId="55E0E7AE" w14:textId="5490D052" w:rsidR="00C53ED0" w:rsidRPr="00495587" w:rsidRDefault="00C53ED0" w:rsidP="00C53ED0">
      <w:pPr>
        <w:pStyle w:val="ListParagraph"/>
        <w:numPr>
          <w:ilvl w:val="1"/>
          <w:numId w:val="36"/>
        </w:numPr>
        <w:jc w:val="both"/>
        <w:rPr>
          <w:sz w:val="24"/>
          <w:szCs w:val="24"/>
          <w:lang w:val="lv-LV"/>
        </w:rPr>
      </w:pPr>
      <w:r w:rsidRPr="00495587">
        <w:rPr>
          <w:sz w:val="24"/>
          <w:szCs w:val="24"/>
          <w:lang w:val="lv-LV"/>
        </w:rPr>
        <w:t xml:space="preserve">zirga treniņš sacensību laukumā vai šķēršļa pārvarēšana, vai pārvarēšanas mēģinājums bez Galvenās tiesnešu kolēģijas </w:t>
      </w:r>
      <w:r w:rsidR="004C3312" w:rsidRPr="00495587">
        <w:rPr>
          <w:sz w:val="24"/>
          <w:szCs w:val="24"/>
          <w:lang w:val="lv-LV"/>
        </w:rPr>
        <w:t>atļaujas (skat. KN A</w:t>
      </w:r>
      <w:r w:rsidRPr="00495587">
        <w:rPr>
          <w:sz w:val="24"/>
          <w:szCs w:val="24"/>
          <w:lang w:val="lv-LV"/>
        </w:rPr>
        <w:t>rt. 202.2, 202.5 un 202.6);</w:t>
      </w:r>
    </w:p>
    <w:p w14:paraId="3024EBC2" w14:textId="31A16C49" w:rsidR="00C53ED0" w:rsidRPr="00495587" w:rsidRDefault="00C53ED0" w:rsidP="00C53ED0">
      <w:pPr>
        <w:pStyle w:val="ListParagraph"/>
        <w:numPr>
          <w:ilvl w:val="1"/>
          <w:numId w:val="36"/>
        </w:numPr>
        <w:jc w:val="both"/>
        <w:rPr>
          <w:sz w:val="24"/>
          <w:szCs w:val="24"/>
          <w:lang w:val="lv-LV"/>
        </w:rPr>
      </w:pPr>
      <w:r w:rsidRPr="00495587">
        <w:rPr>
          <w:sz w:val="24"/>
          <w:szCs w:val="24"/>
          <w:lang w:val="lv-LV"/>
        </w:rPr>
        <w:t>lēciens vai lēciena mēģinājums sacensību laukumā pār mēģinājuma šķērsli vair</w:t>
      </w:r>
      <w:r w:rsidR="004C3312" w:rsidRPr="00495587">
        <w:rPr>
          <w:sz w:val="24"/>
          <w:szCs w:val="24"/>
          <w:lang w:val="lv-LV"/>
        </w:rPr>
        <w:t>āk reižu par atļauto (skat. KN A</w:t>
      </w:r>
      <w:r w:rsidRPr="00495587">
        <w:rPr>
          <w:sz w:val="24"/>
          <w:szCs w:val="24"/>
          <w:lang w:val="lv-LV"/>
        </w:rPr>
        <w:t xml:space="preserve">rt. </w:t>
      </w:r>
      <w:r w:rsidRPr="00495587">
        <w:rPr>
          <w:b/>
          <w:sz w:val="24"/>
          <w:szCs w:val="24"/>
          <w:lang w:val="lv-LV"/>
        </w:rPr>
        <w:t xml:space="preserve"> </w:t>
      </w:r>
      <w:r w:rsidRPr="00495587">
        <w:rPr>
          <w:sz w:val="24"/>
          <w:szCs w:val="24"/>
          <w:lang w:val="lv-LV"/>
        </w:rPr>
        <w:t>240.2.6 un 262.1.9);</w:t>
      </w:r>
    </w:p>
    <w:p w14:paraId="13753A63" w14:textId="318E3C1B" w:rsidR="00C53ED0" w:rsidRPr="00495587" w:rsidRDefault="00C53ED0" w:rsidP="00C53ED0">
      <w:pPr>
        <w:pStyle w:val="ListParagraph"/>
        <w:numPr>
          <w:ilvl w:val="1"/>
          <w:numId w:val="36"/>
        </w:numPr>
        <w:jc w:val="both"/>
        <w:rPr>
          <w:sz w:val="24"/>
          <w:szCs w:val="24"/>
          <w:lang w:val="lv-LV"/>
        </w:rPr>
      </w:pPr>
      <w:r w:rsidRPr="00495587">
        <w:rPr>
          <w:sz w:val="24"/>
          <w:szCs w:val="24"/>
          <w:lang w:val="lv-LV"/>
        </w:rPr>
        <w:t>šķēršļa pārvarēšana vai pārvarēšanas mēģinājums sacensību laukumā, vai šķēršļu, kas uzstādīti nākošajam maršrutam, pārvarēšana vai</w:t>
      </w:r>
      <w:r w:rsidR="004C3312" w:rsidRPr="00495587">
        <w:rPr>
          <w:sz w:val="24"/>
          <w:szCs w:val="24"/>
          <w:lang w:val="lv-LV"/>
        </w:rPr>
        <w:t xml:space="preserve"> mēģinājums to darīt (skat. KN A</w:t>
      </w:r>
      <w:r w:rsidRPr="00495587">
        <w:rPr>
          <w:sz w:val="24"/>
          <w:szCs w:val="24"/>
          <w:lang w:val="lv-LV"/>
        </w:rPr>
        <w:t>rt. 202.5);</w:t>
      </w:r>
    </w:p>
    <w:p w14:paraId="134D9154" w14:textId="77777777" w:rsidR="00C53ED0" w:rsidRPr="00495587" w:rsidRDefault="00C53ED0" w:rsidP="00C53ED0">
      <w:pPr>
        <w:pStyle w:val="ListParagraph"/>
        <w:numPr>
          <w:ilvl w:val="1"/>
          <w:numId w:val="36"/>
        </w:numPr>
        <w:jc w:val="both"/>
        <w:rPr>
          <w:sz w:val="24"/>
          <w:szCs w:val="24"/>
          <w:lang w:val="lv-LV"/>
        </w:rPr>
      </w:pPr>
      <w:r w:rsidRPr="00495587">
        <w:rPr>
          <w:sz w:val="24"/>
          <w:szCs w:val="24"/>
          <w:lang w:val="lv-LV"/>
        </w:rPr>
        <w:t>atteikšanās no pārlekšanas bez Galvenās tiesnešu kolēģijas atļaujas vai bez svarīga iemesla;</w:t>
      </w:r>
    </w:p>
    <w:p w14:paraId="21CD012F" w14:textId="1FFB2D98" w:rsidR="00C53ED0" w:rsidRPr="00495587" w:rsidRDefault="00C53ED0" w:rsidP="00C53ED0">
      <w:pPr>
        <w:pStyle w:val="ListParagraph"/>
        <w:numPr>
          <w:ilvl w:val="1"/>
          <w:numId w:val="36"/>
        </w:numPr>
        <w:jc w:val="both"/>
        <w:rPr>
          <w:sz w:val="24"/>
          <w:szCs w:val="24"/>
          <w:lang w:val="lv-LV"/>
        </w:rPr>
      </w:pPr>
      <w:r w:rsidRPr="00495587">
        <w:rPr>
          <w:sz w:val="24"/>
          <w:szCs w:val="24"/>
          <w:lang w:val="lv-LV"/>
        </w:rPr>
        <w:t>zirga trenēšana uz šķēršļiem, kas atšķiras no organizācijas komitejas pi</w:t>
      </w:r>
      <w:r w:rsidR="004C3312" w:rsidRPr="00495587">
        <w:rPr>
          <w:sz w:val="24"/>
          <w:szCs w:val="24"/>
          <w:lang w:val="lv-LV"/>
        </w:rPr>
        <w:t>edāvātajiem (skat. KN A</w:t>
      </w:r>
      <w:r w:rsidRPr="00495587">
        <w:rPr>
          <w:sz w:val="24"/>
          <w:szCs w:val="24"/>
          <w:lang w:val="lv-LV"/>
        </w:rPr>
        <w:t>rt. 240.2.5 un 201.4);</w:t>
      </w:r>
    </w:p>
    <w:p w14:paraId="50B32E5B" w14:textId="5B50FCEE" w:rsidR="00C53ED0" w:rsidRPr="00495587" w:rsidRDefault="00C53ED0" w:rsidP="00C53ED0">
      <w:pPr>
        <w:pStyle w:val="ListParagraph"/>
        <w:numPr>
          <w:ilvl w:val="1"/>
          <w:numId w:val="36"/>
        </w:numPr>
        <w:jc w:val="both"/>
        <w:rPr>
          <w:sz w:val="24"/>
          <w:szCs w:val="24"/>
          <w:lang w:val="lv-LV"/>
        </w:rPr>
      </w:pPr>
      <w:r w:rsidRPr="00495587">
        <w:rPr>
          <w:sz w:val="24"/>
          <w:szCs w:val="24"/>
          <w:lang w:val="lv-LV"/>
        </w:rPr>
        <w:t>šķēršļu pārvarēšana treniņu laukumos nepareizā virzienā vai mēģinājuma šķēršļa (ja tāds ir) pārvarēšana nepareizā virzien</w:t>
      </w:r>
      <w:r w:rsidR="004C3312" w:rsidRPr="00495587">
        <w:rPr>
          <w:sz w:val="24"/>
          <w:szCs w:val="24"/>
          <w:lang w:val="lv-LV"/>
        </w:rPr>
        <w:t>ā sacensību laukumā, (skat. KN A</w:t>
      </w:r>
      <w:r w:rsidRPr="00495587">
        <w:rPr>
          <w:sz w:val="24"/>
          <w:szCs w:val="24"/>
          <w:lang w:val="lv-LV"/>
        </w:rPr>
        <w:t>rt. 201.4 un 202.4);</w:t>
      </w:r>
    </w:p>
    <w:p w14:paraId="05064170" w14:textId="2FFAE243" w:rsidR="00C53ED0" w:rsidRPr="00495587" w:rsidRDefault="00C53ED0" w:rsidP="00C53ED0">
      <w:pPr>
        <w:pStyle w:val="ListParagraph"/>
        <w:numPr>
          <w:ilvl w:val="1"/>
          <w:numId w:val="36"/>
        </w:numPr>
        <w:jc w:val="both"/>
        <w:rPr>
          <w:sz w:val="24"/>
          <w:szCs w:val="24"/>
          <w:lang w:val="lv-LV"/>
        </w:rPr>
      </w:pPr>
      <w:r w:rsidRPr="00495587">
        <w:rPr>
          <w:sz w:val="24"/>
          <w:szCs w:val="24"/>
          <w:lang w:val="lv-LV"/>
        </w:rPr>
        <w:t xml:space="preserve">visi ļaunprātības izpausmes veidi vai/un ļaunas apiešanās gadījumi, par kuriem paziņo Galvenās tiesnešu kolēģijas loceklis, stjuarts vai jebkura cita amatpersona </w:t>
      </w:r>
      <w:r w:rsidR="004C3312" w:rsidRPr="00495587">
        <w:rPr>
          <w:sz w:val="24"/>
          <w:szCs w:val="24"/>
          <w:lang w:val="lv-LV"/>
        </w:rPr>
        <w:t>(skat. VR A</w:t>
      </w:r>
      <w:r w:rsidRPr="00495587">
        <w:rPr>
          <w:sz w:val="24"/>
          <w:szCs w:val="24"/>
          <w:lang w:val="lv-LV"/>
        </w:rPr>
        <w:t xml:space="preserve">rt. 142.2), iekļaujot, bet neaprobežojoties, gadījumus, kurus nosaka </w:t>
      </w:r>
      <w:proofErr w:type="spellStart"/>
      <w:r w:rsidRPr="00495587">
        <w:rPr>
          <w:sz w:val="24"/>
          <w:szCs w:val="24"/>
          <w:lang w:val="lv-LV"/>
        </w:rPr>
        <w:t>VetR</w:t>
      </w:r>
      <w:proofErr w:type="spellEnd"/>
      <w:r w:rsidRPr="00495587">
        <w:rPr>
          <w:sz w:val="24"/>
          <w:szCs w:val="24"/>
          <w:lang w:val="lv-LV"/>
        </w:rPr>
        <w:t xml:space="preserve"> artikuls </w:t>
      </w:r>
      <w:r w:rsidR="000B4310" w:rsidRPr="00495587">
        <w:rPr>
          <w:sz w:val="24"/>
          <w:szCs w:val="24"/>
          <w:lang w:val="lv-LV"/>
        </w:rPr>
        <w:t xml:space="preserve">1050 </w:t>
      </w:r>
      <w:r w:rsidR="00C178A6" w:rsidRPr="00495587">
        <w:rPr>
          <w:sz w:val="24"/>
          <w:szCs w:val="24"/>
          <w:lang w:val="lv-LV"/>
        </w:rPr>
        <w:t>(</w:t>
      </w:r>
      <w:r w:rsidR="000B4310" w:rsidRPr="00495587">
        <w:rPr>
          <w:rStyle w:val="hps"/>
          <w:sz w:val="24"/>
          <w:szCs w:val="24"/>
          <w:lang w:val="lv-LV"/>
        </w:rPr>
        <w:t>Galīgā pārbaude</w:t>
      </w:r>
      <w:r w:rsidRPr="00495587">
        <w:rPr>
          <w:sz w:val="24"/>
          <w:szCs w:val="24"/>
          <w:lang w:val="lv-LV"/>
        </w:rPr>
        <w:t xml:space="preserve"> </w:t>
      </w:r>
      <w:r w:rsidRPr="00495587">
        <w:rPr>
          <w:rStyle w:val="hps"/>
          <w:sz w:val="24"/>
          <w:szCs w:val="24"/>
          <w:lang w:val="lv-LV"/>
        </w:rPr>
        <w:t xml:space="preserve">attiecībā uz paaugstinātu </w:t>
      </w:r>
      <w:r w:rsidR="001608B4" w:rsidRPr="00495587">
        <w:rPr>
          <w:rStyle w:val="hps"/>
          <w:sz w:val="24"/>
          <w:szCs w:val="24"/>
          <w:lang w:val="lv-LV"/>
        </w:rPr>
        <w:t>ekstremitāšu</w:t>
      </w:r>
      <w:r w:rsidRPr="00495587">
        <w:rPr>
          <w:rStyle w:val="hps"/>
          <w:sz w:val="24"/>
          <w:szCs w:val="24"/>
          <w:lang w:val="lv-LV"/>
        </w:rPr>
        <w:t xml:space="preserve"> jūtīgumu)</w:t>
      </w:r>
      <w:r w:rsidRPr="00495587">
        <w:rPr>
          <w:sz w:val="24"/>
          <w:szCs w:val="24"/>
          <w:lang w:val="lv-LV"/>
        </w:rPr>
        <w:t>;</w:t>
      </w:r>
    </w:p>
    <w:p w14:paraId="5C091A23" w14:textId="77777777" w:rsidR="00C53ED0" w:rsidRPr="00495587" w:rsidRDefault="00C53ED0" w:rsidP="00C53ED0">
      <w:pPr>
        <w:pStyle w:val="ListParagraph"/>
        <w:numPr>
          <w:ilvl w:val="0"/>
          <w:numId w:val="36"/>
        </w:numPr>
        <w:rPr>
          <w:sz w:val="24"/>
          <w:szCs w:val="24"/>
          <w:lang w:val="lv-LV"/>
        </w:rPr>
      </w:pPr>
      <w:r w:rsidRPr="00495587">
        <w:rPr>
          <w:sz w:val="24"/>
          <w:szCs w:val="24"/>
          <w:lang w:val="lv-LV"/>
        </w:rPr>
        <w:t>Obligāta diskvalifikācija.</w:t>
      </w:r>
    </w:p>
    <w:p w14:paraId="643C903F" w14:textId="57CAA225" w:rsidR="00C53ED0" w:rsidRPr="00495587" w:rsidRDefault="00C53ED0" w:rsidP="00C53ED0">
      <w:pPr>
        <w:pStyle w:val="ListParagraph"/>
        <w:numPr>
          <w:ilvl w:val="1"/>
          <w:numId w:val="37"/>
        </w:numPr>
        <w:jc w:val="both"/>
        <w:rPr>
          <w:sz w:val="24"/>
          <w:szCs w:val="24"/>
          <w:lang w:val="lv-LV"/>
        </w:rPr>
      </w:pPr>
      <w:r w:rsidRPr="00495587">
        <w:rPr>
          <w:sz w:val="24"/>
          <w:szCs w:val="24"/>
          <w:lang w:val="lv-LV"/>
        </w:rPr>
        <w:t>pazīmes, kas norāda par pārmērīgu piešu vai steka piel</w:t>
      </w:r>
      <w:r w:rsidR="00D1651D" w:rsidRPr="00495587">
        <w:rPr>
          <w:sz w:val="24"/>
          <w:szCs w:val="24"/>
          <w:lang w:val="lv-LV"/>
        </w:rPr>
        <w:t>ietošanu jebkurā vietā uz zirga; var pielietot ar</w:t>
      </w:r>
      <w:r w:rsidR="004C3312" w:rsidRPr="00495587">
        <w:rPr>
          <w:sz w:val="24"/>
          <w:szCs w:val="24"/>
          <w:lang w:val="lv-LV"/>
        </w:rPr>
        <w:t>ī papildus sankcijas (skat. KN A</w:t>
      </w:r>
      <w:r w:rsidR="00D1651D" w:rsidRPr="00495587">
        <w:rPr>
          <w:sz w:val="24"/>
          <w:szCs w:val="24"/>
          <w:lang w:val="lv-LV"/>
        </w:rPr>
        <w:t>rt. 243)</w:t>
      </w:r>
    </w:p>
    <w:p w14:paraId="0276B16F" w14:textId="77777777" w:rsidR="00D1651D" w:rsidRPr="00495587" w:rsidRDefault="00C53ED0" w:rsidP="00E4260B">
      <w:pPr>
        <w:pStyle w:val="ListParagraph"/>
        <w:numPr>
          <w:ilvl w:val="1"/>
          <w:numId w:val="37"/>
        </w:numPr>
        <w:jc w:val="both"/>
        <w:rPr>
          <w:sz w:val="24"/>
          <w:szCs w:val="24"/>
          <w:lang w:val="lv-LV"/>
        </w:rPr>
      </w:pPr>
      <w:r w:rsidRPr="00495587">
        <w:rPr>
          <w:sz w:val="24"/>
          <w:szCs w:val="24"/>
          <w:lang w:val="lv-LV"/>
        </w:rPr>
        <w:t>neatļautu šķēršļu pārvarēšana jebkurā sacensību norises vietā</w:t>
      </w:r>
      <w:r w:rsidR="00D1651D" w:rsidRPr="00495587">
        <w:rPr>
          <w:sz w:val="24"/>
          <w:szCs w:val="24"/>
          <w:lang w:val="lv-LV"/>
        </w:rPr>
        <w:t>;</w:t>
      </w:r>
    </w:p>
    <w:p w14:paraId="1E819C0F" w14:textId="77777777" w:rsidR="009B772E" w:rsidRPr="00495587" w:rsidRDefault="00C53ED0" w:rsidP="00666293">
      <w:pPr>
        <w:pStyle w:val="ListParagraph"/>
        <w:numPr>
          <w:ilvl w:val="1"/>
          <w:numId w:val="37"/>
        </w:numPr>
        <w:jc w:val="both"/>
        <w:rPr>
          <w:sz w:val="24"/>
          <w:szCs w:val="24"/>
          <w:lang w:val="lv-LV"/>
        </w:rPr>
      </w:pPr>
      <w:r w:rsidRPr="00495587">
        <w:rPr>
          <w:sz w:val="24"/>
          <w:szCs w:val="24"/>
          <w:lang w:val="lv-LV"/>
        </w:rPr>
        <w:t xml:space="preserve">jebkāda motīva vadīta sacensību norises vietas atstāšana ar zirgu, sacensību periodā. </w:t>
      </w:r>
    </w:p>
    <w:p w14:paraId="6D4CAFC9" w14:textId="77777777" w:rsidR="00D1651D" w:rsidRPr="00495587" w:rsidRDefault="00D1651D" w:rsidP="00D1651D">
      <w:pPr>
        <w:pStyle w:val="ListParagraph"/>
        <w:ind w:left="360"/>
        <w:jc w:val="both"/>
        <w:rPr>
          <w:sz w:val="24"/>
          <w:szCs w:val="24"/>
          <w:lang w:val="lv-LV"/>
        </w:rPr>
      </w:pPr>
    </w:p>
    <w:p w14:paraId="320095AD" w14:textId="5BF7CC20" w:rsidR="00D1651D" w:rsidRPr="00495587" w:rsidRDefault="00D1651D" w:rsidP="00D1651D">
      <w:pPr>
        <w:pStyle w:val="ListParagraph"/>
        <w:ind w:left="360"/>
        <w:jc w:val="both"/>
        <w:rPr>
          <w:sz w:val="24"/>
          <w:szCs w:val="24"/>
          <w:lang w:val="lv-LV"/>
        </w:rPr>
      </w:pPr>
    </w:p>
    <w:p w14:paraId="5B7AD7CD" w14:textId="1382A74B" w:rsidR="00C53ED0" w:rsidRPr="00495587" w:rsidRDefault="00C53ED0" w:rsidP="00C53ED0">
      <w:pPr>
        <w:ind w:firstLine="360"/>
        <w:rPr>
          <w:b/>
          <w:sz w:val="24"/>
          <w:szCs w:val="24"/>
          <w:lang w:val="lv-LV"/>
        </w:rPr>
      </w:pPr>
      <w:r w:rsidRPr="00495587">
        <w:rPr>
          <w:b/>
          <w:sz w:val="24"/>
          <w:szCs w:val="24"/>
          <w:lang w:val="lv-LV"/>
        </w:rPr>
        <w:t>Artikuls 243.</w:t>
      </w:r>
      <w:r w:rsidRPr="00495587">
        <w:rPr>
          <w:b/>
          <w:sz w:val="24"/>
          <w:szCs w:val="24"/>
          <w:lang w:val="lv-LV"/>
        </w:rPr>
        <w:tab/>
        <w:t>ĻAUNPRĀTĪBA  PRET ZIRGIEM</w:t>
      </w:r>
      <w:r w:rsidR="004C3312" w:rsidRPr="00495587">
        <w:rPr>
          <w:b/>
          <w:sz w:val="24"/>
          <w:szCs w:val="24"/>
          <w:lang w:val="lv-LV"/>
        </w:rPr>
        <w:t xml:space="preserve"> (skatīt arī VR A</w:t>
      </w:r>
      <w:r w:rsidRPr="00495587">
        <w:rPr>
          <w:b/>
          <w:sz w:val="24"/>
          <w:szCs w:val="24"/>
          <w:lang w:val="lv-LV"/>
        </w:rPr>
        <w:t>rt. 142)</w:t>
      </w:r>
    </w:p>
    <w:p w14:paraId="12B5B808" w14:textId="77777777" w:rsidR="00C53ED0" w:rsidRPr="00495587" w:rsidRDefault="00C53ED0" w:rsidP="00C53ED0">
      <w:pPr>
        <w:jc w:val="center"/>
        <w:rPr>
          <w:b/>
          <w:sz w:val="24"/>
          <w:szCs w:val="24"/>
          <w:lang w:val="lv-LV"/>
        </w:rPr>
      </w:pPr>
    </w:p>
    <w:p w14:paraId="6061B53D" w14:textId="62DEBCE8" w:rsidR="00C53ED0" w:rsidRPr="00495587" w:rsidRDefault="00C53ED0" w:rsidP="00C53ED0">
      <w:pPr>
        <w:pStyle w:val="ListParagraph"/>
        <w:numPr>
          <w:ilvl w:val="0"/>
          <w:numId w:val="38"/>
        </w:numPr>
        <w:jc w:val="both"/>
        <w:rPr>
          <w:sz w:val="24"/>
          <w:szCs w:val="24"/>
          <w:lang w:val="lv-LV"/>
        </w:rPr>
      </w:pPr>
      <w:r w:rsidRPr="00495587">
        <w:rPr>
          <w:sz w:val="24"/>
          <w:szCs w:val="24"/>
          <w:lang w:val="lv-LV"/>
        </w:rPr>
        <w:t>Visas nežēlīgas, antihumānas vai apvainojošas apiešanās ar zirgu, ieskaitot, bet neaprobežojoties ar dažādām piesišanas formām, ir stingr</w:t>
      </w:r>
      <w:r w:rsidR="004C3312" w:rsidRPr="00495587">
        <w:rPr>
          <w:sz w:val="24"/>
          <w:szCs w:val="24"/>
          <w:lang w:val="lv-LV"/>
        </w:rPr>
        <w:t>i aizliegtas (skat. KN A</w:t>
      </w:r>
      <w:r w:rsidR="00C5757F" w:rsidRPr="00495587">
        <w:rPr>
          <w:sz w:val="24"/>
          <w:szCs w:val="24"/>
          <w:lang w:val="lv-LV"/>
        </w:rPr>
        <w:t>rt.  243.2</w:t>
      </w:r>
      <w:r w:rsidRPr="00495587">
        <w:rPr>
          <w:sz w:val="24"/>
          <w:szCs w:val="24"/>
          <w:lang w:val="lv-LV"/>
        </w:rPr>
        <w:t>).</w:t>
      </w:r>
    </w:p>
    <w:p w14:paraId="1F72D70E" w14:textId="77777777" w:rsidR="00C53ED0" w:rsidRPr="00495587" w:rsidRDefault="00C53ED0" w:rsidP="00C53ED0">
      <w:pPr>
        <w:pStyle w:val="ListParagraph"/>
        <w:ind w:left="360"/>
        <w:jc w:val="both"/>
        <w:rPr>
          <w:sz w:val="24"/>
          <w:szCs w:val="24"/>
          <w:lang w:val="lv-LV"/>
        </w:rPr>
      </w:pPr>
      <w:r w:rsidRPr="00495587">
        <w:rPr>
          <w:sz w:val="24"/>
          <w:szCs w:val="24"/>
          <w:lang w:val="lv-LV"/>
        </w:rPr>
        <w:t>Jebkura darbība vai darbību sērijas, kuru Galvenā tiesneša kolēģija var uzskatīt kā ļaunprātību pret zirgu, saskaņā ar VR, jāsoda ar vienu vai vairākiem sekojošiem sodiem:</w:t>
      </w:r>
    </w:p>
    <w:p w14:paraId="13B0EB29" w14:textId="67D1FBA2" w:rsidR="00C53ED0" w:rsidRPr="00495587" w:rsidRDefault="00C53ED0" w:rsidP="00E079B5">
      <w:pPr>
        <w:pStyle w:val="ListParagraph"/>
        <w:numPr>
          <w:ilvl w:val="0"/>
          <w:numId w:val="76"/>
        </w:numPr>
        <w:jc w:val="both"/>
        <w:rPr>
          <w:sz w:val="24"/>
          <w:szCs w:val="24"/>
          <w:lang w:val="lv-LV"/>
        </w:rPr>
      </w:pPr>
      <w:r w:rsidRPr="00495587">
        <w:rPr>
          <w:sz w:val="24"/>
          <w:szCs w:val="24"/>
          <w:lang w:val="lv-LV"/>
        </w:rPr>
        <w:t>Dzeltenā brīdi</w:t>
      </w:r>
      <w:r w:rsidR="004C3312" w:rsidRPr="00495587">
        <w:rPr>
          <w:sz w:val="24"/>
          <w:szCs w:val="24"/>
          <w:lang w:val="lv-LV"/>
        </w:rPr>
        <w:t>nājuma karte (skatīt VR A</w:t>
      </w:r>
      <w:r w:rsidR="00E4260B" w:rsidRPr="00495587">
        <w:rPr>
          <w:sz w:val="24"/>
          <w:szCs w:val="24"/>
          <w:lang w:val="lv-LV"/>
        </w:rPr>
        <w:t xml:space="preserve">rt. </w:t>
      </w:r>
      <w:r w:rsidR="001608B4" w:rsidRPr="00495587">
        <w:rPr>
          <w:sz w:val="24"/>
          <w:szCs w:val="24"/>
          <w:lang w:val="lv-LV"/>
        </w:rPr>
        <w:t>164.3</w:t>
      </w:r>
      <w:r w:rsidRPr="00495587">
        <w:rPr>
          <w:sz w:val="24"/>
          <w:szCs w:val="24"/>
          <w:lang w:val="lv-LV"/>
        </w:rPr>
        <w:t>);</w:t>
      </w:r>
    </w:p>
    <w:p w14:paraId="053A4AC8" w14:textId="77777777" w:rsidR="00C53ED0" w:rsidRPr="00495587" w:rsidRDefault="00C53ED0" w:rsidP="00E079B5">
      <w:pPr>
        <w:pStyle w:val="ListParagraph"/>
        <w:numPr>
          <w:ilvl w:val="0"/>
          <w:numId w:val="76"/>
        </w:numPr>
        <w:jc w:val="both"/>
        <w:rPr>
          <w:sz w:val="24"/>
          <w:szCs w:val="24"/>
          <w:lang w:val="lv-LV"/>
        </w:rPr>
      </w:pPr>
      <w:r w:rsidRPr="00495587">
        <w:rPr>
          <w:sz w:val="24"/>
          <w:szCs w:val="24"/>
          <w:lang w:val="lv-LV"/>
        </w:rPr>
        <w:t>Izslēgšana;</w:t>
      </w:r>
    </w:p>
    <w:p w14:paraId="285387B1" w14:textId="77777777" w:rsidR="00C53ED0" w:rsidRPr="00495587" w:rsidRDefault="00C53ED0" w:rsidP="00E079B5">
      <w:pPr>
        <w:pStyle w:val="ListParagraph"/>
        <w:numPr>
          <w:ilvl w:val="0"/>
          <w:numId w:val="76"/>
        </w:numPr>
        <w:jc w:val="both"/>
        <w:rPr>
          <w:sz w:val="24"/>
          <w:szCs w:val="24"/>
          <w:lang w:val="lv-LV"/>
        </w:rPr>
      </w:pPr>
      <w:r w:rsidRPr="00495587">
        <w:rPr>
          <w:sz w:val="24"/>
          <w:szCs w:val="24"/>
          <w:lang w:val="lv-LV"/>
        </w:rPr>
        <w:t>Naudas sods;</w:t>
      </w:r>
    </w:p>
    <w:p w14:paraId="27894B26" w14:textId="77777777" w:rsidR="00C53ED0" w:rsidRPr="00495587" w:rsidRDefault="00C53ED0" w:rsidP="00E079B5">
      <w:pPr>
        <w:pStyle w:val="ListParagraph"/>
        <w:numPr>
          <w:ilvl w:val="0"/>
          <w:numId w:val="76"/>
        </w:numPr>
        <w:jc w:val="both"/>
        <w:rPr>
          <w:sz w:val="24"/>
          <w:szCs w:val="24"/>
          <w:lang w:val="lv-LV"/>
        </w:rPr>
      </w:pPr>
      <w:r w:rsidRPr="00495587">
        <w:rPr>
          <w:sz w:val="24"/>
          <w:szCs w:val="24"/>
          <w:lang w:val="lv-LV"/>
        </w:rPr>
        <w:t>Diskvalifikācija.</w:t>
      </w:r>
    </w:p>
    <w:p w14:paraId="5914ACF9" w14:textId="77777777" w:rsidR="00C53ED0" w:rsidRPr="00495587" w:rsidRDefault="00C53ED0" w:rsidP="00C53ED0">
      <w:pPr>
        <w:jc w:val="both"/>
        <w:rPr>
          <w:sz w:val="24"/>
          <w:szCs w:val="24"/>
          <w:lang w:val="lv-LV"/>
        </w:rPr>
      </w:pPr>
    </w:p>
    <w:p w14:paraId="093CA0D4" w14:textId="49F88651" w:rsidR="00C53ED0" w:rsidRPr="00495587" w:rsidRDefault="00C53ED0" w:rsidP="00C53ED0">
      <w:pPr>
        <w:pStyle w:val="ListParagraph"/>
        <w:numPr>
          <w:ilvl w:val="0"/>
          <w:numId w:val="38"/>
        </w:numPr>
        <w:jc w:val="both"/>
        <w:rPr>
          <w:sz w:val="24"/>
          <w:szCs w:val="24"/>
          <w:lang w:val="lv-LV"/>
        </w:rPr>
      </w:pPr>
      <w:r w:rsidRPr="00495587">
        <w:rPr>
          <w:sz w:val="24"/>
          <w:szCs w:val="24"/>
          <w:lang w:val="lv-LV"/>
        </w:rPr>
        <w:t>Sekojošais tiek uzskatīts par ļaunprātību pret zirgu</w:t>
      </w:r>
      <w:r w:rsidR="00E4260B" w:rsidRPr="00495587">
        <w:rPr>
          <w:sz w:val="24"/>
          <w:szCs w:val="24"/>
          <w:lang w:val="lv-LV"/>
        </w:rPr>
        <w:t xml:space="preserve"> </w:t>
      </w:r>
      <w:r w:rsidR="004C3312" w:rsidRPr="00495587">
        <w:rPr>
          <w:sz w:val="24"/>
          <w:szCs w:val="24"/>
          <w:lang w:val="lv-LV"/>
        </w:rPr>
        <w:t>(skat. VR A</w:t>
      </w:r>
      <w:r w:rsidR="00E4260B" w:rsidRPr="00495587">
        <w:rPr>
          <w:sz w:val="24"/>
          <w:szCs w:val="24"/>
          <w:lang w:val="lv-LV"/>
        </w:rPr>
        <w:t>rt. 142)</w:t>
      </w:r>
      <w:r w:rsidRPr="00495587">
        <w:rPr>
          <w:sz w:val="24"/>
          <w:szCs w:val="24"/>
          <w:lang w:val="lv-LV"/>
        </w:rPr>
        <w:t>:</w:t>
      </w:r>
    </w:p>
    <w:p w14:paraId="75F2ACB8" w14:textId="77777777" w:rsidR="00C53ED0" w:rsidRPr="00495587" w:rsidRDefault="00C53ED0" w:rsidP="00C53ED0">
      <w:pPr>
        <w:pStyle w:val="ListParagraph"/>
        <w:numPr>
          <w:ilvl w:val="1"/>
          <w:numId w:val="38"/>
        </w:numPr>
        <w:jc w:val="both"/>
        <w:rPr>
          <w:sz w:val="24"/>
          <w:szCs w:val="24"/>
          <w:lang w:val="lv-LV"/>
        </w:rPr>
      </w:pPr>
      <w:r w:rsidRPr="00495587">
        <w:rPr>
          <w:sz w:val="24"/>
          <w:szCs w:val="24"/>
          <w:lang w:val="lv-LV"/>
        </w:rPr>
        <w:t xml:space="preserve">Zirga piesišana. </w:t>
      </w:r>
    </w:p>
    <w:p w14:paraId="79D90886" w14:textId="77777777" w:rsidR="00C53ED0" w:rsidRPr="00495587" w:rsidRDefault="00C53ED0" w:rsidP="00C53ED0">
      <w:pPr>
        <w:pStyle w:val="ListParagraph"/>
        <w:ind w:left="792"/>
        <w:jc w:val="both"/>
        <w:rPr>
          <w:sz w:val="24"/>
          <w:szCs w:val="24"/>
          <w:lang w:val="lv-LV"/>
        </w:rPr>
      </w:pPr>
      <w:r w:rsidRPr="00495587">
        <w:rPr>
          <w:sz w:val="24"/>
          <w:szCs w:val="24"/>
          <w:lang w:val="lv-LV"/>
        </w:rPr>
        <w:t>Ar terminu „zirga piesišana” apzīmē visus mākslīgos paņēmienus, kurus pielieto, lai veicinātu zirga lēcienu sacensībās augstāk vai akurātāk. Praktiski nav iespējams nosaukt visus „piesišanas” veidus, bet vispārīgi tā sastāv no tā, ka dalībnieks vai viņa asistents uz zemes, par kura rīcību dalībnieks ir atbildīgs, sit zirgam pa kājām tīši (nav svarīgi kas un ar ko) vai netīši, izraisa zirgam sāpes ar kaut ko, vai uzbūvējot šķērsli pārāk augstu un/vai pārāk platu, vai izveidojot maldīgus vērtētājus, vai novietojot kārtis vai sistēmas elementus maldīgos attālumos, vai ar nodomu rauj vai grūž zirgu pie šķēršļa, radot tam grūtības vai neiespējamību lēcienam, lai tādā veidā zirgs sasistos pret šķērsli.</w:t>
      </w:r>
    </w:p>
    <w:p w14:paraId="1628FC49" w14:textId="77777777" w:rsidR="00C53ED0" w:rsidRPr="00495587" w:rsidRDefault="00C53ED0" w:rsidP="00C53ED0">
      <w:pPr>
        <w:pStyle w:val="ListParagraph"/>
        <w:ind w:left="792"/>
        <w:jc w:val="both"/>
        <w:rPr>
          <w:sz w:val="24"/>
          <w:szCs w:val="24"/>
          <w:lang w:val="lv-LV"/>
        </w:rPr>
      </w:pPr>
      <w:r w:rsidRPr="00495587">
        <w:rPr>
          <w:sz w:val="24"/>
          <w:szCs w:val="24"/>
          <w:lang w:val="lv-LV"/>
        </w:rPr>
        <w:t>„Piesišanas” vai citu ļaunprātīgu izpausmju gadījumā treniņu laukumos, Galvenās tiesnešu kolēģijas jurisdikcijas periodā, dalībnieks un zirgs ir diskvalificējams no visām sacensībām uz vismaz 24 stundām. Papildus, Galvenā tiesnešu kolēģija, vadoties pēc apstākļiem, var veikt tālākas darbības, ieskaitot, bet neaprobežojoties, ar jātnieka un/vai zirga diskvalifikāciju no visa pasākuma.</w:t>
      </w:r>
    </w:p>
    <w:p w14:paraId="3D633CE2" w14:textId="77777777" w:rsidR="00C53ED0" w:rsidRPr="00495587" w:rsidRDefault="00C53ED0" w:rsidP="00C53ED0">
      <w:pPr>
        <w:pStyle w:val="ListParagraph"/>
        <w:numPr>
          <w:ilvl w:val="1"/>
          <w:numId w:val="38"/>
        </w:numPr>
        <w:jc w:val="both"/>
        <w:rPr>
          <w:sz w:val="24"/>
          <w:szCs w:val="24"/>
          <w:lang w:val="lv-LV"/>
        </w:rPr>
      </w:pPr>
      <w:r w:rsidRPr="00495587">
        <w:rPr>
          <w:sz w:val="24"/>
          <w:szCs w:val="24"/>
          <w:lang w:val="lv-LV"/>
        </w:rPr>
        <w:t>Pārmērīga steka lietošana.</w:t>
      </w:r>
    </w:p>
    <w:p w14:paraId="23238511" w14:textId="77777777" w:rsidR="00C53ED0" w:rsidRPr="00495587" w:rsidRDefault="00C53ED0" w:rsidP="00A353AD">
      <w:pPr>
        <w:pStyle w:val="ListParagraph"/>
        <w:numPr>
          <w:ilvl w:val="0"/>
          <w:numId w:val="77"/>
        </w:numPr>
        <w:tabs>
          <w:tab w:val="clear" w:pos="720"/>
        </w:tabs>
        <w:ind w:left="1276"/>
        <w:jc w:val="both"/>
        <w:rPr>
          <w:sz w:val="24"/>
          <w:szCs w:val="24"/>
          <w:lang w:val="lv-LV"/>
        </w:rPr>
      </w:pPr>
      <w:r w:rsidRPr="00495587">
        <w:rPr>
          <w:sz w:val="24"/>
          <w:szCs w:val="24"/>
          <w:lang w:val="lv-LV"/>
        </w:rPr>
        <w:t>Steku nedrīkst lietot jātnieka dusmu izpausmē. Šāds pielietojums vienmēr ir pārmērīgs;</w:t>
      </w:r>
    </w:p>
    <w:p w14:paraId="24B4A449" w14:textId="77777777" w:rsidR="00C53ED0" w:rsidRPr="00495587" w:rsidRDefault="00C53ED0" w:rsidP="00A353AD">
      <w:pPr>
        <w:pStyle w:val="ListParagraph"/>
        <w:numPr>
          <w:ilvl w:val="0"/>
          <w:numId w:val="77"/>
        </w:numPr>
        <w:tabs>
          <w:tab w:val="clear" w:pos="720"/>
        </w:tabs>
        <w:ind w:left="1276"/>
        <w:jc w:val="both"/>
        <w:rPr>
          <w:sz w:val="24"/>
          <w:szCs w:val="24"/>
          <w:lang w:val="lv-LV"/>
        </w:rPr>
      </w:pPr>
      <w:r w:rsidRPr="00495587">
        <w:rPr>
          <w:sz w:val="24"/>
          <w:szCs w:val="24"/>
          <w:lang w:val="lv-LV"/>
        </w:rPr>
        <w:t>Zirga galvas aizskaršana, lietojot steku vienmēr ir pārmērīga steka pielietošana;</w:t>
      </w:r>
    </w:p>
    <w:p w14:paraId="410F4675" w14:textId="77777777" w:rsidR="00C53ED0" w:rsidRPr="00495587" w:rsidRDefault="006F5F66" w:rsidP="00A353AD">
      <w:pPr>
        <w:pStyle w:val="ListParagraph"/>
        <w:numPr>
          <w:ilvl w:val="0"/>
          <w:numId w:val="77"/>
        </w:numPr>
        <w:tabs>
          <w:tab w:val="clear" w:pos="720"/>
        </w:tabs>
        <w:ind w:left="1276"/>
        <w:jc w:val="both"/>
        <w:rPr>
          <w:sz w:val="24"/>
          <w:szCs w:val="24"/>
          <w:lang w:val="lv-LV"/>
        </w:rPr>
      </w:pPr>
      <w:r w:rsidRPr="00495587">
        <w:rPr>
          <w:sz w:val="24"/>
          <w:szCs w:val="24"/>
          <w:lang w:val="lv-LV"/>
        </w:rPr>
        <w:t>Z</w:t>
      </w:r>
      <w:r w:rsidR="00C53ED0" w:rsidRPr="00495587">
        <w:rPr>
          <w:sz w:val="24"/>
          <w:szCs w:val="24"/>
          <w:lang w:val="lv-LV"/>
        </w:rPr>
        <w:t>irgam nedrīkst iesist vairāk par trijām reizēm</w:t>
      </w:r>
      <w:r w:rsidRPr="00495587">
        <w:rPr>
          <w:sz w:val="24"/>
          <w:szCs w:val="24"/>
          <w:lang w:val="lv-LV"/>
        </w:rPr>
        <w:t xml:space="preserve"> vienā paņēmienā</w:t>
      </w:r>
      <w:r w:rsidR="00C53ED0" w:rsidRPr="00495587">
        <w:rPr>
          <w:sz w:val="24"/>
          <w:szCs w:val="24"/>
          <w:lang w:val="lv-LV"/>
        </w:rPr>
        <w:t>. Ja zirga āda ir pārsista, tad tas vienmēr tiek uzskatīts par pārmērīgu steka pielietošanu;</w:t>
      </w:r>
    </w:p>
    <w:p w14:paraId="020ECA5A" w14:textId="77777777" w:rsidR="00C53ED0" w:rsidRPr="00495587" w:rsidRDefault="00C53ED0" w:rsidP="00A353AD">
      <w:pPr>
        <w:pStyle w:val="ListParagraph"/>
        <w:numPr>
          <w:ilvl w:val="0"/>
          <w:numId w:val="77"/>
        </w:numPr>
        <w:tabs>
          <w:tab w:val="clear" w:pos="720"/>
        </w:tabs>
        <w:ind w:left="1276"/>
        <w:jc w:val="both"/>
        <w:rPr>
          <w:sz w:val="24"/>
          <w:szCs w:val="24"/>
          <w:lang w:val="lv-LV"/>
        </w:rPr>
      </w:pPr>
      <w:r w:rsidRPr="00495587">
        <w:rPr>
          <w:sz w:val="24"/>
          <w:szCs w:val="24"/>
          <w:lang w:val="lv-LV"/>
        </w:rPr>
        <w:t>Ļaunprātīgi vai pārmērīgi steku l</w:t>
      </w:r>
      <w:r w:rsidR="006F5F66" w:rsidRPr="00495587">
        <w:rPr>
          <w:sz w:val="24"/>
          <w:szCs w:val="24"/>
          <w:lang w:val="lv-LV"/>
        </w:rPr>
        <w:t>ietojošs sportists tiks diskvalificēts</w:t>
      </w:r>
      <w:r w:rsidRPr="00495587">
        <w:rPr>
          <w:sz w:val="24"/>
          <w:szCs w:val="24"/>
          <w:lang w:val="lv-LV"/>
        </w:rPr>
        <w:t xml:space="preserve"> un pēc Galvenās tiesnešu kolēģijas ieskatiem viņam var uzlikt naudas sodu.</w:t>
      </w:r>
    </w:p>
    <w:p w14:paraId="113BB8F5" w14:textId="18DD5261" w:rsidR="004E7D89" w:rsidRPr="00495587" w:rsidRDefault="004E7D89" w:rsidP="00A353AD">
      <w:pPr>
        <w:pStyle w:val="ListParagraph"/>
        <w:numPr>
          <w:ilvl w:val="0"/>
          <w:numId w:val="77"/>
        </w:numPr>
        <w:tabs>
          <w:tab w:val="clear" w:pos="720"/>
        </w:tabs>
        <w:ind w:left="1276"/>
        <w:jc w:val="both"/>
        <w:rPr>
          <w:sz w:val="24"/>
          <w:szCs w:val="24"/>
          <w:lang w:val="lv-LV"/>
        </w:rPr>
      </w:pPr>
      <w:r w:rsidRPr="00495587">
        <w:rPr>
          <w:sz w:val="24"/>
          <w:szCs w:val="24"/>
          <w:lang w:val="lv-LV"/>
        </w:rPr>
        <w:t xml:space="preserve">Steku </w:t>
      </w:r>
      <w:proofErr w:type="spellStart"/>
      <w:r w:rsidRPr="00495587">
        <w:rPr>
          <w:sz w:val="24"/>
          <w:szCs w:val="24"/>
          <w:lang w:val="lv-LV"/>
        </w:rPr>
        <w:t>nedrīkstlietot</w:t>
      </w:r>
      <w:proofErr w:type="spellEnd"/>
      <w:r w:rsidRPr="00495587">
        <w:rPr>
          <w:sz w:val="24"/>
          <w:szCs w:val="24"/>
          <w:lang w:val="lv-LV"/>
        </w:rPr>
        <w:t xml:space="preserve"> pēc izslēgšanas.</w:t>
      </w:r>
    </w:p>
    <w:p w14:paraId="0C759BFD" w14:textId="77777777" w:rsidR="00C53ED0" w:rsidRPr="00495587" w:rsidRDefault="00C53ED0" w:rsidP="00C53ED0">
      <w:pPr>
        <w:pStyle w:val="ListParagraph"/>
        <w:ind w:left="360"/>
        <w:rPr>
          <w:sz w:val="24"/>
          <w:szCs w:val="24"/>
          <w:lang w:val="lv-LV"/>
        </w:rPr>
      </w:pPr>
      <w:r w:rsidRPr="00495587">
        <w:rPr>
          <w:b/>
          <w:sz w:val="24"/>
          <w:szCs w:val="24"/>
          <w:lang w:val="lv-LV"/>
        </w:rPr>
        <w:t>2.3.</w:t>
      </w:r>
      <w:r w:rsidRPr="00495587">
        <w:rPr>
          <w:sz w:val="24"/>
          <w:szCs w:val="24"/>
          <w:lang w:val="lv-LV"/>
        </w:rPr>
        <w:t xml:space="preserve"> Citas ļaunprātības pret zirgu formas.</w:t>
      </w:r>
    </w:p>
    <w:p w14:paraId="16EE02B8" w14:textId="6B1B126D" w:rsidR="000E79B5" w:rsidRPr="00495587" w:rsidRDefault="00C53ED0" w:rsidP="00FA44C5">
      <w:pPr>
        <w:pStyle w:val="ListParagraph"/>
        <w:ind w:left="765"/>
        <w:jc w:val="both"/>
        <w:rPr>
          <w:sz w:val="24"/>
          <w:szCs w:val="24"/>
          <w:lang w:val="lv-LV"/>
        </w:rPr>
      </w:pPr>
      <w:r w:rsidRPr="00495587">
        <w:rPr>
          <w:sz w:val="24"/>
          <w:szCs w:val="24"/>
          <w:lang w:val="lv-LV"/>
        </w:rPr>
        <w:t>Jebkādas cita veida ļaunprātības formas  pret zirgu (tādas kā piesišana”,  pārmērīgs locekļu jūtīgums vai nejūtīgums, aizliegto treniņu metožu lietošana, pārmērīga piešu lietošana un citi gadījumi, kurus nosaka VR vai citi FEI noteikumi un priekšraksti) arī ir aizliegtas un jāsoda pamatojoties uz šiem noteikumiem.</w:t>
      </w:r>
    </w:p>
    <w:p w14:paraId="6ECD68CA" w14:textId="77777777" w:rsidR="00BB57EF" w:rsidRPr="00495587" w:rsidRDefault="00BB57EF" w:rsidP="00FA44C5">
      <w:pPr>
        <w:pStyle w:val="ListParagraph"/>
        <w:ind w:left="765"/>
        <w:jc w:val="both"/>
        <w:rPr>
          <w:sz w:val="24"/>
          <w:szCs w:val="24"/>
          <w:lang w:val="lv-LV"/>
        </w:rPr>
      </w:pPr>
    </w:p>
    <w:p w14:paraId="5013A093" w14:textId="77777777" w:rsidR="000A6204" w:rsidRPr="00495587" w:rsidRDefault="000A6204" w:rsidP="00FA44C5">
      <w:pPr>
        <w:ind w:firstLine="360"/>
        <w:rPr>
          <w:b/>
          <w:sz w:val="24"/>
          <w:szCs w:val="24"/>
          <w:lang w:val="lv-LV"/>
        </w:rPr>
      </w:pPr>
    </w:p>
    <w:p w14:paraId="2C6E9D59" w14:textId="588DB989" w:rsidR="00C53ED0" w:rsidRPr="00495587" w:rsidRDefault="00C53ED0" w:rsidP="00FA44C5">
      <w:pPr>
        <w:ind w:firstLine="360"/>
        <w:rPr>
          <w:b/>
          <w:sz w:val="24"/>
          <w:szCs w:val="24"/>
          <w:lang w:val="lv-LV"/>
        </w:rPr>
      </w:pPr>
      <w:r w:rsidRPr="00495587">
        <w:rPr>
          <w:b/>
          <w:sz w:val="24"/>
          <w:szCs w:val="24"/>
          <w:lang w:val="lv-LV"/>
        </w:rPr>
        <w:t>Artikuls  244.</w:t>
      </w:r>
      <w:r w:rsidRPr="00495587">
        <w:rPr>
          <w:b/>
          <w:sz w:val="24"/>
          <w:szCs w:val="24"/>
          <w:lang w:val="lv-LV"/>
        </w:rPr>
        <w:tab/>
      </w:r>
      <w:r w:rsidRPr="00495587">
        <w:rPr>
          <w:b/>
          <w:sz w:val="24"/>
          <w:szCs w:val="24"/>
          <w:lang w:val="lv-LV"/>
        </w:rPr>
        <w:tab/>
        <w:t>KĀJSARGU UN BANDĀŽU PĀRBAUDE</w:t>
      </w:r>
    </w:p>
    <w:p w14:paraId="2A97192E" w14:textId="77777777" w:rsidR="00FA44C5" w:rsidRPr="00495587" w:rsidRDefault="00FA44C5" w:rsidP="00FA44C5">
      <w:pPr>
        <w:ind w:firstLine="360"/>
        <w:rPr>
          <w:b/>
          <w:sz w:val="24"/>
          <w:szCs w:val="24"/>
          <w:lang w:val="lv-LV"/>
        </w:rPr>
      </w:pPr>
    </w:p>
    <w:p w14:paraId="01ADB5E2" w14:textId="77777777" w:rsidR="00C53ED0" w:rsidRPr="00495587" w:rsidRDefault="000B722D" w:rsidP="00C53ED0">
      <w:pPr>
        <w:ind w:firstLine="360"/>
        <w:jc w:val="both"/>
        <w:rPr>
          <w:sz w:val="24"/>
          <w:szCs w:val="24"/>
          <w:lang w:val="lv-LV"/>
        </w:rPr>
      </w:pPr>
      <w:r w:rsidRPr="00495587">
        <w:rPr>
          <w:sz w:val="24"/>
          <w:szCs w:val="24"/>
          <w:lang w:val="lv-LV"/>
        </w:rPr>
        <w:t>Stjuartu darbs-</w:t>
      </w:r>
      <w:r w:rsidR="00C53ED0" w:rsidRPr="00495587">
        <w:rPr>
          <w:sz w:val="24"/>
          <w:szCs w:val="24"/>
          <w:lang w:val="lv-LV"/>
        </w:rPr>
        <w:t xml:space="preserve"> kājsargu un bandāžu (kāju saites) pārbaude </w:t>
      </w:r>
    </w:p>
    <w:p w14:paraId="00274D1D" w14:textId="4776C0E8" w:rsidR="00C53ED0" w:rsidRPr="00495587" w:rsidRDefault="004C3312" w:rsidP="00F9217F">
      <w:pPr>
        <w:pStyle w:val="BodyText"/>
        <w:rPr>
          <w:szCs w:val="24"/>
          <w:lang w:val="lv-LV"/>
        </w:rPr>
      </w:pPr>
      <w:r w:rsidRPr="00495587">
        <w:rPr>
          <w:szCs w:val="24"/>
          <w:lang w:val="lv-LV"/>
        </w:rPr>
        <w:t xml:space="preserve">      (skat. arī  KN A</w:t>
      </w:r>
      <w:r w:rsidR="00C53ED0" w:rsidRPr="00495587">
        <w:rPr>
          <w:szCs w:val="24"/>
          <w:lang w:val="lv-LV"/>
        </w:rPr>
        <w:t>rt. 257.2.3</w:t>
      </w:r>
      <w:r w:rsidR="000B4310" w:rsidRPr="00495587">
        <w:rPr>
          <w:szCs w:val="24"/>
          <w:lang w:val="lv-LV"/>
        </w:rPr>
        <w:t xml:space="preserve"> – 257.2.5</w:t>
      </w:r>
      <w:r w:rsidR="00C53ED0" w:rsidRPr="00495587">
        <w:rPr>
          <w:szCs w:val="24"/>
          <w:lang w:val="lv-LV"/>
        </w:rPr>
        <w:t xml:space="preserve"> un </w:t>
      </w:r>
      <w:proofErr w:type="spellStart"/>
      <w:r w:rsidRPr="00495587">
        <w:rPr>
          <w:szCs w:val="24"/>
          <w:lang w:val="lv-LV"/>
        </w:rPr>
        <w:t>VetR</w:t>
      </w:r>
      <w:proofErr w:type="spellEnd"/>
      <w:r w:rsidRPr="00495587">
        <w:rPr>
          <w:szCs w:val="24"/>
          <w:lang w:val="lv-LV"/>
        </w:rPr>
        <w:t xml:space="preserve"> A</w:t>
      </w:r>
      <w:r w:rsidR="00C53ED0" w:rsidRPr="00495587">
        <w:rPr>
          <w:szCs w:val="24"/>
          <w:lang w:val="lv-LV"/>
        </w:rPr>
        <w:t xml:space="preserve">rt. </w:t>
      </w:r>
      <w:r w:rsidR="000B4310" w:rsidRPr="00495587">
        <w:rPr>
          <w:szCs w:val="24"/>
          <w:lang w:val="lv-LV"/>
        </w:rPr>
        <w:t>1023., 1046., 1047</w:t>
      </w:r>
      <w:r w:rsidR="00C53ED0" w:rsidRPr="00495587">
        <w:rPr>
          <w:szCs w:val="24"/>
          <w:lang w:val="lv-LV"/>
        </w:rPr>
        <w:t>).</w:t>
      </w:r>
    </w:p>
    <w:p w14:paraId="7EC5F2E1" w14:textId="78959614" w:rsidR="00C53ED0" w:rsidRPr="00495587" w:rsidRDefault="00C53ED0" w:rsidP="00C53ED0">
      <w:pPr>
        <w:pStyle w:val="ListParagraph"/>
        <w:ind w:left="360"/>
        <w:jc w:val="both"/>
        <w:rPr>
          <w:sz w:val="24"/>
          <w:szCs w:val="24"/>
          <w:lang w:val="lv-LV"/>
        </w:rPr>
      </w:pPr>
      <w:r w:rsidRPr="00495587">
        <w:rPr>
          <w:sz w:val="24"/>
          <w:szCs w:val="24"/>
          <w:lang w:val="lv-LV"/>
        </w:rPr>
        <w:t>Kājsargi un bandāža obligāti jāpārbauda visiem zirgiem, kuri piedalās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Nāciju kausa</w:t>
      </w:r>
      <w:r w:rsidR="00F9217F" w:rsidRPr="00495587">
        <w:rPr>
          <w:sz w:val="24"/>
          <w:szCs w:val="24"/>
          <w:lang w:val="lv-LV"/>
        </w:rPr>
        <w:t xml:space="preserve">, Augstlēkšanas un Sešu šķēršļu </w:t>
      </w:r>
      <w:proofErr w:type="spellStart"/>
      <w:r w:rsidRPr="00495587">
        <w:rPr>
          <w:sz w:val="24"/>
          <w:szCs w:val="24"/>
          <w:lang w:val="lv-LV"/>
        </w:rPr>
        <w:t>izcīņā</w:t>
      </w:r>
      <w:proofErr w:type="spellEnd"/>
      <w:r w:rsidRPr="00495587">
        <w:rPr>
          <w:sz w:val="24"/>
          <w:szCs w:val="24"/>
          <w:lang w:val="lv-LV"/>
        </w:rPr>
        <w:t xml:space="preserve"> un visās sacensībās ar augstāko balvu fondu. Kājsargu un bandāžu pārbaude ir ieteicama arī citās sacensībās. Atsauce uz VR un </w:t>
      </w:r>
      <w:proofErr w:type="spellStart"/>
      <w:r w:rsidRPr="00495587">
        <w:rPr>
          <w:sz w:val="24"/>
          <w:szCs w:val="24"/>
          <w:lang w:val="lv-LV"/>
        </w:rPr>
        <w:t>konkūra</w:t>
      </w:r>
      <w:proofErr w:type="spellEnd"/>
      <w:r w:rsidRPr="00495587">
        <w:rPr>
          <w:sz w:val="24"/>
          <w:szCs w:val="24"/>
          <w:lang w:val="lv-LV"/>
        </w:rPr>
        <w:t xml:space="preserve"> stjuartu rokasgrāmatu par kājsargu un bandāžu kontroles procedūru.</w:t>
      </w:r>
    </w:p>
    <w:p w14:paraId="1F89E9CA" w14:textId="77777777" w:rsidR="009B1EC7" w:rsidRPr="00495587" w:rsidRDefault="009B1EC7" w:rsidP="00C53ED0">
      <w:pPr>
        <w:rPr>
          <w:b/>
          <w:sz w:val="26"/>
          <w:szCs w:val="26"/>
          <w:lang w:val="lv-LV"/>
        </w:rPr>
      </w:pPr>
    </w:p>
    <w:p w14:paraId="47A17EAD" w14:textId="2C852460" w:rsidR="009B1EC7" w:rsidRDefault="009B1EC7" w:rsidP="00C53ED0">
      <w:pPr>
        <w:rPr>
          <w:b/>
          <w:sz w:val="26"/>
          <w:szCs w:val="26"/>
          <w:lang w:val="lv-LV"/>
        </w:rPr>
      </w:pPr>
    </w:p>
    <w:p w14:paraId="0AD14182" w14:textId="18CAC868" w:rsidR="003F3B0D" w:rsidRDefault="003F3B0D" w:rsidP="00C53ED0">
      <w:pPr>
        <w:rPr>
          <w:b/>
          <w:sz w:val="26"/>
          <w:szCs w:val="26"/>
          <w:lang w:val="lv-LV"/>
        </w:rPr>
      </w:pPr>
    </w:p>
    <w:p w14:paraId="36770FC1" w14:textId="10A42E04" w:rsidR="003F3B0D" w:rsidRDefault="003F3B0D" w:rsidP="00C53ED0">
      <w:pPr>
        <w:rPr>
          <w:b/>
          <w:sz w:val="26"/>
          <w:szCs w:val="26"/>
          <w:lang w:val="lv-LV"/>
        </w:rPr>
      </w:pPr>
    </w:p>
    <w:p w14:paraId="05860D33" w14:textId="02B5046B" w:rsidR="003F3B0D" w:rsidRDefault="003F3B0D" w:rsidP="00C53ED0">
      <w:pPr>
        <w:rPr>
          <w:b/>
          <w:sz w:val="26"/>
          <w:szCs w:val="26"/>
          <w:lang w:val="lv-LV"/>
        </w:rPr>
      </w:pPr>
    </w:p>
    <w:p w14:paraId="75773AC2" w14:textId="7A162607" w:rsidR="003F3B0D" w:rsidRDefault="003F3B0D" w:rsidP="00C53ED0">
      <w:pPr>
        <w:rPr>
          <w:b/>
          <w:sz w:val="26"/>
          <w:szCs w:val="26"/>
          <w:lang w:val="lv-LV"/>
        </w:rPr>
      </w:pPr>
    </w:p>
    <w:p w14:paraId="3EBDCD8F" w14:textId="77777777" w:rsidR="003F3B0D" w:rsidRDefault="003F3B0D" w:rsidP="00C53ED0">
      <w:pPr>
        <w:rPr>
          <w:b/>
          <w:sz w:val="26"/>
          <w:szCs w:val="26"/>
          <w:lang w:val="lv-LV"/>
        </w:rPr>
      </w:pPr>
    </w:p>
    <w:p w14:paraId="2DB869AF" w14:textId="77777777" w:rsidR="009321CA" w:rsidRPr="00495587" w:rsidRDefault="009321CA" w:rsidP="00C53ED0">
      <w:pPr>
        <w:rPr>
          <w:b/>
          <w:sz w:val="26"/>
          <w:szCs w:val="26"/>
          <w:lang w:val="lv-LV"/>
        </w:rPr>
      </w:pPr>
    </w:p>
    <w:p w14:paraId="3C647B96" w14:textId="08DAA967" w:rsidR="00C53ED0" w:rsidRPr="00495587" w:rsidRDefault="00C53ED0" w:rsidP="00C53ED0">
      <w:pPr>
        <w:rPr>
          <w:b/>
          <w:sz w:val="26"/>
          <w:szCs w:val="26"/>
          <w:lang w:val="lv-LV"/>
        </w:rPr>
      </w:pPr>
      <w:r w:rsidRPr="00495587">
        <w:rPr>
          <w:b/>
          <w:sz w:val="26"/>
          <w:szCs w:val="26"/>
          <w:lang w:val="lv-LV"/>
        </w:rPr>
        <w:lastRenderedPageBreak/>
        <w:t>SADAĻA  VIII</w:t>
      </w:r>
      <w:r w:rsidRPr="00495587">
        <w:rPr>
          <w:b/>
          <w:sz w:val="26"/>
          <w:szCs w:val="26"/>
          <w:lang w:val="lv-LV"/>
        </w:rPr>
        <w:tab/>
      </w:r>
      <w:r w:rsidRPr="00495587">
        <w:rPr>
          <w:b/>
          <w:sz w:val="26"/>
          <w:szCs w:val="26"/>
          <w:lang w:val="lv-LV"/>
        </w:rPr>
        <w:tab/>
        <w:t>PĀRLEKŠANAS</w:t>
      </w:r>
    </w:p>
    <w:p w14:paraId="75E6104A" w14:textId="77777777" w:rsidR="00C53ED0" w:rsidRPr="00495587" w:rsidRDefault="00C53ED0" w:rsidP="00C53ED0">
      <w:pPr>
        <w:rPr>
          <w:b/>
          <w:sz w:val="24"/>
          <w:szCs w:val="24"/>
          <w:lang w:val="lv-LV"/>
        </w:rPr>
      </w:pPr>
    </w:p>
    <w:p w14:paraId="160BEF2E" w14:textId="77777777" w:rsidR="00C53ED0" w:rsidRPr="00495587" w:rsidRDefault="00C53ED0" w:rsidP="00C53ED0">
      <w:pPr>
        <w:ind w:firstLine="426"/>
        <w:rPr>
          <w:b/>
          <w:sz w:val="24"/>
          <w:szCs w:val="24"/>
          <w:lang w:val="lv-LV"/>
        </w:rPr>
      </w:pPr>
      <w:r w:rsidRPr="00495587">
        <w:rPr>
          <w:b/>
          <w:sz w:val="24"/>
          <w:szCs w:val="24"/>
          <w:lang w:val="lv-LV"/>
        </w:rPr>
        <w:t>Artikuls 245.</w:t>
      </w:r>
      <w:r w:rsidRPr="00495587">
        <w:rPr>
          <w:b/>
          <w:sz w:val="24"/>
          <w:szCs w:val="24"/>
          <w:lang w:val="lv-LV"/>
        </w:rPr>
        <w:tab/>
      </w:r>
      <w:r w:rsidRPr="00495587">
        <w:rPr>
          <w:b/>
          <w:sz w:val="24"/>
          <w:szCs w:val="24"/>
          <w:lang w:val="lv-LV"/>
        </w:rPr>
        <w:tab/>
        <w:t>PĀRLEKŠANAS - VISPĀRĒJĀS   PRASĪBAS</w:t>
      </w:r>
    </w:p>
    <w:p w14:paraId="62E37AC5" w14:textId="77777777" w:rsidR="00C53ED0" w:rsidRPr="00495587" w:rsidRDefault="00C53ED0" w:rsidP="00C53ED0">
      <w:pPr>
        <w:rPr>
          <w:sz w:val="24"/>
          <w:szCs w:val="24"/>
          <w:lang w:val="lv-LV"/>
        </w:rPr>
      </w:pPr>
    </w:p>
    <w:p w14:paraId="4BE9C736" w14:textId="77777777" w:rsidR="00C53ED0" w:rsidRPr="00495587" w:rsidRDefault="00C53ED0" w:rsidP="00C53ED0">
      <w:pPr>
        <w:pStyle w:val="ListParagraph"/>
        <w:numPr>
          <w:ilvl w:val="0"/>
          <w:numId w:val="39"/>
        </w:numPr>
        <w:jc w:val="both"/>
        <w:rPr>
          <w:sz w:val="24"/>
          <w:szCs w:val="24"/>
          <w:lang w:val="lv-LV"/>
        </w:rPr>
      </w:pPr>
      <w:r w:rsidRPr="00495587">
        <w:rPr>
          <w:sz w:val="24"/>
          <w:szCs w:val="24"/>
          <w:lang w:val="lv-LV"/>
        </w:rPr>
        <w:t>Tikai dalībniekiem ar vienādiem rezultātiem pēc viena vai vairākiem hitiem, pretendējošiem uz pirmo vietu, ir tiesības piedalīties pārlekšanā. Pārlekšanā dalībniekiem jāstartē ar to pašu zirgu, ar kuru tika veikts pamata maršruts.</w:t>
      </w:r>
    </w:p>
    <w:p w14:paraId="628C2ED1" w14:textId="77777777" w:rsidR="00C53ED0" w:rsidRPr="00495587" w:rsidRDefault="00C53ED0" w:rsidP="00C53ED0">
      <w:pPr>
        <w:jc w:val="both"/>
        <w:rPr>
          <w:sz w:val="24"/>
          <w:szCs w:val="24"/>
          <w:lang w:val="lv-LV"/>
        </w:rPr>
      </w:pPr>
    </w:p>
    <w:p w14:paraId="36ECFDB7" w14:textId="190950F9" w:rsidR="00C53ED0" w:rsidRPr="00495587" w:rsidRDefault="00C53ED0" w:rsidP="00C53ED0">
      <w:pPr>
        <w:pStyle w:val="ListParagraph"/>
        <w:numPr>
          <w:ilvl w:val="0"/>
          <w:numId w:val="39"/>
        </w:numPr>
        <w:jc w:val="both"/>
        <w:rPr>
          <w:sz w:val="24"/>
          <w:szCs w:val="24"/>
          <w:lang w:val="lv-LV"/>
        </w:rPr>
      </w:pPr>
      <w:r w:rsidRPr="00495587">
        <w:rPr>
          <w:sz w:val="24"/>
          <w:szCs w:val="24"/>
          <w:lang w:val="lv-LV"/>
        </w:rPr>
        <w:t xml:space="preserve">Pārlekšanai jānotiek pēc tiem pašiem noteikumiem un sodu tabulas, kā </w:t>
      </w:r>
      <w:r w:rsidR="00F9217F" w:rsidRPr="00495587">
        <w:rPr>
          <w:sz w:val="24"/>
          <w:szCs w:val="24"/>
          <w:lang w:val="lv-LV"/>
        </w:rPr>
        <w:t>Sacensību sākotnējā(-</w:t>
      </w:r>
      <w:proofErr w:type="spellStart"/>
      <w:r w:rsidR="00F9217F" w:rsidRPr="00495587">
        <w:rPr>
          <w:sz w:val="24"/>
          <w:szCs w:val="24"/>
          <w:lang w:val="lv-LV"/>
        </w:rPr>
        <w:t>os</w:t>
      </w:r>
      <w:proofErr w:type="spellEnd"/>
      <w:r w:rsidR="00F9217F" w:rsidRPr="00495587">
        <w:rPr>
          <w:sz w:val="24"/>
          <w:szCs w:val="24"/>
          <w:lang w:val="lv-LV"/>
        </w:rPr>
        <w:t>) hitā(-</w:t>
      </w:r>
      <w:proofErr w:type="spellStart"/>
      <w:r w:rsidR="00F9217F" w:rsidRPr="00495587">
        <w:rPr>
          <w:sz w:val="24"/>
          <w:szCs w:val="24"/>
          <w:lang w:val="lv-LV"/>
        </w:rPr>
        <w:t>os</w:t>
      </w:r>
      <w:proofErr w:type="spellEnd"/>
      <w:r w:rsidR="00F9217F" w:rsidRPr="00495587">
        <w:rPr>
          <w:sz w:val="24"/>
          <w:szCs w:val="24"/>
          <w:lang w:val="lv-LV"/>
        </w:rPr>
        <w:t>)</w:t>
      </w:r>
      <w:r w:rsidRPr="00495587">
        <w:rPr>
          <w:sz w:val="24"/>
          <w:szCs w:val="24"/>
          <w:lang w:val="lv-LV"/>
        </w:rPr>
        <w:t xml:space="preserve">, ievērojot šī veida sacensību pārlekšanas noteikumus. Tomēr mazās sacensībās, kurās pielieto A tabulu, pārlekšanu var veikt pēc C tabulas, ar nosacījumu, ka tas ir ierakstīts nolikumā. Pārlekšanai jānotiek nekavējoši pēc sacensību beigām.      </w:t>
      </w:r>
    </w:p>
    <w:p w14:paraId="3CCE1DA3" w14:textId="77777777" w:rsidR="00C53ED0" w:rsidRPr="00495587" w:rsidRDefault="00C53ED0" w:rsidP="00C53ED0">
      <w:pPr>
        <w:jc w:val="both"/>
        <w:rPr>
          <w:sz w:val="24"/>
          <w:szCs w:val="24"/>
          <w:lang w:val="lv-LV"/>
        </w:rPr>
      </w:pPr>
    </w:p>
    <w:p w14:paraId="4A53CCFB" w14:textId="64A5F89D" w:rsidR="00C53ED0" w:rsidRPr="00495587" w:rsidRDefault="00C53ED0" w:rsidP="00C53ED0">
      <w:pPr>
        <w:pStyle w:val="ListParagraph"/>
        <w:numPr>
          <w:ilvl w:val="0"/>
          <w:numId w:val="39"/>
        </w:numPr>
        <w:jc w:val="both"/>
        <w:rPr>
          <w:sz w:val="24"/>
          <w:szCs w:val="24"/>
          <w:lang w:val="lv-LV"/>
        </w:rPr>
      </w:pPr>
      <w:r w:rsidRPr="00495587">
        <w:rPr>
          <w:sz w:val="24"/>
          <w:szCs w:val="24"/>
          <w:lang w:val="lv-LV"/>
        </w:rPr>
        <w:t>Ja nolikumā ir noteikts, tad organizācijas komiteja var nolemt, ka dalībnieki, kas beiguši hitu bez sodu punktiem, dodas uz pārlekšanu nekavējoties pēc sava starta pamata maršrutā. Šajā gadījumā jādod zvana signāls vēlreiz, kas dalībniekam norāda uz startu pārlekšanai. Laikā pēc zvana darbojas iepriekš pieminētie  noteikumi p</w:t>
      </w:r>
      <w:r w:rsidR="004352E5" w:rsidRPr="00495587">
        <w:rPr>
          <w:sz w:val="24"/>
          <w:szCs w:val="24"/>
          <w:lang w:val="lv-LV"/>
        </w:rPr>
        <w:t>ar 45 sekundēm, kā noteikts KN A</w:t>
      </w:r>
      <w:r w:rsidRPr="00495587">
        <w:rPr>
          <w:sz w:val="24"/>
          <w:szCs w:val="24"/>
          <w:lang w:val="lv-LV"/>
        </w:rPr>
        <w:t>rt. 203.1.2. Dalībnieki kvalificējušies pārlekšanai, laikā starp hitu un pārlekšanu nav tiesīgi atstāt sacensību laukumu. Šis pārlekšanas veids ir atļauts tikai pielietojot A sodu tabulu un saskaņā ar KN artikuliem 238.1.2 un 238.2.2, un nav atļauts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sacensībās vai sacensībās ar augstāko balvu fondu. Ja pamata maršrutu, bez soda punktiem nav veicis neviens dalībnieks, klasifikācijai ir jānotiek saskaņā ar </w:t>
      </w:r>
      <w:r w:rsidR="004352E5" w:rsidRPr="00495587">
        <w:rPr>
          <w:sz w:val="24"/>
          <w:szCs w:val="24"/>
          <w:lang w:val="lv-LV"/>
        </w:rPr>
        <w:t>KN A</w:t>
      </w:r>
      <w:r w:rsidRPr="00495587">
        <w:rPr>
          <w:sz w:val="24"/>
          <w:szCs w:val="24"/>
          <w:lang w:val="lv-LV"/>
        </w:rPr>
        <w:t>rt. 238.1.1 vai 238.2.1.</w:t>
      </w:r>
    </w:p>
    <w:p w14:paraId="0BEBA010" w14:textId="77777777" w:rsidR="00C53ED0" w:rsidRPr="00495587" w:rsidRDefault="00C53ED0" w:rsidP="00C53ED0">
      <w:pPr>
        <w:jc w:val="both"/>
        <w:rPr>
          <w:sz w:val="24"/>
          <w:szCs w:val="24"/>
          <w:lang w:val="lv-LV"/>
        </w:rPr>
      </w:pPr>
    </w:p>
    <w:p w14:paraId="69684859" w14:textId="77777777" w:rsidR="00C53ED0" w:rsidRPr="00495587" w:rsidRDefault="00C53ED0" w:rsidP="00C53ED0">
      <w:pPr>
        <w:pStyle w:val="ListParagraph"/>
        <w:numPr>
          <w:ilvl w:val="0"/>
          <w:numId w:val="39"/>
        </w:numPr>
        <w:jc w:val="both"/>
        <w:rPr>
          <w:sz w:val="24"/>
          <w:szCs w:val="24"/>
          <w:lang w:val="lv-LV"/>
        </w:rPr>
      </w:pPr>
      <w:r w:rsidRPr="00495587">
        <w:rPr>
          <w:sz w:val="24"/>
          <w:szCs w:val="24"/>
          <w:lang w:val="lv-LV"/>
        </w:rPr>
        <w:t>Ja šie noteikumi nenosaka citādāku kārtību (Spēka un veiklības sacensības), tad pārlekšanu skaits nevar būt lielāks par divām.</w:t>
      </w:r>
    </w:p>
    <w:p w14:paraId="60AC638F" w14:textId="77777777" w:rsidR="00C53ED0" w:rsidRPr="00495587" w:rsidRDefault="00C53ED0" w:rsidP="00C53ED0">
      <w:pPr>
        <w:jc w:val="both"/>
        <w:rPr>
          <w:sz w:val="24"/>
          <w:szCs w:val="24"/>
          <w:lang w:val="lv-LV"/>
        </w:rPr>
      </w:pPr>
    </w:p>
    <w:p w14:paraId="50744DFF" w14:textId="77777777" w:rsidR="00C53ED0" w:rsidRPr="00495587" w:rsidRDefault="00C53ED0" w:rsidP="00C53ED0">
      <w:pPr>
        <w:pStyle w:val="ListParagraph"/>
        <w:numPr>
          <w:ilvl w:val="0"/>
          <w:numId w:val="39"/>
        </w:numPr>
        <w:jc w:val="both"/>
        <w:rPr>
          <w:sz w:val="24"/>
          <w:szCs w:val="24"/>
          <w:lang w:val="lv-LV"/>
        </w:rPr>
      </w:pPr>
      <w:r w:rsidRPr="00495587">
        <w:rPr>
          <w:sz w:val="24"/>
          <w:szCs w:val="24"/>
          <w:lang w:val="lv-LV"/>
        </w:rPr>
        <w:t>Dalībnieku starta secība pārlekšanā ir analoga pamata sacensībām pirms pā</w:t>
      </w:r>
      <w:r w:rsidR="00F3328E" w:rsidRPr="00495587">
        <w:rPr>
          <w:sz w:val="24"/>
          <w:szCs w:val="24"/>
          <w:lang w:val="lv-LV"/>
        </w:rPr>
        <w:t>r</w:t>
      </w:r>
      <w:r w:rsidRPr="00495587">
        <w:rPr>
          <w:sz w:val="24"/>
          <w:szCs w:val="24"/>
          <w:lang w:val="lv-LV"/>
        </w:rPr>
        <w:t xml:space="preserve">lekšanas, izņemot gadījumus, kad citu kārtību nosaka </w:t>
      </w:r>
      <w:smartTag w:uri="schemas-tilde-lv/tildestengine" w:element="veidnes">
        <w:smartTagPr>
          <w:attr w:name="id" w:val="-1"/>
          <w:attr w:name="baseform" w:val="nolikums"/>
          <w:attr w:name="text" w:val="nolikums"/>
        </w:smartTagPr>
        <w:r w:rsidRPr="00495587">
          <w:rPr>
            <w:sz w:val="24"/>
            <w:szCs w:val="24"/>
            <w:lang w:val="lv-LV"/>
          </w:rPr>
          <w:t>nolikums</w:t>
        </w:r>
      </w:smartTag>
      <w:r w:rsidRPr="00495587">
        <w:rPr>
          <w:sz w:val="24"/>
          <w:szCs w:val="24"/>
          <w:lang w:val="lv-LV"/>
        </w:rPr>
        <w:t xml:space="preserve"> vai KN.</w:t>
      </w:r>
    </w:p>
    <w:p w14:paraId="18E122CE" w14:textId="77777777" w:rsidR="00C53ED0" w:rsidRPr="00495587" w:rsidRDefault="00C53ED0" w:rsidP="00C53ED0">
      <w:pPr>
        <w:pStyle w:val="ListParagraph"/>
        <w:numPr>
          <w:ilvl w:val="1"/>
          <w:numId w:val="39"/>
        </w:numPr>
        <w:jc w:val="both"/>
        <w:rPr>
          <w:i/>
          <w:sz w:val="24"/>
          <w:szCs w:val="24"/>
          <w:lang w:val="lv-LV"/>
        </w:rPr>
      </w:pPr>
      <w:r w:rsidRPr="00495587">
        <w:rPr>
          <w:sz w:val="24"/>
          <w:szCs w:val="24"/>
          <w:lang w:val="lv-LV"/>
        </w:rPr>
        <w:t xml:space="preserve">Kā alternatīva pārlekšanas starta kārtība individuālajiem dalībniekiem, sacensībās priekš </w:t>
      </w:r>
      <w:proofErr w:type="spellStart"/>
      <w:r w:rsidRPr="00495587">
        <w:rPr>
          <w:i/>
          <w:sz w:val="24"/>
          <w:szCs w:val="24"/>
          <w:lang w:val="lv-LV"/>
        </w:rPr>
        <w:t>Longines</w:t>
      </w:r>
      <w:proofErr w:type="spellEnd"/>
      <w:r w:rsidRPr="00495587">
        <w:rPr>
          <w:sz w:val="24"/>
          <w:szCs w:val="24"/>
          <w:lang w:val="lv-LV"/>
        </w:rPr>
        <w:t xml:space="preserve"> reitinga, var būt izveidota apgrieztā secībā uzrādītajam laikam pamata maršrutā. Starta kārtības noteikšanas metodei jābūt noteiktai sacensību nolikumā; ja  nav norādīts, tad starta kārtība būs tāda pati kā pamata maršrutā. </w:t>
      </w:r>
    </w:p>
    <w:p w14:paraId="0F81DEB6" w14:textId="77777777" w:rsidR="00C53ED0" w:rsidRPr="00495587" w:rsidRDefault="00C53ED0" w:rsidP="00C53ED0">
      <w:pPr>
        <w:jc w:val="both"/>
        <w:rPr>
          <w:sz w:val="24"/>
          <w:szCs w:val="24"/>
          <w:lang w:val="lv-LV"/>
        </w:rPr>
      </w:pPr>
    </w:p>
    <w:p w14:paraId="04499F86" w14:textId="77777777" w:rsidR="00C53ED0" w:rsidRPr="00495587" w:rsidRDefault="00C53ED0" w:rsidP="00C53ED0">
      <w:pPr>
        <w:pStyle w:val="ListParagraph"/>
        <w:numPr>
          <w:ilvl w:val="0"/>
          <w:numId w:val="39"/>
        </w:numPr>
        <w:jc w:val="both"/>
        <w:rPr>
          <w:sz w:val="24"/>
          <w:szCs w:val="24"/>
          <w:lang w:val="lv-LV"/>
        </w:rPr>
      </w:pPr>
      <w:r w:rsidRPr="00495587">
        <w:rPr>
          <w:sz w:val="24"/>
          <w:szCs w:val="24"/>
          <w:lang w:val="lv-LV"/>
        </w:rPr>
        <w:t>Vienādu punktu gadījumā, par pirmo vietu var notikt pārlekšana saskaņā ar nolikumu. Ja nolikumā pārlekšana nav pieminēta, tad tiek pieņemts, ka sacensības ir bez pārlekšanas.</w:t>
      </w:r>
    </w:p>
    <w:p w14:paraId="17797C06" w14:textId="19859DC6" w:rsidR="00C53ED0" w:rsidRPr="00495587" w:rsidRDefault="00C53ED0" w:rsidP="00C53ED0">
      <w:pPr>
        <w:rPr>
          <w:sz w:val="24"/>
          <w:szCs w:val="24"/>
          <w:lang w:val="lv-LV"/>
        </w:rPr>
      </w:pPr>
    </w:p>
    <w:p w14:paraId="36027020" w14:textId="77777777" w:rsidR="009B1EC7" w:rsidRPr="00495587" w:rsidRDefault="009B1EC7" w:rsidP="00C53ED0">
      <w:pPr>
        <w:rPr>
          <w:sz w:val="24"/>
          <w:szCs w:val="24"/>
          <w:lang w:val="lv-LV"/>
        </w:rPr>
      </w:pPr>
    </w:p>
    <w:p w14:paraId="1747C95E" w14:textId="77777777" w:rsidR="00C53ED0" w:rsidRPr="00495587" w:rsidRDefault="00C53ED0" w:rsidP="00C53ED0">
      <w:pPr>
        <w:ind w:firstLine="360"/>
        <w:rPr>
          <w:b/>
          <w:sz w:val="24"/>
          <w:szCs w:val="24"/>
          <w:lang w:val="lv-LV"/>
        </w:rPr>
      </w:pPr>
      <w:r w:rsidRPr="00495587">
        <w:rPr>
          <w:b/>
          <w:sz w:val="24"/>
          <w:szCs w:val="24"/>
          <w:lang w:val="lv-LV"/>
        </w:rPr>
        <w:t>Artikuls 246.</w:t>
      </w:r>
      <w:r w:rsidRPr="00495587">
        <w:rPr>
          <w:b/>
          <w:sz w:val="24"/>
          <w:szCs w:val="24"/>
          <w:lang w:val="lv-LV"/>
        </w:rPr>
        <w:tab/>
      </w:r>
      <w:r w:rsidRPr="00495587">
        <w:rPr>
          <w:b/>
          <w:sz w:val="24"/>
          <w:szCs w:val="24"/>
          <w:lang w:val="lv-LV"/>
        </w:rPr>
        <w:tab/>
        <w:t>ŠĶĒRŠĻI   PĀRLEKŠANĀ</w:t>
      </w:r>
    </w:p>
    <w:p w14:paraId="3804EA6C" w14:textId="77777777" w:rsidR="00C53ED0" w:rsidRPr="00495587" w:rsidRDefault="00C53ED0" w:rsidP="00C53ED0">
      <w:pPr>
        <w:rPr>
          <w:b/>
          <w:sz w:val="24"/>
          <w:szCs w:val="24"/>
          <w:lang w:val="lv-LV"/>
        </w:rPr>
      </w:pPr>
    </w:p>
    <w:p w14:paraId="2FA211D1" w14:textId="777C9378" w:rsidR="00C53ED0" w:rsidRPr="00495587" w:rsidRDefault="00C53ED0" w:rsidP="00C53ED0">
      <w:pPr>
        <w:pStyle w:val="ListParagraph"/>
        <w:numPr>
          <w:ilvl w:val="0"/>
          <w:numId w:val="40"/>
        </w:numPr>
        <w:jc w:val="both"/>
        <w:rPr>
          <w:sz w:val="24"/>
          <w:szCs w:val="24"/>
          <w:lang w:val="lv-LV"/>
        </w:rPr>
      </w:pPr>
      <w:r w:rsidRPr="00495587">
        <w:rPr>
          <w:sz w:val="24"/>
          <w:szCs w:val="24"/>
          <w:lang w:val="lv-LV"/>
        </w:rPr>
        <w:t>Pārlekšanas (-u) šķēršļi var būt mainīti augstumā un/vai platumā (daļēj</w:t>
      </w:r>
      <w:r w:rsidR="004352E5" w:rsidRPr="00495587">
        <w:rPr>
          <w:sz w:val="24"/>
          <w:szCs w:val="24"/>
          <w:lang w:val="lv-LV"/>
        </w:rPr>
        <w:t>i vai pilnīgi), nepārkāpjot KN A</w:t>
      </w:r>
      <w:r w:rsidRPr="00495587">
        <w:rPr>
          <w:sz w:val="24"/>
          <w:szCs w:val="24"/>
          <w:lang w:val="lv-LV"/>
        </w:rPr>
        <w:t>rt. 208.5 ierobežojumus. Tomēr, pārlekšanas šķēršļu izmērus var palielināt tikai tad, ja pretendenti uz pirmo vietu iepriekšējo hitu veikuši bez soda punktiem šķēršļos.</w:t>
      </w:r>
    </w:p>
    <w:p w14:paraId="77925DEF" w14:textId="77777777" w:rsidR="00C53ED0" w:rsidRPr="00495587" w:rsidRDefault="00C53ED0" w:rsidP="00C53ED0">
      <w:pPr>
        <w:jc w:val="both"/>
        <w:rPr>
          <w:sz w:val="24"/>
          <w:szCs w:val="24"/>
          <w:lang w:val="lv-LV"/>
        </w:rPr>
      </w:pPr>
    </w:p>
    <w:p w14:paraId="452A7FF4"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t>Ja pamata maršrutā ir iekļauta sistēma(s), tad pārlekšanā (pārlekšanās) arī jābūt vismaz vienai sistēmai.</w:t>
      </w:r>
    </w:p>
    <w:p w14:paraId="0A7B7D4C" w14:textId="77777777" w:rsidR="00C53ED0" w:rsidRPr="00495587" w:rsidRDefault="00C53ED0" w:rsidP="00C53ED0">
      <w:pPr>
        <w:jc w:val="both"/>
        <w:rPr>
          <w:sz w:val="24"/>
          <w:szCs w:val="24"/>
          <w:lang w:val="lv-LV"/>
        </w:rPr>
      </w:pPr>
    </w:p>
    <w:p w14:paraId="3E82954A"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lastRenderedPageBreak/>
        <w:t>Visās pārlekšanas sacensībās šķēršļu skaits var būt samazināts līdz sešiem (sistēma tiek uzskatīta, kā viens šķērslis).</w:t>
      </w:r>
    </w:p>
    <w:p w14:paraId="32A61911" w14:textId="77777777" w:rsidR="00C53ED0" w:rsidRPr="00495587" w:rsidRDefault="00C53ED0" w:rsidP="00C53ED0">
      <w:pPr>
        <w:jc w:val="both"/>
        <w:rPr>
          <w:sz w:val="24"/>
          <w:szCs w:val="24"/>
          <w:lang w:val="lv-LV"/>
        </w:rPr>
      </w:pPr>
    </w:p>
    <w:p w14:paraId="291C6B35"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t>Šķēršļu forma, tips un krāsa nedrīkst būt izmainīti, izņemot sistēmu, no kuras var izslēgt vienu vai divus elementus. Ja sistēma ir trīskārša vai četrkārša, tad vidējo  elementu izņemšana aizliegta.</w:t>
      </w:r>
    </w:p>
    <w:p w14:paraId="4249956A" w14:textId="77777777" w:rsidR="00C53ED0" w:rsidRPr="00495587" w:rsidRDefault="00C53ED0" w:rsidP="00C53ED0">
      <w:pPr>
        <w:jc w:val="both"/>
        <w:rPr>
          <w:sz w:val="24"/>
          <w:szCs w:val="24"/>
          <w:lang w:val="lv-LV"/>
        </w:rPr>
      </w:pPr>
    </w:p>
    <w:p w14:paraId="1BF5D016"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t>Šķēršļu pārvarēšanas secība var būt izmainīta.</w:t>
      </w:r>
    </w:p>
    <w:p w14:paraId="403CA7E5" w14:textId="77777777" w:rsidR="00C53ED0" w:rsidRPr="00495587" w:rsidRDefault="00C53ED0" w:rsidP="00C53ED0">
      <w:pPr>
        <w:jc w:val="both"/>
        <w:rPr>
          <w:sz w:val="24"/>
          <w:szCs w:val="24"/>
          <w:lang w:val="lv-LV"/>
        </w:rPr>
      </w:pPr>
    </w:p>
    <w:p w14:paraId="7201D61A"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t>Pārlekšanā attālumi starp sistēmas elementiem nekad nedrīkst būt izmainīti.</w:t>
      </w:r>
    </w:p>
    <w:p w14:paraId="4B7FA273" w14:textId="77777777" w:rsidR="00C53ED0" w:rsidRPr="00495587" w:rsidRDefault="00C53ED0" w:rsidP="00C53ED0">
      <w:pPr>
        <w:jc w:val="both"/>
        <w:rPr>
          <w:sz w:val="24"/>
          <w:szCs w:val="24"/>
          <w:lang w:val="lv-LV"/>
        </w:rPr>
      </w:pPr>
    </w:p>
    <w:p w14:paraId="7A87EB1E" w14:textId="77777777" w:rsidR="00C53ED0" w:rsidRPr="00495587" w:rsidRDefault="00C53ED0" w:rsidP="00C53ED0">
      <w:pPr>
        <w:pStyle w:val="ListParagraph"/>
        <w:numPr>
          <w:ilvl w:val="0"/>
          <w:numId w:val="40"/>
        </w:numPr>
        <w:jc w:val="both"/>
        <w:rPr>
          <w:sz w:val="24"/>
          <w:szCs w:val="24"/>
          <w:lang w:val="lv-LV"/>
        </w:rPr>
      </w:pPr>
      <w:r w:rsidRPr="00495587">
        <w:rPr>
          <w:sz w:val="24"/>
          <w:szCs w:val="24"/>
          <w:lang w:val="lv-LV"/>
        </w:rPr>
        <w:t xml:space="preserve">Pārlekšanas maršrutā var iekļaut papildus ne vairāk kā divus vienkāršus šķēršļus. Abiem šķēršļiem jābūt uzstādītiem </w:t>
      </w:r>
      <w:proofErr w:type="spellStart"/>
      <w:r w:rsidRPr="00495587">
        <w:rPr>
          <w:sz w:val="24"/>
          <w:szCs w:val="24"/>
          <w:lang w:val="lv-LV"/>
        </w:rPr>
        <w:t>park</w:t>
      </w:r>
      <w:r w:rsidR="00E0410F" w:rsidRPr="00495587">
        <w:rPr>
          <w:sz w:val="24"/>
          <w:szCs w:val="24"/>
          <w:lang w:val="lv-LV"/>
        </w:rPr>
        <w:t>ūrā</w:t>
      </w:r>
      <w:proofErr w:type="spellEnd"/>
      <w:r w:rsidR="00E0410F" w:rsidRPr="00495587">
        <w:rPr>
          <w:sz w:val="24"/>
          <w:szCs w:val="24"/>
          <w:lang w:val="lv-LV"/>
        </w:rPr>
        <w:t xml:space="preserve"> tā apskates laikā vai tie būs</w:t>
      </w:r>
      <w:r w:rsidRPr="00495587">
        <w:rPr>
          <w:sz w:val="24"/>
          <w:szCs w:val="24"/>
          <w:lang w:val="lv-LV"/>
        </w:rPr>
        <w:t xml:space="preserve"> jāizveido no iepr</w:t>
      </w:r>
      <w:r w:rsidR="00E0410F" w:rsidRPr="00495587">
        <w:rPr>
          <w:sz w:val="24"/>
          <w:szCs w:val="24"/>
          <w:lang w:val="lv-LV"/>
        </w:rPr>
        <w:t xml:space="preserve">iekšējā hita vai hitu šķēršļiem; ja šķēršļi no iepriekšējā hita (-tiem) </w:t>
      </w:r>
      <w:r w:rsidR="009C3375" w:rsidRPr="00495587">
        <w:rPr>
          <w:sz w:val="24"/>
          <w:szCs w:val="24"/>
          <w:lang w:val="lv-LV"/>
        </w:rPr>
        <w:t xml:space="preserve">pārlekšanai </w:t>
      </w:r>
      <w:r w:rsidR="00E0410F" w:rsidRPr="00495587">
        <w:rPr>
          <w:sz w:val="24"/>
          <w:szCs w:val="24"/>
          <w:lang w:val="lv-LV"/>
        </w:rPr>
        <w:t>ir būvēti atšķirīgi vai ar jaunu šķēršļu materiālu, tad tie netiek uzskatīti par papildus šķēršļiem pārlekšanai</w:t>
      </w:r>
      <w:r w:rsidR="00122B35" w:rsidRPr="00495587">
        <w:rPr>
          <w:sz w:val="24"/>
          <w:szCs w:val="24"/>
          <w:lang w:val="lv-LV"/>
        </w:rPr>
        <w:t>, ar nosacījumu, ka materiāla maiņa ir bijusi Galvenās tiesnešu kolēģija</w:t>
      </w:r>
      <w:r w:rsidR="009C3375" w:rsidRPr="00495587">
        <w:rPr>
          <w:sz w:val="24"/>
          <w:szCs w:val="24"/>
          <w:lang w:val="lv-LV"/>
        </w:rPr>
        <w:t>s apstiprinā</w:t>
      </w:r>
      <w:r w:rsidR="00122B35" w:rsidRPr="00495587">
        <w:rPr>
          <w:sz w:val="24"/>
          <w:szCs w:val="24"/>
          <w:lang w:val="lv-LV"/>
        </w:rPr>
        <w:t>ta, un sportistiem ta</w:t>
      </w:r>
      <w:r w:rsidR="009C3375" w:rsidRPr="00495587">
        <w:rPr>
          <w:sz w:val="24"/>
          <w:szCs w:val="24"/>
          <w:lang w:val="lv-LV"/>
        </w:rPr>
        <w:t xml:space="preserve">s </w:t>
      </w:r>
      <w:r w:rsidR="00122B35" w:rsidRPr="00495587">
        <w:rPr>
          <w:sz w:val="24"/>
          <w:szCs w:val="24"/>
          <w:lang w:val="lv-LV"/>
        </w:rPr>
        <w:t xml:space="preserve">paziņots </w:t>
      </w:r>
      <w:proofErr w:type="spellStart"/>
      <w:r w:rsidR="00122B35" w:rsidRPr="00495587">
        <w:rPr>
          <w:sz w:val="24"/>
          <w:szCs w:val="24"/>
          <w:lang w:val="lv-LV"/>
        </w:rPr>
        <w:t>maršuta</w:t>
      </w:r>
      <w:proofErr w:type="spellEnd"/>
      <w:r w:rsidR="00122B35" w:rsidRPr="00495587">
        <w:rPr>
          <w:sz w:val="24"/>
          <w:szCs w:val="24"/>
          <w:lang w:val="lv-LV"/>
        </w:rPr>
        <w:t xml:space="preserve"> plānā.</w:t>
      </w:r>
      <w:r w:rsidRPr="00495587">
        <w:rPr>
          <w:sz w:val="24"/>
          <w:szCs w:val="24"/>
          <w:lang w:val="lv-LV"/>
        </w:rPr>
        <w:t xml:space="preserve"> </w:t>
      </w:r>
      <w:r w:rsidR="00122B35" w:rsidRPr="00495587">
        <w:rPr>
          <w:sz w:val="24"/>
          <w:szCs w:val="24"/>
          <w:lang w:val="lv-LV"/>
        </w:rPr>
        <w:t>Divi</w:t>
      </w:r>
      <w:r w:rsidRPr="00495587">
        <w:rPr>
          <w:sz w:val="24"/>
          <w:szCs w:val="24"/>
          <w:lang w:val="lv-LV"/>
        </w:rPr>
        <w:t xml:space="preserve"> </w:t>
      </w:r>
      <w:r w:rsidR="002A5C8B" w:rsidRPr="00495587">
        <w:rPr>
          <w:sz w:val="24"/>
          <w:szCs w:val="24"/>
          <w:lang w:val="lv-LV"/>
        </w:rPr>
        <w:t xml:space="preserve">papildus </w:t>
      </w:r>
      <w:r w:rsidRPr="00495587">
        <w:rPr>
          <w:sz w:val="24"/>
          <w:szCs w:val="24"/>
          <w:lang w:val="lv-LV"/>
        </w:rPr>
        <w:t xml:space="preserve">šķēršļi var būt divi </w:t>
      </w:r>
      <w:proofErr w:type="spellStart"/>
      <w:r w:rsidRPr="00495587">
        <w:rPr>
          <w:sz w:val="24"/>
          <w:szCs w:val="24"/>
          <w:lang w:val="lv-LV"/>
        </w:rPr>
        <w:t>okseri</w:t>
      </w:r>
      <w:proofErr w:type="spellEnd"/>
      <w:r w:rsidRPr="00495587">
        <w:rPr>
          <w:sz w:val="24"/>
          <w:szCs w:val="24"/>
          <w:lang w:val="lv-LV"/>
        </w:rPr>
        <w:t xml:space="preserve"> vai divi svērteniskie, vai viens </w:t>
      </w:r>
      <w:proofErr w:type="spellStart"/>
      <w:r w:rsidRPr="00495587">
        <w:rPr>
          <w:sz w:val="24"/>
          <w:szCs w:val="24"/>
          <w:lang w:val="lv-LV"/>
        </w:rPr>
        <w:t>okseris</w:t>
      </w:r>
      <w:proofErr w:type="spellEnd"/>
      <w:r w:rsidRPr="00495587">
        <w:rPr>
          <w:sz w:val="24"/>
          <w:szCs w:val="24"/>
          <w:lang w:val="lv-LV"/>
        </w:rPr>
        <w:t xml:space="preserve"> un viens svērteniskais. Shēmā jābūt skaidri norādītam, vai attiecīgais (-</w:t>
      </w:r>
      <w:proofErr w:type="spellStart"/>
      <w:r w:rsidRPr="00495587">
        <w:rPr>
          <w:sz w:val="24"/>
          <w:szCs w:val="24"/>
          <w:lang w:val="lv-LV"/>
        </w:rPr>
        <w:t>ie</w:t>
      </w:r>
      <w:proofErr w:type="spellEnd"/>
      <w:r w:rsidRPr="00495587">
        <w:rPr>
          <w:sz w:val="24"/>
          <w:szCs w:val="24"/>
          <w:lang w:val="lv-LV"/>
        </w:rPr>
        <w:t xml:space="preserve">) </w:t>
      </w:r>
      <w:proofErr w:type="spellStart"/>
      <w:r w:rsidRPr="00495587">
        <w:rPr>
          <w:sz w:val="24"/>
          <w:szCs w:val="24"/>
          <w:lang w:val="lv-LV"/>
        </w:rPr>
        <w:t>šķēršlis</w:t>
      </w:r>
      <w:proofErr w:type="spellEnd"/>
      <w:r w:rsidRPr="00495587">
        <w:rPr>
          <w:sz w:val="24"/>
          <w:szCs w:val="24"/>
          <w:lang w:val="lv-LV"/>
        </w:rPr>
        <w:t xml:space="preserve"> (-</w:t>
      </w:r>
      <w:proofErr w:type="spellStart"/>
      <w:r w:rsidRPr="00495587">
        <w:rPr>
          <w:sz w:val="24"/>
          <w:szCs w:val="24"/>
          <w:lang w:val="lv-LV"/>
        </w:rPr>
        <w:t>ļi</w:t>
      </w:r>
      <w:proofErr w:type="spellEnd"/>
      <w:r w:rsidRPr="00495587">
        <w:rPr>
          <w:sz w:val="24"/>
          <w:szCs w:val="24"/>
          <w:lang w:val="lv-LV"/>
        </w:rPr>
        <w:t xml:space="preserve">) pārvarams no jebkuras puses vai tikai no vienas puses. Ja  pamata maršrutā iekļautais šķērslis, pārlekšanas maršrutā ir </w:t>
      </w:r>
      <w:proofErr w:type="spellStart"/>
      <w:r w:rsidRPr="00495587">
        <w:rPr>
          <w:sz w:val="24"/>
          <w:szCs w:val="24"/>
          <w:lang w:val="lv-LV"/>
        </w:rPr>
        <w:t>pārvarāms</w:t>
      </w:r>
      <w:proofErr w:type="spellEnd"/>
      <w:r w:rsidRPr="00495587">
        <w:rPr>
          <w:sz w:val="24"/>
          <w:szCs w:val="24"/>
          <w:lang w:val="lv-LV"/>
        </w:rPr>
        <w:t xml:space="preserve"> no pretējās puses, tad tas tiek uzskatīts kā viens no diviem papildus atļautajiem. Pārlekšanā svērteniskais šķērslis no pirmā vai otrā hita var tikt pārveidots par platuma šķērsli vai pretēji, un  tādā gadījumā tas tiks uzskatīts par vienu no diviem papildus šķēršļiem.</w:t>
      </w:r>
    </w:p>
    <w:p w14:paraId="4B53D9D4" w14:textId="77777777" w:rsidR="00612F0F" w:rsidRPr="00495587" w:rsidRDefault="00612F0F" w:rsidP="00612F0F">
      <w:pPr>
        <w:pStyle w:val="ListParagraph"/>
        <w:rPr>
          <w:sz w:val="24"/>
          <w:szCs w:val="24"/>
          <w:lang w:val="lv-LV"/>
        </w:rPr>
      </w:pPr>
    </w:p>
    <w:p w14:paraId="6AD884A3" w14:textId="77777777" w:rsidR="00612F0F" w:rsidRPr="00495587" w:rsidRDefault="00612F0F" w:rsidP="00612F0F">
      <w:pPr>
        <w:pStyle w:val="ListParagraph"/>
        <w:ind w:left="360"/>
        <w:jc w:val="both"/>
        <w:rPr>
          <w:sz w:val="24"/>
          <w:szCs w:val="24"/>
          <w:lang w:val="lv-LV"/>
        </w:rPr>
      </w:pPr>
      <w:r w:rsidRPr="00495587">
        <w:rPr>
          <w:sz w:val="24"/>
          <w:szCs w:val="24"/>
          <w:lang w:val="lv-LV"/>
        </w:rPr>
        <w:t>Pārlekšanā pastāv iespēja</w:t>
      </w:r>
      <w:r w:rsidR="002C5EBD" w:rsidRPr="00495587">
        <w:rPr>
          <w:sz w:val="24"/>
          <w:szCs w:val="24"/>
          <w:lang w:val="lv-LV"/>
        </w:rPr>
        <w:t xml:space="preserve">, ka sistēma no </w:t>
      </w:r>
      <w:proofErr w:type="spellStart"/>
      <w:r w:rsidR="002C5EBD" w:rsidRPr="00495587">
        <w:rPr>
          <w:sz w:val="24"/>
          <w:szCs w:val="24"/>
          <w:lang w:val="lv-LV"/>
        </w:rPr>
        <w:t>pamatmaršruta</w:t>
      </w:r>
      <w:proofErr w:type="spellEnd"/>
      <w:r w:rsidR="002C5EBD" w:rsidRPr="00495587">
        <w:rPr>
          <w:sz w:val="24"/>
          <w:szCs w:val="24"/>
          <w:lang w:val="lv-LV"/>
        </w:rPr>
        <w:t xml:space="preserve"> var tikt lekta no pretējās puses, ja tā sastāv no </w:t>
      </w:r>
      <w:r w:rsidRPr="00495587">
        <w:rPr>
          <w:sz w:val="24"/>
          <w:szCs w:val="24"/>
          <w:lang w:val="lv-LV"/>
        </w:rPr>
        <w:t xml:space="preserve"> diviem svē</w:t>
      </w:r>
      <w:r w:rsidR="002C5EBD" w:rsidRPr="00495587">
        <w:rPr>
          <w:sz w:val="24"/>
          <w:szCs w:val="24"/>
          <w:lang w:val="lv-LV"/>
        </w:rPr>
        <w:t>rteniskiem šķēršļiem, un šajā gadījumā kombinācija veido divus atļautos papildus šķēršļus pārlekšanā.</w:t>
      </w:r>
    </w:p>
    <w:p w14:paraId="0F654D44" w14:textId="77777777" w:rsidR="00266789" w:rsidRPr="00495587" w:rsidRDefault="00266789" w:rsidP="00B5343B">
      <w:pPr>
        <w:jc w:val="both"/>
        <w:rPr>
          <w:sz w:val="24"/>
          <w:szCs w:val="24"/>
          <w:lang w:val="lv-LV"/>
        </w:rPr>
      </w:pPr>
    </w:p>
    <w:p w14:paraId="3C51DA7B" w14:textId="77777777" w:rsidR="00266789" w:rsidRPr="00495587" w:rsidRDefault="00266789" w:rsidP="00C53ED0">
      <w:pPr>
        <w:pStyle w:val="ListParagraph"/>
        <w:ind w:left="360"/>
        <w:jc w:val="both"/>
        <w:rPr>
          <w:b/>
          <w:sz w:val="24"/>
          <w:szCs w:val="24"/>
          <w:lang w:val="lv-LV"/>
        </w:rPr>
      </w:pPr>
    </w:p>
    <w:p w14:paraId="1D4F491E" w14:textId="77777777" w:rsidR="009712FA" w:rsidRPr="00495587" w:rsidRDefault="00C53ED0" w:rsidP="009712FA">
      <w:pPr>
        <w:ind w:left="360" w:right="-341"/>
        <w:rPr>
          <w:b/>
          <w:sz w:val="24"/>
          <w:szCs w:val="24"/>
          <w:lang w:val="lv-LV"/>
        </w:rPr>
      </w:pPr>
      <w:r w:rsidRPr="00495587">
        <w:rPr>
          <w:b/>
          <w:sz w:val="24"/>
          <w:szCs w:val="24"/>
          <w:lang w:val="lv-LV"/>
        </w:rPr>
        <w:t>Artikuls 247.   IZSLĒGŠANA</w:t>
      </w:r>
      <w:r w:rsidR="00C033FC" w:rsidRPr="00495587">
        <w:rPr>
          <w:b/>
          <w:sz w:val="24"/>
          <w:szCs w:val="24"/>
          <w:lang w:val="lv-LV"/>
        </w:rPr>
        <w:t>, IZSTĀŠANĀS</w:t>
      </w:r>
      <w:r w:rsidRPr="00495587">
        <w:rPr>
          <w:b/>
          <w:sz w:val="24"/>
          <w:szCs w:val="24"/>
          <w:lang w:val="lv-LV"/>
        </w:rPr>
        <w:t xml:space="preserve">  VAI  ATTEIKŠANĀS  NO </w:t>
      </w:r>
    </w:p>
    <w:p w14:paraId="2B37840A" w14:textId="789632BC" w:rsidR="00C53ED0" w:rsidRPr="00495587" w:rsidRDefault="009712FA" w:rsidP="009712FA">
      <w:pPr>
        <w:ind w:left="1440" w:right="-341"/>
        <w:rPr>
          <w:b/>
          <w:sz w:val="24"/>
          <w:szCs w:val="24"/>
          <w:lang w:val="lv-LV"/>
        </w:rPr>
      </w:pPr>
      <w:r w:rsidRPr="00495587">
        <w:rPr>
          <w:b/>
          <w:sz w:val="24"/>
          <w:szCs w:val="24"/>
          <w:lang w:val="lv-LV"/>
        </w:rPr>
        <w:t xml:space="preserve">       </w:t>
      </w:r>
      <w:r w:rsidR="00C53ED0" w:rsidRPr="00495587">
        <w:rPr>
          <w:b/>
          <w:sz w:val="24"/>
          <w:szCs w:val="24"/>
          <w:lang w:val="lv-LV"/>
        </w:rPr>
        <w:t>PĀRLEKŠANAS</w:t>
      </w:r>
      <w:r w:rsidR="00C033FC" w:rsidRPr="00495587">
        <w:rPr>
          <w:b/>
          <w:sz w:val="24"/>
          <w:szCs w:val="24"/>
          <w:lang w:val="lv-LV"/>
        </w:rPr>
        <w:t xml:space="preserve">, </w:t>
      </w:r>
      <w:r w:rsidR="000B4310" w:rsidRPr="00495587">
        <w:rPr>
          <w:b/>
          <w:sz w:val="24"/>
          <w:szCs w:val="24"/>
          <w:lang w:val="lv-LV"/>
        </w:rPr>
        <w:t>OTRĀ HITA</w:t>
      </w:r>
      <w:r w:rsidR="00C033FC" w:rsidRPr="00495587">
        <w:rPr>
          <w:b/>
          <w:sz w:val="24"/>
          <w:szCs w:val="24"/>
          <w:lang w:val="lv-LV"/>
        </w:rPr>
        <w:t xml:space="preserve"> VAI </w:t>
      </w:r>
      <w:r w:rsidR="00765795" w:rsidRPr="00495587">
        <w:rPr>
          <w:b/>
          <w:sz w:val="24"/>
          <w:szCs w:val="24"/>
          <w:lang w:val="lv-LV"/>
        </w:rPr>
        <w:t>NOSLĒDZOŠĀ</w:t>
      </w:r>
      <w:r w:rsidR="00C033FC" w:rsidRPr="00495587">
        <w:rPr>
          <w:b/>
          <w:sz w:val="24"/>
          <w:szCs w:val="24"/>
          <w:lang w:val="lv-LV"/>
        </w:rPr>
        <w:t xml:space="preserve"> HITA</w:t>
      </w:r>
    </w:p>
    <w:p w14:paraId="0BD147EE" w14:textId="77777777" w:rsidR="00C53ED0" w:rsidRPr="00495587" w:rsidRDefault="00C53ED0" w:rsidP="00C53ED0">
      <w:pPr>
        <w:rPr>
          <w:b/>
          <w:sz w:val="24"/>
          <w:szCs w:val="24"/>
          <w:lang w:val="lv-LV"/>
        </w:rPr>
      </w:pPr>
    </w:p>
    <w:p w14:paraId="76C13632" w14:textId="528743E9" w:rsidR="00C53ED0" w:rsidRPr="00495587" w:rsidRDefault="00C53ED0" w:rsidP="00C53ED0">
      <w:pPr>
        <w:pStyle w:val="ListParagraph"/>
        <w:numPr>
          <w:ilvl w:val="0"/>
          <w:numId w:val="41"/>
        </w:numPr>
        <w:jc w:val="both"/>
        <w:rPr>
          <w:sz w:val="24"/>
          <w:szCs w:val="24"/>
          <w:lang w:val="lv-LV"/>
        </w:rPr>
      </w:pPr>
      <w:r w:rsidRPr="00495587">
        <w:rPr>
          <w:sz w:val="24"/>
          <w:szCs w:val="24"/>
          <w:lang w:val="lv-LV"/>
        </w:rPr>
        <w:t>Dalībniek</w:t>
      </w:r>
      <w:r w:rsidR="00E50019" w:rsidRPr="00495587">
        <w:rPr>
          <w:sz w:val="24"/>
          <w:szCs w:val="24"/>
          <w:lang w:val="lv-LV"/>
        </w:rPr>
        <w:t>s</w:t>
      </w:r>
      <w:r w:rsidR="00C033FC" w:rsidRPr="00495587">
        <w:rPr>
          <w:sz w:val="24"/>
          <w:szCs w:val="24"/>
          <w:lang w:val="lv-LV"/>
        </w:rPr>
        <w:t>,</w:t>
      </w:r>
      <w:r w:rsidRPr="00495587">
        <w:rPr>
          <w:sz w:val="24"/>
          <w:szCs w:val="24"/>
          <w:lang w:val="lv-LV"/>
        </w:rPr>
        <w:t xml:space="preserve"> kurš</w:t>
      </w:r>
      <w:r w:rsidR="00C033FC" w:rsidRPr="00495587">
        <w:rPr>
          <w:sz w:val="24"/>
          <w:szCs w:val="24"/>
          <w:lang w:val="lv-LV"/>
        </w:rPr>
        <w:t xml:space="preserve"> izstājas, ir </w:t>
      </w:r>
      <w:r w:rsidRPr="00495587">
        <w:rPr>
          <w:sz w:val="24"/>
          <w:szCs w:val="24"/>
          <w:lang w:val="lv-LV"/>
        </w:rPr>
        <w:t>izslēgts</w:t>
      </w:r>
      <w:r w:rsidR="000B4310" w:rsidRPr="00495587">
        <w:rPr>
          <w:sz w:val="24"/>
          <w:szCs w:val="24"/>
          <w:lang w:val="lv-LV"/>
        </w:rPr>
        <w:t xml:space="preserve"> vai </w:t>
      </w:r>
      <w:r w:rsidR="00C033FC" w:rsidRPr="00495587">
        <w:rPr>
          <w:sz w:val="24"/>
          <w:szCs w:val="24"/>
          <w:lang w:val="lv-LV"/>
        </w:rPr>
        <w:t>ar Galvenās tiesnešu kolēģijas</w:t>
      </w:r>
      <w:r w:rsidR="00432220" w:rsidRPr="00495587">
        <w:rPr>
          <w:sz w:val="24"/>
          <w:szCs w:val="24"/>
          <w:lang w:val="lv-LV"/>
        </w:rPr>
        <w:t xml:space="preserve"> atļauju</w:t>
      </w:r>
      <w:r w:rsidR="00C033FC" w:rsidRPr="00495587">
        <w:rPr>
          <w:sz w:val="24"/>
          <w:szCs w:val="24"/>
          <w:lang w:val="lv-LV"/>
        </w:rPr>
        <w:t xml:space="preserve"> nepiedalās</w:t>
      </w:r>
      <w:r w:rsidRPr="00495587">
        <w:rPr>
          <w:sz w:val="24"/>
          <w:szCs w:val="24"/>
          <w:lang w:val="lv-LV"/>
        </w:rPr>
        <w:t xml:space="preserve"> pārlekšanas sacensībā</w:t>
      </w:r>
      <w:r w:rsidR="00C033FC" w:rsidRPr="00495587">
        <w:rPr>
          <w:sz w:val="24"/>
          <w:szCs w:val="24"/>
          <w:lang w:val="lv-LV"/>
        </w:rPr>
        <w:t>s</w:t>
      </w:r>
      <w:r w:rsidR="000B4310" w:rsidRPr="00495587">
        <w:rPr>
          <w:sz w:val="24"/>
          <w:szCs w:val="24"/>
          <w:lang w:val="lv-LV"/>
        </w:rPr>
        <w:t xml:space="preserve"> vai otr</w:t>
      </w:r>
      <w:r w:rsidR="00C033FC" w:rsidRPr="00495587">
        <w:rPr>
          <w:sz w:val="24"/>
          <w:szCs w:val="24"/>
          <w:lang w:val="lv-LV"/>
        </w:rPr>
        <w:t>aj</w:t>
      </w:r>
      <w:r w:rsidR="000B4310" w:rsidRPr="00495587">
        <w:rPr>
          <w:sz w:val="24"/>
          <w:szCs w:val="24"/>
          <w:lang w:val="lv-LV"/>
        </w:rPr>
        <w:t>ā hit</w:t>
      </w:r>
      <w:r w:rsidR="00C033FC" w:rsidRPr="00495587">
        <w:rPr>
          <w:sz w:val="24"/>
          <w:szCs w:val="24"/>
          <w:lang w:val="lv-LV"/>
        </w:rPr>
        <w:t>ā</w:t>
      </w:r>
      <w:r w:rsidRPr="00495587">
        <w:rPr>
          <w:sz w:val="24"/>
          <w:szCs w:val="24"/>
          <w:lang w:val="lv-LV"/>
        </w:rPr>
        <w:t xml:space="preserve">, </w:t>
      </w:r>
      <w:r w:rsidR="00C033FC" w:rsidRPr="00495587">
        <w:rPr>
          <w:sz w:val="24"/>
          <w:szCs w:val="24"/>
          <w:lang w:val="lv-LV"/>
        </w:rPr>
        <w:t xml:space="preserve">vai </w:t>
      </w:r>
      <w:r w:rsidR="00765795" w:rsidRPr="00495587">
        <w:rPr>
          <w:sz w:val="24"/>
          <w:szCs w:val="24"/>
          <w:lang w:val="lv-LV"/>
        </w:rPr>
        <w:t>noslēdzošajā</w:t>
      </w:r>
      <w:r w:rsidR="00E50019" w:rsidRPr="00495587">
        <w:rPr>
          <w:sz w:val="24"/>
          <w:szCs w:val="24"/>
          <w:lang w:val="lv-LV"/>
        </w:rPr>
        <w:t xml:space="preserve"> hitā</w:t>
      </w:r>
      <w:r w:rsidR="00C033FC" w:rsidRPr="00495587">
        <w:rPr>
          <w:sz w:val="24"/>
          <w:szCs w:val="24"/>
          <w:lang w:val="lv-LV"/>
        </w:rPr>
        <w:t xml:space="preserve">, </w:t>
      </w:r>
      <w:r w:rsidRPr="00495587">
        <w:rPr>
          <w:sz w:val="24"/>
          <w:szCs w:val="24"/>
          <w:lang w:val="lv-LV"/>
        </w:rPr>
        <w:t xml:space="preserve">ieņem </w:t>
      </w:r>
      <w:r w:rsidR="000B4310" w:rsidRPr="00495587">
        <w:rPr>
          <w:sz w:val="24"/>
          <w:szCs w:val="24"/>
          <w:lang w:val="lv-LV"/>
        </w:rPr>
        <w:t xml:space="preserve">vienādu pēdējo </w:t>
      </w:r>
      <w:r w:rsidRPr="00495587">
        <w:rPr>
          <w:sz w:val="24"/>
          <w:szCs w:val="24"/>
          <w:lang w:val="lv-LV"/>
        </w:rPr>
        <w:t xml:space="preserve">vietu </w:t>
      </w:r>
      <w:r w:rsidR="000B4310" w:rsidRPr="00495587">
        <w:rPr>
          <w:sz w:val="24"/>
          <w:szCs w:val="24"/>
          <w:lang w:val="lv-LV"/>
        </w:rPr>
        <w:t>pārlekšanā/otrajā hitā</w:t>
      </w:r>
      <w:r w:rsidR="00C033FC" w:rsidRPr="00495587">
        <w:rPr>
          <w:sz w:val="24"/>
          <w:szCs w:val="24"/>
          <w:lang w:val="lv-LV"/>
        </w:rPr>
        <w:t>/</w:t>
      </w:r>
      <w:r w:rsidR="00765795" w:rsidRPr="00495587">
        <w:rPr>
          <w:sz w:val="24"/>
          <w:szCs w:val="24"/>
          <w:lang w:val="lv-LV"/>
        </w:rPr>
        <w:t>noslēdzošajā</w:t>
      </w:r>
      <w:r w:rsidR="00C033FC" w:rsidRPr="00495587">
        <w:rPr>
          <w:sz w:val="24"/>
          <w:szCs w:val="24"/>
          <w:lang w:val="lv-LV"/>
        </w:rPr>
        <w:t xml:space="preserve"> hitā</w:t>
      </w:r>
      <w:r w:rsidR="005C5F5A" w:rsidRPr="00495587">
        <w:rPr>
          <w:sz w:val="24"/>
          <w:szCs w:val="24"/>
          <w:lang w:val="lv-LV"/>
        </w:rPr>
        <w:t xml:space="preserve"> aiz visiem dalībniekiem, kuri ir pabeiguši hitu</w:t>
      </w:r>
      <w:r w:rsidRPr="00495587">
        <w:rPr>
          <w:sz w:val="24"/>
          <w:szCs w:val="24"/>
          <w:lang w:val="lv-LV"/>
        </w:rPr>
        <w:t>.</w:t>
      </w:r>
      <w:r w:rsidR="00C033FC" w:rsidRPr="00495587">
        <w:rPr>
          <w:sz w:val="24"/>
          <w:szCs w:val="24"/>
          <w:lang w:val="lv-LV"/>
        </w:rPr>
        <w:t xml:space="preserve"> Tas pats attiecas uz komandām, kas piedalās komandu sacensībās, izņemot gadījumu, kad komandas nepiedalās Nāciju kausa sacensību otrajā hitā, jo komandas, kas nepiedalās otrajā hitā, nav tiesīgas saņemt nekādu naudas balvu (skatīt KN Art. 264.8.4)</w:t>
      </w:r>
      <w:r w:rsidR="005C5F5A" w:rsidRPr="00495587">
        <w:rPr>
          <w:sz w:val="24"/>
          <w:szCs w:val="24"/>
          <w:lang w:val="lv-LV"/>
        </w:rPr>
        <w:t>, un ieņems vietu atbilstoši to rezultātam pirmajā hitā</w:t>
      </w:r>
      <w:r w:rsidR="00C033FC" w:rsidRPr="00495587">
        <w:rPr>
          <w:sz w:val="24"/>
          <w:szCs w:val="24"/>
          <w:lang w:val="lv-LV"/>
        </w:rPr>
        <w:t>.</w:t>
      </w:r>
    </w:p>
    <w:p w14:paraId="6D4919F7" w14:textId="77777777" w:rsidR="00C53ED0" w:rsidRPr="00495587" w:rsidRDefault="00C53ED0" w:rsidP="00C53ED0">
      <w:pPr>
        <w:jc w:val="both"/>
        <w:rPr>
          <w:sz w:val="24"/>
          <w:szCs w:val="24"/>
          <w:lang w:val="lv-LV"/>
        </w:rPr>
      </w:pPr>
    </w:p>
    <w:p w14:paraId="28761809" w14:textId="201BA77E" w:rsidR="00C53ED0" w:rsidRPr="00495587" w:rsidRDefault="00C53ED0" w:rsidP="00C53ED0">
      <w:pPr>
        <w:pStyle w:val="ListParagraph"/>
        <w:numPr>
          <w:ilvl w:val="0"/>
          <w:numId w:val="41"/>
        </w:numPr>
        <w:jc w:val="both"/>
        <w:rPr>
          <w:sz w:val="24"/>
          <w:szCs w:val="24"/>
          <w:lang w:val="lv-LV"/>
        </w:rPr>
      </w:pPr>
      <w:r w:rsidRPr="00495587">
        <w:rPr>
          <w:sz w:val="24"/>
          <w:szCs w:val="24"/>
          <w:lang w:val="lv-LV"/>
        </w:rPr>
        <w:t>Dalībnieks, kurš nepiedalās pārlekšanā,</w:t>
      </w:r>
      <w:r w:rsidR="00C033FC" w:rsidRPr="00495587">
        <w:rPr>
          <w:sz w:val="24"/>
          <w:szCs w:val="24"/>
          <w:lang w:val="lv-LV"/>
        </w:rPr>
        <w:t xml:space="preserve"> otrajā hitā vai </w:t>
      </w:r>
      <w:r w:rsidR="00765795" w:rsidRPr="00495587">
        <w:rPr>
          <w:sz w:val="24"/>
          <w:szCs w:val="24"/>
          <w:lang w:val="lv-LV"/>
        </w:rPr>
        <w:t xml:space="preserve">noslēdzošajā </w:t>
      </w:r>
      <w:r w:rsidR="00C033FC" w:rsidRPr="00495587">
        <w:rPr>
          <w:sz w:val="24"/>
          <w:szCs w:val="24"/>
          <w:lang w:val="lv-LV"/>
        </w:rPr>
        <w:t>hitā</w:t>
      </w:r>
      <w:r w:rsidRPr="00495587">
        <w:rPr>
          <w:sz w:val="24"/>
          <w:szCs w:val="24"/>
          <w:lang w:val="lv-LV"/>
        </w:rPr>
        <w:t xml:space="preserve"> </w:t>
      </w:r>
      <w:r w:rsidR="00C033FC" w:rsidRPr="00495587">
        <w:rPr>
          <w:sz w:val="24"/>
          <w:szCs w:val="24"/>
          <w:lang w:val="lv-LV"/>
        </w:rPr>
        <w:t xml:space="preserve">bez Galvenās </w:t>
      </w:r>
      <w:r w:rsidR="00A7722E" w:rsidRPr="00495587">
        <w:rPr>
          <w:sz w:val="24"/>
          <w:szCs w:val="24"/>
          <w:lang w:val="lv-LV"/>
        </w:rPr>
        <w:t>tiesnešu kolēģijas atļaujas vai</w:t>
      </w:r>
      <w:r w:rsidR="00C033FC" w:rsidRPr="00495587">
        <w:rPr>
          <w:sz w:val="24"/>
          <w:szCs w:val="24"/>
          <w:lang w:val="lv-LV"/>
        </w:rPr>
        <w:t xml:space="preserve"> neinformējot Galveno tiesnešu kolēģiju, tiks ierindots aiz dalībniekiem, kas </w:t>
      </w:r>
      <w:r w:rsidR="005C5F5A" w:rsidRPr="00495587">
        <w:rPr>
          <w:sz w:val="24"/>
          <w:szCs w:val="24"/>
          <w:lang w:val="lv-LV"/>
        </w:rPr>
        <w:t>nepiedalās</w:t>
      </w:r>
      <w:r w:rsidR="00C033FC" w:rsidRPr="00495587">
        <w:rPr>
          <w:sz w:val="24"/>
          <w:szCs w:val="24"/>
          <w:lang w:val="lv-LV"/>
        </w:rPr>
        <w:t xml:space="preserve"> </w:t>
      </w:r>
      <w:r w:rsidR="005C5F5A" w:rsidRPr="00495587">
        <w:rPr>
          <w:sz w:val="24"/>
          <w:szCs w:val="24"/>
          <w:lang w:val="lv-LV"/>
        </w:rPr>
        <w:t xml:space="preserve">ar Galveno tiesnešu kolēģijas atļauju, ir izstājušies </w:t>
      </w:r>
      <w:r w:rsidR="00C033FC" w:rsidRPr="00495587">
        <w:rPr>
          <w:sz w:val="24"/>
          <w:szCs w:val="24"/>
          <w:lang w:val="lv-LV"/>
        </w:rPr>
        <w:t>vai ir izslēgti pārlekšanā/otrajā hitā/</w:t>
      </w:r>
      <w:r w:rsidR="00765795" w:rsidRPr="00495587">
        <w:rPr>
          <w:sz w:val="24"/>
          <w:szCs w:val="24"/>
          <w:lang w:val="lv-LV"/>
        </w:rPr>
        <w:t xml:space="preserve"> noslēdzošajā </w:t>
      </w:r>
      <w:r w:rsidR="00C033FC" w:rsidRPr="00495587">
        <w:rPr>
          <w:sz w:val="24"/>
          <w:szCs w:val="24"/>
          <w:lang w:val="lv-LV"/>
        </w:rPr>
        <w:t>hitā. Tas pats attiecas uz komandām, kas piedalās komandu sacensībās, izņemot gadījumu, kad komandas nepiedalās Nāciju kausa sacensību otrajā hitā, jo komandas, kas nepiedalās otrajā hitā, nav tiesīgas saņemt nekādu naudas balvu (skatīt KN Art. 264.8.4)</w:t>
      </w:r>
      <w:r w:rsidR="005C5F5A" w:rsidRPr="00495587">
        <w:rPr>
          <w:sz w:val="24"/>
          <w:szCs w:val="24"/>
          <w:lang w:val="lv-LV"/>
        </w:rPr>
        <w:t xml:space="preserve"> un ieņems vietu atbilstoši to rezultātam pirmajā hitā.</w:t>
      </w:r>
    </w:p>
    <w:p w14:paraId="5584DC1F" w14:textId="77777777" w:rsidR="00C53ED0" w:rsidRPr="00495587" w:rsidRDefault="00C53ED0" w:rsidP="00C53ED0">
      <w:pPr>
        <w:jc w:val="both"/>
        <w:rPr>
          <w:sz w:val="24"/>
          <w:szCs w:val="24"/>
          <w:lang w:val="lv-LV"/>
        </w:rPr>
      </w:pPr>
    </w:p>
    <w:p w14:paraId="6BA617B9" w14:textId="35DA326D" w:rsidR="002C5EBD" w:rsidRPr="00495587" w:rsidRDefault="00C53ED0" w:rsidP="005F028B">
      <w:pPr>
        <w:pStyle w:val="ListParagraph"/>
        <w:numPr>
          <w:ilvl w:val="0"/>
          <w:numId w:val="41"/>
        </w:numPr>
        <w:jc w:val="both"/>
        <w:rPr>
          <w:sz w:val="24"/>
          <w:szCs w:val="24"/>
          <w:lang w:val="lv-LV"/>
        </w:rPr>
      </w:pPr>
      <w:r w:rsidRPr="00495587">
        <w:rPr>
          <w:sz w:val="24"/>
          <w:szCs w:val="24"/>
          <w:lang w:val="lv-LV"/>
        </w:rPr>
        <w:lastRenderedPageBreak/>
        <w:t xml:space="preserve">Ja pirms izšķirošās pārlekšanas </w:t>
      </w:r>
      <w:r w:rsidR="005C5F5A" w:rsidRPr="00495587">
        <w:rPr>
          <w:sz w:val="24"/>
          <w:szCs w:val="24"/>
          <w:lang w:val="lv-LV"/>
        </w:rPr>
        <w:t>visi</w:t>
      </w:r>
      <w:r w:rsidRPr="00495587">
        <w:rPr>
          <w:sz w:val="24"/>
          <w:szCs w:val="24"/>
          <w:lang w:val="lv-LV"/>
        </w:rPr>
        <w:t xml:space="preserve"> dalībnieki</w:t>
      </w:r>
      <w:r w:rsidR="005C5F5A" w:rsidRPr="00495587">
        <w:rPr>
          <w:sz w:val="24"/>
          <w:szCs w:val="24"/>
          <w:lang w:val="lv-LV"/>
        </w:rPr>
        <w:t>, kas kvalificējušies pārlekšanai,</w:t>
      </w:r>
      <w:r w:rsidRPr="00495587">
        <w:rPr>
          <w:sz w:val="24"/>
          <w:szCs w:val="24"/>
          <w:lang w:val="lv-LV"/>
        </w:rPr>
        <w:t xml:space="preserve"> atsakās no pārlekšanas, Galvenajai tiesnešu kolēģijai jāizlemj, vai apmierināt lūgumu, vai atteikt. Ja Galvenā tiesnešu kolēģija apmierina lūgumu, organizācijas komitejai lietišķās balvas jānodrošina visiem dalībniekiem, bet naudas balvas tiek saskaitītas kopā un sadalītas proporcionāli. Ja Galvenā tiesnešu kolēģija nolemj pārlekšanu turpināt, bet dalībnieki neseko šim lēmumam, lietišķās balvas netiek pasniegtas, bet naudas balvas saņem viszemākās, kādas saņemtu pārlekšanā pēdējo vietu izcīnījušais dalībnieks.</w:t>
      </w:r>
    </w:p>
    <w:p w14:paraId="5DE90A98" w14:textId="77777777" w:rsidR="002C5EBD" w:rsidRPr="00495587" w:rsidRDefault="002C5EBD" w:rsidP="002C5EBD">
      <w:pPr>
        <w:pStyle w:val="ListParagraph"/>
        <w:ind w:left="360"/>
        <w:jc w:val="both"/>
        <w:rPr>
          <w:sz w:val="24"/>
          <w:szCs w:val="24"/>
          <w:lang w:val="lv-LV"/>
        </w:rPr>
      </w:pPr>
    </w:p>
    <w:p w14:paraId="504842C2" w14:textId="77777777" w:rsidR="002C5EBD" w:rsidRPr="00495587" w:rsidRDefault="002C5EBD" w:rsidP="002C5EBD">
      <w:pPr>
        <w:pStyle w:val="ListParagraph"/>
        <w:ind w:left="360"/>
        <w:jc w:val="both"/>
        <w:rPr>
          <w:sz w:val="24"/>
          <w:szCs w:val="24"/>
          <w:lang w:val="lv-LV"/>
        </w:rPr>
      </w:pPr>
    </w:p>
    <w:p w14:paraId="7F35E8A3" w14:textId="77777777" w:rsidR="00C53ED0" w:rsidRPr="00495587" w:rsidRDefault="00C53ED0" w:rsidP="00C53ED0">
      <w:pPr>
        <w:rPr>
          <w:b/>
          <w:sz w:val="26"/>
          <w:szCs w:val="26"/>
          <w:lang w:val="lv-LV"/>
        </w:rPr>
      </w:pPr>
      <w:r w:rsidRPr="00495587">
        <w:rPr>
          <w:b/>
          <w:sz w:val="26"/>
          <w:szCs w:val="26"/>
          <w:lang w:val="lv-LV"/>
        </w:rPr>
        <w:t>SADAĻA IX</w:t>
      </w:r>
      <w:r w:rsidRPr="00495587">
        <w:rPr>
          <w:b/>
          <w:sz w:val="26"/>
          <w:szCs w:val="26"/>
          <w:lang w:val="lv-LV"/>
        </w:rPr>
        <w:tab/>
      </w:r>
      <w:r w:rsidRPr="00495587">
        <w:rPr>
          <w:b/>
          <w:sz w:val="26"/>
          <w:szCs w:val="26"/>
          <w:lang w:val="lv-LV"/>
        </w:rPr>
        <w:tab/>
        <w:t>KLASIFIKĀCIJA</w:t>
      </w:r>
    </w:p>
    <w:p w14:paraId="522A9F16" w14:textId="77777777" w:rsidR="00C53ED0" w:rsidRPr="00495587" w:rsidRDefault="00C53ED0" w:rsidP="00C53ED0">
      <w:pPr>
        <w:rPr>
          <w:b/>
          <w:sz w:val="24"/>
          <w:szCs w:val="24"/>
          <w:lang w:val="lv-LV"/>
        </w:rPr>
      </w:pPr>
    </w:p>
    <w:p w14:paraId="48260228" w14:textId="77777777" w:rsidR="00C53ED0" w:rsidRPr="00495587" w:rsidRDefault="00C53ED0" w:rsidP="00C53ED0">
      <w:pPr>
        <w:ind w:right="-341" w:firstLine="426"/>
        <w:rPr>
          <w:b/>
          <w:sz w:val="24"/>
          <w:szCs w:val="24"/>
          <w:lang w:val="lv-LV"/>
        </w:rPr>
      </w:pPr>
      <w:r w:rsidRPr="00495587">
        <w:rPr>
          <w:b/>
          <w:sz w:val="24"/>
          <w:szCs w:val="24"/>
          <w:lang w:val="lv-LV"/>
        </w:rPr>
        <w:t>Artikuls 248.</w:t>
      </w:r>
      <w:r w:rsidRPr="00495587">
        <w:rPr>
          <w:b/>
          <w:sz w:val="24"/>
          <w:szCs w:val="24"/>
          <w:lang w:val="lv-LV"/>
        </w:rPr>
        <w:tab/>
        <w:t>INDIVIDUĀLĀ KLASIFIKĀCIJA  UN APBALVOŠANA</w:t>
      </w:r>
    </w:p>
    <w:p w14:paraId="752D9956" w14:textId="77777777" w:rsidR="00C53ED0" w:rsidRPr="00495587" w:rsidRDefault="00C53ED0" w:rsidP="00C53ED0">
      <w:pPr>
        <w:ind w:right="-341" w:firstLine="426"/>
        <w:rPr>
          <w:sz w:val="24"/>
          <w:szCs w:val="24"/>
          <w:lang w:val="lv-LV"/>
        </w:rPr>
      </w:pPr>
      <w:r w:rsidRPr="00495587">
        <w:rPr>
          <w:b/>
          <w:sz w:val="24"/>
          <w:szCs w:val="24"/>
          <w:lang w:val="lv-LV"/>
        </w:rPr>
        <w:t xml:space="preserve"> </w:t>
      </w:r>
      <w:r w:rsidRPr="00495587">
        <w:rPr>
          <w:b/>
          <w:sz w:val="24"/>
          <w:szCs w:val="24"/>
          <w:lang w:val="lv-LV"/>
        </w:rPr>
        <w:tab/>
      </w:r>
    </w:p>
    <w:p w14:paraId="71606C27" w14:textId="468DECE7" w:rsidR="00C53ED0" w:rsidRPr="00495587" w:rsidRDefault="00C53ED0" w:rsidP="00C53ED0">
      <w:pPr>
        <w:pStyle w:val="ListParagraph"/>
        <w:numPr>
          <w:ilvl w:val="0"/>
          <w:numId w:val="42"/>
        </w:numPr>
        <w:jc w:val="both"/>
        <w:rPr>
          <w:sz w:val="24"/>
          <w:szCs w:val="24"/>
          <w:lang w:val="lv-LV"/>
        </w:rPr>
      </w:pPr>
      <w:r w:rsidRPr="00495587">
        <w:rPr>
          <w:sz w:val="24"/>
          <w:szCs w:val="24"/>
          <w:lang w:val="lv-LV"/>
        </w:rPr>
        <w:t xml:space="preserve">Individuālo dalībnieku </w:t>
      </w:r>
      <w:r w:rsidR="00A333B9" w:rsidRPr="00495587">
        <w:rPr>
          <w:sz w:val="24"/>
          <w:szCs w:val="24"/>
          <w:lang w:val="lv-LV"/>
        </w:rPr>
        <w:t>vietu noteikšanai (</w:t>
      </w:r>
      <w:r w:rsidRPr="00495587">
        <w:rPr>
          <w:sz w:val="24"/>
          <w:szCs w:val="24"/>
          <w:lang w:val="lv-LV"/>
        </w:rPr>
        <w:t>klasifikācijai</w:t>
      </w:r>
      <w:r w:rsidR="00A333B9" w:rsidRPr="00495587">
        <w:rPr>
          <w:sz w:val="24"/>
          <w:szCs w:val="24"/>
          <w:lang w:val="lv-LV"/>
        </w:rPr>
        <w:t>)</w:t>
      </w:r>
      <w:r w:rsidRPr="00495587">
        <w:rPr>
          <w:sz w:val="24"/>
          <w:szCs w:val="24"/>
          <w:lang w:val="lv-LV"/>
        </w:rPr>
        <w:t xml:space="preserve"> jānotiek saskaņā ar izvēlēto tabulu un </w:t>
      </w:r>
      <w:r w:rsidR="0068735A" w:rsidRPr="00495587">
        <w:rPr>
          <w:sz w:val="24"/>
          <w:szCs w:val="24"/>
          <w:lang w:val="lv-LV"/>
        </w:rPr>
        <w:t>sacensību nolikumā ietvertaj</w:t>
      </w:r>
      <w:r w:rsidR="001D63B4" w:rsidRPr="00495587">
        <w:rPr>
          <w:sz w:val="24"/>
          <w:szCs w:val="24"/>
          <w:lang w:val="lv-LV"/>
        </w:rPr>
        <w:t>ām norādēm</w:t>
      </w:r>
      <w:r w:rsidR="0068735A" w:rsidRPr="00495587">
        <w:rPr>
          <w:sz w:val="24"/>
          <w:szCs w:val="24"/>
          <w:lang w:val="lv-LV"/>
        </w:rPr>
        <w:t>, vai grozījumiem, kas atzīmēti maršruta shēmā.</w:t>
      </w:r>
    </w:p>
    <w:p w14:paraId="1B22145F" w14:textId="77777777" w:rsidR="00C53ED0" w:rsidRPr="00495587" w:rsidRDefault="00C53ED0" w:rsidP="00C53ED0">
      <w:pPr>
        <w:jc w:val="both"/>
        <w:rPr>
          <w:sz w:val="24"/>
          <w:szCs w:val="24"/>
          <w:lang w:val="lv-LV"/>
        </w:rPr>
      </w:pPr>
    </w:p>
    <w:p w14:paraId="05745243" w14:textId="193EDDD6" w:rsidR="00C53ED0" w:rsidRPr="00495587" w:rsidRDefault="00C53ED0" w:rsidP="00C53ED0">
      <w:pPr>
        <w:pStyle w:val="ListParagraph"/>
        <w:numPr>
          <w:ilvl w:val="0"/>
          <w:numId w:val="42"/>
        </w:numPr>
        <w:jc w:val="both"/>
        <w:rPr>
          <w:sz w:val="24"/>
          <w:szCs w:val="24"/>
          <w:lang w:val="lv-LV"/>
        </w:rPr>
      </w:pPr>
      <w:r w:rsidRPr="00495587">
        <w:rPr>
          <w:sz w:val="24"/>
          <w:szCs w:val="24"/>
          <w:lang w:val="lv-LV"/>
        </w:rPr>
        <w:t xml:space="preserve">Jebkurš dalībnieks, kuram nav iespēja izcīnīt </w:t>
      </w:r>
      <w:r w:rsidR="00A333B9" w:rsidRPr="00495587">
        <w:rPr>
          <w:sz w:val="24"/>
          <w:szCs w:val="24"/>
          <w:lang w:val="lv-LV"/>
        </w:rPr>
        <w:t>balvu</w:t>
      </w:r>
      <w:r w:rsidRPr="00495587">
        <w:rPr>
          <w:sz w:val="24"/>
          <w:szCs w:val="24"/>
          <w:lang w:val="lv-LV"/>
        </w:rPr>
        <w:t>, pēc Galvenās tiesnešu kolēģijas ieskatiem, var būt apstādināts hita laikā.</w:t>
      </w:r>
    </w:p>
    <w:p w14:paraId="5A848E55" w14:textId="77777777" w:rsidR="00C53ED0" w:rsidRPr="00495587" w:rsidRDefault="00C53ED0" w:rsidP="00C53ED0">
      <w:pPr>
        <w:jc w:val="both"/>
        <w:rPr>
          <w:sz w:val="24"/>
          <w:szCs w:val="24"/>
          <w:lang w:val="lv-LV"/>
        </w:rPr>
      </w:pPr>
    </w:p>
    <w:p w14:paraId="2A554359" w14:textId="77777777" w:rsidR="00C53ED0" w:rsidRPr="00495587" w:rsidRDefault="00C53ED0" w:rsidP="00C53ED0">
      <w:pPr>
        <w:pStyle w:val="ListParagraph"/>
        <w:numPr>
          <w:ilvl w:val="0"/>
          <w:numId w:val="42"/>
        </w:numPr>
        <w:jc w:val="both"/>
        <w:rPr>
          <w:sz w:val="24"/>
          <w:szCs w:val="24"/>
          <w:lang w:val="lv-LV"/>
        </w:rPr>
      </w:pPr>
      <w:r w:rsidRPr="00495587">
        <w:rPr>
          <w:sz w:val="24"/>
          <w:szCs w:val="24"/>
          <w:lang w:val="lv-LV"/>
        </w:rPr>
        <w:t>Dalībnieki, kuri nav spējīgi pabeigt sacensību pirmo hitu, zaudē tiesības uz jebkuru godalgu, izņemot atsevišķas speciālas sacensības.</w:t>
      </w:r>
    </w:p>
    <w:p w14:paraId="24057976" w14:textId="77777777" w:rsidR="00C53ED0" w:rsidRPr="00495587" w:rsidRDefault="00C53ED0" w:rsidP="00C53ED0">
      <w:pPr>
        <w:jc w:val="both"/>
        <w:rPr>
          <w:sz w:val="24"/>
          <w:szCs w:val="24"/>
          <w:lang w:val="lv-LV"/>
        </w:rPr>
      </w:pPr>
    </w:p>
    <w:p w14:paraId="01116C54" w14:textId="77777777" w:rsidR="00C53ED0" w:rsidRPr="00495587" w:rsidRDefault="00C53ED0" w:rsidP="00C53ED0">
      <w:pPr>
        <w:pStyle w:val="ListParagraph"/>
        <w:numPr>
          <w:ilvl w:val="0"/>
          <w:numId w:val="42"/>
        </w:numPr>
        <w:jc w:val="both"/>
        <w:rPr>
          <w:sz w:val="24"/>
          <w:szCs w:val="24"/>
          <w:lang w:val="lv-LV"/>
        </w:rPr>
      </w:pPr>
      <w:r w:rsidRPr="00495587">
        <w:rPr>
          <w:sz w:val="24"/>
          <w:szCs w:val="24"/>
          <w:lang w:val="lv-LV"/>
        </w:rPr>
        <w:t>Kvalifikācijas sacensību uzvarētāji saglabā savas izcīnītās balvas gadījumā, ja viņi atsakās piedalīties sacensībās, kurām viņi ir kvalificējušies.</w:t>
      </w:r>
    </w:p>
    <w:p w14:paraId="1475786F" w14:textId="77777777" w:rsidR="00C53ED0" w:rsidRPr="00495587" w:rsidRDefault="00C53ED0" w:rsidP="00C53ED0">
      <w:pPr>
        <w:jc w:val="both"/>
        <w:rPr>
          <w:sz w:val="24"/>
          <w:szCs w:val="24"/>
          <w:lang w:val="lv-LV"/>
        </w:rPr>
      </w:pPr>
    </w:p>
    <w:p w14:paraId="7999EA5A" w14:textId="25877A1B" w:rsidR="00C53ED0" w:rsidRPr="00495587" w:rsidRDefault="00C53ED0" w:rsidP="00C53ED0">
      <w:pPr>
        <w:pStyle w:val="ListParagraph"/>
        <w:numPr>
          <w:ilvl w:val="0"/>
          <w:numId w:val="42"/>
        </w:numPr>
        <w:jc w:val="both"/>
        <w:rPr>
          <w:sz w:val="24"/>
          <w:szCs w:val="24"/>
          <w:lang w:val="lv-LV"/>
        </w:rPr>
      </w:pPr>
      <w:r w:rsidRPr="00495587">
        <w:rPr>
          <w:sz w:val="24"/>
          <w:szCs w:val="24"/>
          <w:lang w:val="lv-LV"/>
        </w:rPr>
        <w:t>Uzvarētājiem un godalgoto vietu ieguvējiem apbalvošanas ceremonijā jāpiedalās uz zirgiem, ar kuriem šīs godalgas izcīnītas. Tomēr Galvenā tiesnešu kolēģija, drošības apsvērumu dēļ, var pieļaut izņēmumu. Ja uzvarētājs vai godalgoto vietu ieguvēji nepiedalās apbalvošanas ceremonijā, Galvenā tiesnešu kolēģija, pēc saviem ieskatiem, var atļaut organizācijas komitejai neizsniegt dalībniekam balvu. Šī iemesla dēļ organizācijas komitejai nolikumā un programmā jānorāda, cik apbalvojamajiem jāpiedalās apbalvošanas ceremonijā. Ja nolikumā vai programmā norādījumu nav, apbalvošanas ceremonijā jāpiedalās visiem apbalvojamajiem.</w:t>
      </w:r>
    </w:p>
    <w:p w14:paraId="596434CD" w14:textId="77777777" w:rsidR="00A353AD" w:rsidRPr="00495587" w:rsidRDefault="00A353AD" w:rsidP="00A353AD">
      <w:pPr>
        <w:jc w:val="both"/>
        <w:rPr>
          <w:sz w:val="24"/>
          <w:szCs w:val="24"/>
          <w:lang w:val="lv-LV"/>
        </w:rPr>
      </w:pPr>
    </w:p>
    <w:p w14:paraId="20C07499" w14:textId="77777777" w:rsidR="00CB38B2" w:rsidRPr="00495587" w:rsidRDefault="00C53ED0" w:rsidP="00C53ED0">
      <w:pPr>
        <w:pStyle w:val="ListParagraph"/>
        <w:numPr>
          <w:ilvl w:val="0"/>
          <w:numId w:val="42"/>
        </w:numPr>
        <w:jc w:val="both"/>
        <w:rPr>
          <w:sz w:val="24"/>
          <w:szCs w:val="24"/>
          <w:lang w:val="lv-LV"/>
        </w:rPr>
      </w:pPr>
      <w:r w:rsidRPr="00495587">
        <w:rPr>
          <w:sz w:val="24"/>
          <w:szCs w:val="24"/>
          <w:lang w:val="lv-LV"/>
        </w:rPr>
        <w:t>Apbalvošanas ceremonijā zirgiem nedrīkst būt uzklātas zirgu segas, izņemot zirgu segas, kuras dāvina sacensību sponsori. Galvenā tiesnešu kolēģija, speciālo apstākļu iespaidā, tomēr var izlemt, kā mazināt šo noteikumu prasības.</w:t>
      </w:r>
    </w:p>
    <w:p w14:paraId="1245D10D" w14:textId="77777777" w:rsidR="00CB38B2" w:rsidRPr="00495587" w:rsidRDefault="00CB38B2" w:rsidP="00CB38B2">
      <w:pPr>
        <w:pStyle w:val="ListParagraph"/>
        <w:rPr>
          <w:sz w:val="24"/>
          <w:szCs w:val="24"/>
          <w:lang w:val="lv-LV"/>
        </w:rPr>
      </w:pPr>
    </w:p>
    <w:p w14:paraId="1B718D6E" w14:textId="77777777" w:rsidR="00DE3CEE" w:rsidRPr="00495587" w:rsidRDefault="00CB38B2" w:rsidP="00266789">
      <w:pPr>
        <w:pStyle w:val="ListParagraph"/>
        <w:numPr>
          <w:ilvl w:val="0"/>
          <w:numId w:val="42"/>
        </w:numPr>
        <w:rPr>
          <w:sz w:val="24"/>
          <w:szCs w:val="24"/>
          <w:lang w:val="lv-LV"/>
        </w:rPr>
      </w:pPr>
      <w:r w:rsidRPr="00495587">
        <w:rPr>
          <w:sz w:val="24"/>
          <w:szCs w:val="24"/>
          <w:lang w:val="lv-LV"/>
        </w:rPr>
        <w:t xml:space="preserve">CSIO5* un CSI5* pasākumos, organizācijas komitejai jāielūdz Grand </w:t>
      </w:r>
      <w:proofErr w:type="spellStart"/>
      <w:r w:rsidRPr="00495587">
        <w:rPr>
          <w:sz w:val="24"/>
          <w:szCs w:val="24"/>
          <w:lang w:val="lv-LV"/>
        </w:rPr>
        <w:t>Prix</w:t>
      </w:r>
      <w:proofErr w:type="spellEnd"/>
      <w:r w:rsidRPr="00495587">
        <w:rPr>
          <w:sz w:val="24"/>
          <w:szCs w:val="24"/>
          <w:lang w:val="lv-LV"/>
        </w:rPr>
        <w:t xml:space="preserve"> uzvarētāja zirga</w:t>
      </w:r>
      <w:r w:rsidRPr="00495587">
        <w:rPr>
          <w:lang w:val="lv-LV"/>
        </w:rPr>
        <w:t xml:space="preserve"> </w:t>
      </w:r>
      <w:r w:rsidRPr="00495587">
        <w:rPr>
          <w:sz w:val="24"/>
          <w:szCs w:val="24"/>
          <w:lang w:val="lv-LV"/>
        </w:rPr>
        <w:t xml:space="preserve">īpašnieks, ja viņš </w:t>
      </w:r>
      <w:proofErr w:type="spellStart"/>
      <w:r w:rsidRPr="00495587">
        <w:rPr>
          <w:sz w:val="24"/>
          <w:szCs w:val="24"/>
          <w:lang w:val="lv-LV"/>
        </w:rPr>
        <w:t>atrodās</w:t>
      </w:r>
      <w:proofErr w:type="spellEnd"/>
      <w:r w:rsidRPr="00495587">
        <w:rPr>
          <w:sz w:val="24"/>
          <w:szCs w:val="24"/>
          <w:lang w:val="lv-LV"/>
        </w:rPr>
        <w:t xml:space="preserve"> pasākumā, uz apbalvošanas ceremoniju.</w:t>
      </w:r>
    </w:p>
    <w:p w14:paraId="6E4B8728" w14:textId="7F4502AB" w:rsidR="00C53ED0" w:rsidRDefault="00C53ED0" w:rsidP="00C53ED0">
      <w:pPr>
        <w:rPr>
          <w:sz w:val="24"/>
          <w:szCs w:val="24"/>
          <w:lang w:val="lv-LV"/>
        </w:rPr>
      </w:pPr>
    </w:p>
    <w:p w14:paraId="158451B6" w14:textId="103F62B3" w:rsidR="00AD1E9E" w:rsidRDefault="00AD1E9E" w:rsidP="00C53ED0">
      <w:pPr>
        <w:rPr>
          <w:sz w:val="24"/>
          <w:szCs w:val="24"/>
          <w:lang w:val="lv-LV"/>
        </w:rPr>
      </w:pPr>
    </w:p>
    <w:p w14:paraId="60D08E70" w14:textId="3BF537DA" w:rsidR="00A353AD" w:rsidRPr="00495587" w:rsidRDefault="00A353AD" w:rsidP="00C53ED0">
      <w:pPr>
        <w:rPr>
          <w:sz w:val="24"/>
          <w:szCs w:val="24"/>
          <w:lang w:val="lv-LV"/>
        </w:rPr>
      </w:pPr>
    </w:p>
    <w:p w14:paraId="03C638ED" w14:textId="77777777" w:rsidR="00C53ED0" w:rsidRPr="00495587" w:rsidRDefault="00C53ED0" w:rsidP="00C53ED0">
      <w:pPr>
        <w:rPr>
          <w:b/>
          <w:sz w:val="26"/>
          <w:szCs w:val="26"/>
          <w:lang w:val="lv-LV"/>
        </w:rPr>
      </w:pPr>
      <w:r w:rsidRPr="00495587">
        <w:rPr>
          <w:b/>
          <w:sz w:val="26"/>
          <w:szCs w:val="26"/>
          <w:lang w:val="lv-LV"/>
        </w:rPr>
        <w:t>SADAĻA</w:t>
      </w:r>
      <w:r w:rsidRPr="00495587">
        <w:rPr>
          <w:sz w:val="26"/>
          <w:szCs w:val="26"/>
          <w:lang w:val="lv-LV"/>
        </w:rPr>
        <w:t xml:space="preserve">  </w:t>
      </w:r>
      <w:r w:rsidRPr="00495587">
        <w:rPr>
          <w:b/>
          <w:sz w:val="26"/>
          <w:szCs w:val="26"/>
          <w:lang w:val="lv-LV"/>
        </w:rPr>
        <w:t>X</w:t>
      </w:r>
      <w:r w:rsidRPr="00495587">
        <w:rPr>
          <w:b/>
          <w:sz w:val="26"/>
          <w:szCs w:val="26"/>
          <w:lang w:val="lv-LV"/>
        </w:rPr>
        <w:tab/>
      </w:r>
      <w:r w:rsidRPr="00495587">
        <w:rPr>
          <w:b/>
          <w:sz w:val="26"/>
          <w:szCs w:val="26"/>
          <w:lang w:val="lv-LV"/>
        </w:rPr>
        <w:tab/>
        <w:t>DALĪBNIEKI UN ZIRGI</w:t>
      </w:r>
    </w:p>
    <w:p w14:paraId="66828F6C" w14:textId="77777777" w:rsidR="00C53ED0" w:rsidRPr="00495587" w:rsidRDefault="00C53ED0" w:rsidP="00C53ED0">
      <w:pPr>
        <w:rPr>
          <w:b/>
          <w:sz w:val="24"/>
          <w:szCs w:val="24"/>
          <w:lang w:val="lv-LV"/>
        </w:rPr>
      </w:pPr>
    </w:p>
    <w:p w14:paraId="39C50C55" w14:textId="77777777" w:rsidR="00C53ED0" w:rsidRPr="00495587" w:rsidRDefault="00C53ED0" w:rsidP="00C53ED0">
      <w:pPr>
        <w:ind w:firstLine="426"/>
        <w:rPr>
          <w:b/>
          <w:sz w:val="24"/>
          <w:szCs w:val="24"/>
          <w:lang w:val="lv-LV"/>
        </w:rPr>
      </w:pPr>
      <w:r w:rsidRPr="00495587">
        <w:rPr>
          <w:b/>
          <w:sz w:val="24"/>
          <w:szCs w:val="24"/>
          <w:lang w:val="lv-LV"/>
        </w:rPr>
        <w:t>Artikuls 249.</w:t>
      </w:r>
      <w:r w:rsidRPr="00495587">
        <w:rPr>
          <w:b/>
          <w:sz w:val="24"/>
          <w:szCs w:val="24"/>
          <w:lang w:val="lv-LV"/>
        </w:rPr>
        <w:tab/>
      </w:r>
      <w:r w:rsidRPr="00495587">
        <w:rPr>
          <w:b/>
          <w:sz w:val="24"/>
          <w:szCs w:val="24"/>
          <w:lang w:val="lv-LV"/>
        </w:rPr>
        <w:tab/>
        <w:t>IELŪGUMI UZ CSIO</w:t>
      </w:r>
    </w:p>
    <w:p w14:paraId="5776FA82" w14:textId="77777777" w:rsidR="00C53ED0" w:rsidRPr="00495587" w:rsidRDefault="00C53ED0" w:rsidP="00C53ED0">
      <w:pPr>
        <w:rPr>
          <w:b/>
          <w:sz w:val="24"/>
          <w:szCs w:val="24"/>
          <w:lang w:val="lv-LV"/>
        </w:rPr>
      </w:pPr>
    </w:p>
    <w:p w14:paraId="0A754112" w14:textId="461DCC0E" w:rsidR="00C53ED0" w:rsidRPr="00495587" w:rsidRDefault="00C53ED0" w:rsidP="00C53ED0">
      <w:pPr>
        <w:pStyle w:val="ListParagraph"/>
        <w:numPr>
          <w:ilvl w:val="0"/>
          <w:numId w:val="43"/>
        </w:numPr>
        <w:jc w:val="both"/>
        <w:rPr>
          <w:sz w:val="24"/>
          <w:szCs w:val="24"/>
          <w:lang w:val="lv-LV"/>
        </w:rPr>
      </w:pPr>
      <w:r w:rsidRPr="00495587">
        <w:rPr>
          <w:sz w:val="24"/>
          <w:szCs w:val="24"/>
          <w:lang w:val="lv-LV"/>
        </w:rPr>
        <w:t xml:space="preserve">Oficiālie ielūgumi tiek sūtīti nacionālajai federācijai un tiem jāsatur uzaicinājumam komandas vadītājam, komandas veterinārārstam, minimāli 4 un maksimāli 6 </w:t>
      </w:r>
      <w:r w:rsidRPr="00495587">
        <w:rPr>
          <w:sz w:val="24"/>
          <w:szCs w:val="24"/>
          <w:lang w:val="lv-LV"/>
        </w:rPr>
        <w:lastRenderedPageBreak/>
        <w:t xml:space="preserve">dalībniekiem, minimums </w:t>
      </w:r>
      <w:r w:rsidR="000C34E3" w:rsidRPr="00495587">
        <w:rPr>
          <w:sz w:val="24"/>
          <w:szCs w:val="24"/>
          <w:lang w:val="lv-LV"/>
        </w:rPr>
        <w:t>2</w:t>
      </w:r>
      <w:r w:rsidRPr="00495587">
        <w:rPr>
          <w:sz w:val="24"/>
          <w:szCs w:val="24"/>
          <w:lang w:val="lv-LV"/>
        </w:rPr>
        <w:t xml:space="preserve"> un maksimums </w:t>
      </w:r>
      <w:r w:rsidR="000C34E3" w:rsidRPr="00495587">
        <w:rPr>
          <w:sz w:val="24"/>
          <w:szCs w:val="24"/>
          <w:lang w:val="lv-LV"/>
        </w:rPr>
        <w:t>3</w:t>
      </w:r>
      <w:r w:rsidRPr="00495587">
        <w:rPr>
          <w:sz w:val="24"/>
          <w:szCs w:val="24"/>
          <w:lang w:val="lv-LV"/>
        </w:rPr>
        <w:t xml:space="preserve"> zirgiem</w:t>
      </w:r>
      <w:r w:rsidR="000C34E3" w:rsidRPr="00495587">
        <w:rPr>
          <w:sz w:val="24"/>
          <w:szCs w:val="24"/>
          <w:lang w:val="lv-LV"/>
        </w:rPr>
        <w:t xml:space="preserve"> vienam dalībniekam</w:t>
      </w:r>
      <w:r w:rsidRPr="00495587">
        <w:rPr>
          <w:sz w:val="24"/>
          <w:szCs w:val="24"/>
          <w:lang w:val="lv-LV"/>
        </w:rPr>
        <w:t xml:space="preserve">, un vienam jātnieka palīgam </w:t>
      </w:r>
      <w:r w:rsidR="000C34E3" w:rsidRPr="00495587">
        <w:rPr>
          <w:sz w:val="24"/>
          <w:szCs w:val="24"/>
          <w:lang w:val="lv-LV"/>
        </w:rPr>
        <w:t>katram dalībniekam</w:t>
      </w:r>
      <w:r w:rsidRPr="00495587">
        <w:rPr>
          <w:sz w:val="24"/>
          <w:szCs w:val="24"/>
          <w:lang w:val="lv-LV"/>
        </w:rPr>
        <w:t>.</w:t>
      </w:r>
      <w:r w:rsidR="000C34E3" w:rsidRPr="00495587">
        <w:rPr>
          <w:sz w:val="24"/>
          <w:szCs w:val="24"/>
          <w:lang w:val="lv-LV"/>
        </w:rPr>
        <w:t xml:space="preserve"> Vienam dalībniekam atļauto zirgu skaitam jābūt vienādam visām nacionālajām federācijām, kuras uzaicinātas ar komandu. Ja uzaicinātā nacionālā federācija nevar nosūtīt komandu, kas sastāv vismaz no četriem dalībniekiem, tā var pieteikt komandu, kas sastāv no trim dalībniekiem.</w:t>
      </w:r>
    </w:p>
    <w:p w14:paraId="4F4DFBF9" w14:textId="5AA5722E" w:rsidR="00C53ED0" w:rsidRPr="00495587" w:rsidRDefault="00C53ED0" w:rsidP="000C34E3">
      <w:pPr>
        <w:pStyle w:val="ListParagraph"/>
        <w:ind w:left="360" w:firstLine="360"/>
        <w:jc w:val="both"/>
        <w:rPr>
          <w:sz w:val="24"/>
          <w:szCs w:val="24"/>
          <w:lang w:val="lv-LV"/>
        </w:rPr>
      </w:pPr>
      <w:r w:rsidRPr="00495587">
        <w:rPr>
          <w:sz w:val="24"/>
          <w:szCs w:val="24"/>
          <w:lang w:val="lv-LV"/>
        </w:rPr>
        <w:t xml:space="preserve">Ja organizācijas komiteja uzaicina komandas ar 4 jātniekiem un </w:t>
      </w:r>
      <w:r w:rsidR="000C34E3" w:rsidRPr="00495587">
        <w:rPr>
          <w:sz w:val="24"/>
          <w:szCs w:val="24"/>
          <w:lang w:val="lv-LV"/>
        </w:rPr>
        <w:t>2</w:t>
      </w:r>
      <w:r w:rsidRPr="00495587">
        <w:rPr>
          <w:sz w:val="24"/>
          <w:szCs w:val="24"/>
          <w:lang w:val="lv-LV"/>
        </w:rPr>
        <w:t xml:space="preserve"> zirgiem</w:t>
      </w:r>
      <w:r w:rsidR="000C34E3" w:rsidRPr="00495587">
        <w:rPr>
          <w:sz w:val="24"/>
          <w:szCs w:val="24"/>
          <w:lang w:val="lv-LV"/>
        </w:rPr>
        <w:t xml:space="preserve"> vienam dalībniekam</w:t>
      </w:r>
      <w:r w:rsidRPr="00495587">
        <w:rPr>
          <w:sz w:val="24"/>
          <w:szCs w:val="24"/>
          <w:lang w:val="lv-LV"/>
        </w:rPr>
        <w:t>, tad uzaicināto komandu skaits nevar būt mazāks kā iepriekšējā gadā.</w:t>
      </w:r>
    </w:p>
    <w:p w14:paraId="7DC84E47" w14:textId="105E16FB" w:rsidR="00C53ED0" w:rsidRPr="00495587" w:rsidRDefault="000C34E3" w:rsidP="000C34E3">
      <w:pPr>
        <w:pStyle w:val="ListParagraph"/>
        <w:ind w:left="360" w:firstLine="360"/>
        <w:jc w:val="both"/>
        <w:rPr>
          <w:sz w:val="24"/>
          <w:szCs w:val="24"/>
          <w:lang w:val="lv-LV"/>
        </w:rPr>
      </w:pPr>
      <w:r w:rsidRPr="00495587">
        <w:rPr>
          <w:sz w:val="24"/>
          <w:szCs w:val="24"/>
          <w:lang w:val="lv-LV"/>
        </w:rPr>
        <w:t>Vismaz</w:t>
      </w:r>
      <w:r w:rsidR="00C53ED0" w:rsidRPr="00495587">
        <w:rPr>
          <w:sz w:val="24"/>
          <w:szCs w:val="24"/>
          <w:lang w:val="lv-LV"/>
        </w:rPr>
        <w:t xml:space="preserve"> trijām oficiālām komandām (ieskaitot pašmāju</w:t>
      </w:r>
      <w:r w:rsidRPr="00495587">
        <w:rPr>
          <w:sz w:val="24"/>
          <w:szCs w:val="24"/>
          <w:lang w:val="lv-LV"/>
        </w:rPr>
        <w:t xml:space="preserve"> nacionālo federāciju</w:t>
      </w:r>
      <w:r w:rsidR="00C53ED0" w:rsidRPr="00495587">
        <w:rPr>
          <w:sz w:val="24"/>
          <w:szCs w:val="24"/>
          <w:lang w:val="lv-LV"/>
        </w:rPr>
        <w:t>) jāpiedalās pasākumā, lai tās uzskatītu par CSIO.</w:t>
      </w:r>
    </w:p>
    <w:p w14:paraId="086FFD4C" w14:textId="134DED39" w:rsidR="00C53ED0" w:rsidRPr="00495587" w:rsidRDefault="00C53ED0" w:rsidP="000C34E3">
      <w:pPr>
        <w:pStyle w:val="ListParagraph"/>
        <w:ind w:left="360" w:firstLine="360"/>
        <w:jc w:val="both"/>
        <w:rPr>
          <w:sz w:val="24"/>
          <w:szCs w:val="24"/>
          <w:lang w:val="lv-LV"/>
        </w:rPr>
      </w:pPr>
      <w:r w:rsidRPr="00495587">
        <w:rPr>
          <w:sz w:val="24"/>
          <w:szCs w:val="24"/>
          <w:lang w:val="lv-LV"/>
        </w:rPr>
        <w:t xml:space="preserve">Ja CSIO sacensībām </w:t>
      </w:r>
      <w:r w:rsidR="000C34E3" w:rsidRPr="00495587">
        <w:rPr>
          <w:sz w:val="24"/>
          <w:szCs w:val="24"/>
          <w:lang w:val="lv-LV"/>
        </w:rPr>
        <w:t>komandu pieteikušas</w:t>
      </w:r>
      <w:r w:rsidRPr="00495587">
        <w:rPr>
          <w:sz w:val="24"/>
          <w:szCs w:val="24"/>
          <w:lang w:val="lv-LV"/>
        </w:rPr>
        <w:t xml:space="preserve"> mazāk kā 5 nacionālās federācijas, </w:t>
      </w:r>
      <w:smartTag w:uri="schemas-tilde-lv/tildestengine" w:element="veidnes">
        <w:smartTagPr>
          <w:attr w:name="id" w:val="-1"/>
          <w:attr w:name="baseform" w:val="iel￻gums"/>
          <w:attr w:name="text" w:val="ielūgums"/>
        </w:smartTagPr>
        <w:r w:rsidRPr="00495587">
          <w:rPr>
            <w:sz w:val="24"/>
            <w:szCs w:val="24"/>
            <w:lang w:val="lv-LV"/>
          </w:rPr>
          <w:t>ielūgums</w:t>
        </w:r>
      </w:smartTag>
      <w:r w:rsidRPr="00495587">
        <w:rPr>
          <w:sz w:val="24"/>
          <w:szCs w:val="24"/>
          <w:lang w:val="lv-LV"/>
        </w:rPr>
        <w:t xml:space="preserve"> var būt paplašināts iekļaujot 2 komandas no katras nacionālās federācijas (ieskaitot pašmāju komandu). Pirms </w:t>
      </w:r>
      <w:r w:rsidR="000C34E3" w:rsidRPr="00495587">
        <w:rPr>
          <w:sz w:val="24"/>
          <w:szCs w:val="24"/>
          <w:lang w:val="lv-LV"/>
        </w:rPr>
        <w:t xml:space="preserve">pasākuma pirmo </w:t>
      </w:r>
      <w:r w:rsidRPr="00495587">
        <w:rPr>
          <w:sz w:val="24"/>
          <w:szCs w:val="24"/>
          <w:lang w:val="lv-LV"/>
        </w:rPr>
        <w:t>sacensību sākuma</w:t>
      </w:r>
      <w:r w:rsidR="000C34E3" w:rsidRPr="00495587">
        <w:rPr>
          <w:sz w:val="24"/>
          <w:szCs w:val="24"/>
          <w:lang w:val="lv-LV"/>
        </w:rPr>
        <w:t xml:space="preserve"> </w:t>
      </w:r>
      <w:r w:rsidRPr="00495587">
        <w:rPr>
          <w:sz w:val="24"/>
          <w:szCs w:val="24"/>
          <w:lang w:val="lv-LV"/>
        </w:rPr>
        <w:t>katrai valstij ar 2 komandām jāizlemj, kura komanda cīnīsies par punktiem</w:t>
      </w:r>
      <w:r w:rsidR="000C34E3" w:rsidRPr="00495587">
        <w:rPr>
          <w:sz w:val="24"/>
          <w:szCs w:val="24"/>
          <w:lang w:val="lv-LV"/>
        </w:rPr>
        <w:t>, ja tas attiecas</w:t>
      </w:r>
      <w:r w:rsidRPr="00495587">
        <w:rPr>
          <w:sz w:val="24"/>
          <w:szCs w:val="24"/>
          <w:lang w:val="lv-LV"/>
        </w:rPr>
        <w:t>.</w:t>
      </w:r>
    </w:p>
    <w:p w14:paraId="4B54F7B1" w14:textId="77777777" w:rsidR="00C53ED0" w:rsidRPr="00495587" w:rsidRDefault="00C53ED0" w:rsidP="00C53ED0">
      <w:pPr>
        <w:jc w:val="both"/>
        <w:rPr>
          <w:sz w:val="24"/>
          <w:szCs w:val="24"/>
          <w:lang w:val="lv-LV"/>
        </w:rPr>
      </w:pPr>
    </w:p>
    <w:p w14:paraId="15AF2C27" w14:textId="16944223" w:rsidR="00C53ED0" w:rsidRPr="00495587" w:rsidRDefault="00C53ED0" w:rsidP="00C53ED0">
      <w:pPr>
        <w:pStyle w:val="ListParagraph"/>
        <w:numPr>
          <w:ilvl w:val="0"/>
          <w:numId w:val="43"/>
        </w:numPr>
        <w:jc w:val="both"/>
        <w:rPr>
          <w:sz w:val="24"/>
          <w:szCs w:val="24"/>
          <w:lang w:val="lv-LV"/>
        </w:rPr>
      </w:pPr>
      <w:r w:rsidRPr="00495587">
        <w:rPr>
          <w:sz w:val="24"/>
          <w:szCs w:val="24"/>
          <w:lang w:val="lv-LV"/>
        </w:rPr>
        <w:t>CSIO sacensības Eiropā</w:t>
      </w:r>
    </w:p>
    <w:p w14:paraId="7C3D8864" w14:textId="05B1761A" w:rsidR="00C53ED0" w:rsidRPr="00495587" w:rsidRDefault="000E79B5" w:rsidP="00C53ED0">
      <w:pPr>
        <w:pStyle w:val="ListParagraph"/>
        <w:ind w:left="360" w:firstLine="360"/>
        <w:jc w:val="both"/>
        <w:rPr>
          <w:sz w:val="24"/>
          <w:szCs w:val="24"/>
          <w:lang w:val="lv-LV"/>
        </w:rPr>
      </w:pPr>
      <w:r w:rsidRPr="00495587">
        <w:rPr>
          <w:sz w:val="24"/>
          <w:szCs w:val="24"/>
          <w:lang w:val="lv-LV"/>
        </w:rPr>
        <w:t>Ja tiek aicinātas astoņas</w:t>
      </w:r>
      <w:r w:rsidR="00C53ED0" w:rsidRPr="00495587">
        <w:rPr>
          <w:sz w:val="24"/>
          <w:szCs w:val="24"/>
          <w:lang w:val="lv-LV"/>
        </w:rPr>
        <w:t xml:space="preserve"> vai vairākas komandas (pašmāju komandu ieskaitot), organizācijas komiteja var ielūgt ā</w:t>
      </w:r>
      <w:r w:rsidR="004352E5" w:rsidRPr="00495587">
        <w:rPr>
          <w:sz w:val="24"/>
          <w:szCs w:val="24"/>
          <w:lang w:val="lv-LV"/>
        </w:rPr>
        <w:t>rzemju jātniekus saskaņā ar KN A</w:t>
      </w:r>
      <w:r w:rsidR="00C53ED0" w:rsidRPr="00495587">
        <w:rPr>
          <w:sz w:val="24"/>
          <w:szCs w:val="24"/>
          <w:lang w:val="lv-LV"/>
        </w:rPr>
        <w:t>rt. 249.5.</w:t>
      </w:r>
    </w:p>
    <w:p w14:paraId="5FA65552"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Ja tiek aicinātas 7 vai mazāk komandas (pašmāju komandu ieskaitot), tad nevar būt ielūgts neviens ārzemju individuālais jātnieks.</w:t>
      </w:r>
    </w:p>
    <w:p w14:paraId="0B240156" w14:textId="77777777" w:rsidR="00C53ED0" w:rsidRPr="00495587" w:rsidRDefault="00C53ED0" w:rsidP="00C53ED0">
      <w:pPr>
        <w:jc w:val="both"/>
        <w:rPr>
          <w:sz w:val="24"/>
          <w:szCs w:val="24"/>
          <w:lang w:val="lv-LV"/>
        </w:rPr>
      </w:pPr>
    </w:p>
    <w:p w14:paraId="7F53EBD9" w14:textId="50B9E945" w:rsidR="00C53ED0" w:rsidRPr="00495587" w:rsidRDefault="00C53ED0" w:rsidP="00C53ED0">
      <w:pPr>
        <w:pStyle w:val="ListParagraph"/>
        <w:numPr>
          <w:ilvl w:val="0"/>
          <w:numId w:val="43"/>
        </w:numPr>
        <w:jc w:val="both"/>
        <w:rPr>
          <w:sz w:val="24"/>
          <w:szCs w:val="24"/>
          <w:lang w:val="lv-LV"/>
        </w:rPr>
      </w:pPr>
      <w:r w:rsidRPr="00495587">
        <w:rPr>
          <w:sz w:val="24"/>
          <w:szCs w:val="24"/>
          <w:lang w:val="lv-LV"/>
        </w:rPr>
        <w:t>CSIO sacensības Ziemeļamerikā</w:t>
      </w:r>
    </w:p>
    <w:p w14:paraId="20D2674E" w14:textId="1C5F3532" w:rsidR="00C033FC" w:rsidRPr="00495587" w:rsidRDefault="00C033FC" w:rsidP="00A353AD">
      <w:pPr>
        <w:ind w:left="567" w:hanging="567"/>
        <w:jc w:val="both"/>
        <w:rPr>
          <w:sz w:val="24"/>
          <w:szCs w:val="24"/>
          <w:lang w:val="lv-LV"/>
        </w:rPr>
      </w:pPr>
      <w:r w:rsidRPr="00495587">
        <w:rPr>
          <w:b/>
          <w:bCs/>
          <w:sz w:val="24"/>
          <w:szCs w:val="24"/>
          <w:lang w:val="lv-LV"/>
        </w:rPr>
        <w:t>3.1.</w:t>
      </w:r>
      <w:r w:rsidRPr="00495587">
        <w:rPr>
          <w:sz w:val="24"/>
          <w:szCs w:val="24"/>
          <w:lang w:val="lv-LV"/>
        </w:rPr>
        <w:t xml:space="preserve"> </w:t>
      </w:r>
      <w:r w:rsidR="00C53ED0" w:rsidRPr="00495587">
        <w:rPr>
          <w:sz w:val="24"/>
          <w:szCs w:val="24"/>
          <w:lang w:val="lv-LV"/>
        </w:rPr>
        <w:t xml:space="preserve">Ja tiek aicinātas 5 vai vairākas komandas (pašmāju komandu ieskaitot), tad ārzemju individuālie jātnieki </w:t>
      </w:r>
      <w:r w:rsidR="004352E5" w:rsidRPr="00495587">
        <w:rPr>
          <w:sz w:val="24"/>
          <w:szCs w:val="24"/>
          <w:lang w:val="lv-LV"/>
        </w:rPr>
        <w:t>var tikt ielūgti saskaņā ar KN A</w:t>
      </w:r>
      <w:r w:rsidR="00C53ED0" w:rsidRPr="00495587">
        <w:rPr>
          <w:sz w:val="24"/>
          <w:szCs w:val="24"/>
          <w:lang w:val="lv-LV"/>
        </w:rPr>
        <w:t>rt. 249.5.</w:t>
      </w:r>
      <w:r w:rsidRPr="00495587">
        <w:rPr>
          <w:sz w:val="24"/>
          <w:szCs w:val="24"/>
          <w:lang w:val="lv-LV"/>
        </w:rPr>
        <w:t xml:space="preserve"> Zemāk norādītie nosacījumi tiek specifiski attiecināti uz CSIO sacensībām Kanādā, Meksikā un Amerikas Savienotajās Valstīs, uz kurām ir uzaicinātas piecas vai vairāk komandas:</w:t>
      </w:r>
      <w:r w:rsidR="00A353AD" w:rsidRPr="00495587">
        <w:rPr>
          <w:sz w:val="24"/>
          <w:szCs w:val="24"/>
          <w:lang w:val="lv-LV"/>
        </w:rPr>
        <w:t xml:space="preserve"> </w:t>
      </w:r>
      <w:r w:rsidRPr="00495587">
        <w:rPr>
          <w:sz w:val="24"/>
          <w:szCs w:val="24"/>
          <w:lang w:val="lv-LV"/>
        </w:rPr>
        <w:t xml:space="preserve">Individuālo dalībnieku skaits, ko CSIO organizācijas komiteja Kanādā, Meksikā, attiecīgi Amerikas Savienotajās valstīs, var uzaicināt no katras no pārējām divām nacionālajām federācijām papildus oficiālajām komandām, nav ierobežots ar diviem dalībniekiem no </w:t>
      </w:r>
      <w:proofErr w:type="spellStart"/>
      <w:r w:rsidRPr="00495587">
        <w:rPr>
          <w:sz w:val="24"/>
          <w:szCs w:val="24"/>
          <w:lang w:val="lv-LV"/>
        </w:rPr>
        <w:t>kateas</w:t>
      </w:r>
      <w:proofErr w:type="spellEnd"/>
      <w:r w:rsidRPr="00495587">
        <w:rPr>
          <w:sz w:val="24"/>
          <w:szCs w:val="24"/>
          <w:lang w:val="lv-LV"/>
        </w:rPr>
        <w:t xml:space="preserve"> nacionālās federācijas. Individuālo dalībnieku skaits, ko CSIO organizācijas komiteja Kanādā, Meksikā, attiecīgi Amerikas Savienotajās valstīs, var uzaicināt no katras no pārējām divām nacionālajām federācijām papildus oficiālajām komandām nedrīkst pārsniegt desmit; precīzs skaits tiek norādīts nolikumā, un tam ir jābūt vienādam katrai no šīm nacionālajām federācijām.</w:t>
      </w:r>
    </w:p>
    <w:p w14:paraId="7D1451E5" w14:textId="0E04571A" w:rsidR="00C53ED0" w:rsidRPr="00495587" w:rsidRDefault="00C033FC" w:rsidP="00A353AD">
      <w:pPr>
        <w:ind w:left="567" w:hanging="567"/>
        <w:jc w:val="both"/>
        <w:rPr>
          <w:sz w:val="24"/>
          <w:szCs w:val="24"/>
          <w:lang w:val="lv-LV"/>
        </w:rPr>
      </w:pPr>
      <w:r w:rsidRPr="00495587">
        <w:rPr>
          <w:b/>
          <w:bCs/>
          <w:sz w:val="24"/>
          <w:szCs w:val="24"/>
          <w:lang w:val="lv-LV"/>
        </w:rPr>
        <w:t>3.2.</w:t>
      </w:r>
      <w:r w:rsidRPr="00495587">
        <w:rPr>
          <w:sz w:val="24"/>
          <w:szCs w:val="24"/>
          <w:lang w:val="lv-LV"/>
        </w:rPr>
        <w:t xml:space="preserve"> </w:t>
      </w:r>
      <w:r w:rsidR="00C53ED0" w:rsidRPr="00495587">
        <w:rPr>
          <w:sz w:val="24"/>
          <w:szCs w:val="24"/>
          <w:lang w:val="lv-LV"/>
        </w:rPr>
        <w:t>Ja tiek aicinātas 4 komandas (pašmāju komandu ieskaitot), tad var būt ielūgti tikai maksimāli 2 ārzemju individuālie jātnieki.</w:t>
      </w:r>
    </w:p>
    <w:p w14:paraId="0F96B8C7" w14:textId="5C8A8C21" w:rsidR="00C53ED0" w:rsidRPr="00495587" w:rsidRDefault="00C033FC" w:rsidP="00A353AD">
      <w:pPr>
        <w:ind w:left="567" w:hanging="567"/>
        <w:jc w:val="both"/>
        <w:rPr>
          <w:sz w:val="24"/>
          <w:szCs w:val="24"/>
          <w:lang w:val="lv-LV"/>
        </w:rPr>
      </w:pPr>
      <w:r w:rsidRPr="00495587">
        <w:rPr>
          <w:b/>
          <w:bCs/>
          <w:sz w:val="24"/>
          <w:szCs w:val="24"/>
          <w:lang w:val="lv-LV"/>
        </w:rPr>
        <w:t>3.3.</w:t>
      </w:r>
      <w:r w:rsidRPr="00495587">
        <w:rPr>
          <w:sz w:val="24"/>
          <w:szCs w:val="24"/>
          <w:lang w:val="lv-LV"/>
        </w:rPr>
        <w:t xml:space="preserve"> </w:t>
      </w:r>
      <w:r w:rsidR="00C53ED0" w:rsidRPr="00495587">
        <w:rPr>
          <w:sz w:val="24"/>
          <w:szCs w:val="24"/>
          <w:lang w:val="lv-LV"/>
        </w:rPr>
        <w:t>Ja tiek aicinātas mazāk par 4 komandām (pašmāju komandu ieskaitot), tad ārzemju individuālie jātnieki nedrīkst būt ielūgti.</w:t>
      </w:r>
    </w:p>
    <w:p w14:paraId="243B6411" w14:textId="77777777" w:rsidR="00C53ED0" w:rsidRPr="00495587" w:rsidRDefault="00C53ED0" w:rsidP="00C53ED0">
      <w:pPr>
        <w:jc w:val="both"/>
        <w:rPr>
          <w:sz w:val="24"/>
          <w:szCs w:val="24"/>
          <w:lang w:val="lv-LV"/>
        </w:rPr>
      </w:pPr>
    </w:p>
    <w:p w14:paraId="157A9561" w14:textId="72C60809" w:rsidR="00C53ED0" w:rsidRPr="00495587" w:rsidRDefault="00C53ED0" w:rsidP="00C53ED0">
      <w:pPr>
        <w:pStyle w:val="ListParagraph"/>
        <w:numPr>
          <w:ilvl w:val="0"/>
          <w:numId w:val="43"/>
        </w:numPr>
        <w:jc w:val="both"/>
        <w:rPr>
          <w:sz w:val="24"/>
          <w:szCs w:val="24"/>
          <w:lang w:val="lv-LV"/>
        </w:rPr>
      </w:pPr>
      <w:r w:rsidRPr="00495587">
        <w:rPr>
          <w:sz w:val="24"/>
          <w:szCs w:val="24"/>
          <w:lang w:val="lv-LV"/>
        </w:rPr>
        <w:t>Katrai organizācijas komitejai nolikuma  pavadvēstulē jāuzrāda ielūgto nacionālo komandu nosaukumus un  papildus vēl vismaz 3 rezerves komandas gadījumam, ja kāda no aicinātajām kaut kādu iemeslu dēļ nepieņem piedāvājumu. Saņemot atteikumu, organizācijas komitejai nekavējoties jākonsultējas ar kādu no rezerves saraksta komandām. Ir ieteicams katrai organizācijas komitejai noteikt divus principiālas pieteikšanās datumus gadījumam, ja kāda uzaicinātā nacionālā federācija izstājas. Ja pasākums ir daļa no FEI Nāciju kausa sērijas sacensībām, tad organizācijas komitejai komandas jāuzaicina saskaņā ar šīs sērijas speciālajiem noteikumiem.</w:t>
      </w:r>
    </w:p>
    <w:p w14:paraId="322F3230" w14:textId="77777777" w:rsidR="00E3685D" w:rsidRPr="00495587" w:rsidRDefault="00E3685D" w:rsidP="00E3685D">
      <w:pPr>
        <w:pStyle w:val="ListParagraph"/>
        <w:ind w:left="360"/>
        <w:jc w:val="both"/>
        <w:rPr>
          <w:sz w:val="24"/>
          <w:szCs w:val="24"/>
          <w:lang w:val="lv-LV"/>
        </w:rPr>
      </w:pPr>
    </w:p>
    <w:p w14:paraId="1AC15C5E" w14:textId="761066F5" w:rsidR="00C53ED0" w:rsidRPr="00495587" w:rsidRDefault="000641FD" w:rsidP="00C53ED0">
      <w:pPr>
        <w:pStyle w:val="ListParagraph"/>
        <w:numPr>
          <w:ilvl w:val="0"/>
          <w:numId w:val="43"/>
        </w:numPr>
        <w:jc w:val="both"/>
        <w:rPr>
          <w:sz w:val="24"/>
          <w:szCs w:val="24"/>
          <w:lang w:val="lv-LV"/>
        </w:rPr>
      </w:pPr>
      <w:r w:rsidRPr="00495587">
        <w:rPr>
          <w:sz w:val="24"/>
          <w:szCs w:val="24"/>
          <w:lang w:val="lv-LV"/>
        </w:rPr>
        <w:t>Pēc organizācijas komitejas ieskatiem, v</w:t>
      </w:r>
      <w:r w:rsidR="00C53ED0" w:rsidRPr="00495587">
        <w:rPr>
          <w:sz w:val="24"/>
          <w:szCs w:val="24"/>
          <w:lang w:val="lv-LV"/>
        </w:rPr>
        <w:t>iens vai divi individuālie dalībnieki</w:t>
      </w:r>
      <w:r w:rsidRPr="00495587">
        <w:rPr>
          <w:sz w:val="24"/>
          <w:szCs w:val="24"/>
          <w:lang w:val="lv-LV"/>
        </w:rPr>
        <w:t xml:space="preserve"> no nacionālās federācijas,</w:t>
      </w:r>
      <w:r w:rsidR="00C53ED0" w:rsidRPr="00495587">
        <w:rPr>
          <w:sz w:val="24"/>
          <w:szCs w:val="24"/>
          <w:lang w:val="lv-LV"/>
        </w:rPr>
        <w:t xml:space="preserve"> papildus pie komandas, vai no nacionālās federācijas, </w:t>
      </w:r>
      <w:r w:rsidR="009409A3" w:rsidRPr="00495587">
        <w:rPr>
          <w:sz w:val="24"/>
          <w:szCs w:val="24"/>
          <w:lang w:val="lv-LV"/>
        </w:rPr>
        <w:t>kuru nepārstāv</w:t>
      </w:r>
      <w:r w:rsidR="00C53ED0" w:rsidRPr="00495587">
        <w:rPr>
          <w:sz w:val="24"/>
          <w:szCs w:val="24"/>
          <w:lang w:val="lv-LV"/>
        </w:rPr>
        <w:t xml:space="preserve"> komand</w:t>
      </w:r>
      <w:r w:rsidR="009409A3" w:rsidRPr="00495587">
        <w:rPr>
          <w:sz w:val="24"/>
          <w:szCs w:val="24"/>
          <w:lang w:val="lv-LV"/>
        </w:rPr>
        <w:t>a</w:t>
      </w:r>
      <w:r w:rsidR="00C53ED0" w:rsidRPr="00495587">
        <w:rPr>
          <w:sz w:val="24"/>
          <w:szCs w:val="24"/>
          <w:lang w:val="lv-LV"/>
        </w:rPr>
        <w:t>, var būt uzaicināti ar tādiem pašiem nosacījumiem</w:t>
      </w:r>
      <w:r w:rsidR="009409A3" w:rsidRPr="00495587">
        <w:rPr>
          <w:sz w:val="24"/>
          <w:szCs w:val="24"/>
          <w:lang w:val="lv-LV"/>
        </w:rPr>
        <w:t xml:space="preserve"> kopumā vai daļēji</w:t>
      </w:r>
      <w:r w:rsidR="00C53ED0" w:rsidRPr="00495587">
        <w:rPr>
          <w:sz w:val="24"/>
          <w:szCs w:val="24"/>
          <w:lang w:val="lv-LV"/>
        </w:rPr>
        <w:t xml:space="preserve">, </w:t>
      </w:r>
      <w:r w:rsidR="00C53ED0" w:rsidRPr="00495587">
        <w:rPr>
          <w:sz w:val="24"/>
          <w:szCs w:val="24"/>
          <w:lang w:val="lv-LV"/>
        </w:rPr>
        <w:lastRenderedPageBreak/>
        <w:t xml:space="preserve">kā oficiālo komandu dalībniekiem. </w:t>
      </w:r>
      <w:r w:rsidR="00FD28F0" w:rsidRPr="00495587">
        <w:rPr>
          <w:sz w:val="24"/>
          <w:szCs w:val="24"/>
          <w:lang w:val="lv-LV"/>
        </w:rPr>
        <w:t>Uzaicināto i</w:t>
      </w:r>
      <w:r w:rsidR="009409A3" w:rsidRPr="00495587">
        <w:rPr>
          <w:sz w:val="24"/>
          <w:szCs w:val="24"/>
          <w:lang w:val="lv-LV"/>
        </w:rPr>
        <w:t>ndividuālo dalībnieku</w:t>
      </w:r>
      <w:r w:rsidR="00FD28F0" w:rsidRPr="00495587">
        <w:rPr>
          <w:sz w:val="24"/>
          <w:szCs w:val="24"/>
          <w:lang w:val="lv-LV"/>
        </w:rPr>
        <w:t xml:space="preserve"> skaitam katrai nacionālajai federācijai, kuru pārstāv komanda, jābūt vienādam visām nacionālajām federācijām, kuras pārstāv komanda; uzaicināto individuālo dalībnieku skaitam katrai nacionālajai federācijai, kuru nepārstāv komanda, jābūt vienādam visām nacionālajām federācijām, kuras nepārstāv komanda. </w:t>
      </w:r>
      <w:r w:rsidR="00C53ED0" w:rsidRPr="00495587">
        <w:rPr>
          <w:sz w:val="24"/>
          <w:szCs w:val="24"/>
          <w:lang w:val="lv-LV"/>
        </w:rPr>
        <w:t>Nekādi personiskie uzaicinājumi uz CSIO pasākumiem nav atļauti.</w:t>
      </w:r>
    </w:p>
    <w:p w14:paraId="0701497C" w14:textId="77777777" w:rsidR="00C53ED0" w:rsidRPr="00495587" w:rsidRDefault="00C53ED0" w:rsidP="00C53ED0">
      <w:pPr>
        <w:jc w:val="both"/>
        <w:rPr>
          <w:sz w:val="24"/>
          <w:szCs w:val="24"/>
          <w:lang w:val="lv-LV"/>
        </w:rPr>
      </w:pPr>
    </w:p>
    <w:p w14:paraId="576CCA86" w14:textId="77777777" w:rsidR="00C53ED0" w:rsidRPr="00495587" w:rsidRDefault="00C53ED0" w:rsidP="00C53ED0">
      <w:pPr>
        <w:pStyle w:val="ListParagraph"/>
        <w:numPr>
          <w:ilvl w:val="0"/>
          <w:numId w:val="43"/>
        </w:numPr>
        <w:jc w:val="both"/>
        <w:rPr>
          <w:sz w:val="24"/>
          <w:szCs w:val="24"/>
          <w:lang w:val="lv-LV"/>
        </w:rPr>
      </w:pPr>
      <w:r w:rsidRPr="00495587">
        <w:rPr>
          <w:sz w:val="24"/>
          <w:szCs w:val="24"/>
          <w:lang w:val="lv-LV"/>
        </w:rPr>
        <w:t xml:space="preserve">CSIO (izņemot FEI Nāciju kausa I divīzijas sacensības) rīkotājas nacionālās federācijas maksimālais individuālo dalībnieku skaits visās kategorijās ir 30; maksimālais dalībnieku skaits oficiālajās komandās ir 6. </w:t>
      </w:r>
    </w:p>
    <w:p w14:paraId="03A26487" w14:textId="77777777" w:rsidR="00C53ED0" w:rsidRPr="00495587" w:rsidRDefault="00C53ED0" w:rsidP="00C53ED0">
      <w:pPr>
        <w:jc w:val="both"/>
        <w:rPr>
          <w:sz w:val="24"/>
          <w:szCs w:val="24"/>
          <w:lang w:val="lv-LV"/>
        </w:rPr>
      </w:pPr>
    </w:p>
    <w:p w14:paraId="07F74D76" w14:textId="77777777" w:rsidR="00C53ED0" w:rsidRPr="00495587" w:rsidRDefault="00C53ED0" w:rsidP="00C53ED0">
      <w:pPr>
        <w:pStyle w:val="ListParagraph"/>
        <w:numPr>
          <w:ilvl w:val="0"/>
          <w:numId w:val="43"/>
        </w:numPr>
        <w:jc w:val="both"/>
        <w:rPr>
          <w:sz w:val="24"/>
          <w:szCs w:val="24"/>
          <w:lang w:val="lv-LV"/>
        </w:rPr>
      </w:pPr>
      <w:r w:rsidRPr="00495587">
        <w:rPr>
          <w:sz w:val="24"/>
          <w:szCs w:val="24"/>
          <w:lang w:val="lv-LV"/>
        </w:rPr>
        <w:t>CSIO Nāciju kausa 5*/4* sacensībās jābūt ielūgtām vismaz 7 ārzemju komandām. Tikai ārkārtas gadījumos ar speciālu FEI ģenerālsekretāra atļauju, var tikt uzaicināts mazāks dalībnieku skaits.</w:t>
      </w:r>
    </w:p>
    <w:p w14:paraId="3563671C" w14:textId="77777777" w:rsidR="00C53ED0" w:rsidRPr="00495587" w:rsidRDefault="00C53ED0" w:rsidP="00C53ED0">
      <w:pPr>
        <w:jc w:val="both"/>
        <w:rPr>
          <w:sz w:val="24"/>
          <w:szCs w:val="24"/>
          <w:lang w:val="lv-LV"/>
        </w:rPr>
      </w:pPr>
    </w:p>
    <w:p w14:paraId="41775C56" w14:textId="77777777" w:rsidR="002C5EBD" w:rsidRPr="00495587" w:rsidRDefault="002C5EBD" w:rsidP="00C53ED0">
      <w:pPr>
        <w:pStyle w:val="ListParagraph"/>
        <w:numPr>
          <w:ilvl w:val="0"/>
          <w:numId w:val="43"/>
        </w:numPr>
        <w:jc w:val="both"/>
        <w:rPr>
          <w:sz w:val="24"/>
          <w:szCs w:val="24"/>
          <w:lang w:val="lv-LV"/>
        </w:rPr>
      </w:pPr>
      <w:r w:rsidRPr="00495587">
        <w:rPr>
          <w:sz w:val="24"/>
          <w:szCs w:val="24"/>
          <w:lang w:val="lv-LV"/>
        </w:rPr>
        <w:t>FEI Zaļās kartes (</w:t>
      </w:r>
      <w:proofErr w:type="spellStart"/>
      <w:r w:rsidRPr="00495587">
        <w:rPr>
          <w:i/>
          <w:sz w:val="24"/>
          <w:szCs w:val="24"/>
          <w:lang w:val="lv-LV"/>
        </w:rPr>
        <w:t>Wildcards</w:t>
      </w:r>
      <w:proofErr w:type="spellEnd"/>
      <w:r w:rsidRPr="00495587">
        <w:rPr>
          <w:sz w:val="24"/>
          <w:szCs w:val="24"/>
          <w:lang w:val="lv-LV"/>
        </w:rPr>
        <w:t>)</w:t>
      </w:r>
    </w:p>
    <w:p w14:paraId="1B1E2DCE" w14:textId="712C4664" w:rsidR="002C5EBD" w:rsidRPr="00495587" w:rsidRDefault="002C5EBD" w:rsidP="00EC0BD2">
      <w:pPr>
        <w:pStyle w:val="ListParagraph"/>
        <w:numPr>
          <w:ilvl w:val="1"/>
          <w:numId w:val="43"/>
        </w:numPr>
        <w:jc w:val="both"/>
        <w:rPr>
          <w:sz w:val="24"/>
          <w:szCs w:val="24"/>
          <w:lang w:val="lv-LV"/>
        </w:rPr>
      </w:pPr>
      <w:r w:rsidRPr="00495587">
        <w:rPr>
          <w:sz w:val="24"/>
          <w:szCs w:val="24"/>
          <w:lang w:val="lv-LV"/>
        </w:rPr>
        <w:t>FEI ir tiesības izvirzīt organizācijas komitejai vienu ārzemju komandu ar „zaļo”(</w:t>
      </w:r>
      <w:proofErr w:type="spellStart"/>
      <w:r w:rsidRPr="00495587">
        <w:rPr>
          <w:i/>
          <w:sz w:val="24"/>
          <w:szCs w:val="24"/>
          <w:lang w:val="lv-LV"/>
        </w:rPr>
        <w:t>wild</w:t>
      </w:r>
      <w:proofErr w:type="spellEnd"/>
      <w:r w:rsidRPr="00495587">
        <w:rPr>
          <w:i/>
          <w:sz w:val="24"/>
          <w:szCs w:val="24"/>
          <w:lang w:val="lv-LV"/>
        </w:rPr>
        <w:t xml:space="preserve"> </w:t>
      </w:r>
      <w:proofErr w:type="spellStart"/>
      <w:r w:rsidRPr="00495587">
        <w:rPr>
          <w:i/>
          <w:sz w:val="24"/>
          <w:szCs w:val="24"/>
          <w:lang w:val="lv-LV"/>
        </w:rPr>
        <w:t>card</w:t>
      </w:r>
      <w:proofErr w:type="spellEnd"/>
      <w:r w:rsidRPr="00495587">
        <w:rPr>
          <w:sz w:val="24"/>
          <w:szCs w:val="24"/>
          <w:lang w:val="lv-LV"/>
        </w:rPr>
        <w:t xml:space="preserve"> ) karti</w:t>
      </w:r>
      <w:r w:rsidR="005B1B71" w:rsidRPr="00495587">
        <w:rPr>
          <w:sz w:val="24"/>
          <w:szCs w:val="24"/>
          <w:lang w:val="lv-LV"/>
        </w:rPr>
        <w:t>, izņemot</w:t>
      </w:r>
      <w:r w:rsidR="001D4BF2" w:rsidRPr="00495587">
        <w:rPr>
          <w:sz w:val="24"/>
          <w:szCs w:val="24"/>
          <w:lang w:val="lv-LV"/>
        </w:rPr>
        <w:t xml:space="preserve">, ja to aizliedz </w:t>
      </w:r>
      <w:r w:rsidR="005B1B71" w:rsidRPr="00495587">
        <w:rPr>
          <w:sz w:val="24"/>
          <w:szCs w:val="24"/>
          <w:lang w:val="lv-LV"/>
        </w:rPr>
        <w:t>FEI Nāciju kausa (</w:t>
      </w:r>
      <w:r w:rsidR="005B1B71" w:rsidRPr="00495587">
        <w:rPr>
          <w:i/>
          <w:iCs/>
          <w:sz w:val="24"/>
          <w:szCs w:val="24"/>
          <w:lang w:val="lv-LV"/>
        </w:rPr>
        <w:t xml:space="preserve">FEI </w:t>
      </w:r>
      <w:proofErr w:type="spellStart"/>
      <w:r w:rsidR="005B1B71" w:rsidRPr="00495587">
        <w:rPr>
          <w:i/>
          <w:iCs/>
          <w:sz w:val="24"/>
          <w:szCs w:val="24"/>
          <w:lang w:val="lv-LV"/>
        </w:rPr>
        <w:t>Nations</w:t>
      </w:r>
      <w:proofErr w:type="spellEnd"/>
      <w:r w:rsidR="005B1B71" w:rsidRPr="00495587">
        <w:rPr>
          <w:i/>
          <w:iCs/>
          <w:sz w:val="24"/>
          <w:szCs w:val="24"/>
          <w:lang w:val="lv-LV"/>
        </w:rPr>
        <w:t xml:space="preserve"> </w:t>
      </w:r>
      <w:proofErr w:type="spellStart"/>
      <w:r w:rsidR="005B1B71" w:rsidRPr="00495587">
        <w:rPr>
          <w:i/>
          <w:iCs/>
          <w:sz w:val="24"/>
          <w:szCs w:val="24"/>
          <w:lang w:val="lv-LV"/>
        </w:rPr>
        <w:t>Cup</w:t>
      </w:r>
      <w:r w:rsidR="005B1B71" w:rsidRPr="00495587">
        <w:rPr>
          <w:sz w:val="24"/>
          <w:szCs w:val="24"/>
          <w:vertAlign w:val="superscript"/>
          <w:lang w:val="lv-LV"/>
        </w:rPr>
        <w:t>TM</w:t>
      </w:r>
      <w:proofErr w:type="spellEnd"/>
      <w:r w:rsidR="005B1B71" w:rsidRPr="00495587">
        <w:rPr>
          <w:sz w:val="24"/>
          <w:szCs w:val="24"/>
          <w:lang w:val="lv-LV"/>
        </w:rPr>
        <w:t xml:space="preserve">) </w:t>
      </w:r>
      <w:r w:rsidR="001D4BF2" w:rsidRPr="00495587">
        <w:rPr>
          <w:sz w:val="24"/>
          <w:szCs w:val="24"/>
          <w:lang w:val="lv-LV"/>
        </w:rPr>
        <w:t xml:space="preserve">sērijas un EEF Nāciju kausa sērijas </w:t>
      </w:r>
      <w:r w:rsidR="005B1B71" w:rsidRPr="00495587">
        <w:rPr>
          <w:sz w:val="24"/>
          <w:szCs w:val="24"/>
          <w:lang w:val="lv-LV"/>
        </w:rPr>
        <w:t>sacensīb</w:t>
      </w:r>
      <w:r w:rsidR="001D4BF2" w:rsidRPr="00495587">
        <w:rPr>
          <w:sz w:val="24"/>
          <w:szCs w:val="24"/>
          <w:lang w:val="lv-LV"/>
        </w:rPr>
        <w:t>u nolikumi.</w:t>
      </w:r>
      <w:r w:rsidR="00F048B8" w:rsidRPr="00495587">
        <w:rPr>
          <w:sz w:val="24"/>
          <w:szCs w:val="24"/>
          <w:lang w:val="lv-LV"/>
        </w:rPr>
        <w:t xml:space="preserve"> </w:t>
      </w:r>
    </w:p>
    <w:p w14:paraId="6FCFF427" w14:textId="3C190EF3" w:rsidR="002C5EBD" w:rsidRPr="00495587" w:rsidRDefault="00EC0BD2" w:rsidP="00515D31">
      <w:pPr>
        <w:pStyle w:val="ListParagraph"/>
        <w:numPr>
          <w:ilvl w:val="1"/>
          <w:numId w:val="43"/>
        </w:numPr>
        <w:jc w:val="both"/>
        <w:rPr>
          <w:sz w:val="24"/>
          <w:szCs w:val="24"/>
          <w:lang w:val="lv-LV"/>
        </w:rPr>
      </w:pPr>
      <w:r w:rsidRPr="00495587">
        <w:rPr>
          <w:sz w:val="24"/>
          <w:szCs w:val="24"/>
          <w:lang w:val="lv-LV"/>
        </w:rPr>
        <w:t xml:space="preserve">FEI ir tiesības izvirzīt  divus komandu nepārstāvošus individuālos dalībniekus no NF ar „zaļajām” kartēm. </w:t>
      </w:r>
      <w:r w:rsidR="000B56B1" w:rsidRPr="00495587">
        <w:rPr>
          <w:sz w:val="24"/>
          <w:szCs w:val="24"/>
          <w:lang w:val="lv-LV"/>
        </w:rPr>
        <w:t xml:space="preserve">Ja FEI nepiešķir ne vienu no šīm kartēm, tad šīs vietas atgriežas organizācijas komitejai un </w:t>
      </w:r>
      <w:r w:rsidR="00E501A5" w:rsidRPr="00495587">
        <w:rPr>
          <w:sz w:val="24"/>
          <w:szCs w:val="24"/>
          <w:lang w:val="lv-LV"/>
        </w:rPr>
        <w:t>tā var paplašināt brīvo</w:t>
      </w:r>
      <w:r w:rsidR="00584664" w:rsidRPr="00495587">
        <w:rPr>
          <w:sz w:val="24"/>
          <w:szCs w:val="24"/>
          <w:lang w:val="lv-LV"/>
        </w:rPr>
        <w:t xml:space="preserve"> vi</w:t>
      </w:r>
      <w:r w:rsidR="00E501A5" w:rsidRPr="00495587">
        <w:rPr>
          <w:sz w:val="24"/>
          <w:szCs w:val="24"/>
          <w:lang w:val="lv-LV"/>
        </w:rPr>
        <w:t>etu (-tas) ar komandu nepārstāvošām nacionālajām federācijām</w:t>
      </w:r>
      <w:r w:rsidR="00584664" w:rsidRPr="00495587">
        <w:rPr>
          <w:sz w:val="24"/>
          <w:szCs w:val="24"/>
          <w:lang w:val="lv-LV"/>
        </w:rPr>
        <w:t>.</w:t>
      </w:r>
    </w:p>
    <w:p w14:paraId="17D65E7A" w14:textId="77777777" w:rsidR="002C5EBD" w:rsidRPr="00495587" w:rsidRDefault="002C5EBD" w:rsidP="002C5EBD">
      <w:pPr>
        <w:jc w:val="both"/>
        <w:rPr>
          <w:sz w:val="24"/>
          <w:szCs w:val="24"/>
          <w:lang w:val="lv-LV"/>
        </w:rPr>
      </w:pPr>
    </w:p>
    <w:p w14:paraId="15F32DCA" w14:textId="77777777" w:rsidR="00C53ED0" w:rsidRPr="00495587" w:rsidRDefault="00C53ED0" w:rsidP="00C53ED0">
      <w:pPr>
        <w:rPr>
          <w:sz w:val="24"/>
          <w:szCs w:val="24"/>
          <w:lang w:val="lv-LV"/>
        </w:rPr>
      </w:pPr>
    </w:p>
    <w:p w14:paraId="2D304C17" w14:textId="77777777" w:rsidR="00C53ED0" w:rsidRPr="00495587" w:rsidRDefault="00C53ED0" w:rsidP="00C53ED0">
      <w:pPr>
        <w:ind w:firstLine="360"/>
        <w:rPr>
          <w:b/>
          <w:sz w:val="24"/>
          <w:szCs w:val="24"/>
          <w:lang w:val="lv-LV"/>
        </w:rPr>
      </w:pPr>
      <w:r w:rsidRPr="00495587">
        <w:rPr>
          <w:b/>
          <w:sz w:val="24"/>
          <w:szCs w:val="24"/>
          <w:lang w:val="lv-LV"/>
        </w:rPr>
        <w:t>Artikuls 250.</w:t>
      </w:r>
      <w:r w:rsidRPr="00495587">
        <w:rPr>
          <w:b/>
          <w:sz w:val="24"/>
          <w:szCs w:val="24"/>
          <w:lang w:val="lv-LV"/>
        </w:rPr>
        <w:tab/>
      </w:r>
      <w:r w:rsidRPr="00495587">
        <w:rPr>
          <w:b/>
          <w:sz w:val="24"/>
          <w:szCs w:val="24"/>
          <w:lang w:val="lv-LV"/>
        </w:rPr>
        <w:tab/>
        <w:t>IELŪGUMI UZ CSI</w:t>
      </w:r>
      <w:r w:rsidR="00E501A5" w:rsidRPr="00495587">
        <w:rPr>
          <w:b/>
          <w:sz w:val="24"/>
          <w:szCs w:val="24"/>
          <w:lang w:val="lv-LV"/>
        </w:rPr>
        <w:t xml:space="preserve"> (SKATĪT ARĪ  V PIELIKUMU)</w:t>
      </w:r>
    </w:p>
    <w:p w14:paraId="30E3E08E" w14:textId="77777777" w:rsidR="00C53ED0" w:rsidRPr="00495587" w:rsidRDefault="00C53ED0" w:rsidP="00C53ED0">
      <w:pPr>
        <w:rPr>
          <w:b/>
          <w:sz w:val="24"/>
          <w:szCs w:val="24"/>
          <w:lang w:val="lv-LV"/>
        </w:rPr>
      </w:pPr>
    </w:p>
    <w:p w14:paraId="312A6507" w14:textId="77777777" w:rsidR="00C53ED0" w:rsidRPr="00495587" w:rsidRDefault="00C53ED0" w:rsidP="00C53ED0">
      <w:pPr>
        <w:jc w:val="both"/>
        <w:rPr>
          <w:sz w:val="24"/>
          <w:szCs w:val="24"/>
          <w:lang w:val="lv-LV"/>
        </w:rPr>
      </w:pPr>
      <w:r w:rsidRPr="00495587">
        <w:rPr>
          <w:sz w:val="24"/>
          <w:szCs w:val="24"/>
          <w:lang w:val="lv-LV"/>
        </w:rPr>
        <w:t xml:space="preserve">      CSI sacensībām, organizācijas komitejai, ar savas nacionālās federācijas apstiprinājumu, nolikumā un ielūgumā jānorāda ielūgto individuālo dalībn</w:t>
      </w:r>
      <w:r w:rsidR="005F0D5C" w:rsidRPr="00495587">
        <w:rPr>
          <w:sz w:val="24"/>
          <w:szCs w:val="24"/>
          <w:lang w:val="lv-LV"/>
        </w:rPr>
        <w:t xml:space="preserve">ieku un zirgu skaitu; CSI sacensību </w:t>
      </w:r>
      <w:r w:rsidR="00EC291C" w:rsidRPr="00495587">
        <w:rPr>
          <w:sz w:val="24"/>
          <w:szCs w:val="24"/>
          <w:lang w:val="lv-LV"/>
        </w:rPr>
        <w:t>organizācijas komitejas darbī</w:t>
      </w:r>
      <w:r w:rsidR="005241EE" w:rsidRPr="00495587">
        <w:rPr>
          <w:sz w:val="24"/>
          <w:szCs w:val="24"/>
          <w:lang w:val="lv-LV"/>
        </w:rPr>
        <w:t>bai</w:t>
      </w:r>
      <w:r w:rsidR="005F0D5C" w:rsidRPr="00495587">
        <w:rPr>
          <w:sz w:val="24"/>
          <w:szCs w:val="24"/>
          <w:lang w:val="lv-LV"/>
        </w:rPr>
        <w:t>, uz kuru attiecas CSI uzaicinājuma noteikumi, jāatbilst uzaicinājuma noteikumiem</w:t>
      </w:r>
      <w:r w:rsidR="00244925" w:rsidRPr="00495587">
        <w:rPr>
          <w:sz w:val="24"/>
          <w:szCs w:val="24"/>
          <w:lang w:val="lv-LV"/>
        </w:rPr>
        <w:t xml:space="preserve"> (Atsauce uz KN V pielikumu).</w:t>
      </w:r>
      <w:r w:rsidR="00666293" w:rsidRPr="00495587">
        <w:rPr>
          <w:sz w:val="24"/>
          <w:szCs w:val="24"/>
          <w:lang w:val="lv-LV"/>
        </w:rPr>
        <w:t xml:space="preserve"> Pēdējo Olimpisko spēļu individuālajam </w:t>
      </w:r>
      <w:proofErr w:type="spellStart"/>
      <w:r w:rsidR="00244925" w:rsidRPr="00495587">
        <w:rPr>
          <w:sz w:val="24"/>
          <w:szCs w:val="24"/>
          <w:lang w:val="lv-LV"/>
        </w:rPr>
        <w:t>konkūra</w:t>
      </w:r>
      <w:proofErr w:type="spellEnd"/>
      <w:r w:rsidR="00244925" w:rsidRPr="00495587">
        <w:rPr>
          <w:sz w:val="24"/>
          <w:szCs w:val="24"/>
          <w:lang w:val="lv-LV"/>
        </w:rPr>
        <w:t xml:space="preserve"> </w:t>
      </w:r>
      <w:r w:rsidR="00666293" w:rsidRPr="00495587">
        <w:rPr>
          <w:sz w:val="24"/>
          <w:szCs w:val="24"/>
          <w:lang w:val="lv-LV"/>
        </w:rPr>
        <w:t xml:space="preserve">zelta medaļas ieguvējam un pēdējā pasaules čempionāta individuālajam </w:t>
      </w:r>
      <w:proofErr w:type="spellStart"/>
      <w:r w:rsidR="00244925" w:rsidRPr="00495587">
        <w:rPr>
          <w:sz w:val="24"/>
          <w:szCs w:val="24"/>
          <w:lang w:val="lv-LV"/>
        </w:rPr>
        <w:t>konkūra</w:t>
      </w:r>
      <w:proofErr w:type="spellEnd"/>
      <w:r w:rsidR="00244925" w:rsidRPr="00495587">
        <w:rPr>
          <w:b/>
          <w:sz w:val="24"/>
          <w:szCs w:val="24"/>
          <w:lang w:val="lv-LV"/>
        </w:rPr>
        <w:t xml:space="preserve"> </w:t>
      </w:r>
      <w:r w:rsidR="00666293" w:rsidRPr="00495587">
        <w:rPr>
          <w:sz w:val="24"/>
          <w:szCs w:val="24"/>
          <w:lang w:val="lv-LV"/>
        </w:rPr>
        <w:t xml:space="preserve">zelta medaļas ieguvējam ir tiesības uz uzaicinājumu uz visām CSI </w:t>
      </w:r>
      <w:r w:rsidR="000A5B73" w:rsidRPr="00495587">
        <w:rPr>
          <w:sz w:val="24"/>
          <w:szCs w:val="24"/>
          <w:lang w:val="lv-LV"/>
        </w:rPr>
        <w:t xml:space="preserve">sacensībām. </w:t>
      </w:r>
    </w:p>
    <w:p w14:paraId="42729549" w14:textId="77777777" w:rsidR="00C53ED0" w:rsidRPr="00495587" w:rsidRDefault="00C53ED0" w:rsidP="00C53ED0">
      <w:pPr>
        <w:rPr>
          <w:sz w:val="24"/>
          <w:szCs w:val="24"/>
          <w:lang w:val="lv-LV"/>
        </w:rPr>
      </w:pPr>
    </w:p>
    <w:p w14:paraId="6A2E43CE" w14:textId="77777777" w:rsidR="008E17E4" w:rsidRPr="00495587" w:rsidRDefault="008E17E4" w:rsidP="00C53ED0">
      <w:pPr>
        <w:rPr>
          <w:sz w:val="24"/>
          <w:szCs w:val="24"/>
          <w:lang w:val="lv-LV"/>
        </w:rPr>
      </w:pPr>
    </w:p>
    <w:p w14:paraId="67FB2DE1" w14:textId="1577A5CB" w:rsidR="00C53ED0" w:rsidRPr="00495587" w:rsidRDefault="00C53ED0" w:rsidP="00C53ED0">
      <w:pPr>
        <w:ind w:firstLine="426"/>
        <w:rPr>
          <w:b/>
          <w:sz w:val="24"/>
          <w:szCs w:val="24"/>
          <w:lang w:val="lv-LV"/>
        </w:rPr>
      </w:pPr>
      <w:r w:rsidRPr="00495587">
        <w:rPr>
          <w:b/>
          <w:sz w:val="24"/>
          <w:szCs w:val="24"/>
          <w:lang w:val="lv-LV"/>
        </w:rPr>
        <w:t>Artikuls 25</w:t>
      </w:r>
      <w:r w:rsidR="00A7722E" w:rsidRPr="00495587">
        <w:rPr>
          <w:b/>
          <w:sz w:val="24"/>
          <w:szCs w:val="24"/>
          <w:lang w:val="lv-LV"/>
        </w:rPr>
        <w:t>1.</w:t>
      </w:r>
      <w:r w:rsidR="00A7722E" w:rsidRPr="00495587">
        <w:rPr>
          <w:b/>
          <w:sz w:val="24"/>
          <w:szCs w:val="24"/>
          <w:lang w:val="lv-LV"/>
        </w:rPr>
        <w:tab/>
      </w:r>
      <w:r w:rsidR="00A7722E" w:rsidRPr="00495587">
        <w:rPr>
          <w:b/>
          <w:sz w:val="24"/>
          <w:szCs w:val="24"/>
          <w:lang w:val="lv-LV"/>
        </w:rPr>
        <w:tab/>
        <w:t>PIETEIKUMI   (skat. arī VR A</w:t>
      </w:r>
      <w:r w:rsidRPr="00495587">
        <w:rPr>
          <w:b/>
          <w:sz w:val="24"/>
          <w:szCs w:val="24"/>
          <w:lang w:val="lv-LV"/>
        </w:rPr>
        <w:t>rt. 116)</w:t>
      </w:r>
    </w:p>
    <w:p w14:paraId="2A1BFAD7" w14:textId="77777777" w:rsidR="00C53ED0" w:rsidRPr="00495587" w:rsidRDefault="00C53ED0" w:rsidP="00C53ED0">
      <w:pPr>
        <w:rPr>
          <w:b/>
          <w:sz w:val="24"/>
          <w:szCs w:val="24"/>
          <w:lang w:val="lv-LV"/>
        </w:rPr>
      </w:pPr>
    </w:p>
    <w:p w14:paraId="0E72C561" w14:textId="603BC204"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Visiem jātniekiem un zirgiem jābūt FEI un savās nacionālajās federācijās reģistrētiem (CSI1* un CSI2* pasākumos), pirms viņiem tiek dota atļauja piedalīties starptautiskās sacensībās izņemot </w:t>
      </w:r>
      <w:r w:rsidRPr="00495587">
        <w:rPr>
          <w:i/>
          <w:sz w:val="24"/>
          <w:szCs w:val="24"/>
          <w:lang w:val="lv-LV"/>
        </w:rPr>
        <w:t xml:space="preserve">FEI </w:t>
      </w:r>
      <w:proofErr w:type="spellStart"/>
      <w:r w:rsidRPr="00495587">
        <w:rPr>
          <w:i/>
          <w:sz w:val="24"/>
          <w:szCs w:val="24"/>
          <w:lang w:val="lv-LV"/>
        </w:rPr>
        <w:t>World</w:t>
      </w:r>
      <w:proofErr w:type="spellEnd"/>
      <w:r w:rsidRPr="00495587">
        <w:rPr>
          <w:i/>
          <w:sz w:val="24"/>
          <w:szCs w:val="24"/>
          <w:lang w:val="lv-LV"/>
        </w:rPr>
        <w:t xml:space="preserve"> </w:t>
      </w:r>
      <w:proofErr w:type="spellStart"/>
      <w:r w:rsidRPr="00495587">
        <w:rPr>
          <w:i/>
          <w:sz w:val="24"/>
          <w:szCs w:val="24"/>
          <w:lang w:val="lv-LV"/>
        </w:rPr>
        <w:t>Challenge</w:t>
      </w:r>
      <w:proofErr w:type="spellEnd"/>
      <w:r w:rsidR="008B2079" w:rsidRPr="00495587">
        <w:rPr>
          <w:sz w:val="24"/>
          <w:szCs w:val="24"/>
          <w:lang w:val="lv-LV"/>
        </w:rPr>
        <w:t xml:space="preserve"> sacensības (skat. arī VR A</w:t>
      </w:r>
      <w:r w:rsidRPr="00495587">
        <w:rPr>
          <w:sz w:val="24"/>
          <w:szCs w:val="24"/>
          <w:lang w:val="lv-LV"/>
        </w:rPr>
        <w:t>rt. 113).</w:t>
      </w:r>
    </w:p>
    <w:p w14:paraId="640AC159" w14:textId="77777777" w:rsidR="00C53ED0" w:rsidRPr="00495587" w:rsidRDefault="00C53ED0" w:rsidP="00C53ED0">
      <w:pPr>
        <w:rPr>
          <w:sz w:val="24"/>
          <w:szCs w:val="24"/>
          <w:lang w:val="lv-LV"/>
        </w:rPr>
      </w:pPr>
    </w:p>
    <w:p w14:paraId="0BA86C7F" w14:textId="77777777"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Sacensībām pieteikto zirgu skaitu nosaka </w:t>
      </w:r>
      <w:smartTag w:uri="schemas-tilde-lv/tildestengine" w:element="veidnes">
        <w:smartTagPr>
          <w:attr w:name="id" w:val="-1"/>
          <w:attr w:name="baseform" w:val="nolikums"/>
          <w:attr w:name="text" w:val="nolikums"/>
        </w:smartTagPr>
        <w:r w:rsidRPr="00495587">
          <w:rPr>
            <w:sz w:val="24"/>
            <w:szCs w:val="24"/>
            <w:lang w:val="lv-LV"/>
          </w:rPr>
          <w:t>nolikums</w:t>
        </w:r>
      </w:smartTag>
      <w:r w:rsidRPr="00495587">
        <w:rPr>
          <w:sz w:val="24"/>
          <w:szCs w:val="24"/>
          <w:lang w:val="lv-LV"/>
        </w:rPr>
        <w:t xml:space="preserve"> un KN.</w:t>
      </w:r>
    </w:p>
    <w:p w14:paraId="5756EC99" w14:textId="77777777" w:rsidR="00C53ED0" w:rsidRPr="00495587" w:rsidRDefault="00C53ED0" w:rsidP="00C53ED0">
      <w:pPr>
        <w:pStyle w:val="ListParagraph"/>
        <w:ind w:left="360"/>
        <w:jc w:val="both"/>
        <w:rPr>
          <w:sz w:val="24"/>
          <w:szCs w:val="24"/>
          <w:lang w:val="lv-LV"/>
        </w:rPr>
      </w:pPr>
    </w:p>
    <w:p w14:paraId="3CBF86B8" w14:textId="7E288C94"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Visus uz starptautiskām sacensībām </w:t>
      </w:r>
      <w:r w:rsidR="00244925" w:rsidRPr="00495587">
        <w:rPr>
          <w:sz w:val="24"/>
          <w:szCs w:val="24"/>
          <w:lang w:val="lv-LV"/>
        </w:rPr>
        <w:t xml:space="preserve">vai FEI čempionātam </w:t>
      </w:r>
      <w:r w:rsidRPr="00495587">
        <w:rPr>
          <w:sz w:val="24"/>
          <w:szCs w:val="24"/>
          <w:lang w:val="lv-LV"/>
        </w:rPr>
        <w:t>uzaicinātos vai izvirzītos sportistus pieteikt var tikai viņu nacionālā federācija. Nacionālā federācija ir atbildīga lai uz sacensībām pieteiktie sportisti būtu atbilstoša vecuma. Organizācijas komitejai jāakceptē visi ārzemju nacionālo federāciju izvēlētie sportisti saskaņā ar nolikuma nosacījumiem un KN. Organizācijas komiteja nedrīkst akceptēt nekādus citus saņemtos pieteikumus, kā vien no sportistu nacionālajām federācijām.</w:t>
      </w:r>
      <w:r w:rsidR="00335526" w:rsidRPr="00495587">
        <w:rPr>
          <w:sz w:val="24"/>
          <w:szCs w:val="24"/>
          <w:lang w:val="lv-LV"/>
        </w:rPr>
        <w:t xml:space="preserve"> Lai nebūtu nekādu šaubu, </w:t>
      </w:r>
      <w:r w:rsidR="00335526" w:rsidRPr="00495587">
        <w:rPr>
          <w:sz w:val="24"/>
          <w:szCs w:val="24"/>
          <w:lang w:val="lv-LV"/>
        </w:rPr>
        <w:lastRenderedPageBreak/>
        <w:t>pieteikumi, ko nacionālā federācija apstiprina</w:t>
      </w:r>
      <w:r w:rsidR="00335526" w:rsidRPr="00495587">
        <w:rPr>
          <w:lang w:val="lv-LV"/>
        </w:rPr>
        <w:t xml:space="preserve"> </w:t>
      </w:r>
      <w:r w:rsidR="00335526" w:rsidRPr="00495587">
        <w:rPr>
          <w:sz w:val="24"/>
          <w:szCs w:val="24"/>
          <w:lang w:val="lv-LV"/>
        </w:rPr>
        <w:t xml:space="preserve"> t</w:t>
      </w:r>
      <w:r w:rsidR="00D66E89" w:rsidRPr="00495587">
        <w:rPr>
          <w:sz w:val="24"/>
          <w:szCs w:val="24"/>
          <w:lang w:val="lv-LV"/>
        </w:rPr>
        <w:t>ieši caur FEI tiešsaistes pieteiku</w:t>
      </w:r>
      <w:r w:rsidR="00335526" w:rsidRPr="00495587">
        <w:rPr>
          <w:sz w:val="24"/>
          <w:szCs w:val="24"/>
          <w:lang w:val="lv-LV"/>
        </w:rPr>
        <w:t>mu sistēmu, tiek uzskatīti</w:t>
      </w:r>
      <w:r w:rsidR="00D66E89" w:rsidRPr="00495587">
        <w:rPr>
          <w:sz w:val="24"/>
          <w:szCs w:val="24"/>
          <w:lang w:val="lv-LV"/>
        </w:rPr>
        <w:t xml:space="preserve"> par nacionālā</w:t>
      </w:r>
      <w:r w:rsidR="00335526" w:rsidRPr="00495587">
        <w:rPr>
          <w:sz w:val="24"/>
          <w:szCs w:val="24"/>
          <w:lang w:val="lv-LV"/>
        </w:rPr>
        <w:t xml:space="preserve">s federācijas veiktajiem pieteikumiem, un organizācijas komitejai tos jāapstiprina. Sīkāku informāciju par piemērojamajiem </w:t>
      </w:r>
      <w:r w:rsidR="00D66E89" w:rsidRPr="00495587">
        <w:rPr>
          <w:sz w:val="24"/>
          <w:szCs w:val="24"/>
          <w:lang w:val="lv-LV"/>
        </w:rPr>
        <w:t>CSI pieteikumu</w:t>
      </w:r>
      <w:r w:rsidR="00335526" w:rsidRPr="00495587">
        <w:rPr>
          <w:sz w:val="24"/>
          <w:szCs w:val="24"/>
          <w:lang w:val="lv-LV"/>
        </w:rPr>
        <w:t xml:space="preserve"> note</w:t>
      </w:r>
      <w:r w:rsidR="00D66E89" w:rsidRPr="00495587">
        <w:rPr>
          <w:sz w:val="24"/>
          <w:szCs w:val="24"/>
          <w:lang w:val="lv-LV"/>
        </w:rPr>
        <w:t>ikumiem un FEI tiešsaistes pieteik</w:t>
      </w:r>
      <w:r w:rsidR="00335526" w:rsidRPr="00495587">
        <w:rPr>
          <w:sz w:val="24"/>
          <w:szCs w:val="24"/>
          <w:lang w:val="lv-LV"/>
        </w:rPr>
        <w:t>umu sistēmu skatiet KN V pielikumā.</w:t>
      </w:r>
    </w:p>
    <w:p w14:paraId="74A61521" w14:textId="77777777" w:rsidR="00F048B8" w:rsidRPr="00495587" w:rsidRDefault="00F048B8" w:rsidP="00F048B8">
      <w:pPr>
        <w:jc w:val="both"/>
        <w:rPr>
          <w:sz w:val="24"/>
          <w:szCs w:val="24"/>
          <w:lang w:val="lv-LV"/>
        </w:rPr>
      </w:pPr>
    </w:p>
    <w:p w14:paraId="1AA01238" w14:textId="0CBEE059" w:rsidR="00C53ED0" w:rsidRPr="00495587" w:rsidRDefault="00C53ED0" w:rsidP="00C53ED0">
      <w:pPr>
        <w:pStyle w:val="ListParagraph"/>
        <w:numPr>
          <w:ilvl w:val="0"/>
          <w:numId w:val="44"/>
        </w:numPr>
        <w:jc w:val="both"/>
        <w:rPr>
          <w:sz w:val="24"/>
          <w:szCs w:val="24"/>
          <w:lang w:val="lv-LV"/>
        </w:rPr>
      </w:pPr>
      <w:r w:rsidRPr="00495587">
        <w:rPr>
          <w:sz w:val="24"/>
          <w:szCs w:val="24"/>
          <w:lang w:val="lv-LV"/>
        </w:rPr>
        <w:t>Nacionālā federācija ir atbildīga par zirgu</w:t>
      </w:r>
      <w:r w:rsidR="004B3FE0" w:rsidRPr="00495587">
        <w:rPr>
          <w:sz w:val="24"/>
          <w:szCs w:val="24"/>
          <w:lang w:val="lv-LV"/>
        </w:rPr>
        <w:t xml:space="preserve"> un jātnieku</w:t>
      </w:r>
      <w:r w:rsidRPr="00495587">
        <w:rPr>
          <w:sz w:val="24"/>
          <w:szCs w:val="24"/>
          <w:lang w:val="lv-LV"/>
        </w:rPr>
        <w:t xml:space="preserve"> izvēli un pieteikšanu. Ta</w:t>
      </w:r>
      <w:r w:rsidR="004B3FE0" w:rsidRPr="00495587">
        <w:rPr>
          <w:sz w:val="24"/>
          <w:szCs w:val="24"/>
          <w:lang w:val="lv-LV"/>
        </w:rPr>
        <w:t>s nozīmē arī atbildību par zirga un jātnieka</w:t>
      </w:r>
      <w:r w:rsidRPr="00495587">
        <w:rPr>
          <w:sz w:val="24"/>
          <w:szCs w:val="24"/>
          <w:lang w:val="lv-LV"/>
        </w:rPr>
        <w:t xml:space="preserve"> sportisko formu un spēju piedalīties </w:t>
      </w:r>
      <w:r w:rsidR="005B1B71" w:rsidRPr="00495587">
        <w:rPr>
          <w:sz w:val="24"/>
          <w:szCs w:val="24"/>
          <w:lang w:val="lv-LV"/>
        </w:rPr>
        <w:t>pasākumā/kategorijā</w:t>
      </w:r>
      <w:r w:rsidRPr="00495587">
        <w:rPr>
          <w:sz w:val="24"/>
          <w:szCs w:val="24"/>
          <w:lang w:val="lv-LV"/>
        </w:rPr>
        <w:t>, kur</w:t>
      </w:r>
      <w:r w:rsidR="005B1B71" w:rsidRPr="00495587">
        <w:rPr>
          <w:sz w:val="24"/>
          <w:szCs w:val="24"/>
          <w:lang w:val="lv-LV"/>
        </w:rPr>
        <w:t>ie</w:t>
      </w:r>
      <w:r w:rsidRPr="00495587">
        <w:rPr>
          <w:sz w:val="24"/>
          <w:szCs w:val="24"/>
          <w:lang w:val="lv-LV"/>
        </w:rPr>
        <w:t xml:space="preserve">m tie pieteikti. Nacionālās federācijas ir atbildīgas par to, lai pieteikto zirgu </w:t>
      </w:r>
      <w:r w:rsidR="004B3FE0" w:rsidRPr="00495587">
        <w:rPr>
          <w:sz w:val="24"/>
          <w:szCs w:val="24"/>
          <w:lang w:val="lv-LV"/>
        </w:rPr>
        <w:t xml:space="preserve">un jātnieku </w:t>
      </w:r>
      <w:r w:rsidRPr="00495587">
        <w:rPr>
          <w:sz w:val="24"/>
          <w:szCs w:val="24"/>
          <w:lang w:val="lv-LV"/>
        </w:rPr>
        <w:t>vecums būtu atbilstošs pasākuma</w:t>
      </w:r>
      <w:r w:rsidR="00F048B8" w:rsidRPr="00495587">
        <w:rPr>
          <w:sz w:val="24"/>
          <w:szCs w:val="24"/>
          <w:lang w:val="lv-LV"/>
        </w:rPr>
        <w:t>, kuram tie ir pieteikti,</w:t>
      </w:r>
      <w:r w:rsidRPr="00495587">
        <w:rPr>
          <w:sz w:val="24"/>
          <w:szCs w:val="24"/>
          <w:lang w:val="lv-LV"/>
        </w:rPr>
        <w:t xml:space="preserve"> prasībām</w:t>
      </w:r>
      <w:r w:rsidR="00F048B8" w:rsidRPr="00495587">
        <w:rPr>
          <w:sz w:val="24"/>
          <w:szCs w:val="24"/>
          <w:lang w:val="lv-LV"/>
        </w:rPr>
        <w:t>, un nepilngadīgu dalībnieku gadījumā par to atbild dalībnieka pārstāvis (saskaņā ar FEI Vispār</w:t>
      </w:r>
      <w:r w:rsidR="00EE5987" w:rsidRPr="00495587">
        <w:rPr>
          <w:sz w:val="24"/>
          <w:szCs w:val="24"/>
          <w:lang w:val="lv-LV"/>
        </w:rPr>
        <w:t xml:space="preserve">īgā reglamenta </w:t>
      </w:r>
      <w:r w:rsidR="00F048B8" w:rsidRPr="00495587">
        <w:rPr>
          <w:sz w:val="24"/>
          <w:szCs w:val="24"/>
          <w:lang w:val="lv-LV"/>
        </w:rPr>
        <w:t>118.4</w:t>
      </w:r>
      <w:r w:rsidR="00EE5987" w:rsidRPr="00495587">
        <w:rPr>
          <w:sz w:val="24"/>
          <w:szCs w:val="24"/>
          <w:lang w:val="lv-LV"/>
        </w:rPr>
        <w:t>. artikulu</w:t>
      </w:r>
      <w:r w:rsidR="00F048B8" w:rsidRPr="00495587">
        <w:rPr>
          <w:sz w:val="24"/>
          <w:szCs w:val="24"/>
          <w:lang w:val="lv-LV"/>
        </w:rPr>
        <w:t>).</w:t>
      </w:r>
    </w:p>
    <w:p w14:paraId="09E7ABDD" w14:textId="77777777" w:rsidR="00C53ED0" w:rsidRPr="00495587" w:rsidRDefault="00C53ED0" w:rsidP="00C53ED0">
      <w:pPr>
        <w:pStyle w:val="ListParagraph"/>
        <w:ind w:left="360"/>
        <w:jc w:val="both"/>
        <w:rPr>
          <w:sz w:val="24"/>
          <w:szCs w:val="24"/>
          <w:lang w:val="lv-LV"/>
        </w:rPr>
      </w:pPr>
    </w:p>
    <w:p w14:paraId="2DB4121B" w14:textId="04B05C9A" w:rsidR="00C53ED0" w:rsidRPr="00495587" w:rsidRDefault="00C53ED0" w:rsidP="00474666">
      <w:pPr>
        <w:pStyle w:val="ListParagraph"/>
        <w:numPr>
          <w:ilvl w:val="0"/>
          <w:numId w:val="44"/>
        </w:numPr>
        <w:jc w:val="both"/>
        <w:rPr>
          <w:sz w:val="24"/>
          <w:szCs w:val="24"/>
          <w:lang w:val="lv-LV"/>
        </w:rPr>
      </w:pPr>
      <w:r w:rsidRPr="00495587">
        <w:rPr>
          <w:sz w:val="24"/>
          <w:szCs w:val="24"/>
          <w:lang w:val="lv-LV"/>
        </w:rPr>
        <w:t>Atļautais pieteikto komandu un individuālo dalībnieku skaits ir izklāstīts KN.</w:t>
      </w:r>
    </w:p>
    <w:p w14:paraId="53B87556" w14:textId="77777777" w:rsidR="009D3D10" w:rsidRPr="00495587" w:rsidRDefault="009D3D10" w:rsidP="009D3D10">
      <w:pPr>
        <w:jc w:val="both"/>
        <w:rPr>
          <w:sz w:val="24"/>
          <w:szCs w:val="24"/>
          <w:lang w:val="lv-LV"/>
        </w:rPr>
      </w:pPr>
    </w:p>
    <w:p w14:paraId="70276FDF" w14:textId="77777777"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Pasaules čempionātiem un olimpiskajām spēlēm, nacionālās federācijas var pieteikt tikai tos dalībniekus, kuri ir kvalificējušies pēc </w:t>
      </w:r>
      <w:proofErr w:type="spellStart"/>
      <w:r w:rsidRPr="00495587">
        <w:rPr>
          <w:sz w:val="24"/>
          <w:szCs w:val="24"/>
          <w:lang w:val="lv-LV"/>
        </w:rPr>
        <w:t>Konkūra</w:t>
      </w:r>
      <w:proofErr w:type="spellEnd"/>
      <w:r w:rsidRPr="00495587">
        <w:rPr>
          <w:sz w:val="24"/>
          <w:szCs w:val="24"/>
          <w:lang w:val="lv-LV"/>
        </w:rPr>
        <w:t xml:space="preserve"> komitejas nosacījumiem un ir apstiprināti FEI birojā, atbilstoši Starptautiskās olimpiskās komitejas prasībām.</w:t>
      </w:r>
    </w:p>
    <w:p w14:paraId="33FBA497" w14:textId="77777777" w:rsidR="00C53ED0" w:rsidRPr="00495587" w:rsidRDefault="00C53ED0" w:rsidP="00C53ED0">
      <w:pPr>
        <w:pStyle w:val="ListParagraph"/>
        <w:ind w:left="360"/>
        <w:jc w:val="both"/>
        <w:rPr>
          <w:sz w:val="24"/>
          <w:szCs w:val="24"/>
          <w:lang w:val="lv-LV"/>
        </w:rPr>
      </w:pPr>
    </w:p>
    <w:p w14:paraId="57E601F5" w14:textId="77777777" w:rsidR="00C53ED0" w:rsidRPr="00495587" w:rsidRDefault="00C53ED0" w:rsidP="00C53ED0">
      <w:pPr>
        <w:pStyle w:val="ListParagraph"/>
        <w:numPr>
          <w:ilvl w:val="0"/>
          <w:numId w:val="44"/>
        </w:numPr>
        <w:jc w:val="both"/>
        <w:rPr>
          <w:sz w:val="24"/>
          <w:szCs w:val="24"/>
          <w:lang w:val="lv-LV"/>
        </w:rPr>
      </w:pPr>
      <w:r w:rsidRPr="00495587">
        <w:rPr>
          <w:sz w:val="24"/>
          <w:szCs w:val="24"/>
          <w:lang w:val="lv-LV"/>
        </w:rPr>
        <w:t>Ja nacionālā federācija piesaka vairāk dalībnieku un zirgu, nekā to atļauj prasības par oficiālo komandu dalībnieku skaitu, komandas vadītājam jānorāda oficiālajai komandai izvēlētie sportisti un zirgi, vēlākais pirms pirmās zirgu izvades.</w:t>
      </w:r>
    </w:p>
    <w:p w14:paraId="2DE5EA53" w14:textId="77777777" w:rsidR="00C53ED0" w:rsidRPr="00495587" w:rsidRDefault="00C53ED0" w:rsidP="00C53ED0">
      <w:pPr>
        <w:pStyle w:val="ListParagraph"/>
        <w:ind w:left="360"/>
        <w:jc w:val="both"/>
        <w:rPr>
          <w:sz w:val="24"/>
          <w:szCs w:val="24"/>
          <w:lang w:val="lv-LV"/>
        </w:rPr>
      </w:pPr>
    </w:p>
    <w:p w14:paraId="685B2F37" w14:textId="77777777" w:rsidR="00C53ED0" w:rsidRPr="00495587" w:rsidRDefault="00C53ED0" w:rsidP="00C53ED0">
      <w:pPr>
        <w:pStyle w:val="ListParagraph"/>
        <w:numPr>
          <w:ilvl w:val="0"/>
          <w:numId w:val="44"/>
        </w:numPr>
        <w:jc w:val="both"/>
        <w:rPr>
          <w:sz w:val="24"/>
          <w:szCs w:val="24"/>
          <w:lang w:val="lv-LV"/>
        </w:rPr>
      </w:pPr>
      <w:r w:rsidRPr="00495587">
        <w:rPr>
          <w:sz w:val="24"/>
          <w:szCs w:val="24"/>
          <w:lang w:val="lv-LV"/>
        </w:rPr>
        <w:t>Organizācijas komiteja, nekādā gadījumā, nevar ierobežot to dalībnieku vai komandu skaitu, kurām ir tiesības piedalīties  čempionātā. FEI birojs var ierobežot pieteikumu skaitu, ja tas ļoti nepieciešams.</w:t>
      </w:r>
    </w:p>
    <w:p w14:paraId="0D2F529C" w14:textId="77777777" w:rsidR="00C53ED0" w:rsidRPr="00495587" w:rsidRDefault="00C53ED0" w:rsidP="00C53ED0">
      <w:pPr>
        <w:pStyle w:val="ListParagraph"/>
        <w:ind w:left="360"/>
        <w:jc w:val="both"/>
        <w:rPr>
          <w:sz w:val="24"/>
          <w:szCs w:val="24"/>
          <w:lang w:val="lv-LV"/>
        </w:rPr>
      </w:pPr>
    </w:p>
    <w:p w14:paraId="6B80E749" w14:textId="77777777" w:rsidR="00CD0111" w:rsidRPr="00495587" w:rsidRDefault="006B5F06" w:rsidP="00CE29AF">
      <w:pPr>
        <w:pStyle w:val="ListParagraph"/>
        <w:numPr>
          <w:ilvl w:val="0"/>
          <w:numId w:val="44"/>
        </w:numPr>
        <w:jc w:val="both"/>
        <w:rPr>
          <w:sz w:val="24"/>
          <w:szCs w:val="24"/>
          <w:lang w:val="lv-LV"/>
        </w:rPr>
      </w:pPr>
      <w:r w:rsidRPr="00495587">
        <w:rPr>
          <w:sz w:val="24"/>
          <w:szCs w:val="24"/>
          <w:lang w:val="lv-LV"/>
        </w:rPr>
        <w:t>Pieteikumu termiņi</w:t>
      </w:r>
    </w:p>
    <w:p w14:paraId="4B35D9B3" w14:textId="1E130E0D" w:rsidR="00C53ED0" w:rsidRPr="00495587" w:rsidRDefault="006B5F06" w:rsidP="00C53ED0">
      <w:pPr>
        <w:pStyle w:val="ListParagraph"/>
        <w:numPr>
          <w:ilvl w:val="1"/>
          <w:numId w:val="44"/>
        </w:numPr>
        <w:jc w:val="both"/>
        <w:rPr>
          <w:sz w:val="24"/>
          <w:szCs w:val="24"/>
          <w:lang w:val="lv-LV"/>
        </w:rPr>
      </w:pPr>
      <w:r w:rsidRPr="00495587">
        <w:rPr>
          <w:sz w:val="24"/>
          <w:szCs w:val="24"/>
          <w:lang w:val="lv-LV"/>
        </w:rPr>
        <w:t xml:space="preserve">Pieteikumi senioru čempionātiem un spēlēm obligāti jāizdara divās fāzēs, kā tas ir noteikts  VR </w:t>
      </w:r>
      <w:r w:rsidR="006615B2" w:rsidRPr="00495587">
        <w:rPr>
          <w:sz w:val="24"/>
          <w:szCs w:val="24"/>
          <w:lang w:val="lv-LV"/>
        </w:rPr>
        <w:t>A</w:t>
      </w:r>
      <w:r w:rsidRPr="00495587">
        <w:rPr>
          <w:sz w:val="24"/>
          <w:szCs w:val="24"/>
          <w:lang w:val="lv-LV"/>
        </w:rPr>
        <w:t>rt. 116.2.</w:t>
      </w:r>
      <w:r w:rsidR="0068735A" w:rsidRPr="00495587">
        <w:rPr>
          <w:sz w:val="24"/>
          <w:szCs w:val="24"/>
          <w:lang w:val="lv-LV"/>
        </w:rPr>
        <w:t>2</w:t>
      </w:r>
      <w:r w:rsidR="00126A15" w:rsidRPr="00495587">
        <w:rPr>
          <w:sz w:val="24"/>
          <w:szCs w:val="24"/>
          <w:lang w:val="lv-LV"/>
        </w:rPr>
        <w:t xml:space="preserve"> </w:t>
      </w:r>
      <w:r w:rsidRPr="00495587">
        <w:rPr>
          <w:sz w:val="24"/>
          <w:szCs w:val="24"/>
          <w:lang w:val="lv-LV"/>
        </w:rPr>
        <w:t>(I) un , 116.2.</w:t>
      </w:r>
      <w:r w:rsidR="0068735A" w:rsidRPr="00495587">
        <w:rPr>
          <w:sz w:val="24"/>
          <w:szCs w:val="24"/>
          <w:lang w:val="lv-LV"/>
        </w:rPr>
        <w:t xml:space="preserve">2 </w:t>
      </w:r>
      <w:r w:rsidRPr="00495587">
        <w:rPr>
          <w:sz w:val="24"/>
          <w:szCs w:val="24"/>
          <w:lang w:val="lv-LV"/>
        </w:rPr>
        <w:t>(II):</w:t>
      </w:r>
    </w:p>
    <w:p w14:paraId="6BED7D5E" w14:textId="0501DFA2" w:rsidR="006B5F06" w:rsidRPr="00495587" w:rsidRDefault="006B5F06" w:rsidP="00E079B5">
      <w:pPr>
        <w:pStyle w:val="ListParagraph"/>
        <w:numPr>
          <w:ilvl w:val="0"/>
          <w:numId w:val="100"/>
        </w:numPr>
        <w:jc w:val="both"/>
        <w:rPr>
          <w:sz w:val="24"/>
          <w:szCs w:val="24"/>
          <w:lang w:val="lv-LV"/>
        </w:rPr>
      </w:pPr>
      <w:r w:rsidRPr="00495587">
        <w:rPr>
          <w:sz w:val="24"/>
          <w:szCs w:val="24"/>
          <w:lang w:val="lv-LV"/>
        </w:rPr>
        <w:t>Noteiktie pieteikumi ir jāiesniedz vismaz četras nedēļas pirms pasākuma. Skatīt VR art. 116.2.</w:t>
      </w:r>
      <w:r w:rsidR="0068735A" w:rsidRPr="00495587">
        <w:rPr>
          <w:sz w:val="24"/>
          <w:szCs w:val="24"/>
          <w:lang w:val="lv-LV"/>
        </w:rPr>
        <w:t>2</w:t>
      </w:r>
      <w:r w:rsidR="00126A15" w:rsidRPr="00495587">
        <w:rPr>
          <w:sz w:val="24"/>
          <w:szCs w:val="24"/>
          <w:lang w:val="lv-LV"/>
        </w:rPr>
        <w:t xml:space="preserve"> </w:t>
      </w:r>
      <w:r w:rsidRPr="00495587">
        <w:rPr>
          <w:sz w:val="24"/>
          <w:szCs w:val="24"/>
          <w:lang w:val="lv-LV"/>
        </w:rPr>
        <w:t>(I)</w:t>
      </w:r>
    </w:p>
    <w:p w14:paraId="10EF7B15" w14:textId="4147894C" w:rsidR="00CD0111" w:rsidRPr="00495587" w:rsidRDefault="00CD0111" w:rsidP="00E079B5">
      <w:pPr>
        <w:pStyle w:val="ListParagraph"/>
        <w:numPr>
          <w:ilvl w:val="0"/>
          <w:numId w:val="100"/>
        </w:numPr>
        <w:jc w:val="both"/>
        <w:rPr>
          <w:sz w:val="24"/>
          <w:szCs w:val="24"/>
          <w:lang w:val="lv-LV"/>
        </w:rPr>
      </w:pPr>
      <w:r w:rsidRPr="00495587">
        <w:rPr>
          <w:sz w:val="24"/>
          <w:szCs w:val="24"/>
          <w:lang w:val="lv-LV"/>
        </w:rPr>
        <w:t xml:space="preserve">Galīgie pieteikumi ir jāiesniedz organizācijas komitejai ne vēlāk kā 4 dienas pirms sacensību sākuma. </w:t>
      </w:r>
      <w:r w:rsidR="006615B2" w:rsidRPr="00495587">
        <w:rPr>
          <w:sz w:val="24"/>
          <w:szCs w:val="24"/>
          <w:lang w:val="lv-LV"/>
        </w:rPr>
        <w:t>Skatīt VR A</w:t>
      </w:r>
      <w:r w:rsidRPr="00495587">
        <w:rPr>
          <w:sz w:val="24"/>
          <w:szCs w:val="24"/>
          <w:lang w:val="lv-LV"/>
        </w:rPr>
        <w:t>rt. 116.2.</w:t>
      </w:r>
      <w:r w:rsidR="0068735A" w:rsidRPr="00495587">
        <w:rPr>
          <w:sz w:val="24"/>
          <w:szCs w:val="24"/>
          <w:lang w:val="lv-LV"/>
        </w:rPr>
        <w:t>2</w:t>
      </w:r>
      <w:r w:rsidR="00126A15" w:rsidRPr="00495587">
        <w:rPr>
          <w:sz w:val="24"/>
          <w:szCs w:val="24"/>
          <w:lang w:val="lv-LV"/>
        </w:rPr>
        <w:t xml:space="preserve"> </w:t>
      </w:r>
      <w:r w:rsidRPr="00495587">
        <w:rPr>
          <w:sz w:val="24"/>
          <w:szCs w:val="24"/>
          <w:lang w:val="lv-LV"/>
        </w:rPr>
        <w:t>(II)</w:t>
      </w:r>
    </w:p>
    <w:p w14:paraId="4E5198E3" w14:textId="77777777" w:rsidR="00CD0111" w:rsidRPr="00495587" w:rsidRDefault="00CD0111" w:rsidP="00CD0111">
      <w:pPr>
        <w:pStyle w:val="ListParagraph"/>
        <w:ind w:left="1152"/>
        <w:jc w:val="both"/>
        <w:rPr>
          <w:sz w:val="24"/>
          <w:szCs w:val="24"/>
          <w:lang w:val="lv-LV"/>
        </w:rPr>
      </w:pPr>
    </w:p>
    <w:p w14:paraId="2B632883" w14:textId="77777777" w:rsidR="00C53ED0" w:rsidRPr="00495587" w:rsidRDefault="00CD0111" w:rsidP="00C53ED0">
      <w:pPr>
        <w:pStyle w:val="ListParagraph"/>
        <w:numPr>
          <w:ilvl w:val="1"/>
          <w:numId w:val="44"/>
        </w:numPr>
        <w:jc w:val="both"/>
        <w:rPr>
          <w:sz w:val="24"/>
          <w:szCs w:val="24"/>
          <w:lang w:val="lv-LV"/>
        </w:rPr>
      </w:pPr>
      <w:r w:rsidRPr="00495587">
        <w:rPr>
          <w:sz w:val="24"/>
          <w:szCs w:val="24"/>
          <w:lang w:val="lv-LV"/>
        </w:rPr>
        <w:t>Visiem citiem pasākumiem,</w:t>
      </w:r>
      <w:r w:rsidR="00E627C7" w:rsidRPr="00495587">
        <w:rPr>
          <w:sz w:val="24"/>
          <w:szCs w:val="24"/>
          <w:lang w:val="lv-LV"/>
        </w:rPr>
        <w:t xml:space="preserve"> ieskaitot CSIO, pieteikumi </w:t>
      </w:r>
      <w:r w:rsidRPr="00495587">
        <w:rPr>
          <w:sz w:val="24"/>
          <w:szCs w:val="24"/>
          <w:lang w:val="lv-LV"/>
        </w:rPr>
        <w:t xml:space="preserve"> </w:t>
      </w:r>
      <w:r w:rsidR="00E627C7" w:rsidRPr="00495587">
        <w:rPr>
          <w:sz w:val="24"/>
          <w:szCs w:val="24"/>
          <w:lang w:val="lv-LV"/>
        </w:rPr>
        <w:t>jāveic zemāk norādītajos termiņos; nacionālā fed</w:t>
      </w:r>
      <w:r w:rsidR="00FD4A24" w:rsidRPr="00495587">
        <w:rPr>
          <w:sz w:val="24"/>
          <w:szCs w:val="24"/>
          <w:lang w:val="lv-LV"/>
        </w:rPr>
        <w:t>e</w:t>
      </w:r>
      <w:r w:rsidR="00E627C7" w:rsidRPr="00495587">
        <w:rPr>
          <w:sz w:val="24"/>
          <w:szCs w:val="24"/>
          <w:lang w:val="lv-LV"/>
        </w:rPr>
        <w:t>rācija</w:t>
      </w:r>
      <w:r w:rsidR="00FD4A24" w:rsidRPr="00495587">
        <w:rPr>
          <w:sz w:val="24"/>
          <w:szCs w:val="24"/>
          <w:lang w:val="lv-LV"/>
        </w:rPr>
        <w:t xml:space="preserve"> / </w:t>
      </w:r>
      <w:r w:rsidR="00E627C7" w:rsidRPr="00495587">
        <w:rPr>
          <w:sz w:val="24"/>
          <w:szCs w:val="24"/>
          <w:lang w:val="lv-LV"/>
        </w:rPr>
        <w:t>organizācijas komiteja</w:t>
      </w:r>
      <w:r w:rsidRPr="00495587">
        <w:rPr>
          <w:sz w:val="24"/>
          <w:szCs w:val="24"/>
          <w:lang w:val="lv-LV"/>
        </w:rPr>
        <w:t xml:space="preserve"> </w:t>
      </w:r>
      <w:r w:rsidR="00FD4A24" w:rsidRPr="00495587">
        <w:rPr>
          <w:sz w:val="24"/>
          <w:szCs w:val="24"/>
          <w:lang w:val="lv-LV"/>
        </w:rPr>
        <w:t xml:space="preserve">nolikumā </w:t>
      </w:r>
      <w:r w:rsidRPr="00495587">
        <w:rPr>
          <w:sz w:val="24"/>
          <w:szCs w:val="24"/>
          <w:lang w:val="lv-LV"/>
        </w:rPr>
        <w:t xml:space="preserve">var pieprasīt </w:t>
      </w:r>
      <w:r w:rsidR="00E627C7" w:rsidRPr="00495587">
        <w:rPr>
          <w:sz w:val="24"/>
          <w:szCs w:val="24"/>
          <w:lang w:val="lv-LV"/>
        </w:rPr>
        <w:t>nacionālajām fed</w:t>
      </w:r>
      <w:r w:rsidR="00FD4A24" w:rsidRPr="00495587">
        <w:rPr>
          <w:sz w:val="24"/>
          <w:szCs w:val="24"/>
          <w:lang w:val="lv-LV"/>
        </w:rPr>
        <w:t>e</w:t>
      </w:r>
      <w:r w:rsidR="00E627C7" w:rsidRPr="00495587">
        <w:rPr>
          <w:sz w:val="24"/>
          <w:szCs w:val="24"/>
          <w:lang w:val="lv-LV"/>
        </w:rPr>
        <w:t xml:space="preserve">rācijām </w:t>
      </w:r>
      <w:r w:rsidRPr="00495587">
        <w:rPr>
          <w:sz w:val="24"/>
          <w:szCs w:val="24"/>
          <w:lang w:val="lv-LV"/>
        </w:rPr>
        <w:t>citus termiņus, kas norād</w:t>
      </w:r>
      <w:r w:rsidR="00E627C7" w:rsidRPr="00495587">
        <w:rPr>
          <w:sz w:val="24"/>
          <w:szCs w:val="24"/>
          <w:lang w:val="lv-LV"/>
        </w:rPr>
        <w:t>a uz nodomu piedalīties pasākum</w:t>
      </w:r>
      <w:r w:rsidRPr="00495587">
        <w:rPr>
          <w:sz w:val="24"/>
          <w:szCs w:val="24"/>
          <w:lang w:val="lv-LV"/>
        </w:rPr>
        <w:t>ā.</w:t>
      </w:r>
    </w:p>
    <w:p w14:paraId="16160096" w14:textId="77777777" w:rsidR="00FD4A24" w:rsidRPr="00495587" w:rsidRDefault="00FD4A24" w:rsidP="00FD4A24">
      <w:pPr>
        <w:pStyle w:val="ListParagraph"/>
        <w:ind w:left="792"/>
        <w:jc w:val="both"/>
        <w:rPr>
          <w:sz w:val="24"/>
          <w:szCs w:val="24"/>
          <w:lang w:val="lv-LV"/>
        </w:rPr>
      </w:pPr>
    </w:p>
    <w:p w14:paraId="4187EDEF" w14:textId="1E2DA9FD" w:rsidR="00EE5987" w:rsidRPr="00495587" w:rsidRDefault="00FD4A24" w:rsidP="00FD4A24">
      <w:pPr>
        <w:pStyle w:val="ListParagraph"/>
        <w:ind w:left="792"/>
        <w:jc w:val="both"/>
        <w:rPr>
          <w:sz w:val="24"/>
          <w:szCs w:val="24"/>
          <w:lang w:val="lv-LV"/>
        </w:rPr>
      </w:pPr>
      <w:r w:rsidRPr="00495587">
        <w:rPr>
          <w:sz w:val="24"/>
          <w:szCs w:val="24"/>
          <w:lang w:val="lv-LV"/>
        </w:rPr>
        <w:t xml:space="preserve">Galīgā pieteikuma datumus jānorāda nolikumā. </w:t>
      </w:r>
      <w:r w:rsidR="00C53ED0" w:rsidRPr="00495587">
        <w:rPr>
          <w:sz w:val="24"/>
          <w:szCs w:val="24"/>
          <w:lang w:val="lv-LV"/>
        </w:rPr>
        <w:t xml:space="preserve"> </w:t>
      </w:r>
      <w:r w:rsidRPr="00495587">
        <w:rPr>
          <w:sz w:val="24"/>
          <w:szCs w:val="24"/>
          <w:lang w:val="lv-LV"/>
        </w:rPr>
        <w:t xml:space="preserve">Šis datums nevar būt ātrāk kā 4 nedēļas pirms un ne vēlāk kā 4 dienas pirms sacensību sākuma. Šie pieteikumi satur to sportistu un zirgu vārdus, kuri dosies uz pasākumu. </w:t>
      </w:r>
      <w:r w:rsidR="00C53ED0" w:rsidRPr="00495587">
        <w:rPr>
          <w:sz w:val="24"/>
          <w:szCs w:val="24"/>
          <w:lang w:val="lv-LV"/>
        </w:rPr>
        <w:t xml:space="preserve">Galīgajā pieteikumā dalībnieku skaits nedrīkst pārsniegt noteikto un tiem jābūt izvēlētiem no noteiktā </w:t>
      </w:r>
      <w:r w:rsidR="0060526D" w:rsidRPr="00495587">
        <w:rPr>
          <w:sz w:val="24"/>
          <w:szCs w:val="24"/>
          <w:lang w:val="lv-LV"/>
        </w:rPr>
        <w:t xml:space="preserve">dalībnieku un zirgu, kas var piedalīties pasākumā, </w:t>
      </w:r>
      <w:r w:rsidR="00C53ED0" w:rsidRPr="00495587">
        <w:rPr>
          <w:sz w:val="24"/>
          <w:szCs w:val="24"/>
          <w:lang w:val="lv-LV"/>
        </w:rPr>
        <w:t>pieteikuma saraksta</w:t>
      </w:r>
      <w:r w:rsidR="00EE5987" w:rsidRPr="00495587">
        <w:rPr>
          <w:sz w:val="24"/>
          <w:szCs w:val="24"/>
          <w:lang w:val="lv-LV"/>
        </w:rPr>
        <w:t xml:space="preserve">, </w:t>
      </w:r>
      <w:r w:rsidR="0060526D" w:rsidRPr="00495587">
        <w:rPr>
          <w:sz w:val="24"/>
          <w:szCs w:val="24"/>
          <w:lang w:val="lv-LV"/>
        </w:rPr>
        <w:t>izņemot, ja maksimālais zirgu skaits, kurus var pieteikt (balstoties uz uzaicināto dalībnieku skaitu, reizinot to ar vienam dalībniekam atļauto zirgu skaitu), nav sasniegts pieteikumu pieņemšanas noslēgumā, organizācijas komiteja var uzaicināt papildu dalībniekus</w:t>
      </w:r>
      <w:r w:rsidR="001B5AF4" w:rsidRPr="00495587">
        <w:rPr>
          <w:sz w:val="24"/>
          <w:szCs w:val="24"/>
          <w:lang w:val="lv-LV"/>
        </w:rPr>
        <w:t xml:space="preserve">. Ja nolikumā nav paredzēta kvalifikācijas sistēma </w:t>
      </w:r>
      <w:r w:rsidR="001B5AF4" w:rsidRPr="00495587">
        <w:rPr>
          <w:i/>
          <w:iCs/>
          <w:sz w:val="24"/>
          <w:szCs w:val="24"/>
          <w:lang w:val="lv-LV"/>
        </w:rPr>
        <w:t xml:space="preserve">Grand </w:t>
      </w:r>
      <w:proofErr w:type="spellStart"/>
      <w:r w:rsidR="001B5AF4" w:rsidRPr="00495587">
        <w:rPr>
          <w:i/>
          <w:iCs/>
          <w:sz w:val="24"/>
          <w:szCs w:val="24"/>
          <w:lang w:val="lv-LV"/>
        </w:rPr>
        <w:t>Prix</w:t>
      </w:r>
      <w:proofErr w:type="spellEnd"/>
      <w:r w:rsidR="001B5AF4" w:rsidRPr="00495587">
        <w:rPr>
          <w:sz w:val="24"/>
          <w:szCs w:val="24"/>
          <w:lang w:val="lv-LV"/>
        </w:rPr>
        <w:t xml:space="preserve"> sacensībām vai sacensībām ar augstāko naudas balvu, organizācijas komiteja nedrīkst uzaicināt šādus papildu dalībniekus, pārsniedzot maksimālo dalībnieku </w:t>
      </w:r>
      <w:r w:rsidR="001B5AF4" w:rsidRPr="00495587">
        <w:rPr>
          <w:sz w:val="24"/>
          <w:szCs w:val="24"/>
          <w:lang w:val="lv-LV"/>
        </w:rPr>
        <w:lastRenderedPageBreak/>
        <w:t xml:space="preserve">skaitu, kuram ir ļauts piedalīties attiecīgajās sacensībās, kā noteikts nolikumā. Skatīt arī VR V pielikumu: </w:t>
      </w:r>
      <w:r w:rsidR="00E97740" w:rsidRPr="00495587">
        <w:rPr>
          <w:sz w:val="24"/>
          <w:szCs w:val="24"/>
          <w:lang w:val="lv-LV"/>
        </w:rPr>
        <w:t>Uzaicinājumu noteikumi CSI pasākumiem.</w:t>
      </w:r>
    </w:p>
    <w:p w14:paraId="6521298C" w14:textId="16BFC05F" w:rsidR="00C53ED0" w:rsidRPr="00495587" w:rsidRDefault="00C53ED0" w:rsidP="00FD4A24">
      <w:pPr>
        <w:pStyle w:val="ListParagraph"/>
        <w:ind w:left="792"/>
        <w:jc w:val="both"/>
        <w:rPr>
          <w:sz w:val="24"/>
          <w:szCs w:val="24"/>
          <w:lang w:val="lv-LV"/>
        </w:rPr>
      </w:pPr>
      <w:r w:rsidRPr="00495587">
        <w:rPr>
          <w:sz w:val="24"/>
          <w:szCs w:val="24"/>
          <w:lang w:val="lv-LV"/>
        </w:rPr>
        <w:t>Pēc galīgā pieteikuma saņemšanas, organizācijas komiteja var atļaut aizstāt zirgus un/vai dalībniekus tikai ar speciālu atļauju. Organizācijas komitejai nolikumā jānorāda datums, līdz kuram var izdarīt zirga (zirgu) un dalībnieka (dalībnieku) aizstāšanu, un tas nedrīkst būt vēlāk kā vienu dienu pirms zirgu izvades.</w:t>
      </w:r>
    </w:p>
    <w:p w14:paraId="4443BC65" w14:textId="77777777" w:rsidR="00C53ED0" w:rsidRPr="00495587" w:rsidRDefault="00C53ED0" w:rsidP="00C53ED0">
      <w:pPr>
        <w:pStyle w:val="ListParagraph"/>
        <w:ind w:left="792"/>
        <w:jc w:val="both"/>
        <w:rPr>
          <w:sz w:val="24"/>
          <w:szCs w:val="24"/>
          <w:lang w:val="lv-LV"/>
        </w:rPr>
      </w:pPr>
    </w:p>
    <w:p w14:paraId="759F550A" w14:textId="5DAFF430"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Pieteikuma veidlapā </w:t>
      </w:r>
      <w:r w:rsidR="00E627C7" w:rsidRPr="00495587">
        <w:rPr>
          <w:sz w:val="24"/>
          <w:szCs w:val="24"/>
          <w:lang w:val="lv-LV"/>
        </w:rPr>
        <w:t xml:space="preserve">par zirgu un jātnieku </w:t>
      </w:r>
      <w:r w:rsidRPr="00495587">
        <w:rPr>
          <w:sz w:val="24"/>
          <w:szCs w:val="24"/>
          <w:lang w:val="lv-LV"/>
        </w:rPr>
        <w:t xml:space="preserve">jānorāda </w:t>
      </w:r>
      <w:r w:rsidR="00E627C7" w:rsidRPr="00495587">
        <w:rPr>
          <w:sz w:val="24"/>
          <w:szCs w:val="24"/>
          <w:lang w:val="lv-LV"/>
        </w:rPr>
        <w:t>viņu vārds</w:t>
      </w:r>
      <w:r w:rsidRPr="00495587">
        <w:rPr>
          <w:sz w:val="24"/>
          <w:szCs w:val="24"/>
          <w:lang w:val="lv-LV"/>
        </w:rPr>
        <w:t>,</w:t>
      </w:r>
      <w:r w:rsidR="00E627C7" w:rsidRPr="00495587">
        <w:rPr>
          <w:sz w:val="24"/>
          <w:szCs w:val="24"/>
          <w:lang w:val="lv-LV"/>
        </w:rPr>
        <w:t xml:space="preserve"> FEI reģistrācijas numurs (FEI ID) un, tur kur nepieci</w:t>
      </w:r>
      <w:r w:rsidR="008B2079" w:rsidRPr="00495587">
        <w:rPr>
          <w:sz w:val="24"/>
          <w:szCs w:val="24"/>
          <w:lang w:val="lv-LV"/>
        </w:rPr>
        <w:t>ešams, kvalifikācija (skat. VR A</w:t>
      </w:r>
      <w:r w:rsidR="00E627C7" w:rsidRPr="00495587">
        <w:rPr>
          <w:sz w:val="24"/>
          <w:szCs w:val="24"/>
          <w:lang w:val="lv-LV"/>
        </w:rPr>
        <w:t>rt. 116.2</w:t>
      </w:r>
      <w:r w:rsidRPr="00495587">
        <w:rPr>
          <w:sz w:val="24"/>
          <w:szCs w:val="24"/>
          <w:lang w:val="lv-LV"/>
        </w:rPr>
        <w:t>.</w:t>
      </w:r>
      <w:r w:rsidR="0068735A" w:rsidRPr="00495587">
        <w:rPr>
          <w:sz w:val="24"/>
          <w:szCs w:val="24"/>
          <w:lang w:val="lv-LV"/>
        </w:rPr>
        <w:t>3</w:t>
      </w:r>
      <w:r w:rsidR="00E627C7" w:rsidRPr="00495587">
        <w:rPr>
          <w:sz w:val="24"/>
          <w:szCs w:val="24"/>
          <w:lang w:val="lv-LV"/>
        </w:rPr>
        <w:t>).</w:t>
      </w:r>
    </w:p>
    <w:p w14:paraId="7C8E657A" w14:textId="77777777" w:rsidR="00C53ED0" w:rsidRPr="00495587" w:rsidRDefault="00C53ED0" w:rsidP="00C53ED0">
      <w:pPr>
        <w:pStyle w:val="ListParagraph"/>
        <w:ind w:left="360"/>
        <w:jc w:val="both"/>
        <w:rPr>
          <w:sz w:val="24"/>
          <w:szCs w:val="24"/>
          <w:lang w:val="lv-LV"/>
        </w:rPr>
      </w:pPr>
    </w:p>
    <w:p w14:paraId="7DD7FB78" w14:textId="6D6E86E9"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Gadījumā, ja NF gribētu sūtīt vairāk dalībnieku un/vai zirgu nekā norādīts noteiktajā pieteikumā, tad organizācijas komitejai nav pienākums viņus izmitināt, nedz arī atļaut piedalīties sacensībās, pat ja KN un </w:t>
      </w:r>
      <w:smartTag w:uri="schemas-tilde-lv/tildestengine" w:element="veidnes">
        <w:smartTagPr>
          <w:attr w:name="id" w:val="-1"/>
          <w:attr w:name="baseform" w:val="nolikums"/>
          <w:attr w:name="text" w:val="nolikums"/>
        </w:smartTagPr>
        <w:r w:rsidRPr="00495587">
          <w:rPr>
            <w:sz w:val="24"/>
            <w:szCs w:val="24"/>
            <w:lang w:val="lv-LV"/>
          </w:rPr>
          <w:t>nolikums</w:t>
        </w:r>
      </w:smartTag>
      <w:r w:rsidR="008B2079" w:rsidRPr="00495587">
        <w:rPr>
          <w:sz w:val="24"/>
          <w:szCs w:val="24"/>
          <w:lang w:val="lv-LV"/>
        </w:rPr>
        <w:t xml:space="preserve"> pieļautu šādu līdzdalību (VR A</w:t>
      </w:r>
      <w:r w:rsidRPr="00495587">
        <w:rPr>
          <w:sz w:val="24"/>
          <w:szCs w:val="24"/>
          <w:lang w:val="lv-LV"/>
        </w:rPr>
        <w:t>rt. 116.</w:t>
      </w:r>
      <w:r w:rsidR="0068735A" w:rsidRPr="00495587">
        <w:rPr>
          <w:sz w:val="24"/>
          <w:szCs w:val="24"/>
          <w:lang w:val="lv-LV"/>
        </w:rPr>
        <w:t>4</w:t>
      </w:r>
      <w:r w:rsidRPr="00495587">
        <w:rPr>
          <w:sz w:val="24"/>
          <w:szCs w:val="24"/>
          <w:lang w:val="lv-LV"/>
        </w:rPr>
        <w:t>).</w:t>
      </w:r>
    </w:p>
    <w:p w14:paraId="61D71810" w14:textId="77777777" w:rsidR="00C53ED0" w:rsidRPr="00495587" w:rsidRDefault="00C53ED0" w:rsidP="00C53ED0">
      <w:pPr>
        <w:pStyle w:val="ListParagraph"/>
        <w:ind w:left="360"/>
        <w:jc w:val="both"/>
        <w:rPr>
          <w:sz w:val="24"/>
          <w:szCs w:val="24"/>
          <w:lang w:val="lv-LV"/>
        </w:rPr>
      </w:pPr>
    </w:p>
    <w:p w14:paraId="13C30631" w14:textId="3C2D7419" w:rsidR="00C53ED0" w:rsidRPr="00495587" w:rsidRDefault="00C53ED0" w:rsidP="00C53ED0">
      <w:pPr>
        <w:pStyle w:val="ListParagraph"/>
        <w:numPr>
          <w:ilvl w:val="0"/>
          <w:numId w:val="44"/>
        </w:numPr>
        <w:jc w:val="both"/>
        <w:rPr>
          <w:sz w:val="24"/>
          <w:szCs w:val="24"/>
          <w:lang w:val="lv-LV"/>
        </w:rPr>
      </w:pPr>
      <w:r w:rsidRPr="00495587">
        <w:rPr>
          <w:sz w:val="24"/>
          <w:szCs w:val="24"/>
          <w:lang w:val="lv-LV"/>
        </w:rPr>
        <w:t xml:space="preserve">Sacensībās dalībnieks var atteikties startēt ar kādu vai visiem </w:t>
      </w:r>
      <w:r w:rsidR="00701001" w:rsidRPr="00495587">
        <w:rPr>
          <w:sz w:val="24"/>
          <w:szCs w:val="24"/>
          <w:lang w:val="lv-LV"/>
        </w:rPr>
        <w:t xml:space="preserve">saviem </w:t>
      </w:r>
      <w:r w:rsidRPr="00495587">
        <w:rPr>
          <w:sz w:val="24"/>
          <w:szCs w:val="24"/>
          <w:lang w:val="lv-LV"/>
        </w:rPr>
        <w:t xml:space="preserve">zirgiem, bet </w:t>
      </w:r>
      <w:r w:rsidR="00701001" w:rsidRPr="00495587">
        <w:rPr>
          <w:sz w:val="24"/>
          <w:szCs w:val="24"/>
          <w:lang w:val="lv-LV"/>
        </w:rPr>
        <w:t>viņi</w:t>
      </w:r>
      <w:r w:rsidRPr="00495587">
        <w:rPr>
          <w:sz w:val="24"/>
          <w:szCs w:val="24"/>
          <w:lang w:val="lv-LV"/>
        </w:rPr>
        <w:t xml:space="preserve"> nedrīkst piedalīties ar iepriekš sacensībām nepieteiktu zirgu, bez organizācijas komitejas un Galvenās tiesnešu kolēģijas </w:t>
      </w:r>
      <w:r w:rsidR="008B2079" w:rsidRPr="00495587">
        <w:rPr>
          <w:sz w:val="24"/>
          <w:szCs w:val="24"/>
          <w:lang w:val="lv-LV"/>
        </w:rPr>
        <w:t>apstiprinājuma (VR A</w:t>
      </w:r>
      <w:r w:rsidRPr="00495587">
        <w:rPr>
          <w:sz w:val="24"/>
          <w:szCs w:val="24"/>
          <w:lang w:val="lv-LV"/>
        </w:rPr>
        <w:t>rt. 116.</w:t>
      </w:r>
      <w:r w:rsidR="0068735A" w:rsidRPr="00495587">
        <w:rPr>
          <w:sz w:val="24"/>
          <w:szCs w:val="24"/>
          <w:lang w:val="lv-LV"/>
        </w:rPr>
        <w:t>5</w:t>
      </w:r>
      <w:r w:rsidRPr="00495587">
        <w:rPr>
          <w:sz w:val="24"/>
          <w:szCs w:val="24"/>
          <w:lang w:val="lv-LV"/>
        </w:rPr>
        <w:t>).</w:t>
      </w:r>
    </w:p>
    <w:p w14:paraId="3BD13A40" w14:textId="0BF4EA82" w:rsidR="00C53ED0" w:rsidRPr="00495587" w:rsidRDefault="00C53ED0" w:rsidP="00C53ED0">
      <w:pPr>
        <w:pStyle w:val="ListParagraph"/>
        <w:numPr>
          <w:ilvl w:val="0"/>
          <w:numId w:val="44"/>
        </w:numPr>
        <w:jc w:val="both"/>
        <w:rPr>
          <w:sz w:val="24"/>
          <w:szCs w:val="24"/>
          <w:lang w:val="lv-LV"/>
        </w:rPr>
      </w:pPr>
      <w:r w:rsidRPr="00495587">
        <w:rPr>
          <w:sz w:val="24"/>
          <w:szCs w:val="24"/>
          <w:lang w:val="lv-LV"/>
        </w:rPr>
        <w:t>Ja nacionālā federācija ir jau izdarījusi galīgo pieteikumu un saprot, ka komandas nosūtīšana nav iespējama, tai nekavējoties par to ir jāinfo</w:t>
      </w:r>
      <w:r w:rsidR="008B2079" w:rsidRPr="00495587">
        <w:rPr>
          <w:sz w:val="24"/>
          <w:szCs w:val="24"/>
          <w:lang w:val="lv-LV"/>
        </w:rPr>
        <w:t>rmē organizācijas komiteja (VR A</w:t>
      </w:r>
      <w:r w:rsidRPr="00495587">
        <w:rPr>
          <w:sz w:val="24"/>
          <w:szCs w:val="24"/>
          <w:lang w:val="lv-LV"/>
        </w:rPr>
        <w:t>rt. 116.</w:t>
      </w:r>
      <w:r w:rsidR="0068735A" w:rsidRPr="00495587">
        <w:rPr>
          <w:sz w:val="24"/>
          <w:szCs w:val="24"/>
          <w:lang w:val="lv-LV"/>
        </w:rPr>
        <w:t>6</w:t>
      </w:r>
      <w:r w:rsidRPr="00495587">
        <w:rPr>
          <w:sz w:val="24"/>
          <w:szCs w:val="24"/>
          <w:lang w:val="lv-LV"/>
        </w:rPr>
        <w:t>).</w:t>
      </w:r>
    </w:p>
    <w:p w14:paraId="64B488C8" w14:textId="77777777" w:rsidR="00C53ED0" w:rsidRPr="00495587" w:rsidRDefault="00C53ED0" w:rsidP="00C53ED0">
      <w:pPr>
        <w:pStyle w:val="ListParagraph"/>
        <w:ind w:left="360"/>
        <w:jc w:val="both"/>
        <w:rPr>
          <w:sz w:val="24"/>
          <w:szCs w:val="24"/>
          <w:lang w:val="lv-LV"/>
        </w:rPr>
      </w:pPr>
    </w:p>
    <w:p w14:paraId="7CF05132" w14:textId="77777777" w:rsidR="00C53ED0" w:rsidRPr="00495587" w:rsidRDefault="00C53ED0" w:rsidP="00C53ED0">
      <w:pPr>
        <w:pStyle w:val="ListParagraph"/>
        <w:numPr>
          <w:ilvl w:val="0"/>
          <w:numId w:val="44"/>
        </w:numPr>
        <w:jc w:val="both"/>
        <w:rPr>
          <w:sz w:val="24"/>
          <w:szCs w:val="24"/>
          <w:lang w:val="lv-LV"/>
        </w:rPr>
      </w:pPr>
      <w:r w:rsidRPr="00495587">
        <w:rPr>
          <w:sz w:val="24"/>
          <w:szCs w:val="24"/>
          <w:lang w:val="lv-LV"/>
        </w:rPr>
        <w:t>Par tām komandām vai individuālajiem dalībniekiem, kurus viņu nacionālās federācijas ir pieteikušas galīgajā pieteikumā un kuri nepiedalās bez pamatota iemesla, ārzemju tiesnesis/tehniskais delegāts ziņo FEI ģenerālsekretāram lietas izskatīšanai FEI tribunālā. Piedalīšanās tajā pašā laikā notiekošās citās sacensībās nevar tikt uzskatīta par pamatotu iemeslu nepiedalīties sacensībās. Tomēr, un neskatoties uz to, ka tas ir pretrunā ar VR, ja galīgajā pieteikumā CSI sacensībām pieteiktais dalībnieks ir izvēlēts tās pašas nedēļas nogales CSIO sacensībām pieteiktā sportista (kurš nevar startēt pamatota iemesla dēļ) aizstāšanai, tad šī vēlā maiņa tiks uzskatīta par pamatotu iemeslu lai nepiedalītos sākotnēji paredzētajās CSI sacensībās.</w:t>
      </w:r>
    </w:p>
    <w:p w14:paraId="2A67E4A0" w14:textId="77777777" w:rsidR="00C53ED0" w:rsidRPr="00495587" w:rsidRDefault="00C53ED0" w:rsidP="00C53ED0">
      <w:pPr>
        <w:pStyle w:val="ListParagraph"/>
        <w:ind w:left="360"/>
        <w:jc w:val="both"/>
        <w:rPr>
          <w:sz w:val="24"/>
          <w:szCs w:val="24"/>
          <w:lang w:val="lv-LV"/>
        </w:rPr>
      </w:pPr>
    </w:p>
    <w:p w14:paraId="6EBA9288" w14:textId="5896DCEC" w:rsidR="00C53ED0" w:rsidRPr="00495587" w:rsidRDefault="00FF20ED" w:rsidP="00C53ED0">
      <w:pPr>
        <w:pStyle w:val="ListParagraph"/>
        <w:numPr>
          <w:ilvl w:val="0"/>
          <w:numId w:val="44"/>
        </w:numPr>
        <w:jc w:val="both"/>
        <w:rPr>
          <w:sz w:val="24"/>
          <w:szCs w:val="24"/>
          <w:lang w:val="lv-LV"/>
        </w:rPr>
      </w:pPr>
      <w:r w:rsidRPr="00495587">
        <w:rPr>
          <w:sz w:val="24"/>
          <w:szCs w:val="24"/>
          <w:lang w:val="lv-LV"/>
        </w:rPr>
        <w:t>Nacionālā federācija nedrīkst izdarīt galīgo pieteikumu organizācijas</w:t>
      </w:r>
      <w:r w:rsidRPr="00495587">
        <w:rPr>
          <w:sz w:val="24"/>
          <w:szCs w:val="24"/>
          <w:lang w:val="lv-LV"/>
        </w:rPr>
        <w:br/>
        <w:t>komitejai vienam jātniekam vairāk nekā vienam pasākumam, kas notiek</w:t>
      </w:r>
      <w:r w:rsidRPr="00495587">
        <w:rPr>
          <w:sz w:val="24"/>
          <w:szCs w:val="24"/>
          <w:lang w:val="lv-LV"/>
        </w:rPr>
        <w:br/>
        <w:t>vienas kalendāras nedēļas ietvaros</w:t>
      </w:r>
      <w:r w:rsidR="00701001" w:rsidRPr="00495587">
        <w:rPr>
          <w:sz w:val="24"/>
          <w:szCs w:val="24"/>
          <w:lang w:val="lv-LV"/>
        </w:rPr>
        <w:t>, un š</w:t>
      </w:r>
      <w:r w:rsidR="00C53ED0" w:rsidRPr="00495587">
        <w:rPr>
          <w:sz w:val="24"/>
          <w:szCs w:val="24"/>
          <w:lang w:val="lv-LV"/>
        </w:rPr>
        <w:t xml:space="preserve">ādus jātniekus soda diskvalificējot no tā pasākuma sacensībām, kurās </w:t>
      </w:r>
      <w:r w:rsidR="00701001" w:rsidRPr="00495587">
        <w:rPr>
          <w:sz w:val="24"/>
          <w:szCs w:val="24"/>
          <w:lang w:val="lv-LV"/>
        </w:rPr>
        <w:t>jātnieks</w:t>
      </w:r>
      <w:r w:rsidR="00C53ED0" w:rsidRPr="00495587">
        <w:rPr>
          <w:sz w:val="24"/>
          <w:szCs w:val="24"/>
          <w:lang w:val="lv-LV"/>
        </w:rPr>
        <w:t xml:space="preserve"> piedalās, ja vien, un neskatoties uz to, ka tas ir pretrunā ar VR, abas iesaistītās organizācijas komitejas nedod savu</w:t>
      </w:r>
      <w:r w:rsidR="008B2079" w:rsidRPr="00495587">
        <w:rPr>
          <w:sz w:val="24"/>
          <w:szCs w:val="24"/>
          <w:lang w:val="lv-LV"/>
        </w:rPr>
        <w:t xml:space="preserve"> piekrišanu (izņēmums skat. KN A</w:t>
      </w:r>
      <w:r w:rsidR="00C53ED0" w:rsidRPr="00495587">
        <w:rPr>
          <w:sz w:val="24"/>
          <w:szCs w:val="24"/>
          <w:lang w:val="lv-LV"/>
        </w:rPr>
        <w:t>rt. 251.14). Dalībnieka zirgam (zirgiem)  pieteiktam vairākiem pasākumiem vienā nedēļas nogalē, ir jāpiedalās attiecīgo pasākumu pirm</w:t>
      </w:r>
      <w:r w:rsidR="008B2079" w:rsidRPr="00495587">
        <w:rPr>
          <w:sz w:val="24"/>
          <w:szCs w:val="24"/>
          <w:lang w:val="lv-LV"/>
        </w:rPr>
        <w:t>ajā zirgu izvadē (skat. arī KN A</w:t>
      </w:r>
      <w:r w:rsidR="00C53ED0" w:rsidRPr="00495587">
        <w:rPr>
          <w:sz w:val="24"/>
          <w:szCs w:val="24"/>
          <w:lang w:val="lv-LV"/>
        </w:rPr>
        <w:t>rt. 280.2.1.1).</w:t>
      </w:r>
    </w:p>
    <w:p w14:paraId="06946565" w14:textId="77777777" w:rsidR="00347518" w:rsidRPr="00495587" w:rsidRDefault="00347518" w:rsidP="00347518">
      <w:pPr>
        <w:pStyle w:val="ListParagraph"/>
        <w:rPr>
          <w:sz w:val="24"/>
          <w:szCs w:val="24"/>
          <w:lang w:val="lv-LV"/>
        </w:rPr>
      </w:pPr>
    </w:p>
    <w:p w14:paraId="06027C15" w14:textId="0736CA85" w:rsidR="000156AF" w:rsidRPr="00495587" w:rsidRDefault="000156AF" w:rsidP="00C53ED0">
      <w:pPr>
        <w:pStyle w:val="ListParagraph"/>
        <w:numPr>
          <w:ilvl w:val="0"/>
          <w:numId w:val="44"/>
        </w:numPr>
        <w:jc w:val="both"/>
        <w:rPr>
          <w:b/>
          <w:sz w:val="24"/>
          <w:szCs w:val="24"/>
          <w:lang w:val="lv-LV"/>
        </w:rPr>
      </w:pPr>
      <w:r w:rsidRPr="00495587">
        <w:rPr>
          <w:sz w:val="24"/>
          <w:szCs w:val="24"/>
          <w:lang w:val="lv-LV"/>
        </w:rPr>
        <w:t>Dalības maksa</w:t>
      </w:r>
    </w:p>
    <w:p w14:paraId="285EE16F" w14:textId="77777777" w:rsidR="00C53ED0" w:rsidRPr="00495587" w:rsidRDefault="000156AF" w:rsidP="000156AF">
      <w:pPr>
        <w:pStyle w:val="ListParagraph"/>
        <w:ind w:left="360"/>
        <w:jc w:val="both"/>
        <w:rPr>
          <w:sz w:val="24"/>
          <w:szCs w:val="24"/>
          <w:lang w:val="lv-LV"/>
        </w:rPr>
      </w:pPr>
      <w:r w:rsidRPr="00495587">
        <w:rPr>
          <w:sz w:val="24"/>
          <w:szCs w:val="24"/>
          <w:lang w:val="lv-LV"/>
        </w:rPr>
        <w:t>Informāciju par dalības maksām un citām maksām, kas var tikt iekasētas CSI / CSIO pasākumos, skat</w:t>
      </w:r>
      <w:r w:rsidR="00347518" w:rsidRPr="00495587">
        <w:rPr>
          <w:sz w:val="24"/>
          <w:szCs w:val="24"/>
          <w:lang w:val="lv-LV"/>
        </w:rPr>
        <w:t>īt termina</w:t>
      </w:r>
      <w:r w:rsidR="00BE4EDA" w:rsidRPr="00495587">
        <w:rPr>
          <w:sz w:val="24"/>
          <w:szCs w:val="24"/>
          <w:lang w:val="lv-LV"/>
        </w:rPr>
        <w:t xml:space="preserve"> „ </w:t>
      </w:r>
      <w:r w:rsidRPr="00495587">
        <w:rPr>
          <w:sz w:val="24"/>
          <w:szCs w:val="24"/>
          <w:lang w:val="lv-LV"/>
        </w:rPr>
        <w:t>dalības maksa</w:t>
      </w:r>
      <w:r w:rsidR="00BE4EDA" w:rsidRPr="00495587">
        <w:rPr>
          <w:sz w:val="24"/>
          <w:szCs w:val="24"/>
          <w:lang w:val="lv-LV"/>
        </w:rPr>
        <w:t>”</w:t>
      </w:r>
      <w:r w:rsidRPr="00495587">
        <w:rPr>
          <w:sz w:val="24"/>
          <w:szCs w:val="24"/>
          <w:lang w:val="lv-LV"/>
        </w:rPr>
        <w:t xml:space="preserve"> definīcijā glosārijā un KN VI pielikumā.</w:t>
      </w:r>
    </w:p>
    <w:p w14:paraId="5AFB34D1" w14:textId="77777777" w:rsidR="00C53ED0" w:rsidRPr="00495587" w:rsidRDefault="00C53ED0" w:rsidP="00C53ED0">
      <w:pPr>
        <w:jc w:val="both"/>
        <w:rPr>
          <w:b/>
          <w:sz w:val="24"/>
          <w:szCs w:val="24"/>
          <w:lang w:val="lv-LV"/>
        </w:rPr>
      </w:pPr>
    </w:p>
    <w:p w14:paraId="7226196E" w14:textId="7375C929" w:rsidR="00C53ED0" w:rsidRPr="00495587" w:rsidRDefault="00347518" w:rsidP="00347518">
      <w:pPr>
        <w:pStyle w:val="ListParagraph"/>
        <w:numPr>
          <w:ilvl w:val="0"/>
          <w:numId w:val="44"/>
        </w:numPr>
        <w:jc w:val="both"/>
        <w:rPr>
          <w:sz w:val="24"/>
          <w:szCs w:val="24"/>
          <w:lang w:val="lv-LV"/>
        </w:rPr>
      </w:pPr>
      <w:r w:rsidRPr="00495587">
        <w:rPr>
          <w:sz w:val="24"/>
          <w:szCs w:val="24"/>
          <w:lang w:val="lv-LV"/>
        </w:rPr>
        <w:t xml:space="preserve">Atteikšanās piedalīties pēc galīgā pieteikuma </w:t>
      </w:r>
      <w:r w:rsidR="00E97740" w:rsidRPr="00495587">
        <w:rPr>
          <w:sz w:val="24"/>
          <w:szCs w:val="24"/>
          <w:lang w:val="lv-LV"/>
        </w:rPr>
        <w:t>iesūtīšanas termiņa</w:t>
      </w:r>
      <w:r w:rsidRPr="00495587">
        <w:rPr>
          <w:sz w:val="24"/>
          <w:szCs w:val="24"/>
          <w:lang w:val="lv-LV"/>
        </w:rPr>
        <w:t xml:space="preserve"> vai nepiedalīšanās sacensībās, kā rezultātā organizācijas komitejai radušies finansiālie zaudējumi</w:t>
      </w:r>
      <w:r w:rsidR="00E97740" w:rsidRPr="00495587">
        <w:rPr>
          <w:sz w:val="24"/>
          <w:szCs w:val="24"/>
          <w:lang w:val="lv-LV"/>
        </w:rPr>
        <w:t xml:space="preserve">, </w:t>
      </w:r>
      <w:r w:rsidRPr="00495587">
        <w:rPr>
          <w:sz w:val="24"/>
          <w:szCs w:val="24"/>
          <w:lang w:val="lv-LV"/>
        </w:rPr>
        <w:t>nozīmē to atlīdzināšanu</w:t>
      </w:r>
      <w:r w:rsidR="00E97740" w:rsidRPr="00495587">
        <w:rPr>
          <w:sz w:val="24"/>
          <w:szCs w:val="24"/>
          <w:lang w:val="lv-LV"/>
        </w:rPr>
        <w:t xml:space="preserve"> šādā kārtībā: </w:t>
      </w:r>
    </w:p>
    <w:p w14:paraId="08B31CEA" w14:textId="2EA6381B" w:rsidR="00E97740" w:rsidRPr="00495587" w:rsidRDefault="00E97740" w:rsidP="00E97740">
      <w:pPr>
        <w:pStyle w:val="ListParagraph"/>
        <w:numPr>
          <w:ilvl w:val="0"/>
          <w:numId w:val="111"/>
        </w:numPr>
        <w:jc w:val="both"/>
        <w:rPr>
          <w:sz w:val="24"/>
          <w:szCs w:val="24"/>
          <w:lang w:val="lv-LV"/>
        </w:rPr>
      </w:pPr>
      <w:r w:rsidRPr="00495587">
        <w:rPr>
          <w:sz w:val="24"/>
          <w:szCs w:val="24"/>
          <w:lang w:val="lv-LV"/>
        </w:rPr>
        <w:t xml:space="preserve">Atsaucot dalību pēc galīgā pieteikuma iesūtīšanas termiņa līdz pat pēdējam aizstājēju iesūtīšanas datumam: organizācijas komiteja var pieprasīt dalībniekam segt atsauktā katra zirga boksa izmaksas, kā arī viesnīcas izdevumus (ja tos sedz organizācijas </w:t>
      </w:r>
      <w:r w:rsidRPr="00495587">
        <w:rPr>
          <w:sz w:val="24"/>
          <w:szCs w:val="24"/>
          <w:lang w:val="lv-LV"/>
        </w:rPr>
        <w:lastRenderedPageBreak/>
        <w:t xml:space="preserve">komiteja) un zirga </w:t>
      </w:r>
      <w:proofErr w:type="spellStart"/>
      <w:r w:rsidRPr="00495587">
        <w:rPr>
          <w:sz w:val="24"/>
          <w:szCs w:val="24"/>
          <w:lang w:val="lv-LV"/>
        </w:rPr>
        <w:t>aviotransportēšanas</w:t>
      </w:r>
      <w:proofErr w:type="spellEnd"/>
      <w:r w:rsidRPr="00495587">
        <w:rPr>
          <w:sz w:val="24"/>
          <w:szCs w:val="24"/>
          <w:lang w:val="lv-LV"/>
        </w:rPr>
        <w:t xml:space="preserve"> izmaksas (ja zirga </w:t>
      </w:r>
      <w:proofErr w:type="spellStart"/>
      <w:r w:rsidRPr="00495587">
        <w:rPr>
          <w:sz w:val="24"/>
          <w:szCs w:val="24"/>
          <w:lang w:val="lv-LV"/>
        </w:rPr>
        <w:t>aviotransportēšanu</w:t>
      </w:r>
      <w:proofErr w:type="spellEnd"/>
      <w:r w:rsidRPr="00495587">
        <w:rPr>
          <w:sz w:val="24"/>
          <w:szCs w:val="24"/>
          <w:lang w:val="lv-LV"/>
        </w:rPr>
        <w:t xml:space="preserve"> sedz organizācijas komiteja); tomēr </w:t>
      </w:r>
      <w:r w:rsidR="00AE6ECB" w:rsidRPr="00495587">
        <w:rPr>
          <w:sz w:val="24"/>
          <w:szCs w:val="24"/>
          <w:lang w:val="lv-LV"/>
        </w:rPr>
        <w:t>organizācijas komiteja var pieprasīt no dalībnieka, kurš atteicies, šīs izmaksas, ja organizācijas komiteja nav spējusi aizstāt viņu</w:t>
      </w:r>
      <w:r w:rsidR="00701001" w:rsidRPr="00495587">
        <w:rPr>
          <w:sz w:val="24"/>
          <w:szCs w:val="24"/>
          <w:lang w:val="lv-LV"/>
        </w:rPr>
        <w:t>s</w:t>
      </w:r>
      <w:r w:rsidR="00AE6ECB" w:rsidRPr="00495587">
        <w:rPr>
          <w:sz w:val="24"/>
          <w:szCs w:val="24"/>
          <w:lang w:val="lv-LV"/>
        </w:rPr>
        <w:t xml:space="preserve"> un ja organizācijas komitejai ir faktiski radušās šīs izmaksas un tai nav iespējams saņemt atlīdzību/kompensāciju.</w:t>
      </w:r>
    </w:p>
    <w:p w14:paraId="50FD59C9" w14:textId="22B673D4" w:rsidR="00AE6ECB" w:rsidRPr="00495587" w:rsidRDefault="00AE6ECB" w:rsidP="00E97740">
      <w:pPr>
        <w:pStyle w:val="ListParagraph"/>
        <w:numPr>
          <w:ilvl w:val="0"/>
          <w:numId w:val="111"/>
        </w:numPr>
        <w:jc w:val="both"/>
        <w:rPr>
          <w:sz w:val="24"/>
          <w:szCs w:val="24"/>
          <w:lang w:val="lv-LV"/>
        </w:rPr>
      </w:pPr>
      <w:r w:rsidRPr="00495587">
        <w:rPr>
          <w:sz w:val="24"/>
          <w:szCs w:val="24"/>
          <w:lang w:val="lv-LV"/>
        </w:rPr>
        <w:t xml:space="preserve">Atsaucot dalību (vai neierodoties uz sacensībām) pēc pēdējā aizstājēju iesūtīšanas datuma: organizācijas komiteja var pieprasīt dalībniekam segt pilnu dalības maksu par katru atsaukto zirgu, kā arī viesnīcas izdevumus (ja tos sedz organizācijas komiteja) un zirga </w:t>
      </w:r>
      <w:proofErr w:type="spellStart"/>
      <w:r w:rsidRPr="00495587">
        <w:rPr>
          <w:sz w:val="24"/>
          <w:szCs w:val="24"/>
          <w:lang w:val="lv-LV"/>
        </w:rPr>
        <w:t>aviotransportēšanas</w:t>
      </w:r>
      <w:proofErr w:type="spellEnd"/>
      <w:r w:rsidRPr="00495587">
        <w:rPr>
          <w:sz w:val="24"/>
          <w:szCs w:val="24"/>
          <w:lang w:val="lv-LV"/>
        </w:rPr>
        <w:t xml:space="preserve"> izmaksas (ja zirga </w:t>
      </w:r>
      <w:proofErr w:type="spellStart"/>
      <w:r w:rsidRPr="00495587">
        <w:rPr>
          <w:sz w:val="24"/>
          <w:szCs w:val="24"/>
          <w:lang w:val="lv-LV"/>
        </w:rPr>
        <w:t>aviotransportēšanu</w:t>
      </w:r>
      <w:proofErr w:type="spellEnd"/>
      <w:r w:rsidRPr="00495587">
        <w:rPr>
          <w:sz w:val="24"/>
          <w:szCs w:val="24"/>
          <w:lang w:val="lv-LV"/>
        </w:rPr>
        <w:t xml:space="preserve"> sedz organizācijas komiteja) tikai, ja</w:t>
      </w:r>
      <w:r w:rsidR="003D5AF6" w:rsidRPr="00495587">
        <w:rPr>
          <w:sz w:val="24"/>
          <w:szCs w:val="24"/>
          <w:lang w:val="lv-LV"/>
        </w:rPr>
        <w:t xml:space="preserve"> organizācijas komitejai ir faktiski radušās šīs izmaksas un tai nav iespējams saņemt atlīdzību/kompensāciju.</w:t>
      </w:r>
    </w:p>
    <w:p w14:paraId="4C864290" w14:textId="534E61E2" w:rsidR="003D5AF6" w:rsidRPr="00495587" w:rsidRDefault="003D5AF6" w:rsidP="003D5AF6">
      <w:pPr>
        <w:jc w:val="both"/>
        <w:rPr>
          <w:sz w:val="24"/>
          <w:szCs w:val="24"/>
          <w:lang w:val="lv-LV"/>
        </w:rPr>
      </w:pPr>
    </w:p>
    <w:p w14:paraId="010DF698" w14:textId="7399035E" w:rsidR="003D5AF6" w:rsidRPr="00495587" w:rsidRDefault="003D5AF6" w:rsidP="003D5AF6">
      <w:pPr>
        <w:jc w:val="both"/>
        <w:rPr>
          <w:sz w:val="24"/>
          <w:szCs w:val="24"/>
          <w:lang w:val="lv-LV"/>
        </w:rPr>
      </w:pPr>
      <w:r w:rsidRPr="00495587">
        <w:rPr>
          <w:sz w:val="24"/>
          <w:szCs w:val="24"/>
          <w:lang w:val="lv-LV"/>
        </w:rPr>
        <w:t>Dalībniekam ir jāatlīdzina organizācijas komitejai finanšu zaudējumi, kas organizācijas komitejai radušies, kā norādīts iepriekš; ja dalībnieks neatlīdzina organizācijas komitejai attiecīgos izdevumus četru nedēļu la</w:t>
      </w:r>
      <w:r w:rsidR="00D42998" w:rsidRPr="00495587">
        <w:rPr>
          <w:sz w:val="24"/>
          <w:szCs w:val="24"/>
          <w:lang w:val="lv-LV"/>
        </w:rPr>
        <w:t>i</w:t>
      </w:r>
      <w:r w:rsidRPr="00495587">
        <w:rPr>
          <w:sz w:val="24"/>
          <w:szCs w:val="24"/>
          <w:lang w:val="lv-LV"/>
        </w:rPr>
        <w:t xml:space="preserve">kā pēc rēķina saņemšanas, organizācijas komiteja var nosūtīt rēķinu dalībnieka nacionālajai federācijai. </w:t>
      </w:r>
    </w:p>
    <w:p w14:paraId="3AAA7331" w14:textId="77777777" w:rsidR="00347518" w:rsidRPr="00495587" w:rsidRDefault="00347518" w:rsidP="00347518">
      <w:pPr>
        <w:pStyle w:val="ListParagraph"/>
        <w:ind w:left="360"/>
        <w:jc w:val="both"/>
        <w:rPr>
          <w:sz w:val="24"/>
          <w:szCs w:val="24"/>
          <w:lang w:val="lv-LV"/>
        </w:rPr>
      </w:pPr>
    </w:p>
    <w:p w14:paraId="3811FDBC" w14:textId="54B2B337" w:rsidR="00347518" w:rsidRPr="00495587" w:rsidRDefault="00347518" w:rsidP="00C53ED0">
      <w:pPr>
        <w:pStyle w:val="ListParagraph"/>
        <w:numPr>
          <w:ilvl w:val="0"/>
          <w:numId w:val="44"/>
        </w:numPr>
        <w:jc w:val="both"/>
        <w:rPr>
          <w:sz w:val="24"/>
          <w:szCs w:val="24"/>
          <w:lang w:val="lv-LV"/>
        </w:rPr>
      </w:pPr>
      <w:r w:rsidRPr="00495587">
        <w:rPr>
          <w:sz w:val="24"/>
          <w:szCs w:val="24"/>
          <w:lang w:val="lv-LV"/>
        </w:rPr>
        <w:t>Par pasākumiem, kur notiek n</w:t>
      </w:r>
      <w:r w:rsidR="008B2079" w:rsidRPr="00495587">
        <w:rPr>
          <w:sz w:val="24"/>
          <w:szCs w:val="24"/>
          <w:lang w:val="lv-LV"/>
        </w:rPr>
        <w:t>acionālās sacensības skatīt VR A</w:t>
      </w:r>
      <w:r w:rsidRPr="00495587">
        <w:rPr>
          <w:sz w:val="24"/>
          <w:szCs w:val="24"/>
          <w:lang w:val="lv-LV"/>
        </w:rPr>
        <w:t>rt. 101.3.</w:t>
      </w:r>
    </w:p>
    <w:p w14:paraId="7F634521" w14:textId="77777777" w:rsidR="00C836FA" w:rsidRPr="00495587" w:rsidRDefault="00C836FA" w:rsidP="00C53ED0">
      <w:pPr>
        <w:rPr>
          <w:sz w:val="24"/>
          <w:szCs w:val="24"/>
          <w:lang w:val="lv-LV"/>
        </w:rPr>
      </w:pPr>
    </w:p>
    <w:p w14:paraId="2191FA35" w14:textId="77777777" w:rsidR="00C53ED0" w:rsidRPr="00495587" w:rsidRDefault="00C53ED0" w:rsidP="00C53ED0">
      <w:pPr>
        <w:rPr>
          <w:sz w:val="24"/>
          <w:szCs w:val="24"/>
          <w:lang w:val="lv-LV"/>
        </w:rPr>
      </w:pPr>
    </w:p>
    <w:p w14:paraId="78388497" w14:textId="77777777" w:rsidR="00C53ED0" w:rsidRPr="00495587" w:rsidRDefault="00C53ED0" w:rsidP="00C53ED0">
      <w:pPr>
        <w:ind w:firstLine="360"/>
        <w:rPr>
          <w:b/>
          <w:sz w:val="24"/>
          <w:szCs w:val="24"/>
          <w:lang w:val="lv-LV"/>
        </w:rPr>
      </w:pPr>
      <w:r w:rsidRPr="00495587">
        <w:rPr>
          <w:b/>
          <w:sz w:val="24"/>
          <w:szCs w:val="24"/>
          <w:lang w:val="lv-LV"/>
        </w:rPr>
        <w:t>Artikuls 252.</w:t>
      </w:r>
      <w:r w:rsidRPr="00495587">
        <w:rPr>
          <w:b/>
          <w:sz w:val="24"/>
          <w:szCs w:val="24"/>
          <w:lang w:val="lv-LV"/>
        </w:rPr>
        <w:tab/>
      </w:r>
      <w:r w:rsidRPr="00495587">
        <w:rPr>
          <w:b/>
          <w:sz w:val="24"/>
          <w:szCs w:val="24"/>
          <w:lang w:val="lv-LV"/>
        </w:rPr>
        <w:tab/>
        <w:t>STARTA  KĀRTĪBA</w:t>
      </w:r>
    </w:p>
    <w:p w14:paraId="2B437DAF" w14:textId="77777777" w:rsidR="00C53ED0" w:rsidRPr="00495587" w:rsidRDefault="00C53ED0" w:rsidP="00C53ED0">
      <w:pPr>
        <w:rPr>
          <w:sz w:val="24"/>
          <w:szCs w:val="24"/>
          <w:lang w:val="lv-LV"/>
        </w:rPr>
      </w:pPr>
    </w:p>
    <w:p w14:paraId="32F4B7EF" w14:textId="189762F0" w:rsidR="003D5AF6" w:rsidRPr="00495587" w:rsidRDefault="00C53ED0" w:rsidP="00C53ED0">
      <w:pPr>
        <w:pStyle w:val="ListParagraph"/>
        <w:numPr>
          <w:ilvl w:val="0"/>
          <w:numId w:val="45"/>
        </w:numPr>
        <w:jc w:val="both"/>
        <w:rPr>
          <w:sz w:val="24"/>
          <w:szCs w:val="24"/>
          <w:lang w:val="lv-LV"/>
        </w:rPr>
      </w:pPr>
      <w:r w:rsidRPr="00495587">
        <w:rPr>
          <w:sz w:val="24"/>
          <w:szCs w:val="24"/>
          <w:lang w:val="lv-LV"/>
        </w:rPr>
        <w:t>Starta secības izloze</w:t>
      </w:r>
      <w:r w:rsidR="003D5AF6" w:rsidRPr="00495587">
        <w:rPr>
          <w:sz w:val="24"/>
          <w:szCs w:val="24"/>
          <w:lang w:val="lv-LV"/>
        </w:rPr>
        <w:t xml:space="preserve"> </w:t>
      </w:r>
    </w:p>
    <w:p w14:paraId="57395A8B" w14:textId="2FC3557D" w:rsidR="00C53ED0" w:rsidRPr="00495587" w:rsidRDefault="003D5AF6" w:rsidP="003D5AF6">
      <w:pPr>
        <w:pStyle w:val="ListParagraph"/>
        <w:numPr>
          <w:ilvl w:val="1"/>
          <w:numId w:val="45"/>
        </w:numPr>
        <w:jc w:val="both"/>
        <w:rPr>
          <w:sz w:val="24"/>
          <w:szCs w:val="24"/>
          <w:lang w:val="lv-LV"/>
        </w:rPr>
      </w:pPr>
      <w:r w:rsidRPr="00495587">
        <w:rPr>
          <w:sz w:val="24"/>
          <w:szCs w:val="24"/>
          <w:lang w:val="lv-LV"/>
        </w:rPr>
        <w:t xml:space="preserve">Čempionātos - </w:t>
      </w:r>
      <w:r w:rsidR="00C53ED0" w:rsidRPr="00495587">
        <w:rPr>
          <w:sz w:val="24"/>
          <w:szCs w:val="24"/>
          <w:lang w:val="lv-LV"/>
        </w:rPr>
        <w:t xml:space="preserve">komandām un individuālajiem dalībniekiem </w:t>
      </w:r>
    </w:p>
    <w:p w14:paraId="4E537AA2" w14:textId="21C051B5" w:rsidR="00C53ED0" w:rsidRPr="00495587" w:rsidRDefault="00C53ED0" w:rsidP="003D5AF6">
      <w:pPr>
        <w:pStyle w:val="ListParagraph"/>
        <w:numPr>
          <w:ilvl w:val="2"/>
          <w:numId w:val="45"/>
        </w:numPr>
        <w:jc w:val="both"/>
        <w:rPr>
          <w:sz w:val="24"/>
          <w:szCs w:val="24"/>
          <w:lang w:val="lv-LV"/>
        </w:rPr>
      </w:pPr>
      <w:r w:rsidRPr="00495587">
        <w:rPr>
          <w:sz w:val="24"/>
          <w:szCs w:val="24"/>
          <w:lang w:val="lv-LV"/>
        </w:rPr>
        <w:t>Sākumā notiek individuālo dalībnieku izloze, kuri ir uzaicināti sacensībās    papildus virs   komandu limitiem, neatkarīgi no valstiskās piederības.</w:t>
      </w:r>
    </w:p>
    <w:p w14:paraId="73948785" w14:textId="0C8D4C2E" w:rsidR="00C53ED0" w:rsidRPr="00495587" w:rsidRDefault="00C53ED0" w:rsidP="003D5AF6">
      <w:pPr>
        <w:pStyle w:val="ListParagraph"/>
        <w:numPr>
          <w:ilvl w:val="2"/>
          <w:numId w:val="45"/>
        </w:numPr>
        <w:jc w:val="both"/>
        <w:rPr>
          <w:sz w:val="24"/>
          <w:szCs w:val="24"/>
          <w:lang w:val="lv-LV"/>
        </w:rPr>
      </w:pPr>
      <w:r w:rsidRPr="00495587">
        <w:rPr>
          <w:sz w:val="24"/>
          <w:szCs w:val="24"/>
          <w:lang w:val="lv-LV"/>
        </w:rPr>
        <w:t>Tālāk seko komandu izloze. Katras komandas vadītājs iesniedz pieteikumu ar savas komandas dalībnieku sastāvu tādā secībā, kādā viņš vēlās, lai tie startētu. Šie dalībnieki tiek izvietoti vietās, kas palikušas brīvas starp individuālajiem dalībniekiem.</w:t>
      </w:r>
    </w:p>
    <w:p w14:paraId="7A6FD96C" w14:textId="77777777" w:rsidR="00C53ED0" w:rsidRPr="00495587" w:rsidRDefault="00C53ED0" w:rsidP="00C53ED0">
      <w:pPr>
        <w:jc w:val="both"/>
        <w:rPr>
          <w:sz w:val="24"/>
          <w:szCs w:val="24"/>
          <w:lang w:val="lv-LV"/>
        </w:rPr>
      </w:pPr>
    </w:p>
    <w:p w14:paraId="2FF508EF" w14:textId="0FC3FA53" w:rsidR="00C53ED0" w:rsidRPr="00495587" w:rsidRDefault="00C53ED0" w:rsidP="00C53ED0">
      <w:pPr>
        <w:pStyle w:val="ListParagraph"/>
        <w:numPr>
          <w:ilvl w:val="0"/>
          <w:numId w:val="45"/>
        </w:numPr>
        <w:jc w:val="both"/>
        <w:rPr>
          <w:sz w:val="24"/>
          <w:szCs w:val="24"/>
          <w:lang w:val="lv-LV"/>
        </w:rPr>
      </w:pPr>
      <w:r w:rsidRPr="00495587">
        <w:rPr>
          <w:sz w:val="24"/>
          <w:szCs w:val="24"/>
          <w:lang w:val="lv-LV"/>
        </w:rPr>
        <w:t>CSIO un CSI</w:t>
      </w:r>
      <w:r w:rsidR="003D5AF6" w:rsidRPr="00495587">
        <w:rPr>
          <w:sz w:val="24"/>
          <w:szCs w:val="24"/>
          <w:lang w:val="lv-LV"/>
        </w:rPr>
        <w:t xml:space="preserve"> individuālajās</w:t>
      </w:r>
      <w:r w:rsidRPr="00495587">
        <w:rPr>
          <w:sz w:val="24"/>
          <w:szCs w:val="24"/>
          <w:lang w:val="lv-LV"/>
        </w:rPr>
        <w:t xml:space="preserve"> sacensībās </w:t>
      </w:r>
      <w:r w:rsidR="003D5AF6" w:rsidRPr="00495587">
        <w:rPr>
          <w:sz w:val="24"/>
          <w:szCs w:val="24"/>
          <w:lang w:val="lv-LV"/>
        </w:rPr>
        <w:t xml:space="preserve">jārīko dalībnieku starta secības izloze. </w:t>
      </w:r>
      <w:r w:rsidRPr="00495587">
        <w:rPr>
          <w:sz w:val="24"/>
          <w:szCs w:val="24"/>
          <w:lang w:val="lv-LV"/>
        </w:rPr>
        <w:t>Ja gadās, ka  vienam vai vairākiem dalībniekiem jāstartē ar diviem zirgiem ļoti tuvu viens otram, Galvenā tiesnešu kolēģija ar savu lēmumu vai pēc dalībnieka vai komandas vadītāja pieprasījuma var izmainīt starta secību tā, lai tas skartu tikai šos dalībniekus</w:t>
      </w:r>
      <w:r w:rsidR="003D5AF6" w:rsidRPr="00495587">
        <w:rPr>
          <w:sz w:val="24"/>
          <w:szCs w:val="24"/>
          <w:lang w:val="lv-LV"/>
        </w:rPr>
        <w:t xml:space="preserve"> tādā veidā, lai, ja iespējams, tiktu nodrošināts vismaz desmit dalībnieku intervāls starp šiem atsevišķajiem zirgiem</w:t>
      </w:r>
      <w:r w:rsidRPr="00495587">
        <w:rPr>
          <w:sz w:val="24"/>
          <w:szCs w:val="24"/>
          <w:lang w:val="lv-LV"/>
        </w:rPr>
        <w:t>.</w:t>
      </w:r>
    </w:p>
    <w:p w14:paraId="666486AC" w14:textId="77777777" w:rsidR="00C53ED0" w:rsidRPr="00495587" w:rsidRDefault="00C53ED0" w:rsidP="00C53ED0">
      <w:pPr>
        <w:jc w:val="both"/>
        <w:rPr>
          <w:sz w:val="24"/>
          <w:szCs w:val="24"/>
          <w:lang w:val="lv-LV"/>
        </w:rPr>
      </w:pPr>
    </w:p>
    <w:p w14:paraId="398F6A1F" w14:textId="77777777" w:rsidR="00C53ED0" w:rsidRPr="00495587" w:rsidRDefault="00C53ED0" w:rsidP="00C53ED0">
      <w:pPr>
        <w:pStyle w:val="ListParagraph"/>
        <w:numPr>
          <w:ilvl w:val="0"/>
          <w:numId w:val="45"/>
        </w:numPr>
        <w:jc w:val="both"/>
        <w:rPr>
          <w:sz w:val="24"/>
          <w:szCs w:val="24"/>
          <w:lang w:val="lv-LV"/>
        </w:rPr>
      </w:pPr>
      <w:r w:rsidRPr="00495587">
        <w:rPr>
          <w:sz w:val="24"/>
          <w:szCs w:val="24"/>
          <w:lang w:val="lv-LV"/>
        </w:rPr>
        <w:t>Starta kārtību nedrīkst noteikt pēc jātnieku vai zirgu alfabētiskās secības.</w:t>
      </w:r>
    </w:p>
    <w:p w14:paraId="4DE707D8" w14:textId="77777777" w:rsidR="00C53ED0" w:rsidRPr="00495587" w:rsidRDefault="00C53ED0" w:rsidP="00C53ED0">
      <w:pPr>
        <w:jc w:val="both"/>
        <w:rPr>
          <w:sz w:val="24"/>
          <w:szCs w:val="24"/>
          <w:lang w:val="lv-LV"/>
        </w:rPr>
      </w:pPr>
    </w:p>
    <w:p w14:paraId="3324C87B" w14:textId="4E35CCC1" w:rsidR="00C53ED0" w:rsidRPr="00495587" w:rsidRDefault="00C53ED0" w:rsidP="00C53ED0">
      <w:pPr>
        <w:pStyle w:val="ListParagraph"/>
        <w:numPr>
          <w:ilvl w:val="0"/>
          <w:numId w:val="45"/>
        </w:numPr>
        <w:jc w:val="both"/>
        <w:rPr>
          <w:sz w:val="24"/>
          <w:szCs w:val="24"/>
          <w:lang w:val="lv-LV"/>
        </w:rPr>
      </w:pPr>
      <w:r w:rsidRPr="00495587">
        <w:rPr>
          <w:sz w:val="24"/>
          <w:szCs w:val="24"/>
          <w:lang w:val="lv-LV"/>
        </w:rPr>
        <w:t>Komandu sacensībām katrai izlozei jābūt atsevišķai.</w:t>
      </w:r>
      <w:r w:rsidR="004B419E" w:rsidRPr="00495587">
        <w:rPr>
          <w:sz w:val="24"/>
          <w:szCs w:val="24"/>
          <w:lang w:val="lv-LV"/>
        </w:rPr>
        <w:t xml:space="preserve"> Skatīt VR Art. 264.6 sīkāku informāciju par starta kārtības izlozi Nāciju kausa sacensībās CSIO.</w:t>
      </w:r>
    </w:p>
    <w:p w14:paraId="252BD673" w14:textId="77777777" w:rsidR="00C53ED0" w:rsidRPr="00495587" w:rsidRDefault="00C53ED0" w:rsidP="00C53ED0">
      <w:pPr>
        <w:jc w:val="both"/>
        <w:rPr>
          <w:sz w:val="24"/>
          <w:szCs w:val="24"/>
          <w:lang w:val="lv-LV"/>
        </w:rPr>
      </w:pPr>
    </w:p>
    <w:p w14:paraId="1DCEC35C" w14:textId="77777777" w:rsidR="00C53ED0" w:rsidRPr="00495587" w:rsidRDefault="00C53ED0" w:rsidP="00C53ED0">
      <w:pPr>
        <w:pStyle w:val="ListParagraph"/>
        <w:numPr>
          <w:ilvl w:val="0"/>
          <w:numId w:val="45"/>
        </w:numPr>
        <w:jc w:val="both"/>
        <w:rPr>
          <w:sz w:val="24"/>
          <w:szCs w:val="24"/>
          <w:lang w:val="lv-LV"/>
        </w:rPr>
      </w:pPr>
      <w:r w:rsidRPr="00495587">
        <w:rPr>
          <w:sz w:val="24"/>
          <w:szCs w:val="24"/>
          <w:lang w:val="lv-LV"/>
        </w:rPr>
        <w:t>Rotācijas kārtība startam individuālajās sacensībās.</w:t>
      </w:r>
    </w:p>
    <w:p w14:paraId="20296223" w14:textId="77777777" w:rsidR="00C53ED0" w:rsidRPr="00495587" w:rsidRDefault="00C53ED0" w:rsidP="00C53ED0">
      <w:pPr>
        <w:pStyle w:val="ListParagraph"/>
        <w:ind w:left="360"/>
        <w:jc w:val="both"/>
        <w:rPr>
          <w:sz w:val="24"/>
          <w:szCs w:val="24"/>
          <w:lang w:val="lv-LV"/>
        </w:rPr>
      </w:pPr>
      <w:r w:rsidRPr="00495587">
        <w:rPr>
          <w:sz w:val="24"/>
          <w:szCs w:val="24"/>
          <w:lang w:val="lv-LV"/>
        </w:rPr>
        <w:t>Rotācija ir obligāta, bet rotācijas sistēmu organizācijas komiteja izvēlas pēc saviem ieskatiem. Lai izdarītu individuālo dalībnieku rotāciju programmā ietilpstošajām sacensībām, ieteicams pielietot procedūru, kā norādīts zemāk.</w:t>
      </w:r>
    </w:p>
    <w:p w14:paraId="6EA697A7" w14:textId="77777777" w:rsidR="00C53ED0" w:rsidRPr="00495587" w:rsidRDefault="00C53ED0" w:rsidP="00C53ED0">
      <w:pPr>
        <w:pStyle w:val="ListParagraph"/>
        <w:numPr>
          <w:ilvl w:val="1"/>
          <w:numId w:val="45"/>
        </w:numPr>
        <w:jc w:val="both"/>
        <w:rPr>
          <w:b/>
          <w:sz w:val="24"/>
          <w:szCs w:val="24"/>
          <w:lang w:val="lv-LV"/>
        </w:rPr>
      </w:pPr>
      <w:r w:rsidRPr="00495587">
        <w:rPr>
          <w:sz w:val="24"/>
          <w:szCs w:val="24"/>
          <w:lang w:val="lv-LV"/>
        </w:rPr>
        <w:t>Turnīru</w:t>
      </w:r>
      <w:r w:rsidRPr="00495587">
        <w:rPr>
          <w:b/>
          <w:sz w:val="24"/>
          <w:szCs w:val="24"/>
          <w:lang w:val="lv-LV"/>
        </w:rPr>
        <w:t xml:space="preserve"> </w:t>
      </w:r>
      <w:r w:rsidRPr="00495587">
        <w:rPr>
          <w:sz w:val="24"/>
          <w:lang w:val="lv-LV"/>
        </w:rPr>
        <w:t>programmā iekļautajās individuālajās sacensībās, kurās dalībniekiem atļauts startēt ar diviem vai trīs zirgiem, starta kārtības rotācijas veikšanai ir pielietojama sekojoša procedūra:</w:t>
      </w:r>
    </w:p>
    <w:p w14:paraId="0814D1B1" w14:textId="77777777" w:rsidR="00C53ED0" w:rsidRPr="00495587" w:rsidRDefault="00C53ED0" w:rsidP="00C53ED0">
      <w:pPr>
        <w:pStyle w:val="List2"/>
        <w:numPr>
          <w:ilvl w:val="2"/>
          <w:numId w:val="45"/>
        </w:numPr>
        <w:jc w:val="both"/>
        <w:rPr>
          <w:sz w:val="24"/>
          <w:lang w:val="lv-LV"/>
        </w:rPr>
      </w:pPr>
      <w:r w:rsidRPr="00495587">
        <w:rPr>
          <w:sz w:val="24"/>
          <w:szCs w:val="24"/>
          <w:lang w:val="lv-LV"/>
        </w:rPr>
        <w:lastRenderedPageBreak/>
        <w:t>Ja</w:t>
      </w:r>
      <w:r w:rsidRPr="00495587">
        <w:rPr>
          <w:b/>
          <w:sz w:val="24"/>
          <w:szCs w:val="24"/>
          <w:lang w:val="lv-LV"/>
        </w:rPr>
        <w:t xml:space="preserve"> </w:t>
      </w:r>
      <w:r w:rsidRPr="00495587">
        <w:rPr>
          <w:sz w:val="24"/>
          <w:lang w:val="lv-LV"/>
        </w:rPr>
        <w:t>nolikumā paredzēts, ka vienam un tam pašam zirgam ir atļauts piedalīties vairāk kā vienās sacensībās dienā visa turnīra laikā, tad zirgu skaits jādala ar individuālo sacensību skaitu;</w:t>
      </w:r>
    </w:p>
    <w:p w14:paraId="21BD15B2" w14:textId="77777777" w:rsidR="00C53ED0" w:rsidRPr="00495587" w:rsidRDefault="00C53ED0" w:rsidP="00C53ED0">
      <w:pPr>
        <w:pStyle w:val="ListParagraph"/>
        <w:numPr>
          <w:ilvl w:val="2"/>
          <w:numId w:val="45"/>
        </w:numPr>
        <w:jc w:val="both"/>
        <w:rPr>
          <w:b/>
          <w:sz w:val="24"/>
          <w:szCs w:val="24"/>
          <w:lang w:val="lv-LV"/>
        </w:rPr>
      </w:pPr>
      <w:r w:rsidRPr="00495587">
        <w:rPr>
          <w:sz w:val="24"/>
          <w:lang w:val="lv-LV"/>
        </w:rPr>
        <w:t>Ja nolikumā paredzēts, ka vienam un tam pašam zirgam ir atļauts piedalīties tikai vienās sacensībās dienā visa turnīra laikā, tad zirgu skaits jāsadala ar dienu skaitu, kurās individuālās sacensības notiks.</w:t>
      </w:r>
    </w:p>
    <w:p w14:paraId="6DF60F73" w14:textId="77777777" w:rsidR="00C53ED0" w:rsidRPr="00495587" w:rsidRDefault="00C53ED0" w:rsidP="00C53ED0">
      <w:pPr>
        <w:pStyle w:val="ListParagraph"/>
        <w:numPr>
          <w:ilvl w:val="1"/>
          <w:numId w:val="45"/>
        </w:numPr>
        <w:jc w:val="both"/>
        <w:rPr>
          <w:b/>
          <w:sz w:val="24"/>
          <w:szCs w:val="24"/>
          <w:lang w:val="lv-LV"/>
        </w:rPr>
      </w:pPr>
      <w:r w:rsidRPr="00495587">
        <w:rPr>
          <w:sz w:val="24"/>
          <w:lang w:val="lv-LV"/>
        </w:rPr>
        <w:t xml:space="preserve">Turnīros, kuros </w:t>
      </w:r>
      <w:smartTag w:uri="schemas-tilde-lv/tildestengine" w:element="veidnes">
        <w:smartTagPr>
          <w:attr w:name="id" w:val="-1"/>
          <w:attr w:name="baseform" w:val="nolikums"/>
          <w:attr w:name="text" w:val="nolikums"/>
        </w:smartTagPr>
        <w:r w:rsidRPr="00495587">
          <w:rPr>
            <w:sz w:val="24"/>
            <w:lang w:val="lv-LV"/>
          </w:rPr>
          <w:t>nolikums</w:t>
        </w:r>
      </w:smartTag>
      <w:r w:rsidRPr="00495587">
        <w:rPr>
          <w:sz w:val="24"/>
          <w:lang w:val="lv-LV"/>
        </w:rPr>
        <w:t xml:space="preserve"> atļauj dalībniekiem startēt tikai ar vienu zirgu katrās individuālajās sacensībās, izloze notiek dalībniekiem, bet viņu zirgiem piešķir sekojošus numurus:</w:t>
      </w:r>
    </w:p>
    <w:p w14:paraId="13BB9B0D" w14:textId="77777777" w:rsidR="00C53ED0" w:rsidRPr="00495587" w:rsidRDefault="00C53ED0" w:rsidP="00C53ED0">
      <w:pPr>
        <w:pStyle w:val="List2"/>
        <w:ind w:left="1080" w:firstLine="360"/>
        <w:jc w:val="both"/>
        <w:rPr>
          <w:sz w:val="24"/>
          <w:lang w:val="lv-LV"/>
        </w:rPr>
      </w:pPr>
      <w:r w:rsidRPr="00495587">
        <w:rPr>
          <w:sz w:val="24"/>
          <w:lang w:val="lv-LV"/>
        </w:rPr>
        <w:t>Pirmais dalībnieks</w:t>
      </w:r>
      <w:r w:rsidRPr="00495587">
        <w:rPr>
          <w:sz w:val="24"/>
          <w:lang w:val="lv-LV"/>
        </w:rPr>
        <w:tab/>
        <w:t>1, 2, 3 (viņa zirgu numuri)</w:t>
      </w:r>
    </w:p>
    <w:p w14:paraId="1F380755" w14:textId="77777777" w:rsidR="00C53ED0" w:rsidRPr="00495587" w:rsidRDefault="00C53ED0" w:rsidP="00C53ED0">
      <w:pPr>
        <w:pStyle w:val="List2"/>
        <w:ind w:left="720" w:firstLine="720"/>
        <w:jc w:val="both"/>
        <w:rPr>
          <w:sz w:val="24"/>
          <w:lang w:val="lv-LV"/>
        </w:rPr>
      </w:pPr>
      <w:r w:rsidRPr="00495587">
        <w:rPr>
          <w:sz w:val="24"/>
          <w:lang w:val="lv-LV"/>
        </w:rPr>
        <w:t xml:space="preserve">Otrais dalībnieks </w:t>
      </w:r>
      <w:r w:rsidRPr="00495587">
        <w:rPr>
          <w:sz w:val="24"/>
          <w:lang w:val="lv-LV"/>
        </w:rPr>
        <w:tab/>
        <w:t>4, 5 utt.</w:t>
      </w:r>
    </w:p>
    <w:p w14:paraId="437E17E7" w14:textId="77777777" w:rsidR="00C53ED0" w:rsidRPr="00495587" w:rsidRDefault="00C53ED0" w:rsidP="00C53ED0">
      <w:pPr>
        <w:pStyle w:val="ListParagraph"/>
        <w:ind w:left="792"/>
        <w:jc w:val="both"/>
        <w:rPr>
          <w:b/>
          <w:sz w:val="24"/>
          <w:szCs w:val="24"/>
          <w:lang w:val="lv-LV"/>
        </w:rPr>
      </w:pPr>
      <w:r w:rsidRPr="00495587">
        <w:rPr>
          <w:sz w:val="24"/>
          <w:lang w:val="lv-LV"/>
        </w:rPr>
        <w:t>Rotācija notiek pēc tās pašas procedūras, kā norādīts 5.1.1 un 5.1.2 paragrāfā, tikai šajā gadījumā dalībnieku skaitu jādala ar sacensību skaitu vai ar dienu skaitu, kurās notiek individuālās sacensības.</w:t>
      </w:r>
      <w:r w:rsidRPr="00495587">
        <w:rPr>
          <w:b/>
          <w:sz w:val="24"/>
          <w:szCs w:val="24"/>
          <w:lang w:val="lv-LV"/>
        </w:rPr>
        <w:tab/>
      </w:r>
    </w:p>
    <w:p w14:paraId="5767D275" w14:textId="77777777" w:rsidR="00C53ED0" w:rsidRPr="00495587" w:rsidRDefault="00C53ED0" w:rsidP="00C53ED0">
      <w:pPr>
        <w:pStyle w:val="ListParagraph"/>
        <w:ind w:left="792"/>
        <w:jc w:val="both"/>
        <w:rPr>
          <w:b/>
          <w:sz w:val="24"/>
          <w:szCs w:val="24"/>
          <w:lang w:val="lv-LV"/>
        </w:rPr>
      </w:pPr>
    </w:p>
    <w:p w14:paraId="4501AEAA" w14:textId="5C040A9C" w:rsidR="00C53ED0" w:rsidRPr="00495587" w:rsidRDefault="00C53ED0" w:rsidP="00C53ED0">
      <w:pPr>
        <w:pStyle w:val="ListParagraph"/>
        <w:numPr>
          <w:ilvl w:val="0"/>
          <w:numId w:val="45"/>
        </w:numPr>
        <w:jc w:val="both"/>
        <w:rPr>
          <w:sz w:val="24"/>
          <w:szCs w:val="24"/>
          <w:lang w:val="lv-LV"/>
        </w:rPr>
      </w:pPr>
      <w:r w:rsidRPr="00495587">
        <w:rPr>
          <w:sz w:val="24"/>
          <w:szCs w:val="24"/>
          <w:lang w:val="lv-LV"/>
        </w:rPr>
        <w:t>Starta kārtība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w:t>
      </w:r>
    </w:p>
    <w:p w14:paraId="6C9699A1"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 xml:space="preserve">Starptautiska </w:t>
      </w:r>
      <w:proofErr w:type="spellStart"/>
      <w:r w:rsidRPr="00495587">
        <w:rPr>
          <w:sz w:val="24"/>
          <w:szCs w:val="24"/>
          <w:lang w:val="lv-LV"/>
        </w:rPr>
        <w:t>konkūra</w:t>
      </w:r>
      <w:proofErr w:type="spellEnd"/>
      <w:r w:rsidRPr="00495587">
        <w:rPr>
          <w:sz w:val="24"/>
          <w:szCs w:val="24"/>
          <w:lang w:val="lv-LV"/>
        </w:rPr>
        <w:t xml:space="preserve"> turnīra laikā nosaukums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sacensību laikā var tikt lietots tikai vienreiz vienā kategorijā, piemēram, CSIY, CSIJ, CSI3* utt. Visās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 starta kārtību jānosaka ar vienu no sekojošām metodēm:</w:t>
      </w:r>
    </w:p>
    <w:p w14:paraId="6890A893" w14:textId="77777777" w:rsidR="00C53ED0" w:rsidRPr="00495587" w:rsidRDefault="00C53ED0" w:rsidP="00C53ED0">
      <w:pPr>
        <w:pStyle w:val="ListParagraph"/>
        <w:numPr>
          <w:ilvl w:val="1"/>
          <w:numId w:val="45"/>
        </w:numPr>
        <w:jc w:val="both"/>
        <w:rPr>
          <w:sz w:val="24"/>
          <w:szCs w:val="24"/>
          <w:lang w:val="lv-LV"/>
        </w:rPr>
      </w:pPr>
      <w:r w:rsidRPr="00495587">
        <w:rPr>
          <w:sz w:val="24"/>
          <w:szCs w:val="24"/>
          <w:lang w:val="lv-LV"/>
        </w:rPr>
        <w:t>starta kārtību nosaka ar atsevišķu izlozi;</w:t>
      </w:r>
    </w:p>
    <w:p w14:paraId="10A00F9C" w14:textId="3CFD8A68" w:rsidR="00C53ED0" w:rsidRPr="00495587" w:rsidRDefault="00C53ED0" w:rsidP="00C53ED0">
      <w:pPr>
        <w:pStyle w:val="ListParagraph"/>
        <w:numPr>
          <w:ilvl w:val="1"/>
          <w:numId w:val="45"/>
        </w:numPr>
        <w:jc w:val="both"/>
        <w:rPr>
          <w:sz w:val="24"/>
          <w:szCs w:val="24"/>
          <w:lang w:val="lv-LV"/>
        </w:rPr>
      </w:pPr>
      <w:r w:rsidRPr="00495587">
        <w:rPr>
          <w:sz w:val="24"/>
          <w:szCs w:val="24"/>
          <w:lang w:val="lv-LV"/>
        </w:rPr>
        <w:t xml:space="preserve">ja ir </w:t>
      </w:r>
      <w:smartTag w:uri="schemas-tilde-lv/tildestengine" w:element="veidnes">
        <w:smartTagPr>
          <w:attr w:name="id" w:val="-1"/>
          <w:attr w:name="baseform" w:val="speci￢la"/>
          <w:attr w:name="text" w:val="speciāla"/>
        </w:smartTagPr>
        <w:r w:rsidRPr="00495587">
          <w:rPr>
            <w:sz w:val="24"/>
            <w:szCs w:val="24"/>
            <w:lang w:val="lv-LV"/>
          </w:rPr>
          <w:t>speciāla</w:t>
        </w:r>
      </w:smartTag>
      <w:r w:rsidRPr="00495587">
        <w:rPr>
          <w:sz w:val="24"/>
          <w:szCs w:val="24"/>
          <w:lang w:val="lv-LV"/>
        </w:rPr>
        <w:t xml:space="preserve"> sarindošanas kārtība labākajiem dalībniekiem vai jātniek</w:t>
      </w:r>
      <w:r w:rsidR="004B419E" w:rsidRPr="00495587">
        <w:rPr>
          <w:sz w:val="24"/>
          <w:szCs w:val="24"/>
          <w:lang w:val="lv-LV"/>
        </w:rPr>
        <w:t>a</w:t>
      </w:r>
      <w:r w:rsidRPr="00495587">
        <w:rPr>
          <w:sz w:val="24"/>
          <w:szCs w:val="24"/>
          <w:lang w:val="lv-LV"/>
        </w:rPr>
        <w:t>/zirg</w:t>
      </w:r>
      <w:r w:rsidR="004B419E" w:rsidRPr="00495587">
        <w:rPr>
          <w:sz w:val="24"/>
          <w:szCs w:val="24"/>
          <w:lang w:val="lv-LV"/>
        </w:rPr>
        <w:t>a kombinācijām</w:t>
      </w:r>
      <w:r w:rsidRPr="00495587">
        <w:rPr>
          <w:sz w:val="24"/>
          <w:szCs w:val="24"/>
          <w:lang w:val="lv-LV"/>
        </w:rPr>
        <w:t>, tad sarindošana apgrieztā secībā pirms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var būt pielietota kā starta kārtība šajās sacensībās.</w:t>
      </w:r>
    </w:p>
    <w:p w14:paraId="563FA1A0" w14:textId="6352A248" w:rsidR="00C53ED0" w:rsidRPr="00495587" w:rsidRDefault="004B419E" w:rsidP="004B419E">
      <w:pPr>
        <w:pStyle w:val="ListParagraph"/>
        <w:numPr>
          <w:ilvl w:val="1"/>
          <w:numId w:val="45"/>
        </w:numPr>
        <w:jc w:val="both"/>
        <w:rPr>
          <w:sz w:val="24"/>
          <w:szCs w:val="24"/>
          <w:lang w:val="lv-LV"/>
        </w:rPr>
      </w:pPr>
      <w:r w:rsidRPr="00495587">
        <w:rPr>
          <w:sz w:val="24"/>
          <w:szCs w:val="24"/>
          <w:lang w:val="lv-LV"/>
        </w:rPr>
        <w:t xml:space="preserve"> </w:t>
      </w:r>
      <w:r w:rsidR="00C53ED0" w:rsidRPr="00495587">
        <w:rPr>
          <w:sz w:val="24"/>
          <w:szCs w:val="24"/>
          <w:lang w:val="lv-LV"/>
        </w:rPr>
        <w:t>Galvenās tiesnešu kolēģijas prezidentam ir jāpiedalās izlozē.</w:t>
      </w:r>
    </w:p>
    <w:p w14:paraId="6228693D" w14:textId="77777777" w:rsidR="00C53ED0" w:rsidRPr="00495587" w:rsidRDefault="00C53ED0" w:rsidP="00C53ED0">
      <w:pPr>
        <w:pStyle w:val="ListParagraph"/>
        <w:ind w:left="792"/>
        <w:jc w:val="both"/>
        <w:rPr>
          <w:sz w:val="12"/>
          <w:szCs w:val="12"/>
          <w:lang w:val="lv-LV"/>
        </w:rPr>
      </w:pPr>
    </w:p>
    <w:p w14:paraId="435A3B80" w14:textId="74289A51" w:rsidR="00C53ED0" w:rsidRPr="00495587" w:rsidRDefault="004B419E" w:rsidP="00C53ED0">
      <w:pPr>
        <w:pStyle w:val="ListParagraph"/>
        <w:ind w:left="360" w:firstLine="360"/>
        <w:jc w:val="both"/>
        <w:rPr>
          <w:sz w:val="24"/>
          <w:szCs w:val="24"/>
          <w:lang w:val="lv-LV"/>
        </w:rPr>
      </w:pPr>
      <w:r w:rsidRPr="00495587">
        <w:rPr>
          <w:sz w:val="24"/>
          <w:szCs w:val="24"/>
          <w:lang w:val="lv-LV"/>
        </w:rPr>
        <w:t xml:space="preserve"> </w:t>
      </w:r>
      <w:r w:rsidR="00C53ED0" w:rsidRPr="00495587">
        <w:rPr>
          <w:sz w:val="24"/>
          <w:szCs w:val="24"/>
          <w:lang w:val="lv-LV"/>
        </w:rPr>
        <w:t xml:space="preserve"> Izlozes kārtību, kuru pielietos, jāapraksta sacensību nolikumā.</w:t>
      </w:r>
    </w:p>
    <w:p w14:paraId="7A7EDF20" w14:textId="77777777" w:rsidR="009D3D10" w:rsidRPr="00495587" w:rsidRDefault="009D3D10" w:rsidP="00C53ED0">
      <w:pPr>
        <w:pStyle w:val="ListParagraph"/>
        <w:ind w:left="360" w:firstLine="360"/>
        <w:jc w:val="both"/>
        <w:rPr>
          <w:sz w:val="24"/>
          <w:szCs w:val="24"/>
          <w:lang w:val="lv-LV"/>
        </w:rPr>
      </w:pPr>
    </w:p>
    <w:p w14:paraId="79FE546C" w14:textId="77777777" w:rsidR="001758BE" w:rsidRPr="00495587" w:rsidRDefault="001758BE" w:rsidP="001758BE">
      <w:pPr>
        <w:pStyle w:val="ListParagraph"/>
        <w:numPr>
          <w:ilvl w:val="0"/>
          <w:numId w:val="45"/>
        </w:numPr>
        <w:jc w:val="both"/>
        <w:rPr>
          <w:sz w:val="24"/>
          <w:szCs w:val="24"/>
          <w:lang w:val="lv-LV"/>
        </w:rPr>
      </w:pPr>
      <w:r w:rsidRPr="00495587">
        <w:rPr>
          <w:sz w:val="24"/>
          <w:szCs w:val="24"/>
          <w:lang w:val="lv-LV"/>
        </w:rPr>
        <w:t xml:space="preserve">Zirgiem, kuri sacensībās ar vienu pārlekšanu, zaudē pakavu pirms starta pamata maršrutā, jādod vēlāka starta pozīcija. Pārlekšanās zirgiem, kuri pirms starta pazaudē pakavu, jādod trīs pozīcijas vēlāku startu. Ja dotajā laikā nav izdevies piesist (aizstāt) nokritušo pakavu zirgam, Galvenajai tiesnešu kolēģijai, pēc saviem ieskatiem, ir jāizlemj, vai zirgam dot vēlāku starta pozīciju vai tas ir jāizslēdz. </w:t>
      </w:r>
    </w:p>
    <w:p w14:paraId="77A97E61" w14:textId="561CAB12" w:rsidR="00C53ED0" w:rsidRPr="00495587" w:rsidRDefault="00C53ED0" w:rsidP="001758BE">
      <w:pPr>
        <w:pStyle w:val="ListParagraph"/>
        <w:ind w:left="360"/>
        <w:rPr>
          <w:sz w:val="24"/>
          <w:szCs w:val="24"/>
          <w:lang w:val="lv-LV"/>
        </w:rPr>
      </w:pPr>
    </w:p>
    <w:p w14:paraId="3C624A1F" w14:textId="77777777" w:rsidR="00C52A0F" w:rsidRPr="00495587" w:rsidRDefault="00C52A0F" w:rsidP="00C53ED0">
      <w:pPr>
        <w:rPr>
          <w:sz w:val="24"/>
          <w:szCs w:val="24"/>
          <w:lang w:val="lv-LV"/>
        </w:rPr>
      </w:pPr>
    </w:p>
    <w:p w14:paraId="21C25CE8" w14:textId="7D790194" w:rsidR="00C53ED0" w:rsidRPr="00495587" w:rsidRDefault="00C53ED0" w:rsidP="00C53ED0">
      <w:pPr>
        <w:ind w:firstLine="360"/>
        <w:rPr>
          <w:b/>
          <w:sz w:val="24"/>
          <w:szCs w:val="24"/>
          <w:lang w:val="lv-LV"/>
        </w:rPr>
      </w:pPr>
      <w:r w:rsidRPr="00495587">
        <w:rPr>
          <w:b/>
          <w:sz w:val="24"/>
          <w:szCs w:val="24"/>
          <w:lang w:val="lv-LV"/>
        </w:rPr>
        <w:t>Artikuls 253.</w:t>
      </w:r>
      <w:r w:rsidRPr="00495587">
        <w:rPr>
          <w:b/>
          <w:sz w:val="24"/>
          <w:szCs w:val="24"/>
          <w:lang w:val="lv-LV"/>
        </w:rPr>
        <w:tab/>
      </w:r>
      <w:r w:rsidRPr="00495587">
        <w:rPr>
          <w:b/>
          <w:sz w:val="24"/>
          <w:szCs w:val="24"/>
          <w:lang w:val="lv-LV"/>
        </w:rPr>
        <w:tab/>
        <w:t xml:space="preserve">STARTA </w:t>
      </w:r>
      <w:smartTag w:uri="schemas-tilde-lv/tildestengine" w:element="veidnes">
        <w:smartTagPr>
          <w:attr w:name="id" w:val="-1"/>
          <w:attr w:name="baseform" w:val="pieteikums"/>
          <w:attr w:name="text" w:val="PIETEIKUMS&#10;"/>
        </w:smartTagPr>
        <w:r w:rsidRPr="00495587">
          <w:rPr>
            <w:b/>
            <w:sz w:val="24"/>
            <w:szCs w:val="24"/>
            <w:lang w:val="lv-LV"/>
          </w:rPr>
          <w:t>PIETEIKUMS</w:t>
        </w:r>
      </w:smartTag>
    </w:p>
    <w:p w14:paraId="3872FB5C" w14:textId="77777777" w:rsidR="00C53ED0" w:rsidRPr="00495587" w:rsidRDefault="00C53ED0" w:rsidP="00C53ED0">
      <w:pPr>
        <w:rPr>
          <w:b/>
          <w:sz w:val="24"/>
          <w:szCs w:val="24"/>
          <w:lang w:val="lv-LV"/>
        </w:rPr>
      </w:pPr>
    </w:p>
    <w:p w14:paraId="2E21D26A" w14:textId="2217E8A7" w:rsidR="00B12A4D" w:rsidRPr="00495587" w:rsidRDefault="00C53ED0" w:rsidP="00E079B5">
      <w:pPr>
        <w:pStyle w:val="ListParagraph"/>
        <w:numPr>
          <w:ilvl w:val="0"/>
          <w:numId w:val="102"/>
        </w:numPr>
        <w:jc w:val="both"/>
        <w:rPr>
          <w:sz w:val="24"/>
          <w:szCs w:val="24"/>
          <w:lang w:val="lv-LV"/>
        </w:rPr>
      </w:pPr>
      <w:r w:rsidRPr="00495587">
        <w:rPr>
          <w:sz w:val="24"/>
          <w:szCs w:val="24"/>
          <w:lang w:val="lv-LV"/>
        </w:rPr>
        <w:t xml:space="preserve">CSIO sacensībās dienu līdz sacensību sākumam komandu vadītāji organizācijas komitejai rakstiski </w:t>
      </w:r>
      <w:r w:rsidR="00E42725" w:rsidRPr="00495587">
        <w:rPr>
          <w:sz w:val="24"/>
          <w:szCs w:val="24"/>
          <w:lang w:val="lv-LV"/>
        </w:rPr>
        <w:t xml:space="preserve">norāda </w:t>
      </w:r>
      <w:r w:rsidRPr="00495587">
        <w:rPr>
          <w:sz w:val="24"/>
          <w:szCs w:val="24"/>
          <w:lang w:val="lv-LV"/>
        </w:rPr>
        <w:t>dalībniekus un zirgus,</w:t>
      </w:r>
      <w:r w:rsidR="00E42725" w:rsidRPr="00495587">
        <w:rPr>
          <w:sz w:val="24"/>
          <w:szCs w:val="24"/>
          <w:lang w:val="lv-LV"/>
        </w:rPr>
        <w:t xml:space="preserve"> kas veido oficiālo komandu (ne mazāk kā trīs, bet ne vairāk kā seši),</w:t>
      </w:r>
      <w:r w:rsidRPr="00495587">
        <w:rPr>
          <w:sz w:val="24"/>
          <w:szCs w:val="24"/>
          <w:lang w:val="lv-LV"/>
        </w:rPr>
        <w:t xml:space="preserve"> kā arī individuālo dalībnieku</w:t>
      </w:r>
      <w:r w:rsidR="00E42725" w:rsidRPr="00495587">
        <w:rPr>
          <w:sz w:val="24"/>
          <w:szCs w:val="24"/>
          <w:lang w:val="lv-LV"/>
        </w:rPr>
        <w:t xml:space="preserve"> </w:t>
      </w:r>
      <w:r w:rsidRPr="00495587">
        <w:rPr>
          <w:sz w:val="24"/>
          <w:szCs w:val="24"/>
          <w:lang w:val="lv-LV"/>
        </w:rPr>
        <w:t xml:space="preserve"> </w:t>
      </w:r>
      <w:r w:rsidR="008B2079" w:rsidRPr="00495587">
        <w:rPr>
          <w:sz w:val="24"/>
          <w:szCs w:val="24"/>
          <w:lang w:val="lv-LV"/>
        </w:rPr>
        <w:t>un viņu zirgu vārdus (skat. KN A</w:t>
      </w:r>
      <w:r w:rsidRPr="00495587">
        <w:rPr>
          <w:sz w:val="24"/>
          <w:szCs w:val="24"/>
          <w:lang w:val="lv-LV"/>
        </w:rPr>
        <w:t>rt. 249). Nelaimes vai slimības gadījumā, kurš rada neiespējamu dalībnieka un/vai zirga piedalīšanos sacensības</w:t>
      </w:r>
      <w:r w:rsidR="006C2DB5" w:rsidRPr="00495587">
        <w:rPr>
          <w:sz w:val="24"/>
          <w:szCs w:val="24"/>
          <w:lang w:val="lv-LV"/>
        </w:rPr>
        <w:t xml:space="preserve"> </w:t>
      </w:r>
      <w:r w:rsidR="00E42725" w:rsidRPr="00495587">
        <w:rPr>
          <w:sz w:val="24"/>
          <w:szCs w:val="24"/>
          <w:lang w:val="lv-LV"/>
        </w:rPr>
        <w:t>oficiālās</w:t>
      </w:r>
      <w:r w:rsidRPr="00495587">
        <w:rPr>
          <w:sz w:val="24"/>
          <w:szCs w:val="24"/>
          <w:lang w:val="lv-LV"/>
        </w:rPr>
        <w:t xml:space="preserve"> komandas sastāvā, komandas pārstāvis var nomainīt viņu/viņus ar individuāli pieteikto (ja tāds ir), ne vēlāk kā stundu pirms pasākuma pirmo sacensību sākuma. Nomainītie dalībnieki vai zirgi nedrīkst piedalīties individuālajās sacensībās. </w:t>
      </w:r>
      <w:r w:rsidR="008B2079" w:rsidRPr="00495587">
        <w:rPr>
          <w:sz w:val="24"/>
          <w:szCs w:val="24"/>
          <w:lang w:val="lv-LV"/>
        </w:rPr>
        <w:t>Skatīt A</w:t>
      </w:r>
      <w:r w:rsidR="00E42725" w:rsidRPr="00495587">
        <w:rPr>
          <w:sz w:val="24"/>
          <w:szCs w:val="24"/>
          <w:lang w:val="lv-LV"/>
        </w:rPr>
        <w:t>rt. 264.5.5. sīkāku informāciju par dalībnieku un zirgu pieteikšanu (ne mazāk kā trīs, ne vairāk kā četri, kas izvēlēti no oficiālās komandas sastāva), kuri piedalīsies Nāciju kausa sacensībās</w:t>
      </w:r>
      <w:r w:rsidR="00B12A4D" w:rsidRPr="00495587">
        <w:rPr>
          <w:sz w:val="24"/>
          <w:szCs w:val="24"/>
          <w:lang w:val="lv-LV"/>
        </w:rPr>
        <w:t xml:space="preserve">, kā arī informāciju par aizstāšanu dalībnieka un/vai zirga, kas pieteikts dalībai Nāciju kausa sacensībās, negadījuma vai slimības gadījumā. </w:t>
      </w:r>
    </w:p>
    <w:p w14:paraId="0A450A51" w14:textId="77777777" w:rsidR="009B1EC7" w:rsidRPr="00495587" w:rsidRDefault="009B1EC7" w:rsidP="009B1EC7">
      <w:pPr>
        <w:pStyle w:val="ListParagraph"/>
        <w:jc w:val="both"/>
        <w:rPr>
          <w:sz w:val="24"/>
          <w:szCs w:val="24"/>
          <w:lang w:val="lv-LV"/>
        </w:rPr>
      </w:pPr>
    </w:p>
    <w:p w14:paraId="6291E5C0" w14:textId="77777777" w:rsidR="00C53ED0" w:rsidRPr="00495587" w:rsidRDefault="00C53ED0" w:rsidP="00E079B5">
      <w:pPr>
        <w:pStyle w:val="ListParagraph"/>
        <w:numPr>
          <w:ilvl w:val="0"/>
          <w:numId w:val="102"/>
        </w:numPr>
        <w:jc w:val="both"/>
        <w:rPr>
          <w:sz w:val="24"/>
          <w:szCs w:val="24"/>
          <w:lang w:val="lv-LV"/>
        </w:rPr>
      </w:pPr>
      <w:r w:rsidRPr="00495587">
        <w:rPr>
          <w:sz w:val="24"/>
          <w:szCs w:val="24"/>
          <w:lang w:val="lv-LV"/>
        </w:rPr>
        <w:lastRenderedPageBreak/>
        <w:t>Visos turnīros komandu vadītāji (CSIO) vai individuālie dalībnieki (CSIO, CSI), organizācijas komitejā, organizācijas komitejas noteiktajā laikā, piesaka nākamās dienas sacensību dalībniekus.</w:t>
      </w:r>
    </w:p>
    <w:p w14:paraId="1227EE44" w14:textId="77777777" w:rsidR="00C53ED0" w:rsidRPr="00495587" w:rsidRDefault="00C53ED0" w:rsidP="00C53ED0">
      <w:pPr>
        <w:rPr>
          <w:sz w:val="24"/>
          <w:szCs w:val="24"/>
          <w:lang w:val="lv-LV"/>
        </w:rPr>
      </w:pPr>
    </w:p>
    <w:p w14:paraId="20EC4F51" w14:textId="77777777" w:rsidR="00C53ED0" w:rsidRPr="00495587" w:rsidRDefault="00C53ED0" w:rsidP="00C53ED0">
      <w:pPr>
        <w:rPr>
          <w:sz w:val="24"/>
          <w:szCs w:val="24"/>
          <w:lang w:val="lv-LV"/>
        </w:rPr>
      </w:pPr>
    </w:p>
    <w:p w14:paraId="24AB9B23" w14:textId="04CF729F" w:rsidR="00C53ED0" w:rsidRPr="00495587" w:rsidRDefault="006C2DB5" w:rsidP="00C53ED0">
      <w:pPr>
        <w:ind w:firstLine="360"/>
        <w:rPr>
          <w:b/>
          <w:sz w:val="24"/>
          <w:szCs w:val="24"/>
          <w:lang w:val="lv-LV"/>
        </w:rPr>
      </w:pPr>
      <w:r w:rsidRPr="00495587">
        <w:rPr>
          <w:b/>
          <w:sz w:val="24"/>
          <w:szCs w:val="24"/>
          <w:lang w:val="lv-LV"/>
        </w:rPr>
        <w:t>Artikuls 254.</w:t>
      </w:r>
      <w:r w:rsidRPr="00495587">
        <w:rPr>
          <w:b/>
          <w:sz w:val="24"/>
          <w:szCs w:val="24"/>
          <w:lang w:val="lv-LV"/>
        </w:rPr>
        <w:tab/>
      </w:r>
      <w:r w:rsidRPr="00495587">
        <w:rPr>
          <w:b/>
          <w:sz w:val="24"/>
          <w:szCs w:val="24"/>
          <w:lang w:val="lv-LV"/>
        </w:rPr>
        <w:tab/>
        <w:t xml:space="preserve">PIEDALĪŠANĀS, </w:t>
      </w:r>
      <w:r w:rsidR="00C53ED0" w:rsidRPr="00495587">
        <w:rPr>
          <w:b/>
          <w:sz w:val="24"/>
          <w:szCs w:val="24"/>
          <w:lang w:val="lv-LV"/>
        </w:rPr>
        <w:t xml:space="preserve"> ZIRGU</w:t>
      </w:r>
      <w:r w:rsidR="00B12A4D" w:rsidRPr="00495587">
        <w:rPr>
          <w:b/>
          <w:sz w:val="24"/>
          <w:szCs w:val="24"/>
          <w:lang w:val="lv-LV"/>
        </w:rPr>
        <w:t xml:space="preserve"> </w:t>
      </w:r>
      <w:r w:rsidRPr="00495587">
        <w:rPr>
          <w:b/>
          <w:sz w:val="24"/>
          <w:szCs w:val="24"/>
          <w:lang w:val="lv-LV"/>
        </w:rPr>
        <w:t xml:space="preserve"> </w:t>
      </w:r>
      <w:r w:rsidR="00B12A4D" w:rsidRPr="00495587">
        <w:rPr>
          <w:b/>
          <w:sz w:val="24"/>
          <w:szCs w:val="24"/>
          <w:lang w:val="lv-LV"/>
        </w:rPr>
        <w:t>VECUMS UN</w:t>
      </w:r>
      <w:r w:rsidR="00C53ED0" w:rsidRPr="00495587">
        <w:rPr>
          <w:b/>
          <w:sz w:val="24"/>
          <w:szCs w:val="24"/>
          <w:lang w:val="lv-LV"/>
        </w:rPr>
        <w:t xml:space="preserve"> SKAITS</w:t>
      </w:r>
    </w:p>
    <w:p w14:paraId="666B56D8" w14:textId="77777777" w:rsidR="00C53ED0" w:rsidRPr="00495587" w:rsidRDefault="00C53ED0" w:rsidP="00C53ED0">
      <w:pPr>
        <w:ind w:firstLine="360"/>
        <w:rPr>
          <w:b/>
          <w:sz w:val="24"/>
          <w:szCs w:val="24"/>
          <w:lang w:val="lv-LV"/>
        </w:rPr>
      </w:pPr>
    </w:p>
    <w:p w14:paraId="3EEF8119" w14:textId="15A96905" w:rsidR="00C53ED0" w:rsidRPr="00495587" w:rsidRDefault="00C53ED0" w:rsidP="00C53ED0">
      <w:pPr>
        <w:jc w:val="both"/>
        <w:rPr>
          <w:sz w:val="24"/>
          <w:szCs w:val="24"/>
          <w:lang w:val="lv-LV"/>
        </w:rPr>
      </w:pPr>
      <w:r w:rsidRPr="00495587">
        <w:rPr>
          <w:b/>
          <w:sz w:val="24"/>
          <w:szCs w:val="24"/>
          <w:lang w:val="lv-LV"/>
        </w:rPr>
        <w:t xml:space="preserve">1. </w:t>
      </w:r>
      <w:r w:rsidRPr="00495587">
        <w:rPr>
          <w:sz w:val="24"/>
          <w:szCs w:val="24"/>
          <w:lang w:val="lv-LV"/>
        </w:rPr>
        <w:t>Zirgu vecums</w:t>
      </w:r>
    </w:p>
    <w:p w14:paraId="053873C1" w14:textId="54B5006C" w:rsidR="006C4BD6" w:rsidRPr="00495587" w:rsidRDefault="00C53ED0" w:rsidP="006C4BD6">
      <w:pPr>
        <w:ind w:left="360"/>
        <w:jc w:val="right"/>
        <w:rPr>
          <w:sz w:val="24"/>
          <w:szCs w:val="24"/>
          <w:lang w:val="lv-LV"/>
        </w:rPr>
      </w:pPr>
      <w:r w:rsidRPr="00495587">
        <w:rPr>
          <w:b/>
          <w:sz w:val="24"/>
          <w:szCs w:val="24"/>
          <w:lang w:val="lv-LV"/>
        </w:rPr>
        <w:t>1.1</w:t>
      </w:r>
      <w:r w:rsidR="006C4BD6" w:rsidRPr="00495587">
        <w:rPr>
          <w:sz w:val="24"/>
          <w:szCs w:val="24"/>
          <w:lang w:val="lv-LV"/>
        </w:rPr>
        <w:t>.</w:t>
      </w:r>
      <w:r w:rsidR="004B419E" w:rsidRPr="00495587">
        <w:rPr>
          <w:sz w:val="24"/>
          <w:szCs w:val="24"/>
          <w:lang w:val="lv-LV"/>
        </w:rPr>
        <w:t xml:space="preserve"> </w:t>
      </w:r>
      <w:r w:rsidR="006C4BD6" w:rsidRPr="00495587">
        <w:rPr>
          <w:sz w:val="24"/>
          <w:szCs w:val="24"/>
          <w:lang w:val="lv-LV"/>
        </w:rPr>
        <w:t>Olimpiskajām  spēlēm,</w:t>
      </w:r>
      <w:r w:rsidRPr="00495587">
        <w:rPr>
          <w:sz w:val="24"/>
          <w:szCs w:val="24"/>
          <w:lang w:val="lv-LV"/>
        </w:rPr>
        <w:t xml:space="preserve"> </w:t>
      </w:r>
      <w:r w:rsidR="006C4BD6" w:rsidRPr="00495587">
        <w:rPr>
          <w:sz w:val="24"/>
          <w:szCs w:val="24"/>
          <w:lang w:val="lv-LV"/>
        </w:rPr>
        <w:t xml:space="preserve"> </w:t>
      </w:r>
      <w:r w:rsidRPr="00495587">
        <w:rPr>
          <w:sz w:val="24"/>
          <w:szCs w:val="24"/>
          <w:lang w:val="lv-LV"/>
        </w:rPr>
        <w:t>pasaules</w:t>
      </w:r>
      <w:r w:rsidR="006C4BD6" w:rsidRPr="00495587">
        <w:rPr>
          <w:sz w:val="24"/>
          <w:szCs w:val="24"/>
          <w:lang w:val="lv-LV"/>
        </w:rPr>
        <w:t xml:space="preserve"> </w:t>
      </w:r>
      <w:r w:rsidRPr="00495587">
        <w:rPr>
          <w:sz w:val="24"/>
          <w:szCs w:val="24"/>
          <w:lang w:val="lv-LV"/>
        </w:rPr>
        <w:t xml:space="preserve"> čempionātam </w:t>
      </w:r>
      <w:r w:rsidR="006C4BD6" w:rsidRPr="00495587">
        <w:rPr>
          <w:sz w:val="24"/>
          <w:szCs w:val="24"/>
          <w:lang w:val="lv-LV"/>
        </w:rPr>
        <w:t xml:space="preserve"> un  FEI  pasaules kausa fināliem</w:t>
      </w:r>
    </w:p>
    <w:p w14:paraId="61BD5428" w14:textId="301EC50A" w:rsidR="00C53ED0" w:rsidRPr="00495587" w:rsidRDefault="006C4BD6" w:rsidP="006C4BD6">
      <w:pPr>
        <w:ind w:left="720"/>
        <w:jc w:val="both"/>
        <w:rPr>
          <w:sz w:val="24"/>
          <w:szCs w:val="24"/>
          <w:lang w:val="lv-LV"/>
        </w:rPr>
      </w:pPr>
      <w:r w:rsidRPr="00495587">
        <w:rPr>
          <w:sz w:val="24"/>
          <w:szCs w:val="24"/>
          <w:lang w:val="lv-LV"/>
        </w:rPr>
        <w:t xml:space="preserve">pieteiktiem zirgiem ir jābūt </w:t>
      </w:r>
      <w:r w:rsidR="00C53ED0" w:rsidRPr="00495587">
        <w:rPr>
          <w:sz w:val="24"/>
          <w:szCs w:val="24"/>
          <w:lang w:val="lv-LV"/>
        </w:rPr>
        <w:t xml:space="preserve">vismaz 9 gadus veciem. </w:t>
      </w:r>
      <w:r w:rsidR="004B419E" w:rsidRPr="00495587">
        <w:rPr>
          <w:sz w:val="24"/>
          <w:szCs w:val="24"/>
          <w:lang w:val="lv-LV"/>
        </w:rPr>
        <w:t xml:space="preserve">Senioru kontinentālajiem čempionātiem, </w:t>
      </w:r>
      <w:r w:rsidR="00C53ED0" w:rsidRPr="00495587">
        <w:rPr>
          <w:sz w:val="24"/>
          <w:szCs w:val="24"/>
          <w:lang w:val="lv-LV"/>
        </w:rPr>
        <w:t>Reģionālajām spēlēm un čempionātiem</w:t>
      </w:r>
      <w:r w:rsidR="004B419E" w:rsidRPr="00495587">
        <w:rPr>
          <w:sz w:val="24"/>
          <w:szCs w:val="24"/>
          <w:lang w:val="lv-LV"/>
        </w:rPr>
        <w:t xml:space="preserve"> </w:t>
      </w:r>
      <w:r w:rsidR="00C53ED0" w:rsidRPr="00495587">
        <w:rPr>
          <w:sz w:val="24"/>
          <w:szCs w:val="24"/>
          <w:lang w:val="lv-LV"/>
        </w:rPr>
        <w:t>sacensībām pieteiktajiem zirgiem jābūt vismaz 8 gadus veciem. Izņēmumā kārtā, reģionālajām spēlēm un reģionālajiem čempionātiem, pieteiktie zirgi var būt 7 gadus veci, ar nosacījumu, ka šķēršļu augstums šajās sacensībās, nepārsniedz 1,40 m. CSIO3*- CSIO5* sacensībām un CSI3*- CSI5* sacensībām un visām FEI Pasaules kausa sacensībām, izņemot Pasaules kausa finālu , pieteiktajiem zirgiem jābūt vismaz 7 gadus veciem. CSIO 1*- 2* un CSI 1*-2* sacensībām pieteiktajiem zirgiem jābūt vismaz 6 gadus veciem. CSIO 2* sacensībās, kur Nāciju kausa maršruts tiek veidots ievērojot izmēr</w:t>
      </w:r>
      <w:r w:rsidR="008B2079" w:rsidRPr="00495587">
        <w:rPr>
          <w:sz w:val="24"/>
          <w:szCs w:val="24"/>
          <w:lang w:val="lv-LV"/>
        </w:rPr>
        <w:t>us 2* sacensībām, noteiktus KN A</w:t>
      </w:r>
      <w:r w:rsidR="00C53ED0" w:rsidRPr="00495587">
        <w:rPr>
          <w:sz w:val="24"/>
          <w:szCs w:val="24"/>
          <w:lang w:val="lv-LV"/>
        </w:rPr>
        <w:t>rt. 264.3, pieteiktajiem zirgiem jābūt vismaz 6 gadus veciem. CSIO 2* sacensībās, kur Nāciju kausa maršruts tiek veidots ievērojot izmērus 3* sacens</w:t>
      </w:r>
      <w:r w:rsidR="008B2079" w:rsidRPr="00495587">
        <w:rPr>
          <w:sz w:val="24"/>
          <w:szCs w:val="24"/>
          <w:lang w:val="lv-LV"/>
        </w:rPr>
        <w:t>ībām vai augstāk, noteiktus KN A</w:t>
      </w:r>
      <w:r w:rsidR="00C53ED0" w:rsidRPr="00495587">
        <w:rPr>
          <w:sz w:val="24"/>
          <w:szCs w:val="24"/>
          <w:lang w:val="lv-LV"/>
        </w:rPr>
        <w:t>rt. 264.3, pieteiktajiem zirgiem jābūt vismaz 7 gadus veciem.</w:t>
      </w:r>
      <w:r w:rsidR="004B419E" w:rsidRPr="00495587">
        <w:rPr>
          <w:sz w:val="24"/>
          <w:szCs w:val="24"/>
          <w:lang w:val="lv-LV"/>
        </w:rPr>
        <w:t xml:space="preserve"> Sacensības jaunzirgiem, sākot no piecu gadu vecuma, var tikt organizētas CSI vai CSIO pasākumos vai organizētas kā atsevišķas CSIYH sacensības (atsevišķi vai saistībā ar citiem CSI vai CSIO pasākumiem). Skatīt arī Art. 254.2. </w:t>
      </w:r>
    </w:p>
    <w:p w14:paraId="2779D6B1" w14:textId="1BE55F37" w:rsidR="004B419E" w:rsidRPr="00495587" w:rsidRDefault="004B419E" w:rsidP="006C4BD6">
      <w:pPr>
        <w:ind w:left="720"/>
        <w:jc w:val="both"/>
        <w:rPr>
          <w:sz w:val="24"/>
          <w:szCs w:val="24"/>
          <w:lang w:val="lv-LV"/>
        </w:rPr>
      </w:pPr>
      <w:proofErr w:type="spellStart"/>
      <w:r w:rsidRPr="00495587">
        <w:rPr>
          <w:sz w:val="24"/>
          <w:szCs w:val="24"/>
          <w:lang w:val="lv-LV"/>
        </w:rPr>
        <w:t>Konkūra</w:t>
      </w:r>
      <w:proofErr w:type="spellEnd"/>
      <w:r w:rsidRPr="00495587">
        <w:rPr>
          <w:sz w:val="24"/>
          <w:szCs w:val="24"/>
          <w:lang w:val="lv-LV"/>
        </w:rPr>
        <w:t xml:space="preserve"> sacensībām un citu kategoriju čempionātiem pieteikto zirgu minimālo vecumu skatīt I</w:t>
      </w:r>
      <w:r w:rsidR="00591F3E" w:rsidRPr="00495587">
        <w:rPr>
          <w:sz w:val="24"/>
          <w:szCs w:val="24"/>
          <w:lang w:val="lv-LV"/>
        </w:rPr>
        <w:t>X</w:t>
      </w:r>
      <w:r w:rsidRPr="00495587">
        <w:rPr>
          <w:sz w:val="24"/>
          <w:szCs w:val="24"/>
          <w:lang w:val="lv-LV"/>
        </w:rPr>
        <w:t xml:space="preserve"> – XIII pielikumā. </w:t>
      </w:r>
    </w:p>
    <w:p w14:paraId="37526058" w14:textId="77777777" w:rsidR="00C53ED0" w:rsidRPr="00495587" w:rsidRDefault="00C53ED0" w:rsidP="00C53ED0">
      <w:pPr>
        <w:ind w:left="720"/>
        <w:jc w:val="both"/>
        <w:rPr>
          <w:sz w:val="24"/>
          <w:szCs w:val="24"/>
          <w:highlight w:val="yellow"/>
          <w:lang w:val="lv-LV"/>
        </w:rPr>
      </w:pPr>
    </w:p>
    <w:p w14:paraId="6E46D354" w14:textId="1F2EA302" w:rsidR="00C53ED0" w:rsidRPr="00495587" w:rsidRDefault="001F7EAC" w:rsidP="00E079B5">
      <w:pPr>
        <w:pStyle w:val="ListParagraph"/>
        <w:numPr>
          <w:ilvl w:val="1"/>
          <w:numId w:val="85"/>
        </w:numPr>
        <w:jc w:val="both"/>
        <w:rPr>
          <w:sz w:val="24"/>
          <w:szCs w:val="24"/>
          <w:lang w:val="lv-LV"/>
        </w:rPr>
      </w:pPr>
      <w:r w:rsidRPr="00495587">
        <w:rPr>
          <w:sz w:val="24"/>
          <w:szCs w:val="24"/>
          <w:lang w:val="lv-LV"/>
        </w:rPr>
        <w:t xml:space="preserve"> </w:t>
      </w:r>
      <w:r w:rsidR="00C53ED0" w:rsidRPr="00495587">
        <w:rPr>
          <w:sz w:val="24"/>
          <w:szCs w:val="24"/>
          <w:lang w:val="lv-LV"/>
        </w:rPr>
        <w:t>Zirgu vecums – ziemeļu un dienvidu puslodes</w:t>
      </w:r>
    </w:p>
    <w:p w14:paraId="2E2622AC" w14:textId="5B30546C" w:rsidR="00C53ED0" w:rsidRPr="00495587" w:rsidRDefault="00C53ED0" w:rsidP="00E079B5">
      <w:pPr>
        <w:pStyle w:val="ListParagraph"/>
        <w:numPr>
          <w:ilvl w:val="2"/>
          <w:numId w:val="85"/>
        </w:numPr>
        <w:jc w:val="both"/>
        <w:rPr>
          <w:sz w:val="24"/>
          <w:szCs w:val="24"/>
          <w:lang w:val="lv-LV"/>
        </w:rPr>
      </w:pPr>
      <w:r w:rsidRPr="00495587">
        <w:rPr>
          <w:sz w:val="24"/>
          <w:szCs w:val="24"/>
          <w:lang w:val="lv-LV"/>
        </w:rPr>
        <w:t>Nacionālās sacensības</w:t>
      </w:r>
    </w:p>
    <w:p w14:paraId="080CDC5B" w14:textId="77777777" w:rsidR="00C53ED0" w:rsidRPr="00495587" w:rsidRDefault="00C53ED0" w:rsidP="00C53ED0">
      <w:pPr>
        <w:pStyle w:val="ListParagraph"/>
        <w:jc w:val="both"/>
        <w:rPr>
          <w:sz w:val="24"/>
          <w:szCs w:val="24"/>
          <w:lang w:val="lv-LV"/>
        </w:rPr>
      </w:pPr>
      <w:r w:rsidRPr="00495587">
        <w:rPr>
          <w:sz w:val="24"/>
          <w:szCs w:val="24"/>
          <w:lang w:val="lv-LV"/>
        </w:rPr>
        <w:t>Zirgiem no dienvidu puslodes, piedaloties ziemeļu puslodē, vajadzētu atļaut piedalīties nacionālajās sacensībās gadu jaunākiem zirgiem, tā kā viņu oficiālais dzimšanas datums ir 1. augusts. Zirgiem no ziemeļu puslodes, piedaloties dienvidu puslodē, vajadzētu atļaut startēt maršrutos gadu vecākiem zirgiem, tā kā viņu oficiālais dzimšanas datums ir 1. janvāris</w:t>
      </w:r>
    </w:p>
    <w:p w14:paraId="706E478D" w14:textId="0252554A" w:rsidR="00C53ED0" w:rsidRPr="00495587" w:rsidRDefault="00C53ED0" w:rsidP="00E079B5">
      <w:pPr>
        <w:pStyle w:val="ListParagraph"/>
        <w:numPr>
          <w:ilvl w:val="2"/>
          <w:numId w:val="85"/>
        </w:numPr>
        <w:jc w:val="both"/>
        <w:rPr>
          <w:sz w:val="24"/>
          <w:szCs w:val="24"/>
          <w:lang w:val="lv-LV"/>
        </w:rPr>
      </w:pPr>
      <w:r w:rsidRPr="00495587">
        <w:rPr>
          <w:sz w:val="24"/>
          <w:szCs w:val="24"/>
          <w:lang w:val="lv-LV"/>
        </w:rPr>
        <w:t>Starptautiskas sacensības jauniem zirgiem (pieci/ seši/ septiņi/ astoņi gadi veci).</w:t>
      </w:r>
    </w:p>
    <w:p w14:paraId="312AA631" w14:textId="77777777" w:rsidR="00C53ED0" w:rsidRPr="00495587" w:rsidRDefault="00C53ED0" w:rsidP="00C53ED0">
      <w:pPr>
        <w:pStyle w:val="ListParagraph"/>
        <w:jc w:val="both"/>
        <w:rPr>
          <w:sz w:val="24"/>
          <w:szCs w:val="24"/>
          <w:lang w:val="lv-LV"/>
        </w:rPr>
      </w:pPr>
      <w:r w:rsidRPr="00495587">
        <w:rPr>
          <w:sz w:val="24"/>
          <w:szCs w:val="24"/>
          <w:lang w:val="lv-LV"/>
        </w:rPr>
        <w:t>Sešus līdz astoņus gadus veciem zirgiem no dienvidu puslodes, piedaloties starptautiskās sacensībās jaunzirgiem ziemeļu puslodē, būs atļauts piedalīties maršrutos gadu jaunākiem zirgiem, tā kā viņu oficiālais dzimšanas datums ir 1. augusts (piemēram, astoņus gadus vecs zirgs no dienvidu puslodes var piedalīties ziemeļu puslodes sacensībās septiņus gadus vecu zirgu kategorijā). Zirgiem no ziemeļu puslodes piedaloties sacensībās dienvidu puslodē būs atļauts piedalīties maršrutos gadu vecākiem zirgiem, tā kā viņu oficiālais dzimšanas datums ir 1.janvāris (piemēram, piecus gadus  vecs zirgs no ziemeļu puslodes var piedalīties dienvidu puslodes sacensībās sešus gadus  vecu zirgu kategorijā).</w:t>
      </w:r>
    </w:p>
    <w:p w14:paraId="4C366DBB" w14:textId="77777777" w:rsidR="00C53ED0" w:rsidRPr="00495587" w:rsidRDefault="00C53ED0" w:rsidP="00C53ED0">
      <w:pPr>
        <w:pStyle w:val="ListParagraph"/>
        <w:jc w:val="both"/>
        <w:rPr>
          <w:sz w:val="24"/>
          <w:szCs w:val="24"/>
          <w:lang w:val="lv-LV"/>
        </w:rPr>
      </w:pPr>
    </w:p>
    <w:p w14:paraId="03040C32" w14:textId="77777777" w:rsidR="00D3556E" w:rsidRPr="00495587" w:rsidRDefault="00D3556E" w:rsidP="00E079B5">
      <w:pPr>
        <w:pStyle w:val="ListParagraph"/>
        <w:numPr>
          <w:ilvl w:val="0"/>
          <w:numId w:val="85"/>
        </w:numPr>
        <w:jc w:val="both"/>
        <w:rPr>
          <w:b/>
          <w:sz w:val="24"/>
          <w:szCs w:val="24"/>
          <w:lang w:val="lv-LV"/>
        </w:rPr>
      </w:pPr>
      <w:r w:rsidRPr="00495587">
        <w:rPr>
          <w:sz w:val="24"/>
          <w:szCs w:val="24"/>
          <w:lang w:val="lv-LV"/>
        </w:rPr>
        <w:t xml:space="preserve">Zirgu skaits vienam dalībniekam </w:t>
      </w:r>
    </w:p>
    <w:p w14:paraId="205AD273" w14:textId="04F20E25" w:rsidR="005B1B71" w:rsidRPr="00495587" w:rsidRDefault="00C53ED0" w:rsidP="00D3556E">
      <w:pPr>
        <w:pStyle w:val="ListParagraph"/>
        <w:ind w:left="360"/>
        <w:jc w:val="both"/>
        <w:rPr>
          <w:sz w:val="24"/>
          <w:szCs w:val="24"/>
          <w:lang w:val="lv-LV"/>
        </w:rPr>
      </w:pPr>
      <w:r w:rsidRPr="00495587">
        <w:rPr>
          <w:sz w:val="24"/>
          <w:szCs w:val="24"/>
          <w:lang w:val="lv-LV"/>
        </w:rPr>
        <w:t xml:space="preserve">Nolikumā jābūt detalizēti uzrādītam pieļaujamajam zirgu skaitam katram dalībniekam CSIO un CSI sacensībās, bet šim skaitam jābūt maksimāli limitētam ar trim zirgiem. </w:t>
      </w:r>
      <w:r w:rsidR="00D3556E" w:rsidRPr="00495587">
        <w:rPr>
          <w:sz w:val="24"/>
          <w:szCs w:val="24"/>
          <w:lang w:val="lv-LV"/>
        </w:rPr>
        <w:lastRenderedPageBreak/>
        <w:t>Sacensībās</w:t>
      </w:r>
      <w:r w:rsidRPr="00495587">
        <w:rPr>
          <w:sz w:val="24"/>
          <w:szCs w:val="24"/>
          <w:lang w:val="lv-LV"/>
        </w:rPr>
        <w:t>, kur tiek organizētas vairāk</w:t>
      </w:r>
      <w:r w:rsidR="00D3556E" w:rsidRPr="00495587">
        <w:rPr>
          <w:sz w:val="24"/>
          <w:szCs w:val="24"/>
          <w:lang w:val="lv-LV"/>
        </w:rPr>
        <w:t>i</w:t>
      </w:r>
      <w:r w:rsidRPr="00495587">
        <w:rPr>
          <w:sz w:val="24"/>
          <w:szCs w:val="24"/>
          <w:lang w:val="lv-LV"/>
        </w:rPr>
        <w:t xml:space="preserve"> dažādu kategoriju </w:t>
      </w:r>
      <w:r w:rsidR="00D3556E" w:rsidRPr="00495587">
        <w:rPr>
          <w:sz w:val="24"/>
          <w:szCs w:val="24"/>
          <w:lang w:val="lv-LV"/>
        </w:rPr>
        <w:t>pasākumi</w:t>
      </w:r>
      <w:r w:rsidRPr="00495587">
        <w:rPr>
          <w:sz w:val="24"/>
          <w:szCs w:val="24"/>
          <w:lang w:val="lv-LV"/>
        </w:rPr>
        <w:t xml:space="preserve"> vienā nedēļas nogalē, dalībnieka zirgu skaits tiek ierobežots līdz trim </w:t>
      </w:r>
      <w:r w:rsidR="00D3556E" w:rsidRPr="00495587">
        <w:rPr>
          <w:sz w:val="24"/>
          <w:szCs w:val="24"/>
          <w:lang w:val="lv-LV"/>
        </w:rPr>
        <w:t>CSI</w:t>
      </w:r>
      <w:r w:rsidRPr="00495587">
        <w:rPr>
          <w:sz w:val="24"/>
          <w:szCs w:val="24"/>
          <w:lang w:val="lv-LV"/>
        </w:rPr>
        <w:t xml:space="preserve"> kategorijā. </w:t>
      </w:r>
      <w:r w:rsidR="005B1B71" w:rsidRPr="00495587">
        <w:rPr>
          <w:sz w:val="24"/>
          <w:szCs w:val="24"/>
          <w:lang w:val="lv-LV"/>
        </w:rPr>
        <w:t>CSI vai CSIO pasākumi, kas netiek apvienoti ar CSIYH, var ietvert sacensības jaunzirgiem, kurās drīkst piedalīties tikai sportisti, kas pieteikušies dalī</w:t>
      </w:r>
      <w:r w:rsidR="008317D5" w:rsidRPr="00495587">
        <w:rPr>
          <w:sz w:val="24"/>
          <w:szCs w:val="24"/>
          <w:lang w:val="lv-LV"/>
        </w:rPr>
        <w:t>b</w:t>
      </w:r>
      <w:r w:rsidR="005B1B71" w:rsidRPr="00495587">
        <w:rPr>
          <w:sz w:val="24"/>
          <w:szCs w:val="24"/>
          <w:lang w:val="lv-LV"/>
        </w:rPr>
        <w:t>ai CSI vai CSIO pasākumos; šaj</w:t>
      </w:r>
      <w:r w:rsidR="00D3556E" w:rsidRPr="00495587">
        <w:rPr>
          <w:sz w:val="24"/>
          <w:szCs w:val="24"/>
          <w:lang w:val="lv-LV"/>
        </w:rPr>
        <w:t>o</w:t>
      </w:r>
      <w:r w:rsidR="005B1B71" w:rsidRPr="00495587">
        <w:rPr>
          <w:sz w:val="24"/>
          <w:szCs w:val="24"/>
          <w:lang w:val="lv-LV"/>
        </w:rPr>
        <w:t xml:space="preserve">s </w:t>
      </w:r>
      <w:r w:rsidR="00D3556E" w:rsidRPr="00495587">
        <w:rPr>
          <w:sz w:val="24"/>
          <w:szCs w:val="24"/>
          <w:lang w:val="lv-LV"/>
        </w:rPr>
        <w:t>pasākumos</w:t>
      </w:r>
      <w:r w:rsidR="005B1B71" w:rsidRPr="00495587">
        <w:rPr>
          <w:sz w:val="24"/>
          <w:szCs w:val="24"/>
          <w:lang w:val="lv-LV"/>
        </w:rPr>
        <w:t xml:space="preserve"> </w:t>
      </w:r>
      <w:r w:rsidR="00D3556E" w:rsidRPr="00495587">
        <w:rPr>
          <w:sz w:val="24"/>
          <w:szCs w:val="24"/>
          <w:lang w:val="lv-LV"/>
        </w:rPr>
        <w:t>dalībnieki</w:t>
      </w:r>
      <w:r w:rsidR="005B1B71" w:rsidRPr="00495587">
        <w:rPr>
          <w:sz w:val="24"/>
          <w:szCs w:val="24"/>
          <w:lang w:val="lv-LV"/>
        </w:rPr>
        <w:t xml:space="preserve"> drīkst pieteikt divus zirgus </w:t>
      </w:r>
      <w:r w:rsidR="00D3556E" w:rsidRPr="00495587">
        <w:rPr>
          <w:sz w:val="24"/>
          <w:szCs w:val="24"/>
          <w:lang w:val="lv-LV"/>
        </w:rPr>
        <w:t xml:space="preserve">tieši jaunzirgu sacensībām </w:t>
      </w:r>
      <w:r w:rsidR="005B1B71" w:rsidRPr="00495587">
        <w:rPr>
          <w:sz w:val="24"/>
          <w:szCs w:val="24"/>
          <w:lang w:val="lv-LV"/>
        </w:rPr>
        <w:t>papildus</w:t>
      </w:r>
      <w:r w:rsidR="00D3556E" w:rsidRPr="00495587">
        <w:rPr>
          <w:sz w:val="24"/>
          <w:szCs w:val="24"/>
          <w:lang w:val="lv-LV"/>
        </w:rPr>
        <w:t xml:space="preserve"> (ne vairāk kā)</w:t>
      </w:r>
      <w:r w:rsidR="005B1B71" w:rsidRPr="00495587">
        <w:rPr>
          <w:sz w:val="24"/>
          <w:szCs w:val="24"/>
          <w:lang w:val="lv-LV"/>
        </w:rPr>
        <w:t xml:space="preserve"> trim zirgiem, kuri drīkst piedalītie</w:t>
      </w:r>
      <w:r w:rsidR="00D3556E" w:rsidRPr="00495587">
        <w:rPr>
          <w:sz w:val="24"/>
          <w:szCs w:val="24"/>
          <w:lang w:val="lv-LV"/>
        </w:rPr>
        <w:t>s</w:t>
      </w:r>
      <w:r w:rsidR="005B1B71" w:rsidRPr="00495587">
        <w:rPr>
          <w:sz w:val="24"/>
          <w:szCs w:val="24"/>
          <w:lang w:val="lv-LV"/>
        </w:rPr>
        <w:t xml:space="preserve"> CSI vai CSIO pasākumos. </w:t>
      </w:r>
      <w:r w:rsidR="00D3556E" w:rsidRPr="00495587">
        <w:rPr>
          <w:sz w:val="24"/>
          <w:szCs w:val="24"/>
          <w:lang w:val="lv-LV"/>
        </w:rPr>
        <w:t>Šo pasākumu nolikumā ir jānorāda, ka jaunzirgu sacensībās drīkst piedalīties tikai dalībnieki, kas pieteikti CSI vai CSIO sacensībām, un ka š</w:t>
      </w:r>
      <w:r w:rsidR="005B1B71" w:rsidRPr="00495587">
        <w:rPr>
          <w:sz w:val="24"/>
          <w:szCs w:val="24"/>
          <w:lang w:val="lv-LV"/>
        </w:rPr>
        <w:t xml:space="preserve">o papildu zirgu dalība aprobežojas tikai ar jaunzirgu sacensībām. </w:t>
      </w:r>
      <w:r w:rsidR="000B59D6" w:rsidRPr="00495587">
        <w:rPr>
          <w:sz w:val="24"/>
          <w:szCs w:val="24"/>
          <w:lang w:val="lv-LV"/>
        </w:rPr>
        <w:t xml:space="preserve">Atsevišķos CSIYH pasākumos, tas ir, CSIYH pasākumos, kas netiek organizēti vienlaikus ar citām CSI sacensībām vienā un tajā pašā norises vietā vienā un tajā pašā nedēļas nogalē, dalībnieki var pieteikt trīs zirgus </w:t>
      </w:r>
      <w:r w:rsidR="00DF44DC" w:rsidRPr="00495587">
        <w:rPr>
          <w:sz w:val="24"/>
          <w:szCs w:val="24"/>
          <w:lang w:val="lv-LV"/>
        </w:rPr>
        <w:t xml:space="preserve">katrā </w:t>
      </w:r>
      <w:r w:rsidR="000B59D6" w:rsidRPr="00495587">
        <w:rPr>
          <w:sz w:val="24"/>
          <w:szCs w:val="24"/>
          <w:lang w:val="lv-LV"/>
        </w:rPr>
        <w:t xml:space="preserve">YH (jaunzirgu) vecuma kategorijā. </w:t>
      </w:r>
      <w:r w:rsidR="005B1B71" w:rsidRPr="00495587">
        <w:rPr>
          <w:sz w:val="24"/>
          <w:szCs w:val="24"/>
          <w:lang w:val="lv-LV"/>
        </w:rPr>
        <w:t xml:space="preserve">Ja </w:t>
      </w:r>
      <w:r w:rsidRPr="00495587">
        <w:rPr>
          <w:sz w:val="24"/>
          <w:szCs w:val="24"/>
          <w:lang w:val="lv-LV"/>
        </w:rPr>
        <w:t>atsevišķas CSI sacensības jaunzirgiem</w:t>
      </w:r>
      <w:r w:rsidR="00457D3D" w:rsidRPr="00495587">
        <w:rPr>
          <w:sz w:val="24"/>
          <w:szCs w:val="24"/>
          <w:lang w:val="lv-LV"/>
        </w:rPr>
        <w:t xml:space="preserve"> (CSIYH)</w:t>
      </w:r>
      <w:r w:rsidR="005B1B71" w:rsidRPr="00495587">
        <w:rPr>
          <w:sz w:val="24"/>
          <w:szCs w:val="24"/>
          <w:lang w:val="lv-LV"/>
        </w:rPr>
        <w:t xml:space="preserve"> tiek organizētas vienlaicīgi ar citiem CSI vai CSIO pasākumiem</w:t>
      </w:r>
      <w:r w:rsidR="000B59D6" w:rsidRPr="00495587">
        <w:rPr>
          <w:sz w:val="24"/>
          <w:szCs w:val="24"/>
          <w:lang w:val="lv-LV"/>
        </w:rPr>
        <w:t>, organizācijas komitejai ir izvēle vai nu organizēt kombinētu CSIYH, t.i., CSIYH divām vai vairāk vecuma kategorijām, vai organizēt atsevišķu CSIYH katrai vecuma kategorijai</w:t>
      </w:r>
      <w:r w:rsidRPr="00495587">
        <w:rPr>
          <w:sz w:val="24"/>
          <w:szCs w:val="24"/>
          <w:lang w:val="lv-LV"/>
        </w:rPr>
        <w:t>.</w:t>
      </w:r>
      <w:r w:rsidR="000B59D6" w:rsidRPr="00495587">
        <w:rPr>
          <w:sz w:val="24"/>
          <w:szCs w:val="24"/>
          <w:lang w:val="lv-LV"/>
        </w:rPr>
        <w:t xml:space="preserve"> Vienam dalībniekam atļautais zirgu skaits ir šāds:</w:t>
      </w:r>
      <w:r w:rsidRPr="00495587">
        <w:rPr>
          <w:sz w:val="24"/>
          <w:szCs w:val="24"/>
          <w:lang w:val="lv-LV"/>
        </w:rPr>
        <w:t xml:space="preserve"> </w:t>
      </w:r>
    </w:p>
    <w:p w14:paraId="30B74414" w14:textId="1B28B903" w:rsidR="000B59D6" w:rsidRPr="00495587" w:rsidRDefault="000B59D6" w:rsidP="000B59D6">
      <w:pPr>
        <w:pStyle w:val="ListParagraph"/>
        <w:numPr>
          <w:ilvl w:val="0"/>
          <w:numId w:val="111"/>
        </w:numPr>
        <w:jc w:val="both"/>
        <w:rPr>
          <w:b/>
          <w:sz w:val="24"/>
          <w:szCs w:val="24"/>
          <w:lang w:val="lv-LV"/>
        </w:rPr>
      </w:pPr>
      <w:r w:rsidRPr="00495587">
        <w:rPr>
          <w:sz w:val="24"/>
          <w:szCs w:val="24"/>
          <w:lang w:val="lv-LV"/>
        </w:rPr>
        <w:t xml:space="preserve">Kombinētajās CSIYH </w:t>
      </w:r>
      <w:r w:rsidR="00DF44DC" w:rsidRPr="00495587">
        <w:rPr>
          <w:sz w:val="24"/>
          <w:szCs w:val="24"/>
          <w:lang w:val="lv-LV"/>
        </w:rPr>
        <w:t xml:space="preserve">sacensībās </w:t>
      </w:r>
      <w:r w:rsidRPr="00495587">
        <w:rPr>
          <w:sz w:val="24"/>
          <w:szCs w:val="24"/>
          <w:lang w:val="lv-LV"/>
        </w:rPr>
        <w:t xml:space="preserve">ar divām vai vairāk </w:t>
      </w:r>
      <w:r w:rsidR="00DF44DC" w:rsidRPr="00495587">
        <w:rPr>
          <w:sz w:val="24"/>
          <w:szCs w:val="24"/>
          <w:lang w:val="lv-LV"/>
        </w:rPr>
        <w:t xml:space="preserve">vecuma kategorijām: dalībnieki, kas ir pieteikušies CSIYH sacensībām, drīkst pieteikt kopumā trīs zirgus (t.i., divus sešus gadus vecus zirgus un vienu septiņus gadus vecu zirgu); </w:t>
      </w:r>
    </w:p>
    <w:p w14:paraId="7DCDD367" w14:textId="21689B06" w:rsidR="00DF44DC" w:rsidRPr="00495587" w:rsidRDefault="00DF44DC" w:rsidP="000B59D6">
      <w:pPr>
        <w:pStyle w:val="ListParagraph"/>
        <w:numPr>
          <w:ilvl w:val="0"/>
          <w:numId w:val="111"/>
        </w:numPr>
        <w:jc w:val="both"/>
        <w:rPr>
          <w:b/>
          <w:sz w:val="24"/>
          <w:szCs w:val="24"/>
          <w:lang w:val="lv-LV"/>
        </w:rPr>
      </w:pPr>
      <w:r w:rsidRPr="00495587">
        <w:rPr>
          <w:sz w:val="24"/>
          <w:szCs w:val="24"/>
          <w:lang w:val="lv-LV"/>
        </w:rPr>
        <w:t>Atsevišķajās CSIYH sacensībās katrai vecuma kategorijai: Dalībnieki var pieteikt trīs zirgus katrā jaunzirgu vecuma kategorijā.</w:t>
      </w:r>
    </w:p>
    <w:p w14:paraId="5A4DE6F4" w14:textId="54AB3764" w:rsidR="00DF44DC" w:rsidRPr="00495587" w:rsidRDefault="00C53ED0" w:rsidP="005B1B71">
      <w:pPr>
        <w:pStyle w:val="ListParagraph"/>
        <w:ind w:left="360"/>
        <w:jc w:val="both"/>
        <w:rPr>
          <w:sz w:val="24"/>
          <w:szCs w:val="24"/>
          <w:lang w:val="lv-LV"/>
        </w:rPr>
      </w:pPr>
      <w:r w:rsidRPr="00495587">
        <w:rPr>
          <w:sz w:val="24"/>
          <w:szCs w:val="24"/>
          <w:lang w:val="lv-LV"/>
        </w:rPr>
        <w:t>Tas netiek attiecināts uz</w:t>
      </w:r>
      <w:r w:rsidR="000E17BD" w:rsidRPr="00495587">
        <w:rPr>
          <w:sz w:val="24"/>
          <w:szCs w:val="24"/>
          <w:lang w:val="lv-LV"/>
        </w:rPr>
        <w:t xml:space="preserve"> Turnīriem (“</w:t>
      </w:r>
      <w:proofErr w:type="spellStart"/>
      <w:r w:rsidR="000E17BD" w:rsidRPr="00495587">
        <w:rPr>
          <w:sz w:val="24"/>
          <w:szCs w:val="24"/>
          <w:lang w:val="lv-LV"/>
        </w:rPr>
        <w:t>Tours</w:t>
      </w:r>
      <w:proofErr w:type="spellEnd"/>
      <w:r w:rsidR="000E17BD" w:rsidRPr="00495587">
        <w:rPr>
          <w:sz w:val="24"/>
          <w:szCs w:val="24"/>
          <w:lang w:val="lv-LV"/>
        </w:rPr>
        <w:t>”)</w:t>
      </w:r>
      <w:r w:rsidR="00DF44DC" w:rsidRPr="00495587">
        <w:rPr>
          <w:sz w:val="24"/>
          <w:szCs w:val="24"/>
          <w:lang w:val="lv-LV"/>
        </w:rPr>
        <w:t xml:space="preserve"> (</w:t>
      </w:r>
      <w:r w:rsidRPr="00495587">
        <w:rPr>
          <w:sz w:val="24"/>
          <w:szCs w:val="24"/>
          <w:lang w:val="lv-LV"/>
        </w:rPr>
        <w:t xml:space="preserve">CSI pasākumiem, kuri notiek vienā vietā </w:t>
      </w:r>
      <w:r w:rsidR="00DF44DC" w:rsidRPr="00495587">
        <w:rPr>
          <w:sz w:val="24"/>
          <w:szCs w:val="24"/>
          <w:lang w:val="lv-LV"/>
        </w:rPr>
        <w:t>divās vai vairāk</w:t>
      </w:r>
      <w:r w:rsidRPr="00495587">
        <w:rPr>
          <w:sz w:val="24"/>
          <w:szCs w:val="24"/>
          <w:lang w:val="lv-LV"/>
        </w:rPr>
        <w:t xml:space="preserve"> nedēļas nogalēs pēc kārtas</w:t>
      </w:r>
      <w:r w:rsidR="00DF44DC" w:rsidRPr="00495587">
        <w:rPr>
          <w:sz w:val="24"/>
          <w:szCs w:val="24"/>
          <w:lang w:val="lv-LV"/>
        </w:rPr>
        <w:t>)</w:t>
      </w:r>
      <w:r w:rsidRPr="00495587">
        <w:rPr>
          <w:sz w:val="24"/>
          <w:szCs w:val="24"/>
          <w:lang w:val="lv-LV"/>
        </w:rPr>
        <w:t xml:space="preserve">; šajās sacensībās dalībnieks var startēt ar maksimums četriem zirgiem katrā kategorijā (mazais/vidējais/lielais aplis) katru CSI sacensību laikā. </w:t>
      </w:r>
      <w:r w:rsidR="00BB4128" w:rsidRPr="00495587">
        <w:rPr>
          <w:sz w:val="24"/>
          <w:szCs w:val="24"/>
          <w:lang w:val="lv-LV"/>
        </w:rPr>
        <w:t>Šaj</w:t>
      </w:r>
      <w:r w:rsidR="00DF44DC" w:rsidRPr="00495587">
        <w:rPr>
          <w:sz w:val="24"/>
          <w:szCs w:val="24"/>
          <w:lang w:val="lv-LV"/>
        </w:rPr>
        <w:t>ās</w:t>
      </w:r>
      <w:r w:rsidR="00BB4128" w:rsidRPr="00495587">
        <w:rPr>
          <w:sz w:val="24"/>
          <w:szCs w:val="24"/>
          <w:lang w:val="lv-LV"/>
        </w:rPr>
        <w:t xml:space="preserve"> </w:t>
      </w:r>
      <w:r w:rsidR="00DF44DC" w:rsidRPr="00495587">
        <w:rPr>
          <w:sz w:val="24"/>
          <w:szCs w:val="24"/>
          <w:lang w:val="lv-LV"/>
        </w:rPr>
        <w:t xml:space="preserve">sacensībās </w:t>
      </w:r>
      <w:r w:rsidRPr="00495587">
        <w:rPr>
          <w:sz w:val="24"/>
          <w:szCs w:val="24"/>
          <w:lang w:val="lv-LV"/>
        </w:rPr>
        <w:t xml:space="preserve">CSIYH </w:t>
      </w:r>
      <w:r w:rsidR="00DF44DC" w:rsidRPr="00495587">
        <w:rPr>
          <w:sz w:val="24"/>
          <w:szCs w:val="24"/>
          <w:lang w:val="lv-LV"/>
        </w:rPr>
        <w:t>pasākumiem</w:t>
      </w:r>
      <w:r w:rsidRPr="00495587">
        <w:rPr>
          <w:sz w:val="24"/>
          <w:szCs w:val="24"/>
          <w:lang w:val="lv-LV"/>
        </w:rPr>
        <w:t xml:space="preserve"> dalībniekam atļautais</w:t>
      </w:r>
      <w:r w:rsidR="00067FBA" w:rsidRPr="00495587">
        <w:rPr>
          <w:sz w:val="24"/>
          <w:szCs w:val="24"/>
          <w:lang w:val="lv-LV"/>
        </w:rPr>
        <w:t xml:space="preserve"> maksimālais zirgu skaits ir deviņ</w:t>
      </w:r>
      <w:r w:rsidRPr="00495587">
        <w:rPr>
          <w:sz w:val="24"/>
          <w:szCs w:val="24"/>
          <w:lang w:val="lv-LV"/>
        </w:rPr>
        <w:t xml:space="preserve">i, no kuriem maksimums trīs var startēt katrā vecuma kategorijā vienā CSI pasākumā. </w:t>
      </w:r>
    </w:p>
    <w:p w14:paraId="5F1C8728" w14:textId="16AC0A9A" w:rsidR="00C53ED0" w:rsidRPr="00495587" w:rsidRDefault="00C53ED0" w:rsidP="005B1B71">
      <w:pPr>
        <w:pStyle w:val="ListParagraph"/>
        <w:ind w:left="360"/>
        <w:jc w:val="both"/>
        <w:rPr>
          <w:b/>
          <w:sz w:val="24"/>
          <w:szCs w:val="24"/>
          <w:lang w:val="lv-LV"/>
        </w:rPr>
      </w:pPr>
      <w:r w:rsidRPr="00495587">
        <w:rPr>
          <w:sz w:val="24"/>
          <w:szCs w:val="24"/>
          <w:lang w:val="lv-LV"/>
        </w:rPr>
        <w:t xml:space="preserve">Ja </w:t>
      </w:r>
      <w:r w:rsidR="00DF44DC" w:rsidRPr="00495587">
        <w:rPr>
          <w:sz w:val="24"/>
          <w:szCs w:val="24"/>
          <w:lang w:val="lv-LV"/>
        </w:rPr>
        <w:t xml:space="preserve">CSI vai CSIO sacensību </w:t>
      </w:r>
      <w:r w:rsidRPr="00495587">
        <w:rPr>
          <w:sz w:val="24"/>
          <w:szCs w:val="24"/>
          <w:lang w:val="lv-LV"/>
        </w:rPr>
        <w:t xml:space="preserve">nolikumā iekļautas </w:t>
      </w:r>
      <w:r w:rsidR="001758BE" w:rsidRPr="00495587">
        <w:rPr>
          <w:sz w:val="24"/>
          <w:szCs w:val="24"/>
          <w:lang w:val="lv-LV"/>
        </w:rPr>
        <w:t xml:space="preserve">augstlēkšanas </w:t>
      </w:r>
      <w:r w:rsidR="00B23C16" w:rsidRPr="00495587">
        <w:rPr>
          <w:sz w:val="24"/>
          <w:szCs w:val="24"/>
          <w:lang w:val="lv-LV"/>
        </w:rPr>
        <w:t>(</w:t>
      </w:r>
      <w:proofErr w:type="spellStart"/>
      <w:r w:rsidR="00B23C16" w:rsidRPr="00495587">
        <w:rPr>
          <w:i/>
          <w:sz w:val="24"/>
          <w:szCs w:val="24"/>
          <w:lang w:val="lv-LV"/>
        </w:rPr>
        <w:t>Puissance</w:t>
      </w:r>
      <w:proofErr w:type="spellEnd"/>
      <w:r w:rsidR="00B23C16" w:rsidRPr="00495587">
        <w:rPr>
          <w:sz w:val="24"/>
          <w:szCs w:val="24"/>
          <w:lang w:val="lv-LV"/>
        </w:rPr>
        <w:t>)</w:t>
      </w:r>
      <w:r w:rsidRPr="00495587">
        <w:rPr>
          <w:sz w:val="24"/>
          <w:szCs w:val="24"/>
          <w:lang w:val="lv-LV"/>
        </w:rPr>
        <w:t xml:space="preserve"> sacensības,</w:t>
      </w:r>
      <w:r w:rsidR="001758BE" w:rsidRPr="00495587">
        <w:rPr>
          <w:sz w:val="24"/>
          <w:szCs w:val="24"/>
          <w:lang w:val="lv-LV"/>
        </w:rPr>
        <w:t xml:space="preserve"> Sešu šķēršļu sacensības, Izslēgšanas sacensības,</w:t>
      </w:r>
      <w:r w:rsidRPr="00495587">
        <w:rPr>
          <w:sz w:val="24"/>
          <w:szCs w:val="24"/>
          <w:lang w:val="lv-LV"/>
        </w:rPr>
        <w:t xml:space="preserve"> Derbijs un/vai speciālās sacensības ērzeļiem, tad </w:t>
      </w:r>
      <w:smartTag w:uri="schemas-tilde-lv/tildestengine" w:element="veidnes">
        <w:smartTagPr>
          <w:attr w:name="id" w:val="-1"/>
          <w:attr w:name="baseform" w:val="nolikums"/>
          <w:attr w:name="text" w:val="nolikums"/>
        </w:smartTagPr>
        <w:r w:rsidRPr="00495587">
          <w:rPr>
            <w:sz w:val="24"/>
            <w:szCs w:val="24"/>
            <w:lang w:val="lv-LV"/>
          </w:rPr>
          <w:t>nolikums</w:t>
        </w:r>
      </w:smartTag>
      <w:r w:rsidRPr="00495587">
        <w:rPr>
          <w:sz w:val="24"/>
          <w:szCs w:val="24"/>
          <w:lang w:val="lv-LV"/>
        </w:rPr>
        <w:t xml:space="preserve"> var pieļaut </w:t>
      </w:r>
      <w:r w:rsidR="001758BE" w:rsidRPr="00495587">
        <w:rPr>
          <w:sz w:val="24"/>
          <w:szCs w:val="24"/>
          <w:lang w:val="lv-LV"/>
        </w:rPr>
        <w:t xml:space="preserve">dalībniekiem, kas pieteikti dalībai CSI vai CSIO sacensībās, pieteikt </w:t>
      </w:r>
      <w:r w:rsidRPr="00495587">
        <w:rPr>
          <w:sz w:val="24"/>
          <w:szCs w:val="24"/>
          <w:lang w:val="lv-LV"/>
        </w:rPr>
        <w:t>papildus zirgu katrām šīm sacensībām. Šo papildus zirgu piedalīšanās ir atļauta tikai šajās sacensībās.</w:t>
      </w:r>
      <w:r w:rsidR="00B23C16" w:rsidRPr="00495587">
        <w:rPr>
          <w:sz w:val="24"/>
          <w:szCs w:val="24"/>
          <w:lang w:val="lv-LV"/>
        </w:rPr>
        <w:t xml:space="preserve"> Nolikums var atļaut  papildus sportis</w:t>
      </w:r>
      <w:r w:rsidR="00BD6ABD" w:rsidRPr="00495587">
        <w:rPr>
          <w:sz w:val="24"/>
          <w:szCs w:val="24"/>
          <w:lang w:val="lv-LV"/>
        </w:rPr>
        <w:t xml:space="preserve">tu uzaicināšanu </w:t>
      </w:r>
      <w:r w:rsidR="00B23C16" w:rsidRPr="00495587">
        <w:rPr>
          <w:sz w:val="24"/>
          <w:szCs w:val="24"/>
          <w:lang w:val="lv-LV"/>
        </w:rPr>
        <w:t xml:space="preserve">tikai </w:t>
      </w:r>
      <w:r w:rsidR="00BD6ABD" w:rsidRPr="00495587">
        <w:rPr>
          <w:sz w:val="24"/>
          <w:szCs w:val="24"/>
          <w:lang w:val="lv-LV"/>
        </w:rPr>
        <w:t>spēka sacensībām un / vai īpašām sacensībām ērzeļiem</w:t>
      </w:r>
      <w:r w:rsidR="00B23C16" w:rsidRPr="00495587">
        <w:rPr>
          <w:sz w:val="24"/>
          <w:szCs w:val="24"/>
          <w:lang w:val="lv-LV"/>
        </w:rPr>
        <w:t>.</w:t>
      </w:r>
    </w:p>
    <w:p w14:paraId="6479FCC5" w14:textId="77777777" w:rsidR="00C53ED0" w:rsidRPr="00495587" w:rsidRDefault="00C53ED0" w:rsidP="00C53ED0">
      <w:pPr>
        <w:pStyle w:val="ListParagraph"/>
        <w:ind w:left="360"/>
        <w:jc w:val="both"/>
        <w:rPr>
          <w:b/>
          <w:sz w:val="24"/>
          <w:szCs w:val="24"/>
          <w:lang w:val="lv-LV"/>
        </w:rPr>
      </w:pPr>
    </w:p>
    <w:p w14:paraId="36E2F958" w14:textId="7F5DBF87" w:rsidR="00C53ED0" w:rsidRPr="00495587" w:rsidRDefault="00C53ED0" w:rsidP="00E079B5">
      <w:pPr>
        <w:pStyle w:val="ListParagraph"/>
        <w:numPr>
          <w:ilvl w:val="0"/>
          <w:numId w:val="85"/>
        </w:numPr>
        <w:jc w:val="both"/>
        <w:rPr>
          <w:b/>
          <w:sz w:val="24"/>
          <w:szCs w:val="24"/>
          <w:lang w:val="lv-LV"/>
        </w:rPr>
      </w:pPr>
      <w:r w:rsidRPr="00495587">
        <w:rPr>
          <w:sz w:val="24"/>
          <w:szCs w:val="24"/>
          <w:lang w:val="lv-LV"/>
        </w:rPr>
        <w:t>CSIO sacensībās komandas vadītājam ir tiesības izdarīt zirgu maiņas oficiālajā komandā visā pasākuma laikā, apstākļos, kad katrs jātnieks jāj ar maksimāl</w:t>
      </w:r>
      <w:r w:rsidR="008B2079" w:rsidRPr="00495587">
        <w:rPr>
          <w:sz w:val="24"/>
          <w:szCs w:val="24"/>
          <w:lang w:val="lv-LV"/>
        </w:rPr>
        <w:t>o zirgu skaitu, kā norādīts KN A</w:t>
      </w:r>
      <w:r w:rsidRPr="00495587">
        <w:rPr>
          <w:sz w:val="24"/>
          <w:szCs w:val="24"/>
          <w:lang w:val="lv-LV"/>
        </w:rPr>
        <w:t>rt. 254.2. Šāda veida izdarīta maiņa ir neatgriezeniska.</w:t>
      </w:r>
    </w:p>
    <w:p w14:paraId="3C846E66" w14:textId="77777777" w:rsidR="00C53ED0" w:rsidRPr="00495587" w:rsidRDefault="00C53ED0" w:rsidP="00C53ED0">
      <w:pPr>
        <w:pStyle w:val="ListParagraph"/>
        <w:rPr>
          <w:b/>
          <w:sz w:val="24"/>
          <w:szCs w:val="24"/>
          <w:lang w:val="lv-LV"/>
        </w:rPr>
      </w:pPr>
    </w:p>
    <w:p w14:paraId="3F8C1932" w14:textId="77777777" w:rsidR="00C53ED0" w:rsidRPr="00495587" w:rsidRDefault="00C53ED0" w:rsidP="00E079B5">
      <w:pPr>
        <w:pStyle w:val="ListParagraph"/>
        <w:numPr>
          <w:ilvl w:val="0"/>
          <w:numId w:val="85"/>
        </w:numPr>
        <w:jc w:val="both"/>
        <w:rPr>
          <w:b/>
          <w:sz w:val="24"/>
          <w:szCs w:val="24"/>
          <w:lang w:val="lv-LV"/>
        </w:rPr>
      </w:pPr>
      <w:r w:rsidRPr="00495587">
        <w:rPr>
          <w:sz w:val="24"/>
          <w:szCs w:val="24"/>
          <w:lang w:val="lv-LV"/>
        </w:rPr>
        <w:t>Zirgu maiņas indivīdiem CSIO un CSI sacensībās ir atļautas tikai, ja tiem ir viena nacionālās federācijas piederība un atbilst nolikuma prasībām par zirgu skaitu katram individuālajam dalībniekam. Šāda veida izdarīta maiņa ir neatgriezeniska.</w:t>
      </w:r>
    </w:p>
    <w:p w14:paraId="7CAF5A58" w14:textId="77777777" w:rsidR="00C53ED0" w:rsidRPr="00495587" w:rsidRDefault="00C53ED0" w:rsidP="00C53ED0">
      <w:pPr>
        <w:pStyle w:val="ListParagraph"/>
        <w:rPr>
          <w:b/>
          <w:sz w:val="24"/>
          <w:szCs w:val="24"/>
          <w:lang w:val="lv-LV"/>
        </w:rPr>
      </w:pPr>
    </w:p>
    <w:p w14:paraId="6E29D13C" w14:textId="77777777" w:rsidR="00C53ED0" w:rsidRPr="00495587" w:rsidRDefault="00C53ED0" w:rsidP="00E079B5">
      <w:pPr>
        <w:pStyle w:val="ListParagraph"/>
        <w:numPr>
          <w:ilvl w:val="0"/>
          <w:numId w:val="85"/>
        </w:numPr>
        <w:jc w:val="both"/>
        <w:rPr>
          <w:b/>
          <w:sz w:val="24"/>
          <w:szCs w:val="24"/>
          <w:lang w:val="lv-LV"/>
        </w:rPr>
      </w:pPr>
      <w:r w:rsidRPr="00495587">
        <w:rPr>
          <w:sz w:val="24"/>
          <w:szCs w:val="24"/>
          <w:lang w:val="lv-LV"/>
        </w:rPr>
        <w:t>CSIO pasākumos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bet ja šādu sacensību nav, tad sacensībās ar vislielāko naudas balvu, katrs jātnieks var piedalīties tikai ar vienu zirgu. Ja ir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sacensības un citas ar tādu pašu naudas balvu lielumu, vai augstāku, dalībnieks var piedalīties tikai ar vienu zirgu katrā no šīm sacensībām, izņemot Derbija sacensības; šajā gadījumā dalībniekam atļauts jāt ar vairāk kā vienu zirgu.</w:t>
      </w:r>
    </w:p>
    <w:p w14:paraId="436F8A44" w14:textId="77777777" w:rsidR="009D3D10" w:rsidRPr="00495587" w:rsidRDefault="009D3D10" w:rsidP="009D3D10">
      <w:pPr>
        <w:jc w:val="both"/>
        <w:rPr>
          <w:b/>
          <w:sz w:val="24"/>
          <w:szCs w:val="24"/>
          <w:lang w:val="lv-LV"/>
        </w:rPr>
      </w:pPr>
    </w:p>
    <w:p w14:paraId="554CE0F5" w14:textId="5A86E026" w:rsidR="00B12A4D" w:rsidRPr="00495587" w:rsidRDefault="00C53ED0" w:rsidP="00E32C90">
      <w:pPr>
        <w:pStyle w:val="ListParagraph"/>
        <w:numPr>
          <w:ilvl w:val="0"/>
          <w:numId w:val="85"/>
        </w:numPr>
        <w:spacing w:after="120"/>
        <w:ind w:left="357"/>
        <w:jc w:val="both"/>
        <w:rPr>
          <w:sz w:val="24"/>
          <w:szCs w:val="24"/>
          <w:lang w:val="lv-LV"/>
        </w:rPr>
      </w:pPr>
      <w:r w:rsidRPr="00495587">
        <w:rPr>
          <w:sz w:val="24"/>
          <w:szCs w:val="24"/>
          <w:lang w:val="lv-LV"/>
        </w:rPr>
        <w:t xml:space="preserve">Augstāk minētais paragrāfs piemērojams arī CSI sacensībās. Tomēr </w:t>
      </w:r>
      <w:r w:rsidR="00D30A6B" w:rsidRPr="00495587">
        <w:rPr>
          <w:sz w:val="24"/>
          <w:szCs w:val="24"/>
          <w:lang w:val="lv-LV"/>
        </w:rPr>
        <w:t xml:space="preserve">turpmāk norādītais izņēmums var tikt pieļauts tikai CSI1*, CSI2* un CSI3* pasākumiem. Ja saistībā ar to, </w:t>
      </w:r>
      <w:r w:rsidR="00D30A6B" w:rsidRPr="00495587">
        <w:rPr>
          <w:sz w:val="24"/>
          <w:szCs w:val="24"/>
          <w:lang w:val="lv-LV"/>
        </w:rPr>
        <w:lastRenderedPageBreak/>
        <w:t>ka dalībai pasākumā ir pieteicies mazāks skaits dalībnieku, nekā tika paredzēts, pieteikto dalībnieku skaits</w:t>
      </w:r>
      <w:r w:rsidRPr="00495587">
        <w:rPr>
          <w:sz w:val="24"/>
          <w:szCs w:val="24"/>
          <w:lang w:val="lv-LV"/>
        </w:rPr>
        <w:t xml:space="preserve">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vai līdzīgās sacensībās, kā norādīts </w:t>
      </w:r>
      <w:r w:rsidR="00BB023A" w:rsidRPr="00495587">
        <w:rPr>
          <w:sz w:val="24"/>
          <w:szCs w:val="24"/>
          <w:lang w:val="lv-LV"/>
        </w:rPr>
        <w:t>5. paragrāfā,</w:t>
      </w:r>
      <w:r w:rsidR="00D30A6B" w:rsidRPr="00495587">
        <w:rPr>
          <w:sz w:val="24"/>
          <w:szCs w:val="24"/>
          <w:lang w:val="lv-LV"/>
        </w:rPr>
        <w:t xml:space="preserve"> nepārsniedz 50% no dalībnieku skaitu, kas norādīts attiecīgo sacensību nolikumā (dalībnieku skaits, pieņemot, ka vienam dalībniekam ir viens zirgs), </w:t>
      </w:r>
      <w:r w:rsidRPr="00495587">
        <w:rPr>
          <w:sz w:val="24"/>
          <w:szCs w:val="24"/>
          <w:lang w:val="lv-LV"/>
        </w:rPr>
        <w:t>organizācijas komiteja drīkst atļaut ieinteresētiem dalībniekiem jāt ar diviem zirgiem</w:t>
      </w:r>
      <w:r w:rsidR="00D30A6B" w:rsidRPr="00495587">
        <w:rPr>
          <w:sz w:val="24"/>
          <w:szCs w:val="24"/>
          <w:lang w:val="lv-LV"/>
        </w:rPr>
        <w:t>, ievērojot šī punkta pārējos noteikumus</w:t>
      </w:r>
      <w:r w:rsidRPr="00495587">
        <w:rPr>
          <w:sz w:val="24"/>
          <w:szCs w:val="24"/>
          <w:lang w:val="lv-LV"/>
        </w:rPr>
        <w:t xml:space="preserve">, ar nosacījumu, ka </w:t>
      </w:r>
      <w:r w:rsidR="00D30A6B" w:rsidRPr="00495587">
        <w:rPr>
          <w:sz w:val="24"/>
          <w:szCs w:val="24"/>
          <w:lang w:val="lv-LV"/>
        </w:rPr>
        <w:t xml:space="preserve">šāda </w:t>
      </w:r>
      <w:r w:rsidR="00BF4DC6" w:rsidRPr="00495587">
        <w:rPr>
          <w:sz w:val="24"/>
          <w:szCs w:val="24"/>
          <w:lang w:val="lv-LV"/>
        </w:rPr>
        <w:t>iespējamība</w:t>
      </w:r>
      <w:r w:rsidR="00B12A4D" w:rsidRPr="00495587">
        <w:rPr>
          <w:sz w:val="24"/>
          <w:szCs w:val="24"/>
          <w:lang w:val="lv-LV"/>
        </w:rPr>
        <w:t xml:space="preserve"> ir norādīt</w:t>
      </w:r>
      <w:r w:rsidR="00D30A6B" w:rsidRPr="00495587">
        <w:rPr>
          <w:sz w:val="24"/>
          <w:szCs w:val="24"/>
          <w:lang w:val="lv-LV"/>
        </w:rPr>
        <w:t>a</w:t>
      </w:r>
      <w:r w:rsidR="00B12A4D" w:rsidRPr="00495587">
        <w:rPr>
          <w:sz w:val="24"/>
          <w:szCs w:val="24"/>
          <w:lang w:val="lv-LV"/>
        </w:rPr>
        <w:t xml:space="preserve"> nolikumā un </w:t>
      </w:r>
      <w:r w:rsidRPr="00495587">
        <w:rPr>
          <w:sz w:val="24"/>
          <w:szCs w:val="24"/>
          <w:lang w:val="lv-LV"/>
        </w:rPr>
        <w:t xml:space="preserve">kopējais </w:t>
      </w:r>
      <w:r w:rsidR="00B12A4D" w:rsidRPr="00495587">
        <w:rPr>
          <w:sz w:val="24"/>
          <w:szCs w:val="24"/>
          <w:lang w:val="lv-LV"/>
        </w:rPr>
        <w:t xml:space="preserve">potenciāli </w:t>
      </w:r>
      <w:r w:rsidRPr="00495587">
        <w:rPr>
          <w:sz w:val="24"/>
          <w:szCs w:val="24"/>
          <w:lang w:val="lv-LV"/>
        </w:rPr>
        <w:t xml:space="preserve">startējošo dalībnieku skaits </w:t>
      </w:r>
      <w:r w:rsidR="00B12A4D" w:rsidRPr="00495587">
        <w:rPr>
          <w:sz w:val="24"/>
          <w:szCs w:val="24"/>
          <w:lang w:val="lv-LV"/>
        </w:rPr>
        <w:t xml:space="preserve">nepārsniegtu </w:t>
      </w:r>
      <w:r w:rsidRPr="00495587">
        <w:rPr>
          <w:sz w:val="24"/>
          <w:szCs w:val="24"/>
          <w:lang w:val="lv-LV"/>
        </w:rPr>
        <w:t>maksimāl</w:t>
      </w:r>
      <w:r w:rsidR="00BF4DC6" w:rsidRPr="00495587">
        <w:rPr>
          <w:sz w:val="24"/>
          <w:szCs w:val="24"/>
          <w:lang w:val="lv-LV"/>
        </w:rPr>
        <w:t xml:space="preserve">o nolikumā norādīto </w:t>
      </w:r>
      <w:r w:rsidRPr="00495587">
        <w:rPr>
          <w:sz w:val="24"/>
          <w:szCs w:val="24"/>
          <w:lang w:val="lv-LV"/>
        </w:rPr>
        <w:t xml:space="preserve">sacensību dalībnieku skaitu </w:t>
      </w:r>
      <w:r w:rsidR="00365F49" w:rsidRPr="00495587">
        <w:rPr>
          <w:sz w:val="24"/>
          <w:szCs w:val="24"/>
          <w:lang w:val="lv-LV"/>
        </w:rPr>
        <w:t xml:space="preserve">attiecīgajās </w:t>
      </w:r>
      <w:r w:rsidRPr="00495587">
        <w:rPr>
          <w:sz w:val="24"/>
          <w:szCs w:val="24"/>
          <w:lang w:val="lv-LV"/>
        </w:rPr>
        <w:t>„</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vai līdzīgās sacensībās</w:t>
      </w:r>
      <w:r w:rsidR="00365F49" w:rsidRPr="00495587">
        <w:rPr>
          <w:sz w:val="24"/>
          <w:szCs w:val="24"/>
          <w:lang w:val="lv-LV"/>
        </w:rPr>
        <w:t xml:space="preserve"> (dalībnieku skaits, pieņemot, ka vienam dalībniekam ir viens zirgs)</w:t>
      </w:r>
      <w:r w:rsidRPr="00495587">
        <w:rPr>
          <w:sz w:val="24"/>
          <w:szCs w:val="24"/>
          <w:lang w:val="lv-LV"/>
        </w:rPr>
        <w:t>.</w:t>
      </w:r>
      <w:r w:rsidR="00BB023A" w:rsidRPr="00495587">
        <w:rPr>
          <w:sz w:val="24"/>
          <w:szCs w:val="24"/>
          <w:lang w:val="lv-LV"/>
        </w:rPr>
        <w:t xml:space="preserve"> </w:t>
      </w:r>
      <w:r w:rsidR="00B12A4D" w:rsidRPr="00495587">
        <w:rPr>
          <w:sz w:val="24"/>
          <w:szCs w:val="24"/>
          <w:lang w:val="lv-LV"/>
        </w:rPr>
        <w:t>Attiecībā uz „</w:t>
      </w:r>
      <w:r w:rsidR="00B12A4D" w:rsidRPr="00495587">
        <w:rPr>
          <w:i/>
          <w:sz w:val="24"/>
          <w:szCs w:val="24"/>
          <w:lang w:val="lv-LV"/>
        </w:rPr>
        <w:t xml:space="preserve">Grand </w:t>
      </w:r>
      <w:proofErr w:type="spellStart"/>
      <w:r w:rsidR="00B12A4D" w:rsidRPr="00495587">
        <w:rPr>
          <w:i/>
          <w:sz w:val="24"/>
          <w:szCs w:val="24"/>
          <w:lang w:val="lv-LV"/>
        </w:rPr>
        <w:t>Prix</w:t>
      </w:r>
      <w:proofErr w:type="spellEnd"/>
      <w:r w:rsidR="00B12A4D" w:rsidRPr="00495587">
        <w:rPr>
          <w:sz w:val="24"/>
          <w:szCs w:val="24"/>
          <w:lang w:val="lv-LV"/>
        </w:rPr>
        <w:t>” tiek piemēroti šādi nosacījumi:</w:t>
      </w:r>
    </w:p>
    <w:p w14:paraId="015F0215" w14:textId="6A69D4A1" w:rsidR="00B12A4D" w:rsidRPr="00495587" w:rsidRDefault="00B12A4D" w:rsidP="00E32C90">
      <w:pPr>
        <w:pStyle w:val="ListParagraph"/>
        <w:spacing w:after="120"/>
        <w:ind w:left="357"/>
        <w:jc w:val="both"/>
        <w:rPr>
          <w:sz w:val="24"/>
          <w:szCs w:val="24"/>
          <w:lang w:val="lv-LV"/>
        </w:rPr>
      </w:pPr>
      <w:r w:rsidRPr="00495587">
        <w:rPr>
          <w:sz w:val="24"/>
          <w:szCs w:val="24"/>
          <w:lang w:val="lv-LV"/>
        </w:rPr>
        <w:t>– CSI1*/CSI2*:</w:t>
      </w:r>
      <w:r w:rsidR="00365F49" w:rsidRPr="00495587">
        <w:rPr>
          <w:sz w:val="24"/>
          <w:szCs w:val="24"/>
          <w:lang w:val="lv-LV"/>
        </w:rPr>
        <w:t xml:space="preserve"> Ja pasākumam ir uzaicināti 100 vai vairāk dalībnieki, bet </w:t>
      </w:r>
      <w:r w:rsidRPr="00495587">
        <w:rPr>
          <w:sz w:val="24"/>
          <w:szCs w:val="24"/>
          <w:lang w:val="lv-LV"/>
        </w:rPr>
        <w:t>ir 50</w:t>
      </w:r>
      <w:r w:rsidR="00365F49" w:rsidRPr="00495587">
        <w:rPr>
          <w:sz w:val="24"/>
          <w:szCs w:val="24"/>
          <w:lang w:val="lv-LV"/>
        </w:rPr>
        <w:t xml:space="preserve"> vai mazāk</w:t>
      </w:r>
      <w:r w:rsidRPr="00495587">
        <w:rPr>
          <w:sz w:val="24"/>
          <w:szCs w:val="24"/>
          <w:lang w:val="lv-LV"/>
        </w:rPr>
        <w:t xml:space="preserve"> </w:t>
      </w:r>
      <w:r w:rsidR="00365F49" w:rsidRPr="00495587">
        <w:rPr>
          <w:sz w:val="24"/>
          <w:szCs w:val="24"/>
          <w:lang w:val="lv-LV"/>
        </w:rPr>
        <w:t>dalībnieku pieteikumu</w:t>
      </w:r>
      <w:r w:rsidRPr="00495587">
        <w:rPr>
          <w:sz w:val="24"/>
          <w:szCs w:val="24"/>
          <w:lang w:val="lv-LV"/>
        </w:rPr>
        <w:t xml:space="preserve"> </w:t>
      </w:r>
      <w:r w:rsidR="00365F49" w:rsidRPr="00495587">
        <w:rPr>
          <w:sz w:val="24"/>
          <w:szCs w:val="24"/>
          <w:lang w:val="lv-LV"/>
        </w:rPr>
        <w:t>“</w:t>
      </w:r>
      <w:r w:rsidR="00365F49" w:rsidRPr="00495587">
        <w:rPr>
          <w:i/>
          <w:iCs/>
          <w:sz w:val="24"/>
          <w:szCs w:val="24"/>
          <w:lang w:val="lv-LV"/>
        </w:rPr>
        <w:t xml:space="preserve">Grand </w:t>
      </w:r>
      <w:proofErr w:type="spellStart"/>
      <w:r w:rsidR="00365F49" w:rsidRPr="00495587">
        <w:rPr>
          <w:i/>
          <w:iCs/>
          <w:sz w:val="24"/>
          <w:szCs w:val="24"/>
          <w:lang w:val="lv-LV"/>
        </w:rPr>
        <w:t>Prix</w:t>
      </w:r>
      <w:proofErr w:type="spellEnd"/>
      <w:r w:rsidR="00365F49" w:rsidRPr="00495587">
        <w:rPr>
          <w:sz w:val="24"/>
          <w:szCs w:val="24"/>
          <w:lang w:val="lv-LV"/>
        </w:rPr>
        <w:t>” sacensībās, ikviens</w:t>
      </w:r>
      <w:r w:rsidRPr="00495587">
        <w:rPr>
          <w:sz w:val="24"/>
          <w:szCs w:val="24"/>
          <w:lang w:val="lv-LV"/>
        </w:rPr>
        <w:t xml:space="preserve"> dalībnieks drīkst jāt ar diviem zirgiem</w:t>
      </w:r>
      <w:r w:rsidR="00365F49" w:rsidRPr="00495587">
        <w:rPr>
          <w:sz w:val="24"/>
          <w:szCs w:val="24"/>
          <w:lang w:val="lv-LV"/>
        </w:rPr>
        <w:t xml:space="preserve">, </w:t>
      </w:r>
      <w:r w:rsidR="00C503CF" w:rsidRPr="00495587">
        <w:rPr>
          <w:sz w:val="24"/>
          <w:szCs w:val="24"/>
          <w:lang w:val="lv-LV"/>
        </w:rPr>
        <w:t xml:space="preserve">ar nosacījumu, ka </w:t>
      </w:r>
      <w:r w:rsidR="00365F49" w:rsidRPr="00495587">
        <w:rPr>
          <w:sz w:val="24"/>
          <w:szCs w:val="24"/>
          <w:lang w:val="lv-LV"/>
        </w:rPr>
        <w:t>“</w:t>
      </w:r>
      <w:r w:rsidR="00365F49" w:rsidRPr="00495587">
        <w:rPr>
          <w:i/>
          <w:iCs/>
          <w:sz w:val="24"/>
          <w:szCs w:val="24"/>
          <w:lang w:val="lv-LV"/>
        </w:rPr>
        <w:t xml:space="preserve">Grand </w:t>
      </w:r>
      <w:proofErr w:type="spellStart"/>
      <w:r w:rsidR="00365F49" w:rsidRPr="00495587">
        <w:rPr>
          <w:i/>
          <w:iCs/>
          <w:sz w:val="24"/>
          <w:szCs w:val="24"/>
          <w:lang w:val="lv-LV"/>
        </w:rPr>
        <w:t>Prix</w:t>
      </w:r>
      <w:proofErr w:type="spellEnd"/>
      <w:r w:rsidR="00365F49" w:rsidRPr="00495587">
        <w:rPr>
          <w:sz w:val="24"/>
          <w:szCs w:val="24"/>
          <w:lang w:val="lv-LV"/>
        </w:rPr>
        <w:t>”</w:t>
      </w:r>
      <w:r w:rsidR="00C503CF" w:rsidRPr="00495587">
        <w:rPr>
          <w:sz w:val="24"/>
          <w:szCs w:val="24"/>
          <w:lang w:val="lv-LV"/>
        </w:rPr>
        <w:t xml:space="preserve"> sacensībās var piedalīties līdz 100 dalībniekiem</w:t>
      </w:r>
      <w:r w:rsidR="00365F49" w:rsidRPr="00495587">
        <w:rPr>
          <w:sz w:val="24"/>
          <w:szCs w:val="24"/>
          <w:lang w:val="lv-LV"/>
        </w:rPr>
        <w:t xml:space="preserve"> </w:t>
      </w:r>
      <w:r w:rsidRPr="00495587">
        <w:rPr>
          <w:sz w:val="24"/>
          <w:szCs w:val="24"/>
          <w:lang w:val="lv-LV"/>
        </w:rPr>
        <w:t>(maksimums 100 zirgu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w:t>
      </w:r>
      <w:r w:rsidR="00C503CF" w:rsidRPr="00495587">
        <w:rPr>
          <w:sz w:val="24"/>
          <w:szCs w:val="24"/>
          <w:lang w:val="lv-LV"/>
        </w:rPr>
        <w:t>. Ja “</w:t>
      </w:r>
      <w:r w:rsidR="00C503CF" w:rsidRPr="00495587">
        <w:rPr>
          <w:i/>
          <w:iCs/>
          <w:sz w:val="24"/>
          <w:szCs w:val="24"/>
          <w:lang w:val="lv-LV"/>
        </w:rPr>
        <w:t xml:space="preserve">Grand </w:t>
      </w:r>
      <w:proofErr w:type="spellStart"/>
      <w:r w:rsidR="00C503CF" w:rsidRPr="00495587">
        <w:rPr>
          <w:i/>
          <w:iCs/>
          <w:sz w:val="24"/>
          <w:szCs w:val="24"/>
          <w:lang w:val="lv-LV"/>
        </w:rPr>
        <w:t>Prix</w:t>
      </w:r>
      <w:proofErr w:type="spellEnd"/>
      <w:r w:rsidR="00C503CF" w:rsidRPr="00495587">
        <w:rPr>
          <w:sz w:val="24"/>
          <w:szCs w:val="24"/>
          <w:lang w:val="lv-LV"/>
        </w:rPr>
        <w:t>” sacensībās var piedalīties mazāk nekā 100 dalībnieki, ikviens dalībnieks drīkst jāt ar diviem zirgiem tikai, ja pasākumam uzaicināto dalībnieku skaits ir vismaz tāds pats, kā “</w:t>
      </w:r>
      <w:r w:rsidR="00C503CF" w:rsidRPr="00495587">
        <w:rPr>
          <w:i/>
          <w:iCs/>
          <w:sz w:val="24"/>
          <w:szCs w:val="24"/>
          <w:lang w:val="lv-LV"/>
        </w:rPr>
        <w:t xml:space="preserve">Grand </w:t>
      </w:r>
      <w:proofErr w:type="spellStart"/>
      <w:r w:rsidR="00C503CF" w:rsidRPr="00495587">
        <w:rPr>
          <w:i/>
          <w:iCs/>
          <w:sz w:val="24"/>
          <w:szCs w:val="24"/>
          <w:lang w:val="lv-LV"/>
        </w:rPr>
        <w:t>Prix</w:t>
      </w:r>
      <w:proofErr w:type="spellEnd"/>
      <w:r w:rsidR="00C503CF" w:rsidRPr="00495587">
        <w:rPr>
          <w:sz w:val="24"/>
          <w:szCs w:val="24"/>
          <w:lang w:val="lv-LV"/>
        </w:rPr>
        <w:t>” sacensību nolikumā norādīto dalībnieku skaits, un ja “</w:t>
      </w:r>
      <w:r w:rsidR="00C503CF" w:rsidRPr="00495587">
        <w:rPr>
          <w:i/>
          <w:iCs/>
          <w:sz w:val="24"/>
          <w:szCs w:val="24"/>
          <w:lang w:val="lv-LV"/>
        </w:rPr>
        <w:t xml:space="preserve">Grand </w:t>
      </w:r>
      <w:proofErr w:type="spellStart"/>
      <w:r w:rsidR="00C503CF" w:rsidRPr="00495587">
        <w:rPr>
          <w:i/>
          <w:iCs/>
          <w:sz w:val="24"/>
          <w:szCs w:val="24"/>
          <w:lang w:val="lv-LV"/>
        </w:rPr>
        <w:t>Prix</w:t>
      </w:r>
      <w:proofErr w:type="spellEnd"/>
      <w:r w:rsidR="00C503CF" w:rsidRPr="00495587">
        <w:rPr>
          <w:sz w:val="24"/>
          <w:szCs w:val="24"/>
          <w:lang w:val="lv-LV"/>
        </w:rPr>
        <w:t>” sacensībām pieteikto dalībnieku skaits nepārsniedz 50% no nolikumā norādītā skaita.</w:t>
      </w:r>
    </w:p>
    <w:p w14:paraId="57FEE488" w14:textId="6F544E6D" w:rsidR="00F15ACF" w:rsidRPr="00495587" w:rsidRDefault="00B12A4D" w:rsidP="00E32C90">
      <w:pPr>
        <w:pStyle w:val="ListParagraph"/>
        <w:spacing w:after="120"/>
        <w:ind w:left="357"/>
        <w:jc w:val="both"/>
        <w:rPr>
          <w:sz w:val="24"/>
          <w:szCs w:val="24"/>
          <w:lang w:val="lv-LV"/>
        </w:rPr>
      </w:pPr>
      <w:r w:rsidRPr="00495587">
        <w:rPr>
          <w:sz w:val="24"/>
          <w:szCs w:val="24"/>
          <w:lang w:val="lv-LV"/>
        </w:rPr>
        <w:t>– CSI3*: Ja</w:t>
      </w:r>
      <w:r w:rsidR="00F15ACF" w:rsidRPr="00495587">
        <w:rPr>
          <w:sz w:val="24"/>
          <w:szCs w:val="24"/>
          <w:lang w:val="lv-LV"/>
        </w:rPr>
        <w:t xml:space="preserve"> pasākumam ir uzaicināti 60 vai vairāk dalībnieki, bet</w:t>
      </w:r>
      <w:r w:rsidRPr="00495587">
        <w:rPr>
          <w:sz w:val="24"/>
          <w:szCs w:val="24"/>
          <w:lang w:val="lv-LV"/>
        </w:rPr>
        <w:t xml:space="preserve"> ir 30 </w:t>
      </w:r>
      <w:r w:rsidR="00F15ACF" w:rsidRPr="00495587">
        <w:rPr>
          <w:sz w:val="24"/>
          <w:szCs w:val="24"/>
          <w:lang w:val="lv-LV"/>
        </w:rPr>
        <w:t>vai mazāk dalībnieku pieteikumu “</w:t>
      </w:r>
      <w:r w:rsidR="00F15ACF" w:rsidRPr="00495587">
        <w:rPr>
          <w:i/>
          <w:iCs/>
          <w:sz w:val="24"/>
          <w:szCs w:val="24"/>
          <w:lang w:val="lv-LV"/>
        </w:rPr>
        <w:t xml:space="preserve">Grand </w:t>
      </w:r>
      <w:proofErr w:type="spellStart"/>
      <w:r w:rsidR="00F15ACF" w:rsidRPr="00495587">
        <w:rPr>
          <w:i/>
          <w:iCs/>
          <w:sz w:val="24"/>
          <w:szCs w:val="24"/>
          <w:lang w:val="lv-LV"/>
        </w:rPr>
        <w:t>Prix</w:t>
      </w:r>
      <w:proofErr w:type="spellEnd"/>
      <w:r w:rsidR="00F15ACF" w:rsidRPr="00495587">
        <w:rPr>
          <w:sz w:val="24"/>
          <w:szCs w:val="24"/>
          <w:lang w:val="lv-LV"/>
        </w:rPr>
        <w:t xml:space="preserve">” sacensībās, </w:t>
      </w:r>
      <w:r w:rsidRPr="00495587">
        <w:rPr>
          <w:sz w:val="24"/>
          <w:szCs w:val="24"/>
          <w:lang w:val="lv-LV"/>
        </w:rPr>
        <w:t xml:space="preserve">ikviens dalībnieks drīkst jāt ar diviem zirgiem </w:t>
      </w:r>
      <w:r w:rsidR="00F15ACF" w:rsidRPr="00495587">
        <w:rPr>
          <w:sz w:val="24"/>
          <w:szCs w:val="24"/>
          <w:lang w:val="lv-LV"/>
        </w:rPr>
        <w:t>ar nosacījumu, ka “</w:t>
      </w:r>
      <w:r w:rsidR="00F15ACF" w:rsidRPr="00495587">
        <w:rPr>
          <w:i/>
          <w:iCs/>
          <w:sz w:val="24"/>
          <w:szCs w:val="24"/>
          <w:lang w:val="lv-LV"/>
        </w:rPr>
        <w:t xml:space="preserve">Grand </w:t>
      </w:r>
      <w:proofErr w:type="spellStart"/>
      <w:r w:rsidR="00F15ACF" w:rsidRPr="00495587">
        <w:rPr>
          <w:i/>
          <w:iCs/>
          <w:sz w:val="24"/>
          <w:szCs w:val="24"/>
          <w:lang w:val="lv-LV"/>
        </w:rPr>
        <w:t>Prix</w:t>
      </w:r>
      <w:proofErr w:type="spellEnd"/>
      <w:r w:rsidR="00F15ACF" w:rsidRPr="00495587">
        <w:rPr>
          <w:sz w:val="24"/>
          <w:szCs w:val="24"/>
          <w:lang w:val="lv-LV"/>
        </w:rPr>
        <w:t xml:space="preserve">” sacensībās var piedalīties līdz 60 dalībniekiem </w:t>
      </w:r>
      <w:r w:rsidRPr="00495587">
        <w:rPr>
          <w:sz w:val="24"/>
          <w:szCs w:val="24"/>
          <w:lang w:val="lv-LV"/>
        </w:rPr>
        <w:t>(maksimums 60 zirgu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w:t>
      </w:r>
      <w:r w:rsidR="00F15ACF" w:rsidRPr="00495587">
        <w:rPr>
          <w:sz w:val="24"/>
          <w:szCs w:val="24"/>
          <w:lang w:val="lv-LV"/>
        </w:rPr>
        <w:t>. Ja “</w:t>
      </w:r>
      <w:r w:rsidR="00F15ACF" w:rsidRPr="00495587">
        <w:rPr>
          <w:i/>
          <w:iCs/>
          <w:sz w:val="24"/>
          <w:szCs w:val="24"/>
          <w:lang w:val="lv-LV"/>
        </w:rPr>
        <w:t xml:space="preserve">Grand </w:t>
      </w:r>
      <w:proofErr w:type="spellStart"/>
      <w:r w:rsidR="00F15ACF" w:rsidRPr="00495587">
        <w:rPr>
          <w:i/>
          <w:iCs/>
          <w:sz w:val="24"/>
          <w:szCs w:val="24"/>
          <w:lang w:val="lv-LV"/>
        </w:rPr>
        <w:t>Prix</w:t>
      </w:r>
      <w:proofErr w:type="spellEnd"/>
      <w:r w:rsidR="00F15ACF" w:rsidRPr="00495587">
        <w:rPr>
          <w:sz w:val="24"/>
          <w:szCs w:val="24"/>
          <w:lang w:val="lv-LV"/>
        </w:rPr>
        <w:t>” sacensībās var piedalīties mazāk nekā 60 dalībnieki, ikviens dalībnieks drīkst jāt ar diviem zirgiem tikai, ja pasākumam uzaicināto dalībnieku skaits ir vismaz tāds pats, kā “</w:t>
      </w:r>
      <w:r w:rsidR="00F15ACF" w:rsidRPr="00495587">
        <w:rPr>
          <w:i/>
          <w:iCs/>
          <w:sz w:val="24"/>
          <w:szCs w:val="24"/>
          <w:lang w:val="lv-LV"/>
        </w:rPr>
        <w:t xml:space="preserve">Grand </w:t>
      </w:r>
      <w:proofErr w:type="spellStart"/>
      <w:r w:rsidR="00F15ACF" w:rsidRPr="00495587">
        <w:rPr>
          <w:i/>
          <w:iCs/>
          <w:sz w:val="24"/>
          <w:szCs w:val="24"/>
          <w:lang w:val="lv-LV"/>
        </w:rPr>
        <w:t>Prix</w:t>
      </w:r>
      <w:proofErr w:type="spellEnd"/>
      <w:r w:rsidR="00F15ACF" w:rsidRPr="00495587">
        <w:rPr>
          <w:sz w:val="24"/>
          <w:szCs w:val="24"/>
          <w:lang w:val="lv-LV"/>
        </w:rPr>
        <w:t>” sacensību nolikumā norādīto dalībnieku skaits, un ja “</w:t>
      </w:r>
      <w:r w:rsidR="00F15ACF" w:rsidRPr="00495587">
        <w:rPr>
          <w:i/>
          <w:iCs/>
          <w:sz w:val="24"/>
          <w:szCs w:val="24"/>
          <w:lang w:val="lv-LV"/>
        </w:rPr>
        <w:t xml:space="preserve">Grand </w:t>
      </w:r>
      <w:proofErr w:type="spellStart"/>
      <w:r w:rsidR="00F15ACF" w:rsidRPr="00495587">
        <w:rPr>
          <w:i/>
          <w:iCs/>
          <w:sz w:val="24"/>
          <w:szCs w:val="24"/>
          <w:lang w:val="lv-LV"/>
        </w:rPr>
        <w:t>Prix</w:t>
      </w:r>
      <w:proofErr w:type="spellEnd"/>
      <w:r w:rsidR="00F15ACF" w:rsidRPr="00495587">
        <w:rPr>
          <w:sz w:val="24"/>
          <w:szCs w:val="24"/>
          <w:lang w:val="lv-LV"/>
        </w:rPr>
        <w:t>” sacensībām pieteikto dalībnieku skaits nepārsniedz 50% no nolikumā norādītā skaita.</w:t>
      </w:r>
    </w:p>
    <w:p w14:paraId="21C8C9F5" w14:textId="77777777" w:rsidR="003B5E5A" w:rsidRPr="00495587" w:rsidRDefault="003B5E5A" w:rsidP="00E32C90">
      <w:pPr>
        <w:pStyle w:val="ListParagraph"/>
        <w:spacing w:after="120"/>
        <w:ind w:left="357"/>
        <w:jc w:val="both"/>
        <w:rPr>
          <w:sz w:val="24"/>
          <w:szCs w:val="24"/>
          <w:lang w:val="lv-LV"/>
        </w:rPr>
      </w:pPr>
      <w:r w:rsidRPr="00495587">
        <w:rPr>
          <w:sz w:val="24"/>
          <w:szCs w:val="24"/>
          <w:lang w:val="lv-LV"/>
        </w:rPr>
        <w:t>Ja pasākumā netiek rīkotas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sacensības vai sacensības ar vislielāko naudas balvu, taču ir vairākas sacensības ar tādu pašu naudas balvu,  šajās sacensībās zirgu skaits vienam dalībniekam netiek ierobežots. </w:t>
      </w:r>
    </w:p>
    <w:p w14:paraId="2EF89219" w14:textId="1051ACB4" w:rsidR="00CD042C" w:rsidRPr="00495587" w:rsidRDefault="00B12A4D" w:rsidP="00E32C90">
      <w:pPr>
        <w:pStyle w:val="ListParagraph"/>
        <w:spacing w:after="120"/>
        <w:ind w:left="357"/>
        <w:jc w:val="both"/>
        <w:rPr>
          <w:sz w:val="24"/>
          <w:szCs w:val="24"/>
          <w:lang w:val="lv-LV"/>
        </w:rPr>
      </w:pPr>
      <w:r w:rsidRPr="00495587">
        <w:rPr>
          <w:sz w:val="24"/>
          <w:szCs w:val="24"/>
          <w:lang w:val="lv-LV"/>
        </w:rPr>
        <w:t xml:space="preserve"> </w:t>
      </w:r>
      <w:r w:rsidR="00BB023A" w:rsidRPr="00495587">
        <w:rPr>
          <w:sz w:val="24"/>
          <w:szCs w:val="24"/>
          <w:lang w:val="lv-LV"/>
        </w:rPr>
        <w:t xml:space="preserve">Šie nosacījumi netiek pielietoti </w:t>
      </w:r>
      <w:proofErr w:type="spellStart"/>
      <w:r w:rsidR="00BB023A" w:rsidRPr="00495587">
        <w:rPr>
          <w:sz w:val="24"/>
          <w:szCs w:val="24"/>
          <w:lang w:val="lv-LV"/>
        </w:rPr>
        <w:t>CSIAm</w:t>
      </w:r>
      <w:proofErr w:type="spellEnd"/>
      <w:r w:rsidR="00BB023A" w:rsidRPr="00495587">
        <w:rPr>
          <w:sz w:val="24"/>
          <w:szCs w:val="24"/>
          <w:lang w:val="lv-LV"/>
        </w:rPr>
        <w:t xml:space="preserve"> sacensībās, kurās organizācijas komiteja var atļaut amatieriem jāt vairāk kā vienu zirgu visās sacensībās.</w:t>
      </w:r>
    </w:p>
    <w:p w14:paraId="1D78EED8" w14:textId="77777777" w:rsidR="009D3D10" w:rsidRPr="00495587" w:rsidRDefault="009D3D10" w:rsidP="00973122">
      <w:pPr>
        <w:pStyle w:val="ListParagraph"/>
        <w:ind w:left="360"/>
        <w:jc w:val="both"/>
        <w:rPr>
          <w:sz w:val="24"/>
          <w:szCs w:val="24"/>
          <w:lang w:val="lv-LV"/>
        </w:rPr>
      </w:pPr>
    </w:p>
    <w:p w14:paraId="7AA0065E" w14:textId="49BA903B" w:rsidR="001758BE" w:rsidRPr="00495587" w:rsidRDefault="00EB32BB" w:rsidP="00C53ED0">
      <w:pPr>
        <w:pStyle w:val="ListParagraph"/>
        <w:numPr>
          <w:ilvl w:val="0"/>
          <w:numId w:val="85"/>
        </w:numPr>
        <w:jc w:val="both"/>
        <w:rPr>
          <w:sz w:val="24"/>
          <w:szCs w:val="24"/>
          <w:lang w:val="lv-LV"/>
        </w:rPr>
      </w:pPr>
      <w:r w:rsidRPr="00495587">
        <w:rPr>
          <w:sz w:val="24"/>
          <w:szCs w:val="24"/>
          <w:lang w:val="lv-LV"/>
        </w:rPr>
        <w:t xml:space="preserve">Visiem dalībniekiem, kuri piedalās CSIO un CSI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 xml:space="preserve"> sacensībās un/vai  sacensībās ar lielāko balvu fondu, ar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 xml:space="preserve"> zirgu, respektīvi ar zirgu, kurš tiks jāts sacensībās ar lielāko balvu fondu,  vispirms jāpabeidz vismaz viens FEI </w:t>
      </w:r>
      <w:proofErr w:type="spellStart"/>
      <w:r w:rsidRPr="00495587">
        <w:rPr>
          <w:sz w:val="24"/>
          <w:szCs w:val="24"/>
          <w:lang w:val="lv-LV"/>
        </w:rPr>
        <w:t>pamatmaršruts</w:t>
      </w:r>
      <w:proofErr w:type="spellEnd"/>
      <w:r w:rsidRPr="00495587">
        <w:rPr>
          <w:sz w:val="24"/>
          <w:szCs w:val="24"/>
          <w:lang w:val="lv-LV"/>
        </w:rPr>
        <w:t xml:space="preserve"> pirms starta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003B5E5A" w:rsidRPr="00495587">
        <w:rPr>
          <w:sz w:val="24"/>
          <w:szCs w:val="24"/>
          <w:lang w:val="lv-LV"/>
        </w:rPr>
        <w:t>(sīkāku informāciju par konkrētajām FEI sacensībām, kurās var tikt izpildīta kva</w:t>
      </w:r>
      <w:r w:rsidR="00FA72A7" w:rsidRPr="00495587">
        <w:rPr>
          <w:sz w:val="24"/>
          <w:szCs w:val="24"/>
          <w:lang w:val="lv-LV"/>
        </w:rPr>
        <w:t>lifikācijas prasība, skatīt KN A</w:t>
      </w:r>
      <w:r w:rsidR="003B5E5A" w:rsidRPr="00495587">
        <w:rPr>
          <w:sz w:val="24"/>
          <w:szCs w:val="24"/>
          <w:lang w:val="lv-LV"/>
        </w:rPr>
        <w:t>rt. 261.4.4)</w:t>
      </w:r>
      <w:r w:rsidRPr="00495587">
        <w:rPr>
          <w:sz w:val="24"/>
          <w:szCs w:val="24"/>
          <w:lang w:val="lv-LV"/>
        </w:rPr>
        <w:t xml:space="preserve">. Ja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 xml:space="preserve"> notiek pasākuma pirmajā dienā, vai ja tās ir vienīgās sacensības, neatkarīgi, kurā dienā tās tiek rīkotas, organizācijas komitejai jāieplāno treniņu sesija, lai sportistiem nodrošinātu iespēju lekt ar saviem zirgiem sacensību laukumā pirms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p>
    <w:p w14:paraId="153C0A7E" w14:textId="1283B9E6" w:rsidR="008B2079" w:rsidRDefault="008B2079" w:rsidP="008B2079">
      <w:pPr>
        <w:pStyle w:val="ListParagraph"/>
        <w:ind w:left="360"/>
        <w:jc w:val="both"/>
        <w:rPr>
          <w:sz w:val="24"/>
          <w:szCs w:val="24"/>
          <w:lang w:val="lv-LV"/>
        </w:rPr>
      </w:pPr>
    </w:p>
    <w:p w14:paraId="627F62F3" w14:textId="4C03FF89" w:rsidR="003F3B0D" w:rsidRDefault="003F3B0D" w:rsidP="008B2079">
      <w:pPr>
        <w:pStyle w:val="ListParagraph"/>
        <w:ind w:left="360"/>
        <w:jc w:val="both"/>
        <w:rPr>
          <w:sz w:val="24"/>
          <w:szCs w:val="24"/>
          <w:lang w:val="lv-LV"/>
        </w:rPr>
      </w:pPr>
    </w:p>
    <w:p w14:paraId="506EFCE4" w14:textId="4CE893AA" w:rsidR="003F3B0D" w:rsidRDefault="003F3B0D" w:rsidP="008B2079">
      <w:pPr>
        <w:pStyle w:val="ListParagraph"/>
        <w:ind w:left="360"/>
        <w:jc w:val="both"/>
        <w:rPr>
          <w:sz w:val="24"/>
          <w:szCs w:val="24"/>
          <w:lang w:val="lv-LV"/>
        </w:rPr>
      </w:pPr>
    </w:p>
    <w:p w14:paraId="1175BCA0" w14:textId="6CD1EDC2" w:rsidR="003F3B0D" w:rsidRDefault="003F3B0D" w:rsidP="008B2079">
      <w:pPr>
        <w:pStyle w:val="ListParagraph"/>
        <w:ind w:left="360"/>
        <w:jc w:val="both"/>
        <w:rPr>
          <w:sz w:val="24"/>
          <w:szCs w:val="24"/>
          <w:lang w:val="lv-LV"/>
        </w:rPr>
      </w:pPr>
    </w:p>
    <w:p w14:paraId="4C9B2F0D" w14:textId="7868DE0F" w:rsidR="003F3B0D" w:rsidRDefault="003F3B0D" w:rsidP="008B2079">
      <w:pPr>
        <w:pStyle w:val="ListParagraph"/>
        <w:ind w:left="360"/>
        <w:jc w:val="both"/>
        <w:rPr>
          <w:sz w:val="24"/>
          <w:szCs w:val="24"/>
          <w:lang w:val="lv-LV"/>
        </w:rPr>
      </w:pPr>
    </w:p>
    <w:p w14:paraId="6A1BEB92" w14:textId="77777777" w:rsidR="003F3B0D" w:rsidRPr="00495587" w:rsidRDefault="003F3B0D" w:rsidP="008B2079">
      <w:pPr>
        <w:pStyle w:val="ListParagraph"/>
        <w:ind w:left="360"/>
        <w:jc w:val="both"/>
        <w:rPr>
          <w:sz w:val="24"/>
          <w:szCs w:val="24"/>
          <w:lang w:val="lv-LV"/>
        </w:rPr>
      </w:pPr>
    </w:p>
    <w:p w14:paraId="5F732093" w14:textId="77777777" w:rsidR="001758BE" w:rsidRPr="00495587" w:rsidRDefault="001758BE" w:rsidP="00C53ED0">
      <w:pPr>
        <w:rPr>
          <w:b/>
          <w:sz w:val="24"/>
          <w:szCs w:val="24"/>
          <w:lang w:val="lv-LV"/>
        </w:rPr>
      </w:pPr>
    </w:p>
    <w:p w14:paraId="19267B98" w14:textId="77777777" w:rsidR="00780BCC" w:rsidRPr="00495587" w:rsidRDefault="00C53ED0" w:rsidP="00780BCC">
      <w:pPr>
        <w:ind w:firstLine="360"/>
        <w:rPr>
          <w:b/>
          <w:sz w:val="24"/>
          <w:szCs w:val="24"/>
          <w:lang w:val="lv-LV"/>
        </w:rPr>
      </w:pPr>
      <w:r w:rsidRPr="00495587">
        <w:rPr>
          <w:b/>
          <w:sz w:val="24"/>
          <w:szCs w:val="24"/>
          <w:lang w:val="lv-LV"/>
        </w:rPr>
        <w:lastRenderedPageBreak/>
        <w:t>Artikuls 255.</w:t>
      </w:r>
      <w:r w:rsidR="00C54E0C" w:rsidRPr="00495587">
        <w:rPr>
          <w:b/>
          <w:sz w:val="24"/>
          <w:szCs w:val="24"/>
          <w:lang w:val="lv-LV"/>
        </w:rPr>
        <w:tab/>
        <w:t xml:space="preserve">     JAUNĀKO JĀTNIEKU PIEDALĪŠANĀS</w:t>
      </w:r>
      <w:r w:rsidR="0045285A" w:rsidRPr="00495587">
        <w:rPr>
          <w:b/>
          <w:sz w:val="24"/>
          <w:szCs w:val="24"/>
          <w:lang w:val="lv-LV"/>
        </w:rPr>
        <w:t xml:space="preserve">  </w:t>
      </w:r>
    </w:p>
    <w:p w14:paraId="74603CB9" w14:textId="77777777" w:rsidR="00C54E0C" w:rsidRPr="00495587" w:rsidRDefault="00780BCC" w:rsidP="00780BCC">
      <w:pPr>
        <w:ind w:firstLine="360"/>
        <w:jc w:val="center"/>
        <w:rPr>
          <w:b/>
          <w:sz w:val="24"/>
          <w:szCs w:val="24"/>
          <w:lang w:val="lv-LV"/>
        </w:rPr>
      </w:pPr>
      <w:r w:rsidRPr="00495587">
        <w:rPr>
          <w:b/>
          <w:sz w:val="24"/>
          <w:szCs w:val="24"/>
          <w:lang w:val="lv-LV"/>
        </w:rPr>
        <w:t>PIEAUGUŠO SACENSĪBĀS</w:t>
      </w:r>
    </w:p>
    <w:p w14:paraId="2B06827D" w14:textId="77777777" w:rsidR="00C53ED0" w:rsidRPr="00495587" w:rsidRDefault="00C54E0C" w:rsidP="00C54E0C">
      <w:pPr>
        <w:ind w:firstLine="360"/>
        <w:jc w:val="center"/>
        <w:rPr>
          <w:b/>
          <w:sz w:val="24"/>
          <w:szCs w:val="24"/>
          <w:lang w:val="lv-LV"/>
        </w:rPr>
      </w:pPr>
      <w:r w:rsidRPr="00495587">
        <w:rPr>
          <w:b/>
          <w:sz w:val="24"/>
          <w:szCs w:val="24"/>
          <w:lang w:val="lv-LV"/>
        </w:rPr>
        <w:t>(skatīt arī  IX un XII pielikumu)</w:t>
      </w:r>
    </w:p>
    <w:p w14:paraId="380EAF95" w14:textId="3B6B3C32" w:rsidR="00C53ED0" w:rsidRPr="00495587" w:rsidRDefault="00C54E0C" w:rsidP="008B2079">
      <w:pPr>
        <w:ind w:firstLine="360"/>
        <w:rPr>
          <w:b/>
          <w:sz w:val="24"/>
          <w:szCs w:val="24"/>
          <w:lang w:val="lv-LV"/>
        </w:rPr>
      </w:pPr>
      <w:r w:rsidRPr="00495587">
        <w:rPr>
          <w:b/>
          <w:sz w:val="24"/>
          <w:szCs w:val="24"/>
          <w:lang w:val="lv-LV"/>
        </w:rPr>
        <w:tab/>
      </w:r>
      <w:r w:rsidRPr="00495587">
        <w:rPr>
          <w:b/>
          <w:sz w:val="24"/>
          <w:szCs w:val="24"/>
          <w:lang w:val="lv-LV"/>
        </w:rPr>
        <w:tab/>
      </w:r>
      <w:r w:rsidRPr="00495587">
        <w:rPr>
          <w:b/>
          <w:sz w:val="24"/>
          <w:szCs w:val="24"/>
          <w:lang w:val="lv-LV"/>
        </w:rPr>
        <w:tab/>
      </w:r>
      <w:r w:rsidRPr="00495587">
        <w:rPr>
          <w:b/>
          <w:sz w:val="24"/>
          <w:szCs w:val="24"/>
          <w:lang w:val="lv-LV"/>
        </w:rPr>
        <w:tab/>
      </w:r>
    </w:p>
    <w:p w14:paraId="2672A6BF" w14:textId="6ECDCE14" w:rsidR="00C53ED0" w:rsidRPr="00495587" w:rsidRDefault="00C53ED0" w:rsidP="00C53ED0">
      <w:pPr>
        <w:pStyle w:val="ListParagraph"/>
        <w:numPr>
          <w:ilvl w:val="0"/>
          <w:numId w:val="46"/>
        </w:numPr>
        <w:jc w:val="both"/>
        <w:rPr>
          <w:sz w:val="24"/>
          <w:szCs w:val="24"/>
          <w:lang w:val="lv-LV"/>
        </w:rPr>
      </w:pPr>
      <w:r w:rsidRPr="00495587">
        <w:rPr>
          <w:sz w:val="24"/>
          <w:szCs w:val="24"/>
          <w:lang w:val="lv-LV"/>
        </w:rPr>
        <w:t>Ar izņēmumiem, kas minēti tālāk paragrāfos 2. un 3., dalībnieki, ar īpašu savas nacionālās federācijas atļauju, var piedalīties dažās pieaugušo sacensībās no gada, kurā sasniedz 12 gadu vecumu</w:t>
      </w:r>
      <w:r w:rsidR="00F15ACF" w:rsidRPr="00495587">
        <w:rPr>
          <w:sz w:val="24"/>
          <w:szCs w:val="24"/>
          <w:lang w:val="lv-LV"/>
        </w:rPr>
        <w:t xml:space="preserve">. </w:t>
      </w:r>
      <w:r w:rsidR="00391B32" w:rsidRPr="00495587">
        <w:rPr>
          <w:sz w:val="24"/>
          <w:szCs w:val="24"/>
          <w:lang w:val="lv-LV"/>
        </w:rPr>
        <w:t>Nacionālā federācija nodrošina šo atļauju savam(-</w:t>
      </w:r>
      <w:proofErr w:type="spellStart"/>
      <w:r w:rsidR="00391B32" w:rsidRPr="00495587">
        <w:rPr>
          <w:sz w:val="24"/>
          <w:szCs w:val="24"/>
          <w:lang w:val="lv-LV"/>
        </w:rPr>
        <w:t>iem</w:t>
      </w:r>
      <w:proofErr w:type="spellEnd"/>
      <w:r w:rsidR="00391B32" w:rsidRPr="00495587">
        <w:rPr>
          <w:sz w:val="24"/>
          <w:szCs w:val="24"/>
          <w:lang w:val="lv-LV"/>
        </w:rPr>
        <w:t>) nepilngadīgajam(-</w:t>
      </w:r>
      <w:proofErr w:type="spellStart"/>
      <w:r w:rsidR="00391B32" w:rsidRPr="00495587">
        <w:rPr>
          <w:sz w:val="24"/>
          <w:szCs w:val="24"/>
          <w:lang w:val="lv-LV"/>
        </w:rPr>
        <w:t>iem</w:t>
      </w:r>
      <w:proofErr w:type="spellEnd"/>
      <w:r w:rsidR="00391B32" w:rsidRPr="00495587">
        <w:rPr>
          <w:sz w:val="24"/>
          <w:szCs w:val="24"/>
          <w:lang w:val="lv-LV"/>
        </w:rPr>
        <w:t>) dalībniekam(-</w:t>
      </w:r>
      <w:proofErr w:type="spellStart"/>
      <w:r w:rsidR="00391B32" w:rsidRPr="00495587">
        <w:rPr>
          <w:sz w:val="24"/>
          <w:szCs w:val="24"/>
          <w:lang w:val="lv-LV"/>
        </w:rPr>
        <w:t>iem</w:t>
      </w:r>
      <w:proofErr w:type="spellEnd"/>
      <w:r w:rsidR="00391B32" w:rsidRPr="00495587">
        <w:rPr>
          <w:sz w:val="24"/>
          <w:szCs w:val="24"/>
          <w:lang w:val="lv-LV"/>
        </w:rPr>
        <w:t xml:space="preserve">), piesakot nepilngadīgo(-s) dalībnieku(-s) dalībai attiecīgajā CSI vai CSIO. Nacionālajai federācijai nav pilnvaru </w:t>
      </w:r>
      <w:r w:rsidR="004919F9" w:rsidRPr="00495587">
        <w:rPr>
          <w:sz w:val="24"/>
          <w:szCs w:val="24"/>
          <w:lang w:val="lv-LV"/>
        </w:rPr>
        <w:t>atļaut nepilngadīgajam dalībniekam piedalīties senioru sacensībās, kurām dalībnieks nekvalificējas saskaņā ar 2. paragrāfu zemāk.</w:t>
      </w:r>
    </w:p>
    <w:p w14:paraId="1773A908" w14:textId="77777777" w:rsidR="00C53ED0" w:rsidRPr="00495587" w:rsidRDefault="00C53ED0" w:rsidP="00C53ED0">
      <w:pPr>
        <w:jc w:val="both"/>
        <w:rPr>
          <w:sz w:val="24"/>
          <w:szCs w:val="24"/>
          <w:lang w:val="lv-LV"/>
        </w:rPr>
      </w:pPr>
    </w:p>
    <w:p w14:paraId="4B2861DC" w14:textId="77777777" w:rsidR="00C53ED0" w:rsidRPr="00495587" w:rsidRDefault="00C53ED0" w:rsidP="00C53ED0">
      <w:pPr>
        <w:pStyle w:val="ListParagraph"/>
        <w:numPr>
          <w:ilvl w:val="0"/>
          <w:numId w:val="46"/>
        </w:numPr>
        <w:jc w:val="both"/>
        <w:rPr>
          <w:sz w:val="24"/>
          <w:szCs w:val="24"/>
          <w:lang w:val="lv-LV"/>
        </w:rPr>
      </w:pPr>
      <w:r w:rsidRPr="00495587">
        <w:rPr>
          <w:sz w:val="24"/>
          <w:szCs w:val="24"/>
          <w:lang w:val="lv-LV"/>
        </w:rPr>
        <w:t>Pirms gada, kurā tiek sasniegts 18 gadu vecums, dalībnieki nedrīkst piedalīties:</w:t>
      </w:r>
    </w:p>
    <w:p w14:paraId="673F1979" w14:textId="77777777" w:rsidR="00C53ED0" w:rsidRPr="00495587" w:rsidRDefault="00C53ED0" w:rsidP="00E079B5">
      <w:pPr>
        <w:pStyle w:val="ListParagraph"/>
        <w:numPr>
          <w:ilvl w:val="0"/>
          <w:numId w:val="86"/>
        </w:numPr>
        <w:jc w:val="both"/>
        <w:rPr>
          <w:sz w:val="24"/>
          <w:szCs w:val="24"/>
          <w:lang w:val="lv-LV"/>
        </w:rPr>
      </w:pPr>
      <w:r w:rsidRPr="00495587">
        <w:rPr>
          <w:sz w:val="24"/>
          <w:szCs w:val="24"/>
          <w:lang w:val="lv-LV"/>
        </w:rPr>
        <w:t>„</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 CSI3*-CSI5*;</w:t>
      </w:r>
    </w:p>
    <w:p w14:paraId="7AC12E04" w14:textId="77777777" w:rsidR="00C53ED0" w:rsidRPr="00495587" w:rsidRDefault="00C53ED0" w:rsidP="00E079B5">
      <w:pPr>
        <w:pStyle w:val="ListParagraph"/>
        <w:numPr>
          <w:ilvl w:val="0"/>
          <w:numId w:val="86"/>
        </w:numPr>
        <w:jc w:val="both"/>
        <w:rPr>
          <w:sz w:val="24"/>
          <w:szCs w:val="24"/>
          <w:lang w:val="lv-LV"/>
        </w:rPr>
      </w:pPr>
      <w:r w:rsidRPr="00495587">
        <w:rPr>
          <w:sz w:val="24"/>
          <w:szCs w:val="24"/>
          <w:lang w:val="lv-LV"/>
        </w:rPr>
        <w:t>„</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 CSIO1*-CSIO5*;</w:t>
      </w:r>
    </w:p>
    <w:p w14:paraId="600F4158" w14:textId="77777777" w:rsidR="00C53ED0" w:rsidRPr="00495587" w:rsidRDefault="00C53ED0" w:rsidP="00E079B5">
      <w:pPr>
        <w:pStyle w:val="ListParagraph"/>
        <w:numPr>
          <w:ilvl w:val="0"/>
          <w:numId w:val="86"/>
        </w:numPr>
        <w:jc w:val="both"/>
        <w:rPr>
          <w:sz w:val="24"/>
          <w:szCs w:val="24"/>
          <w:lang w:val="lv-LV"/>
        </w:rPr>
      </w:pPr>
      <w:r w:rsidRPr="00495587">
        <w:rPr>
          <w:sz w:val="24"/>
          <w:szCs w:val="24"/>
          <w:lang w:val="lv-LV"/>
        </w:rPr>
        <w:t>CSIO1*- CSIO5*  Nāciju kausa sacensībās;</w:t>
      </w:r>
    </w:p>
    <w:p w14:paraId="444AAA68" w14:textId="77777777" w:rsidR="00AD66AF" w:rsidRPr="00495587" w:rsidRDefault="00AD66AF" w:rsidP="00E079B5">
      <w:pPr>
        <w:pStyle w:val="ListParagraph"/>
        <w:numPr>
          <w:ilvl w:val="0"/>
          <w:numId w:val="86"/>
        </w:numPr>
        <w:jc w:val="both"/>
        <w:rPr>
          <w:sz w:val="24"/>
          <w:szCs w:val="24"/>
          <w:lang w:val="lv-LV"/>
        </w:rPr>
      </w:pPr>
      <w:r w:rsidRPr="00495587">
        <w:rPr>
          <w:sz w:val="24"/>
          <w:szCs w:val="24"/>
          <w:lang w:val="lv-LV"/>
        </w:rPr>
        <w:t xml:space="preserve">FEI Pasaules </w:t>
      </w:r>
      <w:proofErr w:type="spellStart"/>
      <w:r w:rsidRPr="00495587">
        <w:rPr>
          <w:sz w:val="24"/>
          <w:szCs w:val="24"/>
          <w:lang w:val="lv-LV"/>
        </w:rPr>
        <w:t>kausa</w:t>
      </w:r>
      <w:r w:rsidRPr="00495587">
        <w:rPr>
          <w:vertAlign w:val="superscript"/>
          <w:lang w:val="lv-LV"/>
        </w:rPr>
        <w:t>TM</w:t>
      </w:r>
      <w:proofErr w:type="spellEnd"/>
      <w:r w:rsidRPr="00495587">
        <w:rPr>
          <w:sz w:val="24"/>
          <w:szCs w:val="24"/>
          <w:lang w:val="lv-LV"/>
        </w:rPr>
        <w:t xml:space="preserve"> sacensībās;</w:t>
      </w:r>
    </w:p>
    <w:p w14:paraId="7F781EA9" w14:textId="77777777" w:rsidR="00C53ED0" w:rsidRPr="00495587" w:rsidRDefault="00AD66AF" w:rsidP="00E079B5">
      <w:pPr>
        <w:pStyle w:val="ListParagraph"/>
        <w:numPr>
          <w:ilvl w:val="0"/>
          <w:numId w:val="86"/>
        </w:numPr>
        <w:jc w:val="both"/>
        <w:rPr>
          <w:sz w:val="24"/>
          <w:szCs w:val="24"/>
          <w:lang w:val="lv-LV"/>
        </w:rPr>
      </w:pPr>
      <w:r w:rsidRPr="00495587">
        <w:rPr>
          <w:sz w:val="24"/>
          <w:szCs w:val="24"/>
          <w:lang w:val="lv-LV"/>
        </w:rPr>
        <w:t>„Spēks un veiklība” sacensībās;</w:t>
      </w:r>
    </w:p>
    <w:p w14:paraId="3E3D3327" w14:textId="77777777" w:rsidR="00C53ED0" w:rsidRPr="00495587" w:rsidRDefault="00C53ED0" w:rsidP="00E079B5">
      <w:pPr>
        <w:pStyle w:val="ListParagraph"/>
        <w:numPr>
          <w:ilvl w:val="0"/>
          <w:numId w:val="86"/>
        </w:numPr>
        <w:jc w:val="both"/>
        <w:rPr>
          <w:sz w:val="24"/>
          <w:szCs w:val="24"/>
          <w:lang w:val="lv-LV"/>
        </w:rPr>
      </w:pPr>
      <w:r w:rsidRPr="00495587">
        <w:rPr>
          <w:sz w:val="24"/>
          <w:szCs w:val="24"/>
          <w:lang w:val="lv-LV"/>
        </w:rPr>
        <w:t>Derbija sacensībās;</w:t>
      </w:r>
    </w:p>
    <w:p w14:paraId="4CE03F73" w14:textId="77777777" w:rsidR="00C53ED0" w:rsidRPr="00495587" w:rsidRDefault="00C53ED0" w:rsidP="00E079B5">
      <w:pPr>
        <w:pStyle w:val="ListParagraph"/>
        <w:numPr>
          <w:ilvl w:val="0"/>
          <w:numId w:val="86"/>
        </w:numPr>
        <w:jc w:val="both"/>
        <w:rPr>
          <w:sz w:val="24"/>
          <w:szCs w:val="24"/>
          <w:lang w:val="lv-LV"/>
        </w:rPr>
      </w:pPr>
      <w:r w:rsidRPr="00495587">
        <w:rPr>
          <w:sz w:val="24"/>
          <w:szCs w:val="24"/>
          <w:lang w:val="lv-LV"/>
        </w:rPr>
        <w:t>CSI3* līdz CSI5* un CSIO1* līdz CSIO5* sacensībās ar augstākajām naudas godalgām, ja tās nav vienas no augstāk minētajām.</w:t>
      </w:r>
    </w:p>
    <w:p w14:paraId="51EF0847" w14:textId="77777777" w:rsidR="00C53ED0" w:rsidRPr="00495587" w:rsidRDefault="00C53ED0" w:rsidP="00C53ED0">
      <w:pPr>
        <w:pStyle w:val="ListParagraph"/>
        <w:jc w:val="both"/>
        <w:rPr>
          <w:sz w:val="12"/>
          <w:szCs w:val="12"/>
          <w:lang w:val="lv-LV"/>
        </w:rPr>
      </w:pPr>
    </w:p>
    <w:p w14:paraId="5A1D5C0A" w14:textId="020D4426" w:rsidR="00C53ED0" w:rsidRPr="00495587" w:rsidRDefault="00C53ED0" w:rsidP="00430B97">
      <w:pPr>
        <w:pStyle w:val="ListParagraph"/>
        <w:numPr>
          <w:ilvl w:val="1"/>
          <w:numId w:val="46"/>
        </w:numPr>
        <w:jc w:val="both"/>
        <w:rPr>
          <w:sz w:val="24"/>
          <w:szCs w:val="24"/>
          <w:lang w:val="lv-LV"/>
        </w:rPr>
      </w:pPr>
      <w:r w:rsidRPr="00495587">
        <w:rPr>
          <w:sz w:val="24"/>
          <w:szCs w:val="24"/>
          <w:lang w:val="lv-LV"/>
        </w:rPr>
        <w:t xml:space="preserve">No gada, kurā viņi sasniedz 12 gadu vecumu, līdz gada beigām, kurā viņi sasniedz 13 gadus, dalībniekiem atļauts piedalīties zināmās sacensībās CSI un CSIO 1* līdz 5* </w:t>
      </w:r>
      <w:r w:rsidR="001758BE" w:rsidRPr="00495587">
        <w:rPr>
          <w:sz w:val="24"/>
          <w:szCs w:val="24"/>
          <w:lang w:val="lv-LV"/>
        </w:rPr>
        <w:t xml:space="preserve">un CSI amatieru A un B kategorijas </w:t>
      </w:r>
      <w:r w:rsidRPr="00495587">
        <w:rPr>
          <w:sz w:val="24"/>
          <w:szCs w:val="24"/>
          <w:lang w:val="lv-LV"/>
        </w:rPr>
        <w:t xml:space="preserve">pasākumos </w:t>
      </w:r>
      <w:r w:rsidR="00AD66AF" w:rsidRPr="00495587">
        <w:rPr>
          <w:rStyle w:val="shorttext"/>
          <w:sz w:val="24"/>
          <w:szCs w:val="24"/>
          <w:lang w:val="lv-LV"/>
        </w:rPr>
        <w:t xml:space="preserve">(izņemot tos, kuri uzskaitīti iepriekš) </w:t>
      </w:r>
      <w:r w:rsidRPr="00495587">
        <w:rPr>
          <w:sz w:val="24"/>
          <w:szCs w:val="24"/>
          <w:lang w:val="lv-LV"/>
        </w:rPr>
        <w:t>ar nosacī</w:t>
      </w:r>
      <w:r w:rsidR="00430B97" w:rsidRPr="00495587">
        <w:rPr>
          <w:sz w:val="24"/>
          <w:szCs w:val="24"/>
          <w:lang w:val="lv-LV"/>
        </w:rPr>
        <w:t xml:space="preserve">jumu, ka šķēršļu augstums </w:t>
      </w:r>
      <w:proofErr w:type="spellStart"/>
      <w:r w:rsidR="00430B97" w:rsidRPr="00495587">
        <w:rPr>
          <w:sz w:val="24"/>
          <w:szCs w:val="24"/>
          <w:lang w:val="lv-LV"/>
        </w:rPr>
        <w:t>pamatmaršrutā</w:t>
      </w:r>
      <w:proofErr w:type="spellEnd"/>
      <w:r w:rsidR="00430B97" w:rsidRPr="00495587">
        <w:rPr>
          <w:sz w:val="24"/>
          <w:szCs w:val="24"/>
          <w:lang w:val="lv-LV"/>
        </w:rPr>
        <w:t xml:space="preserve"> nepārsniedz </w:t>
      </w:r>
      <w:r w:rsidR="00AD66AF" w:rsidRPr="00495587">
        <w:rPr>
          <w:sz w:val="24"/>
          <w:szCs w:val="24"/>
          <w:lang w:val="lv-LV"/>
        </w:rPr>
        <w:t>1.</w:t>
      </w:r>
      <w:r w:rsidR="00430B97" w:rsidRPr="00495587">
        <w:rPr>
          <w:sz w:val="24"/>
          <w:szCs w:val="24"/>
          <w:lang w:val="lv-LV"/>
        </w:rPr>
        <w:t xml:space="preserve">30 </w:t>
      </w:r>
      <w:r w:rsidRPr="00495587">
        <w:rPr>
          <w:sz w:val="24"/>
          <w:szCs w:val="24"/>
          <w:lang w:val="lv-LV"/>
        </w:rPr>
        <w:t xml:space="preserve">m. </w:t>
      </w:r>
    </w:p>
    <w:p w14:paraId="3360DA14" w14:textId="230AA128" w:rsidR="00C53ED0" w:rsidRPr="00495587" w:rsidRDefault="00C53ED0" w:rsidP="00AD66AF">
      <w:pPr>
        <w:pStyle w:val="ListParagraph"/>
        <w:numPr>
          <w:ilvl w:val="1"/>
          <w:numId w:val="46"/>
        </w:numPr>
        <w:jc w:val="both"/>
        <w:rPr>
          <w:sz w:val="24"/>
          <w:szCs w:val="24"/>
          <w:lang w:val="lv-LV"/>
        </w:rPr>
      </w:pPr>
      <w:r w:rsidRPr="00495587">
        <w:rPr>
          <w:sz w:val="24"/>
          <w:szCs w:val="24"/>
          <w:lang w:val="lv-LV"/>
        </w:rPr>
        <w:t>No gada, kurā viņi sasniedz 14 gadu vecumu, līdz gada beigām, kurā viņi sasniedz 15 gadus, dalībniekiem atļauts piedalīties visās sacensībās CSI1* pasākumos</w:t>
      </w:r>
      <w:r w:rsidR="00457D3D" w:rsidRPr="00495587">
        <w:rPr>
          <w:sz w:val="24"/>
          <w:szCs w:val="24"/>
          <w:lang w:val="lv-LV"/>
        </w:rPr>
        <w:t xml:space="preserve"> </w:t>
      </w:r>
      <w:r w:rsidR="00AD66AF" w:rsidRPr="00495587">
        <w:rPr>
          <w:rStyle w:val="shorttext"/>
          <w:sz w:val="24"/>
          <w:szCs w:val="24"/>
          <w:lang w:val="lv-LV"/>
        </w:rPr>
        <w:t xml:space="preserve">(izņemot tos, kuri uzskaitīti iepriekš) </w:t>
      </w:r>
      <w:r w:rsidRPr="00495587">
        <w:rPr>
          <w:sz w:val="24"/>
          <w:szCs w:val="24"/>
          <w:lang w:val="lv-LV"/>
        </w:rPr>
        <w:t>, un zināmās sacensībās CSI</w:t>
      </w:r>
      <w:r w:rsidR="00457D3D" w:rsidRPr="00495587">
        <w:rPr>
          <w:sz w:val="24"/>
          <w:szCs w:val="24"/>
          <w:lang w:val="lv-LV"/>
        </w:rPr>
        <w:t>2*</w:t>
      </w:r>
      <w:r w:rsidRPr="00495587">
        <w:rPr>
          <w:sz w:val="24"/>
          <w:szCs w:val="24"/>
          <w:lang w:val="lv-LV"/>
        </w:rPr>
        <w:t xml:space="preserve"> </w:t>
      </w:r>
      <w:r w:rsidR="00457D3D" w:rsidRPr="00495587">
        <w:rPr>
          <w:sz w:val="24"/>
          <w:szCs w:val="24"/>
          <w:lang w:val="lv-LV"/>
        </w:rPr>
        <w:t xml:space="preserve">- CSI5* </w:t>
      </w:r>
      <w:r w:rsidRPr="00495587">
        <w:rPr>
          <w:sz w:val="24"/>
          <w:szCs w:val="24"/>
          <w:lang w:val="lv-LV"/>
        </w:rPr>
        <w:t>un CSIO 1* līdz 5* pasākumos</w:t>
      </w:r>
      <w:r w:rsidR="004919F9" w:rsidRPr="00495587">
        <w:rPr>
          <w:sz w:val="24"/>
          <w:szCs w:val="24"/>
          <w:lang w:val="lv-LV"/>
        </w:rPr>
        <w:t xml:space="preserve"> (izņemot tos, kas uzskaitīti </w:t>
      </w:r>
      <w:r w:rsidR="00591F3E" w:rsidRPr="00495587">
        <w:rPr>
          <w:sz w:val="24"/>
          <w:szCs w:val="24"/>
          <w:lang w:val="lv-LV"/>
        </w:rPr>
        <w:t>iepriekš</w:t>
      </w:r>
      <w:r w:rsidR="004919F9" w:rsidRPr="00495587">
        <w:rPr>
          <w:sz w:val="24"/>
          <w:szCs w:val="24"/>
          <w:lang w:val="lv-LV"/>
        </w:rPr>
        <w:t>)</w:t>
      </w:r>
      <w:r w:rsidRPr="00495587">
        <w:rPr>
          <w:sz w:val="24"/>
          <w:szCs w:val="24"/>
          <w:lang w:val="lv-LV"/>
        </w:rPr>
        <w:t>, ar nosacīj</w:t>
      </w:r>
      <w:r w:rsidR="00430B97" w:rsidRPr="00495587">
        <w:rPr>
          <w:sz w:val="24"/>
          <w:szCs w:val="24"/>
          <w:lang w:val="lv-LV"/>
        </w:rPr>
        <w:t xml:space="preserve">umu, ka šķēršļu augstums </w:t>
      </w:r>
      <w:proofErr w:type="spellStart"/>
      <w:r w:rsidR="00430B97" w:rsidRPr="00495587">
        <w:rPr>
          <w:sz w:val="24"/>
          <w:szCs w:val="24"/>
          <w:lang w:val="lv-LV"/>
        </w:rPr>
        <w:t>pamat</w:t>
      </w:r>
      <w:r w:rsidRPr="00495587">
        <w:rPr>
          <w:sz w:val="24"/>
          <w:szCs w:val="24"/>
          <w:lang w:val="lv-LV"/>
        </w:rPr>
        <w:t>maršrutā</w:t>
      </w:r>
      <w:proofErr w:type="spellEnd"/>
      <w:r w:rsidRPr="00495587">
        <w:rPr>
          <w:sz w:val="24"/>
          <w:szCs w:val="24"/>
          <w:lang w:val="lv-LV"/>
        </w:rPr>
        <w:t xml:space="preserve"> nepārsniedz 1,40 m.</w:t>
      </w:r>
    </w:p>
    <w:p w14:paraId="259B0111" w14:textId="11965941" w:rsidR="00266789" w:rsidRPr="00495587" w:rsidRDefault="00C53ED0" w:rsidP="00B5343B">
      <w:pPr>
        <w:pStyle w:val="ListParagraph"/>
        <w:numPr>
          <w:ilvl w:val="1"/>
          <w:numId w:val="46"/>
        </w:numPr>
        <w:jc w:val="both"/>
        <w:rPr>
          <w:sz w:val="24"/>
          <w:szCs w:val="24"/>
          <w:lang w:val="lv-LV"/>
        </w:rPr>
      </w:pPr>
      <w:r w:rsidRPr="00495587">
        <w:rPr>
          <w:sz w:val="24"/>
          <w:szCs w:val="24"/>
          <w:lang w:val="lv-LV"/>
        </w:rPr>
        <w:t>No gada, kurā viņi sasniedz 16 gadu vecumu, dalībniekiem atļauts piedalīties visās sacensībās CSI1* un CSI2* pasākumos</w:t>
      </w:r>
      <w:r w:rsidR="00EF0628" w:rsidRPr="00495587">
        <w:rPr>
          <w:sz w:val="24"/>
          <w:szCs w:val="24"/>
          <w:lang w:val="lv-LV"/>
        </w:rPr>
        <w:t xml:space="preserve"> </w:t>
      </w:r>
      <w:r w:rsidR="00AD66AF" w:rsidRPr="00495587">
        <w:rPr>
          <w:rStyle w:val="shorttext"/>
          <w:sz w:val="24"/>
          <w:szCs w:val="24"/>
          <w:lang w:val="lv-LV"/>
        </w:rPr>
        <w:t xml:space="preserve">(izņemot tos, kuri uzskaitīti iepriekš). </w:t>
      </w:r>
      <w:r w:rsidRPr="00495587">
        <w:rPr>
          <w:sz w:val="24"/>
          <w:szCs w:val="24"/>
          <w:lang w:val="lv-LV"/>
        </w:rPr>
        <w:t>No gada, kurā viņi sasniedz 16 gadu vecumu, līdz gada beigām, kurā viņi sasniedz 17 gadus, dalībniekiem atļauts piedalīties zināmās sacensībās CSI3* līdz CSI5* un CSIO1* līdz CSIO5* pasākumos</w:t>
      </w:r>
      <w:r w:rsidR="004919F9" w:rsidRPr="00495587">
        <w:rPr>
          <w:sz w:val="24"/>
          <w:szCs w:val="24"/>
          <w:lang w:val="lv-LV"/>
        </w:rPr>
        <w:t xml:space="preserve"> (izņemot tos, kas uzskaitīti </w:t>
      </w:r>
      <w:r w:rsidR="00591F3E" w:rsidRPr="00495587">
        <w:rPr>
          <w:sz w:val="24"/>
          <w:szCs w:val="24"/>
          <w:lang w:val="lv-LV"/>
        </w:rPr>
        <w:t>iepriekš</w:t>
      </w:r>
      <w:r w:rsidR="004919F9" w:rsidRPr="00495587">
        <w:rPr>
          <w:sz w:val="24"/>
          <w:szCs w:val="24"/>
          <w:lang w:val="lv-LV"/>
        </w:rPr>
        <w:t>)</w:t>
      </w:r>
      <w:r w:rsidRPr="00495587">
        <w:rPr>
          <w:sz w:val="24"/>
          <w:szCs w:val="24"/>
          <w:lang w:val="lv-LV"/>
        </w:rPr>
        <w:t>.</w:t>
      </w:r>
    </w:p>
    <w:p w14:paraId="4684ADCF" w14:textId="77777777" w:rsidR="00EF5B09" w:rsidRPr="00495587" w:rsidRDefault="00EF5B09" w:rsidP="00CE29AF">
      <w:pPr>
        <w:jc w:val="both"/>
        <w:rPr>
          <w:sz w:val="24"/>
          <w:szCs w:val="24"/>
          <w:lang w:val="lv-LV"/>
        </w:rPr>
      </w:pPr>
    </w:p>
    <w:p w14:paraId="6B0CC6B9" w14:textId="77777777" w:rsidR="00EF5B09" w:rsidRPr="00495587" w:rsidRDefault="00EF5B09" w:rsidP="00EF5B09">
      <w:pPr>
        <w:pStyle w:val="ListParagraph"/>
        <w:ind w:left="792"/>
        <w:jc w:val="both"/>
        <w:rPr>
          <w:sz w:val="24"/>
          <w:szCs w:val="24"/>
          <w:lang w:val="lv-LV"/>
        </w:rPr>
      </w:pPr>
    </w:p>
    <w:p w14:paraId="64308FF4" w14:textId="2653747B" w:rsidR="00C53ED0" w:rsidRPr="00495587" w:rsidRDefault="00C53ED0" w:rsidP="00591F3E">
      <w:pPr>
        <w:ind w:left="2127" w:hanging="1767"/>
        <w:rPr>
          <w:b/>
          <w:sz w:val="24"/>
          <w:szCs w:val="24"/>
          <w:lang w:val="lv-LV"/>
        </w:rPr>
      </w:pPr>
      <w:r w:rsidRPr="00495587">
        <w:rPr>
          <w:b/>
          <w:sz w:val="24"/>
          <w:szCs w:val="24"/>
          <w:lang w:val="lv-LV"/>
        </w:rPr>
        <w:t>Artikuls 256.</w:t>
      </w:r>
      <w:r w:rsidRPr="00495587">
        <w:rPr>
          <w:b/>
          <w:sz w:val="24"/>
          <w:szCs w:val="24"/>
          <w:lang w:val="lv-LV"/>
        </w:rPr>
        <w:tab/>
        <w:t>APĢĒRBS,   AIZSARGCEPURE</w:t>
      </w:r>
      <w:r w:rsidR="00BD620C" w:rsidRPr="00495587">
        <w:rPr>
          <w:b/>
          <w:sz w:val="24"/>
          <w:szCs w:val="24"/>
          <w:lang w:val="lv-LV"/>
        </w:rPr>
        <w:t>*</w:t>
      </w:r>
      <w:r w:rsidR="004919F9" w:rsidRPr="00495587">
        <w:rPr>
          <w:b/>
          <w:sz w:val="24"/>
          <w:szCs w:val="24"/>
          <w:lang w:val="lv-LV"/>
        </w:rPr>
        <w:t>, PALĪGLĪDZEKĻI</w:t>
      </w:r>
      <w:r w:rsidRPr="00495587">
        <w:rPr>
          <w:b/>
          <w:sz w:val="24"/>
          <w:szCs w:val="24"/>
          <w:lang w:val="lv-LV"/>
        </w:rPr>
        <w:t xml:space="preserve">   UN   SVEICINĀŠANA</w:t>
      </w:r>
    </w:p>
    <w:p w14:paraId="360F8172" w14:textId="77777777" w:rsidR="00C53ED0" w:rsidRPr="00495587" w:rsidRDefault="00C53ED0" w:rsidP="00C53ED0">
      <w:pPr>
        <w:rPr>
          <w:b/>
          <w:sz w:val="24"/>
          <w:szCs w:val="24"/>
          <w:lang w:val="lv-LV"/>
        </w:rPr>
      </w:pPr>
    </w:p>
    <w:p w14:paraId="0BE5CB48" w14:textId="6823A520" w:rsidR="00C53ED0" w:rsidRPr="00495587" w:rsidRDefault="00C53ED0" w:rsidP="00C53ED0">
      <w:pPr>
        <w:pStyle w:val="ListParagraph"/>
        <w:numPr>
          <w:ilvl w:val="0"/>
          <w:numId w:val="47"/>
        </w:numPr>
        <w:jc w:val="both"/>
        <w:rPr>
          <w:sz w:val="24"/>
          <w:szCs w:val="24"/>
          <w:lang w:val="lv-LV"/>
        </w:rPr>
      </w:pPr>
      <w:r w:rsidRPr="00495587">
        <w:rPr>
          <w:sz w:val="24"/>
          <w:szCs w:val="24"/>
          <w:lang w:val="lv-LV"/>
        </w:rPr>
        <w:t>Apģērbs</w:t>
      </w:r>
    </w:p>
    <w:p w14:paraId="09B44CF8" w14:textId="0D421580" w:rsidR="00C53ED0" w:rsidRPr="00495587" w:rsidRDefault="00C53ED0" w:rsidP="00C53ED0">
      <w:pPr>
        <w:pStyle w:val="ListParagraph"/>
        <w:numPr>
          <w:ilvl w:val="1"/>
          <w:numId w:val="47"/>
        </w:numPr>
        <w:jc w:val="both"/>
        <w:rPr>
          <w:sz w:val="24"/>
          <w:szCs w:val="24"/>
          <w:lang w:val="lv-LV"/>
        </w:rPr>
      </w:pPr>
      <w:r w:rsidRPr="00495587">
        <w:rPr>
          <w:sz w:val="24"/>
          <w:szCs w:val="24"/>
          <w:lang w:val="lv-LV"/>
        </w:rPr>
        <w:t>Dalībniekiem jābūt pareizā apģērbā skatītāju priekšā, un tam, sacensību vai apbalvošanas l</w:t>
      </w:r>
      <w:r w:rsidR="00FA72A7" w:rsidRPr="00495587">
        <w:rPr>
          <w:sz w:val="24"/>
          <w:szCs w:val="24"/>
          <w:lang w:val="lv-LV"/>
        </w:rPr>
        <w:t>aikā jāatbilst KN  A</w:t>
      </w:r>
      <w:r w:rsidR="00BE2522" w:rsidRPr="00495587">
        <w:rPr>
          <w:sz w:val="24"/>
          <w:szCs w:val="24"/>
          <w:lang w:val="lv-LV"/>
        </w:rPr>
        <w:t xml:space="preserve">rt. </w:t>
      </w:r>
      <w:r w:rsidR="004A34DA" w:rsidRPr="00495587">
        <w:rPr>
          <w:sz w:val="24"/>
          <w:szCs w:val="24"/>
          <w:lang w:val="lv-LV"/>
        </w:rPr>
        <w:t>256.</w:t>
      </w:r>
      <w:r w:rsidR="00FA72A7" w:rsidRPr="00495587">
        <w:rPr>
          <w:sz w:val="24"/>
          <w:szCs w:val="24"/>
          <w:lang w:val="lv-LV"/>
        </w:rPr>
        <w:t>1, A</w:t>
      </w:r>
      <w:r w:rsidR="004A34DA" w:rsidRPr="00495587">
        <w:rPr>
          <w:sz w:val="24"/>
          <w:szCs w:val="24"/>
          <w:lang w:val="lv-LV"/>
        </w:rPr>
        <w:t xml:space="preserve">rt. 256.3 un </w:t>
      </w:r>
      <w:r w:rsidR="00FA72A7" w:rsidRPr="00495587">
        <w:rPr>
          <w:sz w:val="24"/>
          <w:szCs w:val="24"/>
          <w:lang w:val="lv-LV"/>
        </w:rPr>
        <w:t>VR A</w:t>
      </w:r>
      <w:r w:rsidR="004A34DA" w:rsidRPr="00495587">
        <w:rPr>
          <w:sz w:val="24"/>
          <w:szCs w:val="24"/>
          <w:lang w:val="lv-LV"/>
        </w:rPr>
        <w:t>rt. 135.2 piemērojamajiem noteikumiem.</w:t>
      </w:r>
    </w:p>
    <w:p w14:paraId="64F98854"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Maršruta apskates laikā, apģērbam jābūt tīram un sakārtotam. Jebkurā gadījumā jābūt zābakos, baltās vai gaiši bēšās jātnieku biksēs, kreklā ar garām vai īsām piedurknēm un baltu kaklasaiti vai stāvo apkaklīti. Krekliem jābūt ar baltu apkakli; krekliem ar garām piedurknēm jābūt ar baltām aprocēm.</w:t>
      </w:r>
    </w:p>
    <w:p w14:paraId="53EFEE3C"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lastRenderedPageBreak/>
        <w:t>Sliktos laika apstākļos mēteļa vai lietusmēteļa nēsāšana atļauta ar Galvenās tiesnešu kolēģijas piekrišanu. Ļoti siltā laikā Galvenā tiesnešu kolēģija var atļaut jāt bez žaketes.</w:t>
      </w:r>
    </w:p>
    <w:p w14:paraId="369346F8" w14:textId="399F1D48" w:rsidR="00C53ED0" w:rsidRPr="00495587" w:rsidRDefault="00C53ED0" w:rsidP="00CB1AAD">
      <w:pPr>
        <w:pStyle w:val="ListParagraph"/>
        <w:numPr>
          <w:ilvl w:val="1"/>
          <w:numId w:val="47"/>
        </w:numPr>
        <w:jc w:val="both"/>
        <w:rPr>
          <w:sz w:val="24"/>
          <w:szCs w:val="24"/>
          <w:lang w:val="lv-LV"/>
        </w:rPr>
      </w:pPr>
      <w:r w:rsidRPr="00495587">
        <w:rPr>
          <w:sz w:val="24"/>
          <w:szCs w:val="24"/>
          <w:lang w:val="lv-LV"/>
        </w:rPr>
        <w:t xml:space="preserve">Visu laiku, atrodoties  uz  zirga,  aizsargcepure ir obligāta visām personām. </w:t>
      </w:r>
      <w:r w:rsidR="00C962FA" w:rsidRPr="00495587">
        <w:rPr>
          <w:rStyle w:val="hps"/>
          <w:sz w:val="24"/>
          <w:szCs w:val="24"/>
          <w:lang w:val="lv-LV"/>
        </w:rPr>
        <w:t>Ja</w:t>
      </w:r>
      <w:r w:rsidR="00C962FA" w:rsidRPr="00495587">
        <w:rPr>
          <w:sz w:val="24"/>
          <w:szCs w:val="24"/>
          <w:lang w:val="lv-LV"/>
        </w:rPr>
        <w:t xml:space="preserve"> </w:t>
      </w:r>
      <w:r w:rsidR="00C962FA" w:rsidRPr="00495587">
        <w:rPr>
          <w:rStyle w:val="hps"/>
          <w:sz w:val="24"/>
          <w:szCs w:val="24"/>
          <w:lang w:val="lv-LV"/>
        </w:rPr>
        <w:t>sportists</w:t>
      </w:r>
      <w:r w:rsidR="00C962FA" w:rsidRPr="00495587">
        <w:rPr>
          <w:sz w:val="24"/>
          <w:szCs w:val="24"/>
          <w:lang w:val="lv-LV"/>
        </w:rPr>
        <w:t xml:space="preserve"> </w:t>
      </w:r>
      <w:r w:rsidR="00C962FA" w:rsidRPr="00495587">
        <w:rPr>
          <w:rStyle w:val="hps"/>
          <w:sz w:val="24"/>
          <w:szCs w:val="24"/>
          <w:lang w:val="lv-LV"/>
        </w:rPr>
        <w:t>izvēlas</w:t>
      </w:r>
      <w:r w:rsidR="00C962FA" w:rsidRPr="00495587">
        <w:rPr>
          <w:sz w:val="24"/>
          <w:szCs w:val="24"/>
          <w:lang w:val="lv-LV"/>
        </w:rPr>
        <w:t xml:space="preserve"> </w:t>
      </w:r>
      <w:r w:rsidR="00C962FA" w:rsidRPr="00495587">
        <w:rPr>
          <w:rStyle w:val="hps"/>
          <w:sz w:val="24"/>
          <w:szCs w:val="24"/>
          <w:lang w:val="lv-LV"/>
        </w:rPr>
        <w:t>noņemt</w:t>
      </w:r>
      <w:r w:rsidR="00C962FA" w:rsidRPr="00495587">
        <w:rPr>
          <w:sz w:val="24"/>
          <w:szCs w:val="24"/>
          <w:lang w:val="lv-LV"/>
        </w:rPr>
        <w:t xml:space="preserve"> </w:t>
      </w:r>
      <w:r w:rsidR="00C962FA" w:rsidRPr="00495587">
        <w:rPr>
          <w:rStyle w:val="hps"/>
          <w:sz w:val="24"/>
          <w:szCs w:val="24"/>
          <w:lang w:val="lv-LV"/>
        </w:rPr>
        <w:t>savu</w:t>
      </w:r>
      <w:r w:rsidR="00C962FA" w:rsidRPr="00495587">
        <w:rPr>
          <w:sz w:val="24"/>
          <w:szCs w:val="24"/>
          <w:lang w:val="lv-LV"/>
        </w:rPr>
        <w:t xml:space="preserve"> </w:t>
      </w:r>
      <w:r w:rsidR="00346313" w:rsidRPr="00495587">
        <w:rPr>
          <w:rStyle w:val="hps"/>
          <w:sz w:val="24"/>
          <w:szCs w:val="24"/>
          <w:lang w:val="lv-LV"/>
        </w:rPr>
        <w:t>aizsargcepuri,</w:t>
      </w:r>
      <w:r w:rsidR="00C962FA" w:rsidRPr="00495587">
        <w:rPr>
          <w:sz w:val="24"/>
          <w:szCs w:val="24"/>
          <w:lang w:val="lv-LV"/>
        </w:rPr>
        <w:t xml:space="preserve"> </w:t>
      </w:r>
      <w:r w:rsidR="00C962FA" w:rsidRPr="00495587">
        <w:rPr>
          <w:rStyle w:val="hps"/>
          <w:sz w:val="24"/>
          <w:szCs w:val="24"/>
          <w:lang w:val="lv-LV"/>
        </w:rPr>
        <w:t>jebkurā laikā</w:t>
      </w:r>
      <w:r w:rsidR="00346313" w:rsidRPr="00495587">
        <w:rPr>
          <w:sz w:val="24"/>
          <w:szCs w:val="24"/>
          <w:lang w:val="lv-LV"/>
        </w:rPr>
        <w:t xml:space="preserve">, </w:t>
      </w:r>
      <w:r w:rsidR="000C0989" w:rsidRPr="00495587">
        <w:rPr>
          <w:rStyle w:val="hps"/>
          <w:sz w:val="24"/>
          <w:szCs w:val="24"/>
          <w:lang w:val="lv-LV"/>
        </w:rPr>
        <w:t xml:space="preserve"> aizliegtu</w:t>
      </w:r>
      <w:r w:rsidR="00346313" w:rsidRPr="00495587">
        <w:rPr>
          <w:rStyle w:val="hps"/>
          <w:sz w:val="24"/>
          <w:szCs w:val="24"/>
          <w:lang w:val="lv-LV"/>
        </w:rPr>
        <w:t xml:space="preserve"> vai atļautu pēc šiem noteikumiem</w:t>
      </w:r>
      <w:r w:rsidR="00C962FA" w:rsidRPr="00495587">
        <w:rPr>
          <w:sz w:val="24"/>
          <w:szCs w:val="24"/>
          <w:lang w:val="lv-LV"/>
        </w:rPr>
        <w:t xml:space="preserve">, </w:t>
      </w:r>
      <w:r w:rsidR="000C0989" w:rsidRPr="00495587">
        <w:rPr>
          <w:sz w:val="24"/>
          <w:szCs w:val="24"/>
          <w:lang w:val="lv-LV"/>
        </w:rPr>
        <w:t xml:space="preserve">tad </w:t>
      </w:r>
      <w:r w:rsidR="00C962FA" w:rsidRPr="00495587">
        <w:rPr>
          <w:rStyle w:val="hps"/>
          <w:sz w:val="24"/>
          <w:szCs w:val="24"/>
          <w:lang w:val="lv-LV"/>
        </w:rPr>
        <w:t>šāda noņemšana,</w:t>
      </w:r>
      <w:r w:rsidR="00C962FA" w:rsidRPr="00495587">
        <w:rPr>
          <w:sz w:val="24"/>
          <w:szCs w:val="24"/>
          <w:lang w:val="lv-LV"/>
        </w:rPr>
        <w:t xml:space="preserve"> </w:t>
      </w:r>
      <w:r w:rsidR="00C962FA" w:rsidRPr="00495587">
        <w:rPr>
          <w:rStyle w:val="hps"/>
          <w:sz w:val="24"/>
          <w:szCs w:val="24"/>
          <w:lang w:val="lv-LV"/>
        </w:rPr>
        <w:t>vienmēr</w:t>
      </w:r>
      <w:r w:rsidR="00C962FA" w:rsidRPr="00495587">
        <w:rPr>
          <w:sz w:val="24"/>
          <w:szCs w:val="24"/>
          <w:lang w:val="lv-LV"/>
        </w:rPr>
        <w:t xml:space="preserve"> </w:t>
      </w:r>
      <w:r w:rsidR="00C962FA" w:rsidRPr="00495587">
        <w:rPr>
          <w:rStyle w:val="hps"/>
          <w:sz w:val="24"/>
          <w:szCs w:val="24"/>
          <w:lang w:val="lv-LV"/>
        </w:rPr>
        <w:t>ir</w:t>
      </w:r>
      <w:r w:rsidR="00C962FA" w:rsidRPr="00495587">
        <w:rPr>
          <w:sz w:val="24"/>
          <w:szCs w:val="24"/>
          <w:lang w:val="lv-LV"/>
        </w:rPr>
        <w:t xml:space="preserve"> </w:t>
      </w:r>
      <w:r w:rsidR="00C962FA" w:rsidRPr="00495587">
        <w:rPr>
          <w:rStyle w:val="hps"/>
          <w:sz w:val="24"/>
          <w:szCs w:val="24"/>
          <w:lang w:val="lv-LV"/>
        </w:rPr>
        <w:t>pilnībā</w:t>
      </w:r>
      <w:r w:rsidR="00C962FA" w:rsidRPr="00495587">
        <w:rPr>
          <w:sz w:val="24"/>
          <w:szCs w:val="24"/>
          <w:lang w:val="lv-LV"/>
        </w:rPr>
        <w:t xml:space="preserve"> </w:t>
      </w:r>
      <w:r w:rsidR="00C962FA" w:rsidRPr="00495587">
        <w:rPr>
          <w:rStyle w:val="hps"/>
          <w:sz w:val="24"/>
          <w:szCs w:val="24"/>
          <w:lang w:val="lv-LV"/>
        </w:rPr>
        <w:t>uz paša risku</w:t>
      </w:r>
      <w:r w:rsidR="00C962FA" w:rsidRPr="00495587">
        <w:rPr>
          <w:sz w:val="24"/>
          <w:szCs w:val="24"/>
          <w:lang w:val="lv-LV"/>
        </w:rPr>
        <w:t>.</w:t>
      </w:r>
      <w:r w:rsidR="00CB1AAD" w:rsidRPr="00495587">
        <w:rPr>
          <w:sz w:val="24"/>
          <w:szCs w:val="24"/>
          <w:lang w:val="lv-LV"/>
        </w:rPr>
        <w:t xml:space="preserve"> </w:t>
      </w:r>
      <w:r w:rsidRPr="00495587">
        <w:rPr>
          <w:sz w:val="24"/>
          <w:szCs w:val="24"/>
          <w:lang w:val="lv-LV"/>
        </w:rPr>
        <w:t>Gadījumā, ja maršrutā notiek aizsargcepures pazaudēšana vai stiprinājumu atsprādzēšanās, jātniekam tā nekavējoties</w:t>
      </w:r>
      <w:r w:rsidRPr="00495587">
        <w:rPr>
          <w:lang w:val="lv-LV"/>
        </w:rPr>
        <w:t xml:space="preserve"> </w:t>
      </w:r>
      <w:r w:rsidRPr="00495587">
        <w:rPr>
          <w:sz w:val="24"/>
          <w:szCs w:val="24"/>
          <w:lang w:val="lv-LV"/>
        </w:rPr>
        <w:t xml:space="preserve">jāuzliek galvā un jāaizsprādzē. </w:t>
      </w:r>
      <w:r w:rsidR="00CB1AAD" w:rsidRPr="00495587">
        <w:rPr>
          <w:sz w:val="24"/>
          <w:szCs w:val="24"/>
          <w:lang w:val="lv-LV"/>
        </w:rPr>
        <w:t>Šādā gadījumā jātnieks netiks</w:t>
      </w:r>
      <w:r w:rsidRPr="00495587">
        <w:rPr>
          <w:sz w:val="24"/>
          <w:szCs w:val="24"/>
          <w:lang w:val="lv-LV"/>
        </w:rPr>
        <w:t xml:space="preserve"> sodīts par apstāšanos un aizsargcepures vai stiprināju</w:t>
      </w:r>
      <w:r w:rsidR="00CB1AAD" w:rsidRPr="00495587">
        <w:rPr>
          <w:sz w:val="24"/>
          <w:szCs w:val="24"/>
          <w:lang w:val="lv-LV"/>
        </w:rPr>
        <w:t>ma sakārtošanu, bet laiks netiks</w:t>
      </w:r>
      <w:r w:rsidRPr="00495587">
        <w:rPr>
          <w:sz w:val="24"/>
          <w:szCs w:val="24"/>
          <w:lang w:val="lv-LV"/>
        </w:rPr>
        <w:t xml:space="preserve"> apturēts. Jātnieks, kurš pārlec vai mēģina pārlekt</w:t>
      </w:r>
      <w:r w:rsidRPr="00495587">
        <w:rPr>
          <w:b/>
          <w:sz w:val="24"/>
          <w:szCs w:val="24"/>
          <w:lang w:val="lv-LV"/>
        </w:rPr>
        <w:t xml:space="preserve"> š</w:t>
      </w:r>
      <w:r w:rsidRPr="00495587">
        <w:rPr>
          <w:sz w:val="24"/>
          <w:szCs w:val="24"/>
          <w:lang w:val="lv-LV"/>
        </w:rPr>
        <w:t xml:space="preserve">ķērsli ar </w:t>
      </w:r>
      <w:r w:rsidR="0024415D" w:rsidRPr="00495587">
        <w:rPr>
          <w:sz w:val="24"/>
          <w:szCs w:val="24"/>
          <w:lang w:val="lv-LV"/>
        </w:rPr>
        <w:t xml:space="preserve">nepareizi aizsprādzētu vai </w:t>
      </w:r>
      <w:r w:rsidRPr="00495587">
        <w:rPr>
          <w:sz w:val="24"/>
          <w:szCs w:val="24"/>
          <w:lang w:val="lv-LV"/>
        </w:rPr>
        <w:t>neaizsprādzētu aizsargcepuri, ir izslēdzams, ja vien apstākļi nav izveidojušies nedroši, lai nekavējoties apstātos un sakārtotu to (piemēram, ekipējums ir atsprādzējies sistēmas vidū vai vienu, divus soļus pirms lecamā šķēršļa). Šo noteikumu izņēmums ir atļauts pieaugušajiem jātniekiem, noņemot aizsargcepures tikai apbalvošanas laikā</w:t>
      </w:r>
      <w:r w:rsidR="00CB1AAD" w:rsidRPr="00495587">
        <w:rPr>
          <w:sz w:val="24"/>
          <w:szCs w:val="24"/>
          <w:lang w:val="lv-LV"/>
        </w:rPr>
        <w:t xml:space="preserve"> saņemot balvas,  atskaņojot nacionālo himnu un citu ceremoniju laikā.</w:t>
      </w:r>
    </w:p>
    <w:p w14:paraId="34F00896" w14:textId="58DF1019" w:rsidR="00C53ED0" w:rsidRPr="00495587" w:rsidRDefault="00C53ED0" w:rsidP="00C53ED0">
      <w:pPr>
        <w:pStyle w:val="ListParagraph"/>
        <w:numPr>
          <w:ilvl w:val="1"/>
          <w:numId w:val="47"/>
        </w:numPr>
        <w:jc w:val="both"/>
        <w:rPr>
          <w:sz w:val="24"/>
          <w:szCs w:val="24"/>
          <w:lang w:val="lv-LV"/>
        </w:rPr>
      </w:pPr>
      <w:r w:rsidRPr="00495587">
        <w:rPr>
          <w:sz w:val="24"/>
          <w:szCs w:val="24"/>
          <w:lang w:val="lv-LV"/>
        </w:rPr>
        <w:t>Civilpersonām jāvalkā savu nacionālo federāciju apstiprināto formu vai apģērbu, žaketi, baltas vai gaiši dzelteni brūnas jātnieku bikses, melnus zābakus vai brūnus zābakus. Citas tumšas krāsas zābaki var būt pieļaujami, ja to atļauj FEI</w:t>
      </w:r>
      <w:r w:rsidR="004919F9" w:rsidRPr="00495587">
        <w:rPr>
          <w:sz w:val="24"/>
          <w:szCs w:val="24"/>
          <w:lang w:val="lv-LV"/>
        </w:rPr>
        <w:t>; zābakiem drīkst būt tikai viens kontrastējošas krāsas elements – ap augšmalu, papēdi un/vai purngalu</w:t>
      </w:r>
      <w:r w:rsidRPr="00495587">
        <w:rPr>
          <w:sz w:val="24"/>
          <w:szCs w:val="24"/>
          <w:lang w:val="lv-LV"/>
        </w:rPr>
        <w:t>.</w:t>
      </w:r>
      <w:r w:rsidR="00822DF2" w:rsidRPr="00495587">
        <w:rPr>
          <w:sz w:val="24"/>
          <w:szCs w:val="24"/>
          <w:lang w:val="lv-LV"/>
        </w:rPr>
        <w:t xml:space="preserve"> Zābakiem ir jābūt </w:t>
      </w:r>
      <w:r w:rsidR="00544F49" w:rsidRPr="00495587">
        <w:rPr>
          <w:sz w:val="24"/>
          <w:szCs w:val="24"/>
          <w:lang w:val="lv-LV"/>
        </w:rPr>
        <w:t xml:space="preserve">ar </w:t>
      </w:r>
      <w:r w:rsidR="00822DF2" w:rsidRPr="00495587">
        <w:rPr>
          <w:sz w:val="24"/>
          <w:szCs w:val="24"/>
          <w:lang w:val="lv-LV"/>
        </w:rPr>
        <w:t>papēžiem.</w:t>
      </w:r>
      <w:r w:rsidRPr="00495587">
        <w:rPr>
          <w:sz w:val="24"/>
          <w:szCs w:val="24"/>
          <w:lang w:val="lv-LV"/>
        </w:rPr>
        <w:t xml:space="preserve"> Kreklu piedurknes var būt garas vai īsas, bet apkaklēm jābūt baltām; krekliem ar garām piedurknēm jābūt ar baltām aprocēm. Jānēsā balta kaklasaite vai stāvapkaklīte.</w:t>
      </w:r>
      <w:r w:rsidR="00A71DDE" w:rsidRPr="00495587">
        <w:rPr>
          <w:sz w:val="24"/>
          <w:szCs w:val="24"/>
          <w:lang w:val="lv-LV"/>
        </w:rPr>
        <w:t xml:space="preserve"> Sacensību žakete var būt jebkuras krāsas, un tai jābūt uz āru vērstām pogām. Ja žaketei ir apkaklīte, tai jābūt atlokāmai, tā var būt tādas pašas krāsas, kā žakete, vai citas krāsas.</w:t>
      </w:r>
      <w:r w:rsidR="004919F9" w:rsidRPr="00495587">
        <w:rPr>
          <w:sz w:val="24"/>
          <w:szCs w:val="24"/>
          <w:lang w:val="lv-LV"/>
        </w:rPr>
        <w:t xml:space="preserve"> </w:t>
      </w:r>
      <w:r w:rsidR="00A71DDE" w:rsidRPr="00495587">
        <w:rPr>
          <w:sz w:val="24"/>
          <w:szCs w:val="24"/>
          <w:lang w:val="lv-LV"/>
        </w:rPr>
        <w:t>Žaketes bez apkaklītes ir atļautas ar nosacījumu, ka, žaketei esot aizpogātai, ir redzama krekla apkaklīte un kaklasaite.</w:t>
      </w:r>
      <w:r w:rsidRPr="00495587">
        <w:rPr>
          <w:sz w:val="24"/>
          <w:szCs w:val="24"/>
          <w:lang w:val="lv-LV"/>
        </w:rPr>
        <w:t xml:space="preserve"> Ja netiek </w:t>
      </w:r>
      <w:r w:rsidR="00822DF2" w:rsidRPr="00495587">
        <w:rPr>
          <w:sz w:val="24"/>
          <w:szCs w:val="24"/>
          <w:lang w:val="lv-LV"/>
        </w:rPr>
        <w:t>vilkta žakete (izņēmumus laika apstākļu dēļ skatīt Art. 256.1.3)</w:t>
      </w:r>
      <w:r w:rsidRPr="00495587">
        <w:rPr>
          <w:sz w:val="24"/>
          <w:szCs w:val="24"/>
          <w:lang w:val="lv-LV"/>
        </w:rPr>
        <w:t>, tad kreklam jābūt ar garajām vai īsajām piedurknēm.</w:t>
      </w:r>
    </w:p>
    <w:p w14:paraId="778635BC"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Dalībnieki no armijas dienesta, policijas, žandarmērijas, militārajām aprindām un zirgaudzētavām var valkāt civilo vai dienesta apģērbu.</w:t>
      </w:r>
    </w:p>
    <w:p w14:paraId="72C865EE"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Pēc Galvenās tiesnešu kolēģijas ieskatiem, dalībniekam, kurš nav pienācīgi apģērbts, var tikt atteikta piedalīšanās sacensībās.</w:t>
      </w:r>
    </w:p>
    <w:p w14:paraId="0CFB4663" w14:textId="164FE47F" w:rsidR="00266789" w:rsidRPr="00495587" w:rsidRDefault="002E492E" w:rsidP="00C53ED0">
      <w:pPr>
        <w:pStyle w:val="ListParagraph"/>
        <w:numPr>
          <w:ilvl w:val="1"/>
          <w:numId w:val="47"/>
        </w:numPr>
        <w:jc w:val="both"/>
        <w:rPr>
          <w:sz w:val="24"/>
          <w:szCs w:val="24"/>
          <w:lang w:val="lv-LV"/>
        </w:rPr>
      </w:pPr>
      <w:r w:rsidRPr="00495587">
        <w:rPr>
          <w:sz w:val="24"/>
          <w:szCs w:val="24"/>
          <w:lang w:val="lv-LV"/>
        </w:rPr>
        <w:t xml:space="preserve">CSIO Nāciju kausa sacensībās un visu posmu (komandu un individuālajos) </w:t>
      </w:r>
      <w:r w:rsidR="00C53ED0" w:rsidRPr="00495587">
        <w:rPr>
          <w:sz w:val="24"/>
          <w:szCs w:val="24"/>
          <w:lang w:val="lv-LV"/>
        </w:rPr>
        <w:t xml:space="preserve">reģionālajos, kontinentu un pasaules čempionātos, dalībnieki drīkst valkāt tikai </w:t>
      </w:r>
      <w:r w:rsidR="0024415D" w:rsidRPr="00495587">
        <w:rPr>
          <w:sz w:val="24"/>
          <w:szCs w:val="24"/>
          <w:lang w:val="lv-LV"/>
        </w:rPr>
        <w:t xml:space="preserve">savu </w:t>
      </w:r>
      <w:r w:rsidR="00C53ED0" w:rsidRPr="00495587">
        <w:rPr>
          <w:sz w:val="24"/>
          <w:szCs w:val="24"/>
          <w:lang w:val="lv-LV"/>
        </w:rPr>
        <w:t>nacionālo federāciju</w:t>
      </w:r>
      <w:r w:rsidR="00F12BAE" w:rsidRPr="00495587">
        <w:rPr>
          <w:sz w:val="24"/>
          <w:szCs w:val="24"/>
          <w:lang w:val="lv-LV"/>
        </w:rPr>
        <w:t xml:space="preserve"> oficiāli apstiprinātās žaketes, bet olimpisko un reģionālo spēļu laikā</w:t>
      </w:r>
      <w:r w:rsidR="00F12BAE" w:rsidRPr="00495587">
        <w:rPr>
          <w:b/>
          <w:sz w:val="24"/>
          <w:szCs w:val="24"/>
          <w:lang w:val="lv-LV"/>
        </w:rPr>
        <w:t xml:space="preserve"> </w:t>
      </w:r>
      <w:r w:rsidR="00F12BAE" w:rsidRPr="00495587">
        <w:rPr>
          <w:sz w:val="24"/>
          <w:szCs w:val="24"/>
          <w:lang w:val="lv-LV"/>
        </w:rPr>
        <w:t xml:space="preserve">tām jābūt arī attiecīgo nacionālo olimpisko komiteju apstiprinātām. </w:t>
      </w:r>
      <w:r w:rsidR="0024415D" w:rsidRPr="00495587">
        <w:rPr>
          <w:sz w:val="24"/>
          <w:szCs w:val="24"/>
          <w:lang w:val="lv-LV"/>
        </w:rPr>
        <w:t xml:space="preserve">Ja nacionālajai federācijai nav oficiāla apģērba, tad šādas  nacionālas federācijas </w:t>
      </w:r>
      <w:r w:rsidR="006A6E13" w:rsidRPr="00495587">
        <w:rPr>
          <w:sz w:val="24"/>
          <w:szCs w:val="24"/>
          <w:lang w:val="lv-LV"/>
        </w:rPr>
        <w:t>sportists</w:t>
      </w:r>
      <w:r w:rsidRPr="00495587">
        <w:rPr>
          <w:sz w:val="24"/>
          <w:szCs w:val="24"/>
          <w:lang w:val="lv-LV"/>
        </w:rPr>
        <w:t xml:space="preserve"> (-i) ir tiesīgs</w:t>
      </w:r>
      <w:r w:rsidR="0024415D" w:rsidRPr="00495587">
        <w:rPr>
          <w:sz w:val="24"/>
          <w:szCs w:val="24"/>
          <w:lang w:val="lv-LV"/>
        </w:rPr>
        <w:t xml:space="preserve"> apģ</w:t>
      </w:r>
      <w:r w:rsidR="00FA72A7" w:rsidRPr="00495587">
        <w:rPr>
          <w:sz w:val="24"/>
          <w:szCs w:val="24"/>
          <w:lang w:val="lv-LV"/>
        </w:rPr>
        <w:t>ērbties saskaņā ar KN A</w:t>
      </w:r>
      <w:r w:rsidR="006A6E13" w:rsidRPr="00495587">
        <w:rPr>
          <w:sz w:val="24"/>
          <w:szCs w:val="24"/>
          <w:lang w:val="lv-LV"/>
        </w:rPr>
        <w:t>rt. 256.1.5. vai 256.1.6. punktu</w:t>
      </w:r>
      <w:r w:rsidR="0024415D" w:rsidRPr="00495587">
        <w:rPr>
          <w:sz w:val="24"/>
          <w:szCs w:val="24"/>
          <w:lang w:val="lv-LV"/>
        </w:rPr>
        <w:t>, ja piemēroja</w:t>
      </w:r>
      <w:r w:rsidR="00FA72A7" w:rsidRPr="00495587">
        <w:rPr>
          <w:sz w:val="24"/>
          <w:szCs w:val="24"/>
          <w:lang w:val="lv-LV"/>
        </w:rPr>
        <w:t>ms, ievērojot KN A</w:t>
      </w:r>
      <w:r w:rsidR="0024415D" w:rsidRPr="00495587">
        <w:rPr>
          <w:sz w:val="24"/>
          <w:szCs w:val="24"/>
          <w:lang w:val="lv-LV"/>
        </w:rPr>
        <w:t>rt. 256.3</w:t>
      </w:r>
      <w:r w:rsidR="006A6E13" w:rsidRPr="00495587">
        <w:rPr>
          <w:sz w:val="24"/>
          <w:szCs w:val="24"/>
          <w:lang w:val="lv-LV"/>
        </w:rPr>
        <w:t xml:space="preserve"> nosacījumus</w:t>
      </w:r>
      <w:r w:rsidR="0024415D" w:rsidRPr="00495587">
        <w:rPr>
          <w:sz w:val="24"/>
          <w:szCs w:val="24"/>
          <w:lang w:val="lv-LV"/>
        </w:rPr>
        <w:t>.</w:t>
      </w:r>
    </w:p>
    <w:p w14:paraId="79976E45" w14:textId="77777777" w:rsidR="00C53ED0" w:rsidRPr="00495587" w:rsidRDefault="00C53ED0" w:rsidP="00266789">
      <w:pPr>
        <w:pStyle w:val="ListParagraph"/>
        <w:ind w:left="792"/>
        <w:jc w:val="both"/>
        <w:rPr>
          <w:sz w:val="24"/>
          <w:szCs w:val="24"/>
          <w:lang w:val="lv-LV"/>
        </w:rPr>
      </w:pPr>
      <w:r w:rsidRPr="00495587">
        <w:rPr>
          <w:sz w:val="24"/>
          <w:szCs w:val="24"/>
          <w:lang w:val="lv-LV"/>
        </w:rPr>
        <w:t>Melnas, sarkanas, tumši zilas un zaļas žaketes ar tādas pašas krāsas apkaklītēm nevar būt reģistrētas</w:t>
      </w:r>
      <w:r w:rsidR="00822DF2" w:rsidRPr="00495587">
        <w:rPr>
          <w:sz w:val="24"/>
          <w:szCs w:val="24"/>
          <w:lang w:val="lv-LV"/>
        </w:rPr>
        <w:t xml:space="preserve"> kā jebkuras nacionālās federācijas oficiālā žakete</w:t>
      </w:r>
      <w:r w:rsidRPr="00495587">
        <w:rPr>
          <w:sz w:val="24"/>
          <w:szCs w:val="24"/>
          <w:lang w:val="lv-LV"/>
        </w:rPr>
        <w:t xml:space="preserve">. </w:t>
      </w:r>
    </w:p>
    <w:p w14:paraId="3E88EDF8" w14:textId="641E1326" w:rsidR="00266789" w:rsidRPr="00495587" w:rsidRDefault="00C53ED0" w:rsidP="00DC0D24">
      <w:pPr>
        <w:pStyle w:val="ListParagraph"/>
        <w:ind w:left="792"/>
        <w:jc w:val="both"/>
        <w:rPr>
          <w:sz w:val="24"/>
          <w:szCs w:val="24"/>
          <w:lang w:val="lv-LV"/>
        </w:rPr>
      </w:pPr>
      <w:r w:rsidRPr="00495587">
        <w:rPr>
          <w:sz w:val="24"/>
          <w:szCs w:val="24"/>
          <w:lang w:val="lv-LV"/>
        </w:rPr>
        <w:t>Komandas biedru žaketēm jābūt vienā krāsā</w:t>
      </w:r>
      <w:r w:rsidR="00822DF2" w:rsidRPr="00495587">
        <w:rPr>
          <w:sz w:val="24"/>
          <w:szCs w:val="24"/>
          <w:lang w:val="lv-LV"/>
        </w:rPr>
        <w:t xml:space="preserve"> (apkaklīte var būt tādā pašā krāsā kā žakete vai citā krāsā)</w:t>
      </w:r>
      <w:r w:rsidRPr="00495587">
        <w:rPr>
          <w:sz w:val="24"/>
          <w:szCs w:val="24"/>
          <w:lang w:val="lv-LV"/>
        </w:rPr>
        <w:t xml:space="preserve">. Dalībniekus, kuri nepildīs šos noteikumus, Galvenā tiesnešu kolēģija sodīs ar </w:t>
      </w:r>
      <w:smartTag w:uri="schemas-tilde-lv/tildestengine" w:element="currency2">
        <w:smartTagPr>
          <w:attr w:name="currency_text" w:val="CHF"/>
          <w:attr w:name="currency_value" w:val="1000"/>
          <w:attr w:name="currency_key" w:val="CHF"/>
          <w:attr w:name="currency_id" w:val="9"/>
        </w:smartTagPr>
        <w:r w:rsidRPr="00495587">
          <w:rPr>
            <w:sz w:val="24"/>
            <w:szCs w:val="24"/>
            <w:lang w:val="lv-LV"/>
          </w:rPr>
          <w:t>1000 CHF</w:t>
        </w:r>
      </w:smartTag>
      <w:r w:rsidRPr="00495587">
        <w:rPr>
          <w:sz w:val="24"/>
          <w:szCs w:val="24"/>
          <w:lang w:val="lv-LV"/>
        </w:rPr>
        <w:t xml:space="preserve"> (Šveices franki) naudas sodu. Turklāt dalībnieks būs spiests atstāt sacensību laukumu un varēs atgriezties tikai tad, kad žakete atbildīs sacensību noteikumiem. </w:t>
      </w:r>
    </w:p>
    <w:p w14:paraId="261E2733" w14:textId="77777777" w:rsidR="00C53ED0" w:rsidRPr="00495587" w:rsidRDefault="00C53ED0" w:rsidP="00C53ED0">
      <w:pPr>
        <w:pStyle w:val="ListParagraph"/>
        <w:numPr>
          <w:ilvl w:val="1"/>
          <w:numId w:val="47"/>
        </w:numPr>
        <w:ind w:left="851" w:hanging="491"/>
        <w:jc w:val="both"/>
        <w:rPr>
          <w:sz w:val="24"/>
          <w:szCs w:val="24"/>
          <w:lang w:val="lv-LV"/>
        </w:rPr>
      </w:pPr>
      <w:r w:rsidRPr="00495587">
        <w:rPr>
          <w:sz w:val="24"/>
          <w:szCs w:val="24"/>
          <w:lang w:val="lv-LV"/>
        </w:rPr>
        <w:t xml:space="preserve">Strīdu gadījumā par krāsām, šķīrējtiesneša loma ir FEI ģenerālsekretāram, kura </w:t>
      </w:r>
      <w:smartTag w:uri="schemas-tilde-lv/tildestengine" w:element="veidnes">
        <w:smartTagPr>
          <w:attr w:name="id" w:val="-1"/>
          <w:attr w:name="baseform" w:val="l￧mums"/>
          <w:attr w:name="text" w:val="lēmums"/>
        </w:smartTagPr>
        <w:r w:rsidRPr="00495587">
          <w:rPr>
            <w:sz w:val="24"/>
            <w:szCs w:val="24"/>
            <w:lang w:val="lv-LV"/>
          </w:rPr>
          <w:t>lēmums</w:t>
        </w:r>
      </w:smartTag>
      <w:r w:rsidRPr="00495587">
        <w:rPr>
          <w:sz w:val="24"/>
          <w:szCs w:val="24"/>
          <w:lang w:val="lv-LV"/>
        </w:rPr>
        <w:t xml:space="preserve"> ir neapstrīdams.</w:t>
      </w:r>
    </w:p>
    <w:p w14:paraId="31E38FD8" w14:textId="77777777" w:rsidR="00DC0D24" w:rsidRPr="00495587" w:rsidRDefault="00266789" w:rsidP="009D3D10">
      <w:pPr>
        <w:pStyle w:val="ListParagraph"/>
        <w:numPr>
          <w:ilvl w:val="1"/>
          <w:numId w:val="47"/>
        </w:numPr>
        <w:ind w:left="851" w:hanging="491"/>
        <w:jc w:val="both"/>
        <w:rPr>
          <w:b/>
          <w:sz w:val="24"/>
          <w:szCs w:val="24"/>
          <w:lang w:val="lv-LV"/>
        </w:rPr>
      </w:pPr>
      <w:r w:rsidRPr="00495587">
        <w:rPr>
          <w:sz w:val="24"/>
          <w:szCs w:val="24"/>
          <w:lang w:val="lv-LV"/>
        </w:rPr>
        <w:lastRenderedPageBreak/>
        <w:t xml:space="preserve"> FEI </w:t>
      </w:r>
      <w:proofErr w:type="spellStart"/>
      <w:r w:rsidRPr="00495587">
        <w:rPr>
          <w:sz w:val="24"/>
          <w:szCs w:val="24"/>
          <w:lang w:val="lv-LV"/>
        </w:rPr>
        <w:t>konkūra</w:t>
      </w:r>
      <w:proofErr w:type="spellEnd"/>
      <w:r w:rsidRPr="00495587">
        <w:rPr>
          <w:sz w:val="24"/>
          <w:szCs w:val="24"/>
          <w:lang w:val="lv-LV"/>
        </w:rPr>
        <w:t xml:space="preserve"> sacensībās ir stingri aizliegtas austiņas un / vai citas</w:t>
      </w:r>
      <w:r w:rsidR="002E492E" w:rsidRPr="00495587">
        <w:rPr>
          <w:sz w:val="24"/>
          <w:szCs w:val="24"/>
          <w:lang w:val="lv-LV"/>
        </w:rPr>
        <w:t xml:space="preserve"> elektroniskās saziņas ierīces. </w:t>
      </w:r>
      <w:r w:rsidRPr="00495587">
        <w:rPr>
          <w:sz w:val="24"/>
          <w:szCs w:val="24"/>
          <w:lang w:val="lv-LV"/>
        </w:rPr>
        <w:t xml:space="preserve">Lai izvairītos no jebkādām šaubām, jebkurā citā laikā, sportisti, </w:t>
      </w:r>
      <w:proofErr w:type="spellStart"/>
      <w:r w:rsidRPr="00495587">
        <w:rPr>
          <w:sz w:val="24"/>
          <w:szCs w:val="24"/>
          <w:lang w:val="lv-LV"/>
        </w:rPr>
        <w:t>grūmi</w:t>
      </w:r>
      <w:proofErr w:type="spellEnd"/>
      <w:r w:rsidRPr="00495587">
        <w:rPr>
          <w:sz w:val="24"/>
          <w:szCs w:val="24"/>
          <w:lang w:val="lv-LV"/>
        </w:rPr>
        <w:t xml:space="preserve"> vai jebkura cita persona, atrodoties zirga mugurā,  var nēsāt vienu austiņu.</w:t>
      </w:r>
      <w:r w:rsidR="00DC0D24" w:rsidRPr="00495587">
        <w:rPr>
          <w:sz w:val="24"/>
          <w:szCs w:val="24"/>
          <w:lang w:val="lv-LV"/>
        </w:rPr>
        <w:t xml:space="preserve"> </w:t>
      </w:r>
    </w:p>
    <w:p w14:paraId="2FD90A32" w14:textId="3468DD15" w:rsidR="002E6FCC" w:rsidRPr="00495587" w:rsidRDefault="002E6FCC" w:rsidP="002E6FCC">
      <w:pPr>
        <w:pStyle w:val="ListParagraph"/>
        <w:numPr>
          <w:ilvl w:val="1"/>
          <w:numId w:val="47"/>
        </w:numPr>
        <w:tabs>
          <w:tab w:val="left" w:pos="993"/>
        </w:tabs>
        <w:jc w:val="both"/>
        <w:rPr>
          <w:bCs/>
          <w:sz w:val="24"/>
          <w:szCs w:val="24"/>
          <w:lang w:val="lv-LV"/>
        </w:rPr>
      </w:pPr>
      <w:r w:rsidRPr="00495587">
        <w:rPr>
          <w:bCs/>
          <w:sz w:val="24"/>
          <w:szCs w:val="24"/>
          <w:lang w:val="lv-LV"/>
        </w:rPr>
        <w:t>Pieši</w:t>
      </w:r>
    </w:p>
    <w:p w14:paraId="0BBB56FB" w14:textId="401CD671" w:rsidR="002E6FCC" w:rsidRPr="00495587" w:rsidRDefault="002E6FCC" w:rsidP="002E6FCC">
      <w:pPr>
        <w:pStyle w:val="ListParagraph"/>
        <w:numPr>
          <w:ilvl w:val="2"/>
          <w:numId w:val="47"/>
        </w:numPr>
        <w:tabs>
          <w:tab w:val="left" w:pos="709"/>
          <w:tab w:val="left" w:pos="993"/>
          <w:tab w:val="left" w:pos="1276"/>
        </w:tabs>
        <w:ind w:left="851"/>
        <w:jc w:val="both"/>
        <w:rPr>
          <w:sz w:val="24"/>
          <w:szCs w:val="24"/>
          <w:lang w:val="lv-LV"/>
        </w:rPr>
      </w:pPr>
      <w:r w:rsidRPr="00495587">
        <w:rPr>
          <w:sz w:val="24"/>
          <w:szCs w:val="24"/>
          <w:lang w:val="lv-LV"/>
        </w:rPr>
        <w:t xml:space="preserve">Visā pasākuma teritorijā, sēžot zirgā, dalībnieks drīkst nēsāt tikai vienu piesi uz katra zābaka. </w:t>
      </w:r>
    </w:p>
    <w:p w14:paraId="1E9439C9" w14:textId="1F18FBD4" w:rsidR="00D06C12" w:rsidRPr="00495587" w:rsidRDefault="00DC0D24" w:rsidP="002E6FCC">
      <w:pPr>
        <w:pStyle w:val="ListParagraph"/>
        <w:numPr>
          <w:ilvl w:val="2"/>
          <w:numId w:val="47"/>
        </w:numPr>
        <w:tabs>
          <w:tab w:val="left" w:pos="709"/>
          <w:tab w:val="left" w:pos="993"/>
          <w:tab w:val="left" w:pos="1276"/>
        </w:tabs>
        <w:ind w:left="851"/>
        <w:jc w:val="both"/>
        <w:rPr>
          <w:sz w:val="24"/>
          <w:szCs w:val="24"/>
          <w:lang w:val="lv-LV"/>
        </w:rPr>
      </w:pPr>
      <w:r w:rsidRPr="00495587">
        <w:rPr>
          <w:sz w:val="24"/>
          <w:szCs w:val="24"/>
          <w:lang w:val="lv-LV"/>
        </w:rPr>
        <w:t xml:space="preserve">Starptautisko </w:t>
      </w:r>
      <w:proofErr w:type="spellStart"/>
      <w:r w:rsidRPr="00495587">
        <w:rPr>
          <w:sz w:val="24"/>
          <w:szCs w:val="24"/>
          <w:lang w:val="lv-LV"/>
        </w:rPr>
        <w:t>konkūra</w:t>
      </w:r>
      <w:proofErr w:type="spellEnd"/>
      <w:r w:rsidRPr="00495587">
        <w:rPr>
          <w:sz w:val="24"/>
          <w:szCs w:val="24"/>
          <w:lang w:val="lv-LV"/>
        </w:rPr>
        <w:t xml:space="preserve"> pasākumu teritorijā ir aizliegts izmantot piešus ar rotējošiem</w:t>
      </w:r>
      <w:r w:rsidR="002E6FCC" w:rsidRPr="00495587">
        <w:rPr>
          <w:sz w:val="24"/>
          <w:szCs w:val="24"/>
          <w:lang w:val="lv-LV"/>
        </w:rPr>
        <w:t xml:space="preserve"> </w:t>
      </w:r>
      <w:r w:rsidR="00D06C12" w:rsidRPr="00495587">
        <w:rPr>
          <w:sz w:val="24"/>
          <w:szCs w:val="24"/>
          <w:lang w:val="lv-LV"/>
        </w:rPr>
        <w:t xml:space="preserve">apaļajiem diskiem, </w:t>
      </w:r>
      <w:r w:rsidR="00A71DDE" w:rsidRPr="00495587">
        <w:rPr>
          <w:sz w:val="24"/>
          <w:szCs w:val="24"/>
          <w:lang w:val="lv-LV"/>
        </w:rPr>
        <w:t xml:space="preserve">tas ir – piešus, </w:t>
      </w:r>
      <w:r w:rsidR="00D06C12" w:rsidRPr="00495587">
        <w:rPr>
          <w:sz w:val="24"/>
          <w:szCs w:val="24"/>
          <w:lang w:val="lv-LV"/>
        </w:rPr>
        <w:t>kuriem ir zobot</w:t>
      </w:r>
      <w:r w:rsidR="00A71DDE" w:rsidRPr="00495587">
        <w:rPr>
          <w:sz w:val="24"/>
          <w:szCs w:val="24"/>
          <w:lang w:val="lv-LV"/>
        </w:rPr>
        <w:t>s</w:t>
      </w:r>
      <w:r w:rsidR="00D06C12" w:rsidRPr="00495587">
        <w:rPr>
          <w:sz w:val="24"/>
          <w:szCs w:val="24"/>
          <w:lang w:val="lv-LV"/>
        </w:rPr>
        <w:t xml:space="preserve"> vai rievot</w:t>
      </w:r>
      <w:r w:rsidR="00A71DDE" w:rsidRPr="00495587">
        <w:rPr>
          <w:sz w:val="24"/>
          <w:szCs w:val="24"/>
          <w:lang w:val="lv-LV"/>
        </w:rPr>
        <w:t>s</w:t>
      </w:r>
      <w:r w:rsidR="00D06C12" w:rsidRPr="00495587">
        <w:rPr>
          <w:sz w:val="24"/>
          <w:szCs w:val="24"/>
          <w:lang w:val="lv-LV"/>
        </w:rPr>
        <w:t xml:space="preserve"> </w:t>
      </w:r>
      <w:r w:rsidR="00A71DDE" w:rsidRPr="00495587">
        <w:rPr>
          <w:sz w:val="24"/>
          <w:szCs w:val="24"/>
          <w:lang w:val="lv-LV"/>
        </w:rPr>
        <w:t>rotējošs disks</w:t>
      </w:r>
      <w:r w:rsidR="00D06C12" w:rsidRPr="00495587">
        <w:rPr>
          <w:sz w:val="24"/>
          <w:szCs w:val="24"/>
          <w:lang w:val="lv-LV"/>
        </w:rPr>
        <w:t>; ir atļauts izmantot piešus ar rotējoš</w:t>
      </w:r>
      <w:r w:rsidR="00A71DDE" w:rsidRPr="00495587">
        <w:rPr>
          <w:sz w:val="24"/>
          <w:szCs w:val="24"/>
          <w:lang w:val="lv-LV"/>
        </w:rPr>
        <w:t>u</w:t>
      </w:r>
      <w:r w:rsidR="00D06C12" w:rsidRPr="00495587">
        <w:rPr>
          <w:sz w:val="24"/>
          <w:szCs w:val="24"/>
          <w:lang w:val="lv-LV"/>
        </w:rPr>
        <w:t xml:space="preserve"> disk</w:t>
      </w:r>
      <w:r w:rsidR="00A71DDE" w:rsidRPr="00495587">
        <w:rPr>
          <w:sz w:val="24"/>
          <w:szCs w:val="24"/>
          <w:lang w:val="lv-LV"/>
        </w:rPr>
        <w:t>u</w:t>
      </w:r>
      <w:r w:rsidR="00D06C12" w:rsidRPr="00495587">
        <w:rPr>
          <w:sz w:val="24"/>
          <w:szCs w:val="24"/>
          <w:lang w:val="lv-LV"/>
        </w:rPr>
        <w:t>, kur</w:t>
      </w:r>
      <w:r w:rsidR="00A71DDE" w:rsidRPr="00495587">
        <w:rPr>
          <w:sz w:val="24"/>
          <w:szCs w:val="24"/>
          <w:lang w:val="lv-LV"/>
        </w:rPr>
        <w:t>š nav</w:t>
      </w:r>
      <w:r w:rsidR="00D06C12" w:rsidRPr="00495587">
        <w:rPr>
          <w:sz w:val="24"/>
          <w:szCs w:val="24"/>
          <w:lang w:val="lv-LV"/>
        </w:rPr>
        <w:t xml:space="preserve"> </w:t>
      </w:r>
      <w:r w:rsidR="00A71DDE" w:rsidRPr="00495587">
        <w:rPr>
          <w:sz w:val="24"/>
          <w:szCs w:val="24"/>
          <w:lang w:val="lv-LV"/>
        </w:rPr>
        <w:t>zobots vai rievot</w:t>
      </w:r>
      <w:r w:rsidR="00D06C12" w:rsidRPr="00495587">
        <w:rPr>
          <w:sz w:val="24"/>
          <w:szCs w:val="24"/>
          <w:lang w:val="lv-LV"/>
        </w:rPr>
        <w:t xml:space="preserve">s. </w:t>
      </w:r>
    </w:p>
    <w:p w14:paraId="1C81B53E" w14:textId="30AE5F47" w:rsidR="002E6FCC" w:rsidRPr="00495587" w:rsidRDefault="002E6FCC" w:rsidP="002E6FCC">
      <w:pPr>
        <w:pStyle w:val="ListParagraph"/>
        <w:numPr>
          <w:ilvl w:val="1"/>
          <w:numId w:val="47"/>
        </w:numPr>
        <w:tabs>
          <w:tab w:val="left" w:pos="993"/>
        </w:tabs>
        <w:jc w:val="both"/>
        <w:rPr>
          <w:sz w:val="24"/>
          <w:szCs w:val="24"/>
          <w:lang w:val="lv-LV"/>
        </w:rPr>
      </w:pPr>
      <w:r w:rsidRPr="00495587">
        <w:rPr>
          <w:sz w:val="24"/>
          <w:szCs w:val="24"/>
          <w:lang w:val="lv-LV"/>
        </w:rPr>
        <w:t xml:space="preserve">Steks </w:t>
      </w:r>
    </w:p>
    <w:p w14:paraId="2C89E223" w14:textId="41E9A1BF" w:rsidR="002E6FCC" w:rsidRPr="00495587" w:rsidRDefault="002E6FCC" w:rsidP="00E32C90">
      <w:pPr>
        <w:pStyle w:val="ListParagraph"/>
        <w:numPr>
          <w:ilvl w:val="2"/>
          <w:numId w:val="47"/>
        </w:numPr>
        <w:tabs>
          <w:tab w:val="left" w:pos="993"/>
        </w:tabs>
        <w:ind w:left="851"/>
        <w:jc w:val="both"/>
        <w:rPr>
          <w:sz w:val="24"/>
          <w:szCs w:val="24"/>
          <w:lang w:val="lv-LV"/>
        </w:rPr>
      </w:pPr>
      <w:r w:rsidRPr="00495587">
        <w:rPr>
          <w:sz w:val="24"/>
          <w:szCs w:val="24"/>
          <w:lang w:val="lv-LV"/>
        </w:rPr>
        <w:t xml:space="preserve">Visā pasākuma teritorijā, sēžot zirgā, dalībnieks drīkst turēt tikai vienu steku. </w:t>
      </w:r>
    </w:p>
    <w:p w14:paraId="7BF0262C" w14:textId="6B7882FD" w:rsidR="004540CB" w:rsidRPr="00495587" w:rsidRDefault="004540CB" w:rsidP="00E32C90">
      <w:pPr>
        <w:pStyle w:val="ListParagraph"/>
        <w:numPr>
          <w:ilvl w:val="2"/>
          <w:numId w:val="47"/>
        </w:numPr>
        <w:tabs>
          <w:tab w:val="left" w:pos="993"/>
        </w:tabs>
        <w:ind w:left="851"/>
        <w:jc w:val="both"/>
        <w:rPr>
          <w:sz w:val="24"/>
          <w:szCs w:val="24"/>
          <w:lang w:val="lv-LV"/>
        </w:rPr>
      </w:pPr>
      <w:r w:rsidRPr="00495587">
        <w:rPr>
          <w:sz w:val="24"/>
          <w:szCs w:val="24"/>
          <w:lang w:val="lv-LV"/>
        </w:rPr>
        <w:t xml:space="preserve">Dalībnieks drīkst pielietot iejādes steku parastajā treniņā (bez </w:t>
      </w:r>
      <w:r w:rsidR="00591F3E" w:rsidRPr="00495587">
        <w:rPr>
          <w:sz w:val="24"/>
          <w:szCs w:val="24"/>
          <w:lang w:val="lv-LV"/>
        </w:rPr>
        <w:t>kārts elementu izmantošanas</w:t>
      </w:r>
      <w:r w:rsidRPr="00495587">
        <w:rPr>
          <w:sz w:val="24"/>
          <w:szCs w:val="24"/>
          <w:lang w:val="lv-LV"/>
        </w:rPr>
        <w:t xml:space="preserve">), bet stingri aizliegts pielietot vai nēsāt steku, kurā iestrādāti papildus smagumi, kā arī pielietot steku garāku par 75 cm, strādājot pāri kārtīm vai jebkuram šķērslim visos sacensību un  treniņu laukumos. Nedrīkst pielietot jebkādus steka aizstājējus. </w:t>
      </w:r>
    </w:p>
    <w:p w14:paraId="43D5628C" w14:textId="77777777" w:rsidR="00C53ED0" w:rsidRPr="00495587" w:rsidRDefault="00C53ED0" w:rsidP="00C53ED0">
      <w:pPr>
        <w:jc w:val="both"/>
        <w:rPr>
          <w:sz w:val="24"/>
          <w:szCs w:val="24"/>
          <w:lang w:val="lv-LV"/>
        </w:rPr>
      </w:pPr>
    </w:p>
    <w:p w14:paraId="6C327032" w14:textId="2FFC8774" w:rsidR="00C53ED0" w:rsidRPr="00495587" w:rsidRDefault="00C53ED0" w:rsidP="00C53ED0">
      <w:pPr>
        <w:pStyle w:val="ListParagraph"/>
        <w:numPr>
          <w:ilvl w:val="0"/>
          <w:numId w:val="47"/>
        </w:numPr>
        <w:jc w:val="both"/>
        <w:rPr>
          <w:sz w:val="24"/>
          <w:szCs w:val="24"/>
          <w:lang w:val="lv-LV"/>
        </w:rPr>
      </w:pPr>
      <w:r w:rsidRPr="00495587">
        <w:rPr>
          <w:sz w:val="24"/>
          <w:szCs w:val="24"/>
          <w:lang w:val="lv-LV"/>
        </w:rPr>
        <w:t>Sveicināšana</w:t>
      </w:r>
    </w:p>
    <w:p w14:paraId="6607181C" w14:textId="49417746" w:rsidR="00C53ED0" w:rsidRPr="00495587" w:rsidRDefault="00C53ED0" w:rsidP="00C53ED0">
      <w:pPr>
        <w:pStyle w:val="ListParagraph"/>
        <w:numPr>
          <w:ilvl w:val="1"/>
          <w:numId w:val="47"/>
        </w:numPr>
        <w:jc w:val="both"/>
        <w:rPr>
          <w:sz w:val="24"/>
          <w:szCs w:val="24"/>
          <w:lang w:val="lv-LV"/>
        </w:rPr>
      </w:pPr>
      <w:r w:rsidRPr="00495587">
        <w:rPr>
          <w:sz w:val="24"/>
          <w:szCs w:val="24"/>
          <w:lang w:val="lv-LV"/>
        </w:rPr>
        <w:t>Visās sacensībās, kuras notiek Galvenās tiesnešu kolēģijas pārraudzībā, katrs dalībnieks pieklājīgā formā sasveicinās ar Galvenās tiesnešu kolēģijas prezidentu, ja vien Galvenās tiesnešu kolēģijas prezidents nedod citas norādes. Galvenā tiesnešu kolēģija var atteikt startu dalībniekam, kurš nav sasveicinājies. Dalībnieks var tikt arī s</w:t>
      </w:r>
      <w:r w:rsidR="00FA72A7" w:rsidRPr="00495587">
        <w:rPr>
          <w:sz w:val="24"/>
          <w:szCs w:val="24"/>
          <w:lang w:val="lv-LV"/>
        </w:rPr>
        <w:t>odīts ar naudas sodu (skat. KN A</w:t>
      </w:r>
      <w:r w:rsidRPr="00495587">
        <w:rPr>
          <w:sz w:val="24"/>
          <w:szCs w:val="24"/>
          <w:lang w:val="lv-LV"/>
        </w:rPr>
        <w:t xml:space="preserve">rt. 240.2.7). Īpašos gadījumos Galvenā tiesnešu kolēģija, konsultējoties ar organizācijas komiteju var izlemt vai dalībniekiem ir jāsveicina pirms katrām sacensībām. Organizācijas komitejai saskaņā ar Galvenā tiesnešu kolēģijas prezidentu, jāinstruē sportisti par valsts galvas sveicināšanu (ja tāds ieradies), un tā var darīt arī tad, ja amatpersonu ložā atrodas kāds īpašs viesis. </w:t>
      </w:r>
    </w:p>
    <w:p w14:paraId="3934E461"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Dalībniekam jāsveicina, ejot parādes maršā, apbalvošanā un himnu atskaņošanas laikā.</w:t>
      </w:r>
    </w:p>
    <w:p w14:paraId="3D2A40E5"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 xml:space="preserve">Speciālos gadījumos Galvenā tiesnešu kolēģija var izlemt, ka sveicināšana nav obligāta. </w:t>
      </w:r>
    </w:p>
    <w:p w14:paraId="19085B00"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Jātnieki sveicinot nedrīkst noņemt aizsargcepuri. Steka pacelšana vai galvas mājiens tiek uzskatīts kā atbilstošs sveiciens.</w:t>
      </w:r>
    </w:p>
    <w:p w14:paraId="7097BF40" w14:textId="77777777" w:rsidR="00C53ED0" w:rsidRPr="00495587" w:rsidRDefault="00C53ED0" w:rsidP="00C53ED0">
      <w:pPr>
        <w:pStyle w:val="ListParagraph"/>
        <w:ind w:left="360"/>
        <w:jc w:val="both"/>
        <w:rPr>
          <w:sz w:val="24"/>
          <w:szCs w:val="24"/>
          <w:lang w:val="lv-LV"/>
        </w:rPr>
      </w:pPr>
    </w:p>
    <w:p w14:paraId="0890F98F" w14:textId="3A829A10" w:rsidR="00C53ED0" w:rsidRPr="00495587" w:rsidRDefault="00CB1AAD" w:rsidP="00C53ED0">
      <w:pPr>
        <w:pStyle w:val="ListParagraph"/>
        <w:numPr>
          <w:ilvl w:val="0"/>
          <w:numId w:val="47"/>
        </w:numPr>
        <w:jc w:val="both"/>
        <w:rPr>
          <w:sz w:val="24"/>
          <w:szCs w:val="24"/>
          <w:lang w:val="lv-LV"/>
        </w:rPr>
      </w:pPr>
      <w:r w:rsidRPr="00495587">
        <w:rPr>
          <w:sz w:val="24"/>
          <w:szCs w:val="24"/>
          <w:lang w:val="lv-LV"/>
        </w:rPr>
        <w:t>Reklāma uz jātniekiem un zirgiem</w:t>
      </w:r>
      <w:r w:rsidR="00FA72A7" w:rsidRPr="00495587">
        <w:rPr>
          <w:sz w:val="24"/>
          <w:szCs w:val="24"/>
          <w:lang w:val="lv-LV"/>
        </w:rPr>
        <w:t xml:space="preserve"> (skat. VR A</w:t>
      </w:r>
      <w:r w:rsidR="00C53ED0" w:rsidRPr="00495587">
        <w:rPr>
          <w:sz w:val="24"/>
          <w:szCs w:val="24"/>
          <w:lang w:val="lv-LV"/>
        </w:rPr>
        <w:t>rt. 135)</w:t>
      </w:r>
    </w:p>
    <w:p w14:paraId="3CC28771"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Visās sacensībās, izņemot reģionālajās  un olimpiskajās spēlēs, kuras notiek  starptautiskās olimpiskās komitejas pārraudzībā (skat. olimpiskie noteikumi jāšanas sporta sacensībām olimpiskajās spēlēs</w:t>
      </w:r>
      <w:r w:rsidR="00C26F9C" w:rsidRPr="00495587">
        <w:rPr>
          <w:sz w:val="24"/>
          <w:szCs w:val="24"/>
          <w:lang w:val="lv-LV"/>
        </w:rPr>
        <w:t xml:space="preserve">), sportisti var nēsāt apģērbu </w:t>
      </w:r>
      <w:r w:rsidRPr="00495587">
        <w:rPr>
          <w:sz w:val="24"/>
          <w:szCs w:val="24"/>
          <w:lang w:val="lv-LV"/>
        </w:rPr>
        <w:t xml:space="preserve">un </w:t>
      </w:r>
      <w:r w:rsidR="00DA693C" w:rsidRPr="00495587">
        <w:rPr>
          <w:sz w:val="24"/>
          <w:szCs w:val="24"/>
          <w:lang w:val="lv-LV"/>
        </w:rPr>
        <w:t>lietot</w:t>
      </w:r>
      <w:r w:rsidR="00C26F9C" w:rsidRPr="00495587">
        <w:rPr>
          <w:sz w:val="24"/>
          <w:szCs w:val="24"/>
          <w:lang w:val="lv-LV"/>
        </w:rPr>
        <w:t xml:space="preserve"> </w:t>
      </w:r>
      <w:r w:rsidRPr="00495587">
        <w:rPr>
          <w:sz w:val="24"/>
          <w:szCs w:val="24"/>
          <w:lang w:val="lv-LV"/>
        </w:rPr>
        <w:t>ekipējumu ar</w:t>
      </w:r>
      <w:r w:rsidR="00C26F9C" w:rsidRPr="00495587">
        <w:rPr>
          <w:sz w:val="24"/>
          <w:szCs w:val="24"/>
          <w:lang w:val="lv-LV"/>
        </w:rPr>
        <w:t xml:space="preserve"> dalībnieka sponsora (-u), dalībnieka komandas sponsora (-u), </w:t>
      </w:r>
      <w:r w:rsidRPr="00495587">
        <w:rPr>
          <w:sz w:val="24"/>
          <w:szCs w:val="24"/>
          <w:lang w:val="lv-LV"/>
        </w:rPr>
        <w:t xml:space="preserve"> </w:t>
      </w:r>
      <w:r w:rsidR="00C26F9C" w:rsidRPr="00495587">
        <w:rPr>
          <w:sz w:val="24"/>
          <w:szCs w:val="24"/>
          <w:lang w:val="lv-LV"/>
        </w:rPr>
        <w:t>dalībnieka nācijas</w:t>
      </w:r>
      <w:r w:rsidRPr="00495587">
        <w:rPr>
          <w:sz w:val="24"/>
          <w:szCs w:val="24"/>
          <w:lang w:val="lv-LV"/>
        </w:rPr>
        <w:t xml:space="preserve"> </w:t>
      </w:r>
      <w:r w:rsidR="00C26F9C" w:rsidRPr="00495587">
        <w:rPr>
          <w:sz w:val="24"/>
          <w:szCs w:val="24"/>
          <w:lang w:val="lv-LV"/>
        </w:rPr>
        <w:t>un/vai dalībnieka paša</w:t>
      </w:r>
      <w:r w:rsidR="00CE11A4" w:rsidRPr="00495587">
        <w:rPr>
          <w:sz w:val="24"/>
          <w:szCs w:val="24"/>
          <w:lang w:val="lv-LV"/>
        </w:rPr>
        <w:t xml:space="preserve"> </w:t>
      </w:r>
      <w:r w:rsidR="00C26F9C" w:rsidRPr="00495587">
        <w:rPr>
          <w:sz w:val="24"/>
          <w:szCs w:val="24"/>
          <w:lang w:val="lv-LV"/>
        </w:rPr>
        <w:t xml:space="preserve"> identifikāciju</w:t>
      </w:r>
      <w:r w:rsidR="00CE11A4" w:rsidRPr="00495587">
        <w:rPr>
          <w:sz w:val="24"/>
          <w:szCs w:val="24"/>
          <w:lang w:val="lv-LV"/>
        </w:rPr>
        <w:t>, bet tikai ievērojot speciā</w:t>
      </w:r>
      <w:r w:rsidR="00C26F9C" w:rsidRPr="00495587">
        <w:rPr>
          <w:sz w:val="24"/>
          <w:szCs w:val="24"/>
          <w:lang w:val="lv-LV"/>
        </w:rPr>
        <w:t>los nosacījumus, kas izklāstīti turpm</w:t>
      </w:r>
      <w:r w:rsidRPr="00495587">
        <w:rPr>
          <w:sz w:val="24"/>
          <w:szCs w:val="24"/>
          <w:lang w:val="lv-LV"/>
        </w:rPr>
        <w:t>āk:</w:t>
      </w:r>
    </w:p>
    <w:p w14:paraId="0DD2BF23" w14:textId="77777777" w:rsidR="00C53ED0" w:rsidRPr="00495587" w:rsidRDefault="00CE11A4" w:rsidP="00C53ED0">
      <w:pPr>
        <w:pStyle w:val="ListParagraph"/>
        <w:numPr>
          <w:ilvl w:val="2"/>
          <w:numId w:val="47"/>
        </w:numPr>
        <w:jc w:val="both"/>
        <w:rPr>
          <w:sz w:val="24"/>
          <w:szCs w:val="24"/>
          <w:lang w:val="lv-LV"/>
        </w:rPr>
      </w:pPr>
      <w:proofErr w:type="spellStart"/>
      <w:r w:rsidRPr="00495587">
        <w:rPr>
          <w:rStyle w:val="shorttext"/>
          <w:sz w:val="24"/>
          <w:szCs w:val="24"/>
        </w:rPr>
        <w:t>Ražotāja</w:t>
      </w:r>
      <w:proofErr w:type="spellEnd"/>
      <w:r w:rsidRPr="00495587">
        <w:rPr>
          <w:rStyle w:val="shorttext"/>
          <w:sz w:val="24"/>
          <w:szCs w:val="24"/>
        </w:rPr>
        <w:t xml:space="preserve">, </w:t>
      </w:r>
      <w:proofErr w:type="spellStart"/>
      <w:r w:rsidRPr="00495587">
        <w:rPr>
          <w:rStyle w:val="shorttext"/>
          <w:sz w:val="24"/>
          <w:szCs w:val="24"/>
        </w:rPr>
        <w:t>kurš</w:t>
      </w:r>
      <w:proofErr w:type="spellEnd"/>
      <w:r w:rsidRPr="00495587">
        <w:rPr>
          <w:rStyle w:val="shorttext"/>
          <w:sz w:val="24"/>
          <w:szCs w:val="24"/>
        </w:rPr>
        <w:t xml:space="preserve"> nav sponsors, </w:t>
      </w:r>
      <w:proofErr w:type="spellStart"/>
      <w:r w:rsidRPr="00495587">
        <w:rPr>
          <w:rStyle w:val="shorttext"/>
          <w:sz w:val="24"/>
          <w:szCs w:val="24"/>
        </w:rPr>
        <w:t>identifikācija</w:t>
      </w:r>
      <w:proofErr w:type="spellEnd"/>
    </w:p>
    <w:p w14:paraId="68FB6752" w14:textId="217CC009" w:rsidR="00C53ED0" w:rsidRPr="00495587" w:rsidRDefault="00C53ED0" w:rsidP="00C53ED0">
      <w:pPr>
        <w:pStyle w:val="ListParagraph"/>
        <w:numPr>
          <w:ilvl w:val="3"/>
          <w:numId w:val="47"/>
        </w:numPr>
        <w:ind w:left="1843" w:hanging="763"/>
        <w:jc w:val="both"/>
        <w:rPr>
          <w:sz w:val="24"/>
          <w:szCs w:val="24"/>
          <w:lang w:val="lv-LV"/>
        </w:rPr>
      </w:pPr>
      <w:r w:rsidRPr="00495587">
        <w:rPr>
          <w:sz w:val="24"/>
          <w:szCs w:val="24"/>
          <w:lang w:val="lv-LV"/>
        </w:rPr>
        <w:t>Atrodoties sacensību laukumā un apbalvošanas ceremonijas laikā, apģērba un ekipējuma firmas (kura nav sponsors) vārds vai zīme var parādīties tikai vienu reizi un tās laukums uz apģērba un ekipējuma nedrīkst pārsniegt trīs kvadrātcentimetrus (3 cm</w:t>
      </w:r>
      <w:r w:rsidRPr="00495587">
        <w:rPr>
          <w:sz w:val="24"/>
          <w:szCs w:val="24"/>
          <w:vertAlign w:val="superscript"/>
          <w:lang w:val="lv-LV"/>
        </w:rPr>
        <w:t>2</w:t>
      </w:r>
      <w:r w:rsidR="00CE11A4" w:rsidRPr="00495587">
        <w:rPr>
          <w:sz w:val="24"/>
          <w:szCs w:val="24"/>
          <w:lang w:val="lv-LV"/>
        </w:rPr>
        <w:t>)</w:t>
      </w:r>
      <w:r w:rsidR="00BD741B" w:rsidRPr="00495587">
        <w:rPr>
          <w:sz w:val="24"/>
          <w:szCs w:val="24"/>
          <w:lang w:val="lv-LV"/>
        </w:rPr>
        <w:t>.</w:t>
      </w:r>
    </w:p>
    <w:p w14:paraId="0FB7AB2E" w14:textId="3F5D1EB2" w:rsidR="00C53ED0" w:rsidRPr="00495587" w:rsidRDefault="00C53ED0" w:rsidP="00C53ED0">
      <w:pPr>
        <w:pStyle w:val="ListParagraph"/>
        <w:numPr>
          <w:ilvl w:val="2"/>
          <w:numId w:val="47"/>
        </w:numPr>
        <w:jc w:val="both"/>
        <w:rPr>
          <w:sz w:val="24"/>
          <w:szCs w:val="24"/>
          <w:lang w:val="lv-LV"/>
        </w:rPr>
      </w:pPr>
      <w:r w:rsidRPr="00495587">
        <w:rPr>
          <w:sz w:val="24"/>
          <w:szCs w:val="24"/>
          <w:lang w:val="lv-LV"/>
        </w:rPr>
        <w:t>Sponsoru firmas zīme</w:t>
      </w:r>
    </w:p>
    <w:p w14:paraId="142EB6E4" w14:textId="77777777" w:rsidR="00C53ED0" w:rsidRPr="00495587" w:rsidRDefault="00C53ED0" w:rsidP="005B2040">
      <w:pPr>
        <w:pStyle w:val="ListParagraph"/>
        <w:numPr>
          <w:ilvl w:val="3"/>
          <w:numId w:val="47"/>
        </w:numPr>
        <w:jc w:val="both"/>
        <w:rPr>
          <w:sz w:val="24"/>
          <w:szCs w:val="24"/>
          <w:lang w:val="lv-LV"/>
        </w:rPr>
      </w:pPr>
      <w:r w:rsidRPr="00495587">
        <w:rPr>
          <w:sz w:val="24"/>
          <w:szCs w:val="24"/>
          <w:lang w:val="lv-LV"/>
        </w:rPr>
        <w:t>Atrodoties sacensību laukumā un apbalvošanas ceremonijas laikā, individuālā sponsora firmas zīmes laukums uz apģērba un ekipējuma nedrīkst pārsniegt:</w:t>
      </w:r>
    </w:p>
    <w:p w14:paraId="70E74D0A"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lastRenderedPageBreak/>
        <w:t>astoņdesmit kvadrātcentimetrus (80 cm2) uz katras no žaketes abām pusēm vai uz apģērba augšdaļas krūšu kabatu augstumā;</w:t>
      </w:r>
    </w:p>
    <w:p w14:paraId="7483595D"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t>sešpadsmit kvadrātcentimetrus (16 cm</w:t>
      </w:r>
      <w:r w:rsidRPr="00495587">
        <w:rPr>
          <w:sz w:val="24"/>
          <w:szCs w:val="24"/>
          <w:vertAlign w:val="superscript"/>
          <w:lang w:val="lv-LV"/>
        </w:rPr>
        <w:t>2</w:t>
      </w:r>
      <w:r w:rsidRPr="00495587">
        <w:rPr>
          <w:sz w:val="24"/>
          <w:szCs w:val="24"/>
          <w:lang w:val="lv-LV"/>
        </w:rPr>
        <w:t>) abās krekla apkaklītes pusēs vai tieši pa vidu sieviešu blūzes apkaklītei;</w:t>
      </w:r>
    </w:p>
    <w:p w14:paraId="6E0831CE"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t>civilpersonām atļauts uz savām aizsargcepurēm vertikālajā viduslīnijā izvietot sava sponsora logo. Šis logo nedrīkst būt garāks par 25 cm un platāks par 5 cm;</w:t>
      </w:r>
    </w:p>
    <w:p w14:paraId="4B6B90C4"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t>astoņdesmit kvadrātcentimetrus (80 cm</w:t>
      </w:r>
      <w:r w:rsidRPr="00495587">
        <w:rPr>
          <w:sz w:val="24"/>
          <w:szCs w:val="24"/>
          <w:vertAlign w:val="superscript"/>
          <w:lang w:val="lv-LV"/>
        </w:rPr>
        <w:t>2</w:t>
      </w:r>
      <w:r w:rsidRPr="00495587">
        <w:rPr>
          <w:sz w:val="24"/>
          <w:szCs w:val="24"/>
          <w:lang w:val="lv-LV"/>
        </w:rPr>
        <w:t xml:space="preserve">, maksimums divdesmit   centimetri gara un maksimums četri centimetri  plata) uz jātnieka </w:t>
      </w:r>
      <w:proofErr w:type="spellStart"/>
      <w:r w:rsidRPr="00495587">
        <w:rPr>
          <w:sz w:val="24"/>
          <w:szCs w:val="24"/>
          <w:lang w:val="lv-LV"/>
        </w:rPr>
        <w:t>bridžām</w:t>
      </w:r>
      <w:proofErr w:type="spellEnd"/>
      <w:r w:rsidRPr="00495587">
        <w:rPr>
          <w:sz w:val="24"/>
          <w:szCs w:val="24"/>
          <w:lang w:val="lv-LV"/>
        </w:rPr>
        <w:t xml:space="preserve"> kreisajā pusē, tikai vienu reizi un gareniski;</w:t>
      </w:r>
    </w:p>
    <w:p w14:paraId="789D7C73"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t>divi simti kvadrātcentimetrus (200 cm</w:t>
      </w:r>
      <w:r w:rsidRPr="00495587">
        <w:rPr>
          <w:sz w:val="24"/>
          <w:szCs w:val="24"/>
          <w:vertAlign w:val="superscript"/>
          <w:lang w:val="lv-LV"/>
        </w:rPr>
        <w:t>2</w:t>
      </w:r>
      <w:r w:rsidRPr="00495587">
        <w:rPr>
          <w:sz w:val="24"/>
          <w:szCs w:val="24"/>
          <w:lang w:val="lv-LV"/>
        </w:rPr>
        <w:t>) katrā sviedrenes pusē;</w:t>
      </w:r>
    </w:p>
    <w:p w14:paraId="4CBC5265" w14:textId="77777777" w:rsidR="00D17522" w:rsidRPr="00495587" w:rsidRDefault="00D17522" w:rsidP="00E079B5">
      <w:pPr>
        <w:pStyle w:val="ListParagraph"/>
        <w:numPr>
          <w:ilvl w:val="0"/>
          <w:numId w:val="106"/>
        </w:numPr>
        <w:jc w:val="both"/>
        <w:rPr>
          <w:sz w:val="24"/>
          <w:szCs w:val="24"/>
          <w:lang w:val="lv-LV"/>
        </w:rPr>
      </w:pPr>
      <w:r w:rsidRPr="00495587">
        <w:rPr>
          <w:sz w:val="24"/>
          <w:szCs w:val="24"/>
          <w:lang w:val="lv-LV"/>
        </w:rPr>
        <w:t>septiņdesmit piecus kvadrātcentimetrus (75 cm</w:t>
      </w:r>
      <w:r w:rsidRPr="00495587">
        <w:rPr>
          <w:sz w:val="24"/>
          <w:szCs w:val="24"/>
          <w:vertAlign w:val="superscript"/>
          <w:lang w:val="lv-LV"/>
        </w:rPr>
        <w:t>2</w:t>
      </w:r>
      <w:r w:rsidRPr="00495587">
        <w:rPr>
          <w:sz w:val="24"/>
          <w:szCs w:val="24"/>
          <w:lang w:val="lv-LV"/>
        </w:rPr>
        <w:t>) logo uz ausu kapuces.</w:t>
      </w:r>
    </w:p>
    <w:p w14:paraId="203CAEA6" w14:textId="77777777" w:rsidR="00D17522" w:rsidRPr="00495587" w:rsidRDefault="00D17522" w:rsidP="00D17522">
      <w:pPr>
        <w:pStyle w:val="ListParagraph"/>
        <w:ind w:left="1728"/>
        <w:jc w:val="both"/>
        <w:rPr>
          <w:sz w:val="24"/>
          <w:szCs w:val="24"/>
          <w:lang w:val="lv-LV"/>
        </w:rPr>
      </w:pPr>
    </w:p>
    <w:p w14:paraId="17997F1B" w14:textId="32ECC36F" w:rsidR="00C53ED0" w:rsidRPr="00495587" w:rsidRDefault="001E3825" w:rsidP="00E32C90">
      <w:pPr>
        <w:ind w:left="1134"/>
        <w:jc w:val="both"/>
        <w:rPr>
          <w:sz w:val="24"/>
          <w:szCs w:val="24"/>
          <w:lang w:val="lv-LV"/>
        </w:rPr>
      </w:pPr>
      <w:r w:rsidRPr="00495587">
        <w:rPr>
          <w:b/>
          <w:sz w:val="24"/>
          <w:szCs w:val="24"/>
          <w:lang w:val="lv-LV"/>
        </w:rPr>
        <w:t>3.1.2.2.</w:t>
      </w:r>
      <w:r w:rsidR="00822DF2" w:rsidRPr="00495587">
        <w:rPr>
          <w:sz w:val="24"/>
          <w:szCs w:val="24"/>
          <w:lang w:val="lv-LV"/>
        </w:rPr>
        <w:t xml:space="preserve"> </w:t>
      </w:r>
      <w:r w:rsidR="00C53ED0" w:rsidRPr="00495587">
        <w:rPr>
          <w:sz w:val="24"/>
          <w:szCs w:val="24"/>
          <w:lang w:val="lv-LV"/>
        </w:rPr>
        <w:t>Organizācijas komiteja var izvietot sacensību un/vai visa pasākuma sponsora (sponsoru) vārdus un/vai logo uz sacensību organizācijas komitejas komandas biedru apģērba, kā arī uz zirgu segām sacensību laukumā un apbalvošanas ceremonijas laikā, visās sacensībās. Vārdu un/vai logo lielums uz dalībnieku numuriem nedrīkst pārsniegt 100 cm</w:t>
      </w:r>
      <w:r w:rsidR="00C53ED0" w:rsidRPr="00495587">
        <w:rPr>
          <w:sz w:val="24"/>
          <w:szCs w:val="24"/>
          <w:vertAlign w:val="superscript"/>
          <w:lang w:val="lv-LV"/>
        </w:rPr>
        <w:t>2</w:t>
      </w:r>
      <w:r w:rsidR="009B1EC7" w:rsidRPr="00495587">
        <w:rPr>
          <w:sz w:val="24"/>
          <w:szCs w:val="24"/>
          <w:lang w:val="lv-LV"/>
        </w:rPr>
        <w:t>/.</w:t>
      </w:r>
    </w:p>
    <w:p w14:paraId="4012357E" w14:textId="77777777" w:rsidR="009B1EC7" w:rsidRPr="00495587" w:rsidRDefault="009B1EC7" w:rsidP="00E32C90">
      <w:pPr>
        <w:ind w:left="1134"/>
        <w:jc w:val="both"/>
        <w:rPr>
          <w:sz w:val="24"/>
          <w:szCs w:val="24"/>
          <w:lang w:val="lv-LV"/>
        </w:rPr>
      </w:pPr>
    </w:p>
    <w:p w14:paraId="76ADE9B3" w14:textId="726F660E" w:rsidR="00C53ED0" w:rsidRPr="00495587" w:rsidRDefault="00C53ED0" w:rsidP="00E32C90">
      <w:pPr>
        <w:ind w:left="1276" w:hanging="567"/>
        <w:jc w:val="both"/>
        <w:rPr>
          <w:sz w:val="24"/>
          <w:szCs w:val="24"/>
          <w:lang w:val="lv-LV"/>
        </w:rPr>
      </w:pPr>
      <w:r w:rsidRPr="00495587">
        <w:rPr>
          <w:b/>
          <w:sz w:val="24"/>
          <w:szCs w:val="24"/>
          <w:lang w:val="lv-LV"/>
        </w:rPr>
        <w:t>3.1.3</w:t>
      </w:r>
      <w:r w:rsidRPr="00495587">
        <w:rPr>
          <w:sz w:val="24"/>
          <w:szCs w:val="24"/>
          <w:lang w:val="lv-LV"/>
        </w:rPr>
        <w:t>. Dalībnieka nacionālā identifikācija</w:t>
      </w:r>
    </w:p>
    <w:p w14:paraId="08EB6F64" w14:textId="590809C7" w:rsidR="00C53ED0" w:rsidRPr="00495587" w:rsidRDefault="00C53ED0" w:rsidP="00E32C90">
      <w:pPr>
        <w:ind w:left="1276"/>
        <w:jc w:val="both"/>
        <w:rPr>
          <w:sz w:val="24"/>
          <w:szCs w:val="24"/>
          <w:lang w:val="lv-LV"/>
        </w:rPr>
      </w:pPr>
      <w:r w:rsidRPr="00495587">
        <w:rPr>
          <w:b/>
          <w:sz w:val="24"/>
          <w:szCs w:val="24"/>
          <w:lang w:val="lv-LV"/>
        </w:rPr>
        <w:t xml:space="preserve">3.1.3.1. </w:t>
      </w:r>
      <w:r w:rsidRPr="00495587">
        <w:rPr>
          <w:sz w:val="24"/>
          <w:szCs w:val="24"/>
          <w:lang w:val="lv-LV"/>
        </w:rPr>
        <w:t xml:space="preserve">Atrodoties sacensību laukumā vai apbalvošanas ceremonijas laikā uz </w:t>
      </w:r>
    </w:p>
    <w:p w14:paraId="280C7424" w14:textId="00D05A4E" w:rsidR="00D80C0A" w:rsidRPr="00495587" w:rsidRDefault="00C53ED0" w:rsidP="00E32C90">
      <w:pPr>
        <w:ind w:left="1276"/>
        <w:jc w:val="both"/>
        <w:rPr>
          <w:sz w:val="24"/>
          <w:szCs w:val="24"/>
          <w:lang w:val="lv-LV"/>
        </w:rPr>
      </w:pPr>
      <w:r w:rsidRPr="00495587">
        <w:rPr>
          <w:sz w:val="24"/>
          <w:szCs w:val="24"/>
          <w:lang w:val="lv-LV"/>
        </w:rPr>
        <w:t>sportista apģērba var būt dalībnieka valsts nosaukums vai logo, tās nacionālie simboli un/vai tās nacionālais karogs, un/vai dalībnieka nacionālās federācijas logo vai nosaukums, nepārsniedzot:</w:t>
      </w:r>
    </w:p>
    <w:p w14:paraId="03410C1D" w14:textId="77777777"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saprātīgu lielumu uz katras no žaketes abām pusēm vai uz apģērba augšdaļas, krūšu kabatu augstumā, un uz apkakles;</w:t>
      </w:r>
    </w:p>
    <w:p w14:paraId="74F85598" w14:textId="77777777"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divi simti kvadrātcentimetrus (200 cm</w:t>
      </w:r>
      <w:r w:rsidRPr="00495587">
        <w:rPr>
          <w:sz w:val="24"/>
          <w:szCs w:val="24"/>
          <w:vertAlign w:val="superscript"/>
          <w:lang w:val="lv-LV"/>
        </w:rPr>
        <w:t>2</w:t>
      </w:r>
      <w:r w:rsidRPr="00495587">
        <w:rPr>
          <w:sz w:val="24"/>
          <w:szCs w:val="24"/>
          <w:lang w:val="lv-LV"/>
        </w:rPr>
        <w:t xml:space="preserve">) uz vienas žaketes vai apģērba augšdaļas piedurknes vai simts kvadrātcentimetrus (100 cm2) uz katras žaketes vai apģērba augšdaļas piedurknes. </w:t>
      </w:r>
    </w:p>
    <w:p w14:paraId="54BDC508" w14:textId="636A404F"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vertikāli pa vi</w:t>
      </w:r>
      <w:r w:rsidR="00FA72A7" w:rsidRPr="00495587">
        <w:rPr>
          <w:sz w:val="24"/>
          <w:szCs w:val="24"/>
          <w:lang w:val="lv-LV"/>
        </w:rPr>
        <w:t>du uz aizsargcepures (skat. KN A</w:t>
      </w:r>
      <w:r w:rsidRPr="00495587">
        <w:rPr>
          <w:sz w:val="24"/>
          <w:szCs w:val="24"/>
          <w:lang w:val="lv-LV"/>
        </w:rPr>
        <w:t>rt. 256.3.1.2.1.);</w:t>
      </w:r>
    </w:p>
    <w:p w14:paraId="26DF0377" w14:textId="77777777"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astoņdesmit kvadrātcentimetrus (80 cm</w:t>
      </w:r>
      <w:r w:rsidRPr="00495587">
        <w:rPr>
          <w:sz w:val="24"/>
          <w:szCs w:val="24"/>
          <w:vertAlign w:val="superscript"/>
          <w:lang w:val="lv-LV"/>
        </w:rPr>
        <w:t>2</w:t>
      </w:r>
      <w:r w:rsidRPr="00495587">
        <w:rPr>
          <w:sz w:val="24"/>
          <w:szCs w:val="24"/>
          <w:lang w:val="lv-LV"/>
        </w:rPr>
        <w:t xml:space="preserve">, maksimums divdesmit centimetri gara un maksimums četri centimetri  plata) uz  jātnieka </w:t>
      </w:r>
      <w:proofErr w:type="spellStart"/>
      <w:r w:rsidRPr="00495587">
        <w:rPr>
          <w:sz w:val="24"/>
          <w:szCs w:val="24"/>
          <w:lang w:val="lv-LV"/>
        </w:rPr>
        <w:t>bridžām</w:t>
      </w:r>
      <w:proofErr w:type="spellEnd"/>
      <w:r w:rsidRPr="00495587">
        <w:rPr>
          <w:sz w:val="24"/>
          <w:szCs w:val="24"/>
          <w:lang w:val="lv-LV"/>
        </w:rPr>
        <w:t xml:space="preserve"> kreisajā pusē, tikai vienu reizi un  gareniski;</w:t>
      </w:r>
    </w:p>
    <w:p w14:paraId="698DFD12" w14:textId="77777777"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200 cm</w:t>
      </w:r>
      <w:r w:rsidRPr="00495587">
        <w:rPr>
          <w:sz w:val="24"/>
          <w:szCs w:val="24"/>
          <w:vertAlign w:val="superscript"/>
          <w:lang w:val="lv-LV"/>
        </w:rPr>
        <w:t>2</w:t>
      </w:r>
      <w:r w:rsidRPr="00495587">
        <w:rPr>
          <w:sz w:val="24"/>
          <w:szCs w:val="24"/>
          <w:lang w:val="lv-LV"/>
        </w:rPr>
        <w:t xml:space="preserve"> katrā sedlu sviedrenes pusē;</w:t>
      </w:r>
    </w:p>
    <w:p w14:paraId="70B905B6" w14:textId="38F07BB7" w:rsidR="00C16A47" w:rsidRPr="00495587" w:rsidRDefault="00C16A47" w:rsidP="00E079B5">
      <w:pPr>
        <w:pStyle w:val="ListParagraph"/>
        <w:numPr>
          <w:ilvl w:val="0"/>
          <w:numId w:val="105"/>
        </w:numPr>
        <w:jc w:val="both"/>
        <w:rPr>
          <w:sz w:val="24"/>
          <w:szCs w:val="24"/>
          <w:lang w:val="lv-LV"/>
        </w:rPr>
      </w:pPr>
      <w:r w:rsidRPr="00495587">
        <w:rPr>
          <w:sz w:val="24"/>
          <w:szCs w:val="24"/>
          <w:lang w:val="lv-LV"/>
        </w:rPr>
        <w:t>septiņdesmit piecus kvadrātcentimetrus (75 cm</w:t>
      </w:r>
      <w:r w:rsidRPr="00495587">
        <w:rPr>
          <w:sz w:val="24"/>
          <w:szCs w:val="24"/>
          <w:vertAlign w:val="superscript"/>
          <w:lang w:val="lv-LV"/>
        </w:rPr>
        <w:t>2)</w:t>
      </w:r>
      <w:r w:rsidRPr="00495587">
        <w:rPr>
          <w:sz w:val="24"/>
          <w:szCs w:val="24"/>
          <w:lang w:val="lv-LV"/>
        </w:rPr>
        <w:t xml:space="preserve"> liels logo uz ausu kapuces.</w:t>
      </w:r>
    </w:p>
    <w:p w14:paraId="6350B72F" w14:textId="77777777" w:rsidR="00C53ED0" w:rsidRPr="00495587" w:rsidRDefault="00C53ED0" w:rsidP="00C53ED0">
      <w:pPr>
        <w:pStyle w:val="ListParagraph"/>
        <w:ind w:left="2160"/>
        <w:jc w:val="both"/>
        <w:rPr>
          <w:sz w:val="24"/>
          <w:szCs w:val="24"/>
          <w:lang w:val="lv-LV"/>
        </w:rPr>
      </w:pPr>
      <w:r w:rsidRPr="00495587">
        <w:rPr>
          <w:sz w:val="24"/>
          <w:szCs w:val="24"/>
          <w:lang w:val="lv-LV"/>
        </w:rPr>
        <w:tab/>
      </w:r>
    </w:p>
    <w:p w14:paraId="00044273" w14:textId="6C6BBF6C" w:rsidR="003B45DA" w:rsidRPr="00495587" w:rsidRDefault="00C53ED0" w:rsidP="00E32C90">
      <w:pPr>
        <w:ind w:left="1276"/>
        <w:jc w:val="both"/>
        <w:rPr>
          <w:rStyle w:val="hps"/>
          <w:sz w:val="24"/>
          <w:szCs w:val="24"/>
          <w:lang w:val="lv-LV"/>
        </w:rPr>
      </w:pPr>
      <w:r w:rsidRPr="00495587">
        <w:rPr>
          <w:sz w:val="24"/>
          <w:szCs w:val="24"/>
          <w:lang w:val="lv-LV"/>
        </w:rPr>
        <w:t>Jebkurā gadījumā, dalībnieka nacionālā identifikācija uz apģērba var būt kombinēta kopā ar viņa sponsora (-u), viņa komandas sponsora (-u) un/vai nacionālās federācijas sponsora (-u) vārdu un/vai logo, kamēr tā ar</w:t>
      </w:r>
      <w:r w:rsidRPr="00495587">
        <w:rPr>
          <w:rStyle w:val="Heading2Char"/>
          <w:lang w:val="lv-LV"/>
        </w:rPr>
        <w:t xml:space="preserve"> </w:t>
      </w:r>
      <w:r w:rsidRPr="00495587">
        <w:rPr>
          <w:rStyle w:val="Heading2Char"/>
          <w:szCs w:val="24"/>
          <w:lang w:val="lv-LV"/>
        </w:rPr>
        <w:t>s</w:t>
      </w:r>
      <w:r w:rsidRPr="00495587">
        <w:rPr>
          <w:rStyle w:val="hps"/>
          <w:sz w:val="24"/>
          <w:szCs w:val="24"/>
          <w:lang w:val="lv-LV"/>
        </w:rPr>
        <w:t>avu klātbūtni un</w:t>
      </w:r>
      <w:r w:rsidRPr="00495587">
        <w:rPr>
          <w:rStyle w:val="shorttext"/>
          <w:sz w:val="24"/>
          <w:szCs w:val="24"/>
          <w:lang w:val="lv-LV"/>
        </w:rPr>
        <w:t xml:space="preserve"> </w:t>
      </w:r>
      <w:proofErr w:type="spellStart"/>
      <w:r w:rsidRPr="00495587">
        <w:rPr>
          <w:rStyle w:val="hps"/>
          <w:sz w:val="24"/>
          <w:szCs w:val="24"/>
          <w:lang w:val="lv-LV"/>
        </w:rPr>
        <w:t>pamanāmību</w:t>
      </w:r>
      <w:proofErr w:type="spellEnd"/>
      <w:r w:rsidRPr="00495587">
        <w:rPr>
          <w:rStyle w:val="shorttext"/>
          <w:sz w:val="24"/>
          <w:szCs w:val="24"/>
          <w:lang w:val="lv-LV"/>
        </w:rPr>
        <w:t xml:space="preserve"> </w:t>
      </w:r>
      <w:r w:rsidRPr="00495587">
        <w:rPr>
          <w:rStyle w:val="hps"/>
          <w:sz w:val="24"/>
          <w:szCs w:val="24"/>
          <w:lang w:val="lv-LV"/>
        </w:rPr>
        <w:t>ir saskaņā ar</w:t>
      </w:r>
      <w:r w:rsidRPr="00495587">
        <w:rPr>
          <w:rStyle w:val="shorttext"/>
          <w:sz w:val="24"/>
          <w:szCs w:val="24"/>
          <w:lang w:val="lv-LV"/>
        </w:rPr>
        <w:t xml:space="preserve"> </w:t>
      </w:r>
      <w:r w:rsidRPr="00495587">
        <w:rPr>
          <w:rStyle w:val="hps"/>
          <w:sz w:val="24"/>
          <w:szCs w:val="24"/>
          <w:lang w:val="lv-LV"/>
        </w:rPr>
        <w:t>platību, kura pieminēta art. 3.1.2.1 un 3.1.3.1.</w:t>
      </w:r>
    </w:p>
    <w:p w14:paraId="7C9B86D2" w14:textId="77777777" w:rsidR="004C19DD" w:rsidRPr="00495587" w:rsidRDefault="004C19DD" w:rsidP="004C19DD">
      <w:pPr>
        <w:jc w:val="both"/>
        <w:rPr>
          <w:rStyle w:val="hps"/>
          <w:sz w:val="24"/>
          <w:szCs w:val="24"/>
          <w:lang w:val="lv-LV"/>
        </w:rPr>
      </w:pPr>
    </w:p>
    <w:p w14:paraId="4E3FC03E" w14:textId="2CF41B9F" w:rsidR="003B45DA" w:rsidRPr="00495587" w:rsidRDefault="003B45DA" w:rsidP="00E32C90">
      <w:pPr>
        <w:ind w:left="1276"/>
        <w:jc w:val="both"/>
        <w:rPr>
          <w:rStyle w:val="hps"/>
          <w:sz w:val="24"/>
          <w:szCs w:val="24"/>
          <w:lang w:val="lv-LV"/>
        </w:rPr>
      </w:pPr>
      <w:r w:rsidRPr="00495587">
        <w:rPr>
          <w:sz w:val="24"/>
          <w:szCs w:val="24"/>
          <w:lang w:val="lv-LV"/>
        </w:rPr>
        <w:t>Papildus iepriekš minētajam, sportista valsts karogs vai oficiālai</w:t>
      </w:r>
      <w:r w:rsidR="00387F59" w:rsidRPr="00495587">
        <w:rPr>
          <w:sz w:val="24"/>
          <w:szCs w:val="24"/>
          <w:lang w:val="lv-LV"/>
        </w:rPr>
        <w:t xml:space="preserve">s </w:t>
      </w:r>
      <w:proofErr w:type="spellStart"/>
      <w:r w:rsidR="00387F59" w:rsidRPr="00495587">
        <w:rPr>
          <w:sz w:val="24"/>
          <w:szCs w:val="24"/>
          <w:lang w:val="lv-LV"/>
        </w:rPr>
        <w:t>trīszīmju</w:t>
      </w:r>
      <w:proofErr w:type="spellEnd"/>
      <w:r w:rsidR="00387F59" w:rsidRPr="00495587">
        <w:rPr>
          <w:sz w:val="24"/>
          <w:szCs w:val="24"/>
          <w:lang w:val="lv-LV"/>
        </w:rPr>
        <w:t xml:space="preserve"> SOK saīsinājums nācij</w:t>
      </w:r>
      <w:r w:rsidRPr="00495587">
        <w:rPr>
          <w:sz w:val="24"/>
          <w:szCs w:val="24"/>
          <w:lang w:val="lv-LV"/>
        </w:rPr>
        <w:t>ai var parādīties sportista jakas aizmugurē, kas atrodas starp plecie</w:t>
      </w:r>
      <w:r w:rsidR="00D17522" w:rsidRPr="00495587">
        <w:rPr>
          <w:sz w:val="24"/>
          <w:szCs w:val="24"/>
          <w:lang w:val="lv-LV"/>
        </w:rPr>
        <w:t xml:space="preserve">m. Karoga virsraksts, attiecīgi </w:t>
      </w:r>
      <w:r w:rsidRPr="00495587">
        <w:rPr>
          <w:sz w:val="24"/>
          <w:szCs w:val="24"/>
          <w:lang w:val="lv-LV"/>
        </w:rPr>
        <w:t xml:space="preserve">trīs burtu saīsinājums jānovieto 4 cm zem apkakles. Karogs nedrīkst būt platāks par 25 cm, platumu samērojot ar augstumu; trīs burtu SOK saīsinājumam ir jāparādās standarta SOK rakstveidā un tas nedrīkst pārsniegt 8 cm augstumu. </w:t>
      </w:r>
    </w:p>
    <w:p w14:paraId="7EBED8D2" w14:textId="77777777" w:rsidR="003B45DA" w:rsidRPr="00495587" w:rsidRDefault="003B45DA" w:rsidP="003B45DA">
      <w:pPr>
        <w:jc w:val="both"/>
        <w:rPr>
          <w:b/>
          <w:sz w:val="24"/>
          <w:szCs w:val="24"/>
          <w:lang w:val="lv-LV"/>
        </w:rPr>
      </w:pPr>
    </w:p>
    <w:p w14:paraId="7A90E95F" w14:textId="7EC3CB18" w:rsidR="00C53ED0" w:rsidRPr="00495587" w:rsidRDefault="00C53ED0" w:rsidP="00E32C90">
      <w:pPr>
        <w:tabs>
          <w:tab w:val="left" w:pos="284"/>
        </w:tabs>
        <w:jc w:val="both"/>
        <w:rPr>
          <w:rStyle w:val="hps"/>
          <w:sz w:val="24"/>
          <w:szCs w:val="24"/>
          <w:lang w:val="lv-LV"/>
        </w:rPr>
      </w:pPr>
      <w:r w:rsidRPr="00495587">
        <w:rPr>
          <w:rStyle w:val="hps"/>
          <w:sz w:val="24"/>
          <w:szCs w:val="24"/>
          <w:lang w:val="lv-LV"/>
        </w:rPr>
        <w:tab/>
      </w:r>
      <w:r w:rsidRPr="00495587">
        <w:rPr>
          <w:rStyle w:val="hps"/>
          <w:b/>
          <w:sz w:val="24"/>
          <w:szCs w:val="24"/>
          <w:lang w:val="lv-LV"/>
        </w:rPr>
        <w:t xml:space="preserve"> 3.1.4. </w:t>
      </w:r>
      <w:r w:rsidRPr="00495587">
        <w:rPr>
          <w:rStyle w:val="hps"/>
          <w:sz w:val="24"/>
          <w:szCs w:val="24"/>
          <w:lang w:val="lv-LV"/>
        </w:rPr>
        <w:t>Dalībnieka vārds</w:t>
      </w:r>
    </w:p>
    <w:p w14:paraId="2455CFBC" w14:textId="77777777" w:rsidR="00C53ED0" w:rsidRPr="00495587" w:rsidRDefault="00C53ED0" w:rsidP="00C53ED0">
      <w:pPr>
        <w:ind w:left="360"/>
        <w:jc w:val="both"/>
        <w:rPr>
          <w:sz w:val="24"/>
          <w:szCs w:val="24"/>
          <w:lang w:val="lv-LV"/>
        </w:rPr>
      </w:pPr>
      <w:r w:rsidRPr="00495587">
        <w:rPr>
          <w:rStyle w:val="hps"/>
          <w:sz w:val="24"/>
          <w:szCs w:val="24"/>
          <w:lang w:val="lv-LV"/>
        </w:rPr>
        <w:tab/>
        <w:t xml:space="preserve"> </w:t>
      </w:r>
      <w:r w:rsidRPr="00495587">
        <w:rPr>
          <w:rStyle w:val="hps"/>
          <w:b/>
          <w:sz w:val="24"/>
          <w:szCs w:val="24"/>
          <w:lang w:val="lv-LV"/>
        </w:rPr>
        <w:t xml:space="preserve">3.1.4.1.  </w:t>
      </w:r>
      <w:r w:rsidRPr="00495587">
        <w:rPr>
          <w:rStyle w:val="hps"/>
          <w:sz w:val="24"/>
          <w:szCs w:val="24"/>
          <w:lang w:val="lv-LV"/>
        </w:rPr>
        <w:t>A</w:t>
      </w:r>
      <w:r w:rsidRPr="00495587">
        <w:rPr>
          <w:sz w:val="24"/>
          <w:szCs w:val="24"/>
          <w:lang w:val="lv-LV"/>
        </w:rPr>
        <w:t xml:space="preserve">trodoties  sacensību   laukumā   un  apbalvošanas  ceremonijas </w:t>
      </w:r>
    </w:p>
    <w:p w14:paraId="0B0F1A45" w14:textId="77777777" w:rsidR="00C53ED0" w:rsidRPr="00495587" w:rsidRDefault="00C53ED0" w:rsidP="00C53ED0">
      <w:pPr>
        <w:ind w:left="360"/>
        <w:jc w:val="both"/>
        <w:rPr>
          <w:sz w:val="24"/>
          <w:szCs w:val="24"/>
          <w:lang w:val="lv-LV"/>
        </w:rPr>
      </w:pPr>
      <w:r w:rsidRPr="00495587">
        <w:rPr>
          <w:sz w:val="24"/>
          <w:szCs w:val="24"/>
          <w:lang w:val="lv-LV"/>
        </w:rPr>
        <w:tab/>
      </w:r>
      <w:r w:rsidRPr="00495587">
        <w:rPr>
          <w:sz w:val="24"/>
          <w:szCs w:val="24"/>
          <w:lang w:val="lv-LV"/>
        </w:rPr>
        <w:tab/>
        <w:t>laikā, dalībnieka vārds var parādīties 80 cm</w:t>
      </w:r>
      <w:r w:rsidRPr="00495587">
        <w:rPr>
          <w:sz w:val="24"/>
          <w:szCs w:val="24"/>
          <w:vertAlign w:val="superscript"/>
          <w:lang w:val="lv-LV"/>
        </w:rPr>
        <w:t xml:space="preserve">2 </w:t>
      </w:r>
      <w:r w:rsidRPr="00495587">
        <w:rPr>
          <w:sz w:val="24"/>
          <w:szCs w:val="24"/>
          <w:lang w:val="lv-LV"/>
        </w:rPr>
        <w:t xml:space="preserve">(maksimums divdesmit </w:t>
      </w:r>
    </w:p>
    <w:p w14:paraId="5D6F7AAB" w14:textId="77777777" w:rsidR="00C53ED0" w:rsidRPr="00495587" w:rsidRDefault="00C53ED0" w:rsidP="00C53ED0">
      <w:pPr>
        <w:ind w:left="360"/>
        <w:jc w:val="both"/>
        <w:rPr>
          <w:sz w:val="24"/>
          <w:szCs w:val="24"/>
          <w:lang w:val="lv-LV"/>
        </w:rPr>
      </w:pPr>
      <w:r w:rsidRPr="00495587">
        <w:rPr>
          <w:sz w:val="24"/>
          <w:szCs w:val="24"/>
          <w:lang w:val="lv-LV"/>
        </w:rPr>
        <w:tab/>
      </w:r>
      <w:r w:rsidRPr="00495587">
        <w:rPr>
          <w:sz w:val="24"/>
          <w:szCs w:val="24"/>
          <w:lang w:val="lv-LV"/>
        </w:rPr>
        <w:tab/>
        <w:t xml:space="preserve">centimetri garumā un maksimums četri centimetri  platumā) lielumā uz </w:t>
      </w:r>
    </w:p>
    <w:p w14:paraId="18C1D567" w14:textId="77777777" w:rsidR="00C53ED0" w:rsidRPr="00495587" w:rsidRDefault="00C53ED0" w:rsidP="00C53ED0">
      <w:pPr>
        <w:ind w:left="360"/>
        <w:jc w:val="both"/>
        <w:rPr>
          <w:sz w:val="24"/>
          <w:szCs w:val="24"/>
          <w:lang w:val="lv-LV"/>
        </w:rPr>
      </w:pPr>
      <w:r w:rsidRPr="00495587">
        <w:rPr>
          <w:sz w:val="24"/>
          <w:szCs w:val="24"/>
          <w:lang w:val="lv-LV"/>
        </w:rPr>
        <w:tab/>
      </w:r>
      <w:r w:rsidRPr="00495587">
        <w:rPr>
          <w:sz w:val="24"/>
          <w:szCs w:val="24"/>
          <w:lang w:val="lv-LV"/>
        </w:rPr>
        <w:tab/>
        <w:t>centimetri garumā un maksimums četri centimetri  platumā) lielumā uz</w:t>
      </w:r>
    </w:p>
    <w:p w14:paraId="5F249DBE" w14:textId="77777777" w:rsidR="00C53ED0" w:rsidRPr="00495587" w:rsidRDefault="00C53ED0" w:rsidP="00C53ED0">
      <w:pPr>
        <w:ind w:left="360"/>
        <w:jc w:val="both"/>
        <w:rPr>
          <w:sz w:val="24"/>
          <w:szCs w:val="24"/>
          <w:lang w:val="lv-LV"/>
        </w:rPr>
      </w:pPr>
      <w:r w:rsidRPr="00495587">
        <w:rPr>
          <w:sz w:val="24"/>
          <w:szCs w:val="24"/>
          <w:lang w:val="lv-LV"/>
        </w:rPr>
        <w:tab/>
      </w:r>
      <w:r w:rsidRPr="00495587">
        <w:rPr>
          <w:sz w:val="24"/>
          <w:szCs w:val="24"/>
          <w:lang w:val="lv-LV"/>
        </w:rPr>
        <w:tab/>
        <w:t xml:space="preserve">jātnieka </w:t>
      </w:r>
      <w:proofErr w:type="spellStart"/>
      <w:r w:rsidRPr="00495587">
        <w:rPr>
          <w:sz w:val="24"/>
          <w:szCs w:val="24"/>
          <w:lang w:val="lv-LV"/>
        </w:rPr>
        <w:t>bridžām</w:t>
      </w:r>
      <w:proofErr w:type="spellEnd"/>
      <w:r w:rsidRPr="00495587">
        <w:rPr>
          <w:sz w:val="24"/>
          <w:szCs w:val="24"/>
          <w:lang w:val="lv-LV"/>
        </w:rPr>
        <w:t xml:space="preserve"> kreisajā pusē, tikai vienu reizi un gareniski.</w:t>
      </w:r>
    </w:p>
    <w:p w14:paraId="1AC46D40"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Ja šajā artikulā nav noteikts citādi, atrodoties arēnā vai sacensību laikā uz sportista, amatpersonas, zirga vai jāšanas ekipējuma nedrīkst būt reklāma. Tomēr, maršruta apskates laikā dalībnieki drīkst nēsāt savu sponsoru, savu komandu sponsoru un/vai savu nacionālo federāciju sponsoru logo, kurš apģērba augšdaļas priekšā un mugurpusē nepārsniedz 400 cm</w:t>
      </w:r>
      <w:r w:rsidRPr="00495587">
        <w:rPr>
          <w:sz w:val="24"/>
          <w:szCs w:val="24"/>
          <w:vertAlign w:val="superscript"/>
          <w:lang w:val="lv-LV"/>
        </w:rPr>
        <w:t>2</w:t>
      </w:r>
      <w:r w:rsidRPr="00495587">
        <w:rPr>
          <w:sz w:val="24"/>
          <w:szCs w:val="24"/>
          <w:lang w:val="lv-LV"/>
        </w:rPr>
        <w:t xml:space="preserve"> un 50 cm</w:t>
      </w:r>
      <w:r w:rsidRPr="00495587">
        <w:rPr>
          <w:sz w:val="24"/>
          <w:szCs w:val="24"/>
          <w:vertAlign w:val="superscript"/>
          <w:lang w:val="lv-LV"/>
        </w:rPr>
        <w:t>2</w:t>
      </w:r>
      <w:r w:rsidRPr="00495587">
        <w:rPr>
          <w:sz w:val="24"/>
          <w:szCs w:val="24"/>
          <w:lang w:val="lv-LV"/>
        </w:rPr>
        <w:t xml:space="preserve"> uz aizsargcepures.</w:t>
      </w:r>
    </w:p>
    <w:p w14:paraId="7C9FE0F3" w14:textId="77777777" w:rsidR="003B45DA" w:rsidRPr="00495587" w:rsidRDefault="003B45DA" w:rsidP="003B45DA">
      <w:pPr>
        <w:pStyle w:val="ListParagraph"/>
        <w:numPr>
          <w:ilvl w:val="1"/>
          <w:numId w:val="47"/>
        </w:numPr>
        <w:jc w:val="both"/>
        <w:rPr>
          <w:sz w:val="24"/>
          <w:szCs w:val="24"/>
          <w:lang w:val="lv-LV"/>
        </w:rPr>
      </w:pPr>
      <w:r w:rsidRPr="00495587">
        <w:rPr>
          <w:sz w:val="24"/>
          <w:szCs w:val="24"/>
          <w:lang w:val="lv-LV"/>
        </w:rPr>
        <w:t>Vecākais stjuarts</w:t>
      </w:r>
      <w:r w:rsidRPr="00495587">
        <w:rPr>
          <w:lang w:val="lv-LV"/>
        </w:rPr>
        <w:t xml:space="preserve"> </w:t>
      </w:r>
      <w:r w:rsidRPr="00495587">
        <w:rPr>
          <w:sz w:val="24"/>
          <w:szCs w:val="24"/>
          <w:lang w:val="lv-LV"/>
        </w:rPr>
        <w:t>ir atbildīgs par to, lai nodrošinātu, ka sportisti ievēro šos noteikumus pirms iejāšanas laukumā. Sportisti, kuri neatbilst iepriekš</w:t>
      </w:r>
      <w:r w:rsidR="00783910" w:rsidRPr="00495587">
        <w:rPr>
          <w:sz w:val="24"/>
          <w:szCs w:val="24"/>
          <w:lang w:val="lv-LV"/>
        </w:rPr>
        <w:t xml:space="preserve"> </w:t>
      </w:r>
      <w:r w:rsidRPr="00495587">
        <w:rPr>
          <w:sz w:val="24"/>
          <w:szCs w:val="24"/>
          <w:lang w:val="lv-LV"/>
        </w:rPr>
        <w:t xml:space="preserve">minētajām prasībām, sacensību laikā nedrīkstēs ienākt arēnā. FEI </w:t>
      </w:r>
      <w:r w:rsidR="00790598" w:rsidRPr="00495587">
        <w:rPr>
          <w:sz w:val="24"/>
          <w:szCs w:val="24"/>
          <w:lang w:val="lv-LV"/>
        </w:rPr>
        <w:t xml:space="preserve">neatzīs, Nacionālo federāciju apstiprināto oficiālo apģērbu, </w:t>
      </w:r>
      <w:r w:rsidRPr="00495587">
        <w:rPr>
          <w:sz w:val="24"/>
          <w:szCs w:val="24"/>
          <w:lang w:val="lv-LV"/>
        </w:rPr>
        <w:t xml:space="preserve"> </w:t>
      </w:r>
      <w:r w:rsidR="00790598" w:rsidRPr="00495587">
        <w:rPr>
          <w:sz w:val="24"/>
          <w:szCs w:val="24"/>
          <w:lang w:val="lv-LV"/>
        </w:rPr>
        <w:t>kas neatbildīs šī artikula</w:t>
      </w:r>
      <w:r w:rsidRPr="00495587">
        <w:rPr>
          <w:sz w:val="24"/>
          <w:szCs w:val="24"/>
          <w:lang w:val="lv-LV"/>
        </w:rPr>
        <w:t xml:space="preserve"> prasībām.</w:t>
      </w:r>
    </w:p>
    <w:p w14:paraId="1C85CD08" w14:textId="60D3C28A" w:rsidR="00C53ED0" w:rsidRPr="00495587" w:rsidRDefault="00C53ED0" w:rsidP="00C53ED0">
      <w:pPr>
        <w:pStyle w:val="ListParagraph"/>
        <w:numPr>
          <w:ilvl w:val="1"/>
          <w:numId w:val="47"/>
        </w:numPr>
        <w:jc w:val="both"/>
        <w:rPr>
          <w:sz w:val="24"/>
          <w:szCs w:val="24"/>
          <w:lang w:val="lv-LV"/>
        </w:rPr>
      </w:pPr>
      <w:r w:rsidRPr="00495587">
        <w:rPr>
          <w:sz w:val="24"/>
          <w:szCs w:val="24"/>
          <w:lang w:val="lv-LV"/>
        </w:rPr>
        <w:t>Reklāma var būt izvietota uz šķēršļiem, nožogojumiem un sacensību laukuma malās, ar nosacījumu, ka līgumi vai vienošanās par televīzijas, interneta apraidi to pieļauj. Sponsoru  šķēršļu  n</w:t>
      </w:r>
      <w:r w:rsidR="00FA72A7" w:rsidRPr="00495587">
        <w:rPr>
          <w:sz w:val="24"/>
          <w:szCs w:val="24"/>
          <w:lang w:val="lv-LV"/>
        </w:rPr>
        <w:t>osacījumi  ir  izklāstīti   KN A</w:t>
      </w:r>
      <w:r w:rsidRPr="00495587">
        <w:rPr>
          <w:sz w:val="24"/>
          <w:szCs w:val="24"/>
          <w:lang w:val="lv-LV"/>
        </w:rPr>
        <w:t>rt. 208.3.</w:t>
      </w:r>
    </w:p>
    <w:p w14:paraId="54175E08" w14:textId="77777777" w:rsidR="00C53ED0" w:rsidRPr="00495587" w:rsidRDefault="00C53ED0" w:rsidP="00C53ED0">
      <w:pPr>
        <w:pStyle w:val="ListParagraph"/>
        <w:numPr>
          <w:ilvl w:val="1"/>
          <w:numId w:val="47"/>
        </w:numPr>
        <w:jc w:val="both"/>
        <w:rPr>
          <w:sz w:val="24"/>
          <w:szCs w:val="24"/>
          <w:lang w:val="lv-LV"/>
        </w:rPr>
      </w:pPr>
      <w:r w:rsidRPr="00495587">
        <w:rPr>
          <w:sz w:val="24"/>
          <w:szCs w:val="24"/>
          <w:lang w:val="lv-LV"/>
        </w:rPr>
        <w:t>Saskaņā ar šī artikula nolūku, par sacensību laukumiem tiek uzskatīti visi laukumi, kur tiek vērtēts sportists, ieskaitot vietas, kur notiek zirgu veterinārās izvades. Uz treniņu laukumiem tas neattiecas.</w:t>
      </w:r>
    </w:p>
    <w:p w14:paraId="1F7F469B" w14:textId="77777777" w:rsidR="00C53ED0" w:rsidRPr="00495587" w:rsidRDefault="00C53ED0" w:rsidP="00C53ED0">
      <w:pPr>
        <w:jc w:val="both"/>
        <w:rPr>
          <w:b/>
          <w:sz w:val="24"/>
          <w:szCs w:val="24"/>
          <w:lang w:val="lv-LV"/>
        </w:rPr>
      </w:pPr>
    </w:p>
    <w:p w14:paraId="70C458C9" w14:textId="77777777" w:rsidR="00C53ED0" w:rsidRPr="00495587" w:rsidRDefault="00C53ED0" w:rsidP="00C53ED0">
      <w:pPr>
        <w:rPr>
          <w:b/>
          <w:sz w:val="24"/>
          <w:szCs w:val="24"/>
          <w:lang w:val="lv-LV"/>
        </w:rPr>
      </w:pPr>
    </w:p>
    <w:p w14:paraId="378F04DE" w14:textId="77777777" w:rsidR="00C53ED0" w:rsidRPr="00495587" w:rsidRDefault="00C53ED0" w:rsidP="00C53ED0">
      <w:pPr>
        <w:ind w:firstLine="360"/>
        <w:rPr>
          <w:b/>
          <w:sz w:val="24"/>
          <w:szCs w:val="24"/>
          <w:lang w:val="lv-LV"/>
        </w:rPr>
      </w:pPr>
      <w:r w:rsidRPr="00495587">
        <w:rPr>
          <w:b/>
          <w:sz w:val="24"/>
          <w:szCs w:val="24"/>
          <w:lang w:val="lv-LV"/>
        </w:rPr>
        <w:t>Artikuls 257.</w:t>
      </w:r>
      <w:r w:rsidRPr="00495587">
        <w:rPr>
          <w:b/>
          <w:sz w:val="24"/>
          <w:szCs w:val="24"/>
          <w:lang w:val="lv-LV"/>
        </w:rPr>
        <w:tab/>
      </w:r>
      <w:r w:rsidRPr="00495587">
        <w:rPr>
          <w:b/>
          <w:sz w:val="24"/>
          <w:szCs w:val="24"/>
          <w:lang w:val="lv-LV"/>
        </w:rPr>
        <w:tab/>
        <w:t>SEDLOJUMS</w:t>
      </w:r>
    </w:p>
    <w:p w14:paraId="04BA7738" w14:textId="77777777" w:rsidR="00C53ED0" w:rsidRPr="00495587" w:rsidRDefault="00C53ED0" w:rsidP="00C53ED0">
      <w:pPr>
        <w:rPr>
          <w:b/>
          <w:sz w:val="24"/>
          <w:szCs w:val="24"/>
          <w:lang w:val="lv-LV"/>
        </w:rPr>
      </w:pPr>
    </w:p>
    <w:p w14:paraId="007C4629" w14:textId="77777777" w:rsidR="00C53ED0" w:rsidRPr="00495587" w:rsidRDefault="00C53ED0" w:rsidP="00E079B5">
      <w:pPr>
        <w:pStyle w:val="ListParagraph"/>
        <w:numPr>
          <w:ilvl w:val="0"/>
          <w:numId w:val="48"/>
        </w:numPr>
        <w:jc w:val="both"/>
        <w:rPr>
          <w:sz w:val="24"/>
          <w:szCs w:val="24"/>
          <w:lang w:val="lv-LV"/>
        </w:rPr>
      </w:pPr>
      <w:r w:rsidRPr="00495587">
        <w:rPr>
          <w:sz w:val="24"/>
          <w:szCs w:val="24"/>
          <w:lang w:val="lv-LV"/>
        </w:rPr>
        <w:t>Sacensību laukumā:</w:t>
      </w:r>
    </w:p>
    <w:p w14:paraId="3A9C49D1" w14:textId="77777777" w:rsidR="00C53ED0" w:rsidRPr="00495587" w:rsidRDefault="00C53ED0" w:rsidP="00E079B5">
      <w:pPr>
        <w:pStyle w:val="ListParagraph"/>
        <w:numPr>
          <w:ilvl w:val="1"/>
          <w:numId w:val="48"/>
        </w:numPr>
        <w:jc w:val="both"/>
        <w:rPr>
          <w:sz w:val="24"/>
          <w:szCs w:val="24"/>
          <w:lang w:val="lv-LV"/>
        </w:rPr>
      </w:pPr>
      <w:r w:rsidRPr="00495587">
        <w:rPr>
          <w:sz w:val="24"/>
          <w:szCs w:val="24"/>
          <w:lang w:val="lv-LV"/>
        </w:rPr>
        <w:t xml:space="preserve">Acu aizsegi </w:t>
      </w:r>
      <w:r w:rsidR="00F23F26" w:rsidRPr="00495587">
        <w:rPr>
          <w:sz w:val="24"/>
          <w:szCs w:val="24"/>
          <w:lang w:val="lv-LV"/>
        </w:rPr>
        <w:t>un mušu maskas, kuras aizsedz zirga acis ir aizliegtas</w:t>
      </w:r>
      <w:r w:rsidRPr="00495587">
        <w:rPr>
          <w:sz w:val="24"/>
          <w:szCs w:val="24"/>
          <w:lang w:val="lv-LV"/>
        </w:rPr>
        <w:t>.</w:t>
      </w:r>
    </w:p>
    <w:p w14:paraId="18C8B63D" w14:textId="77777777" w:rsidR="00C53ED0" w:rsidRPr="00495587" w:rsidRDefault="00C53ED0" w:rsidP="00E079B5">
      <w:pPr>
        <w:pStyle w:val="ListParagraph"/>
        <w:numPr>
          <w:ilvl w:val="1"/>
          <w:numId w:val="48"/>
        </w:numPr>
        <w:jc w:val="both"/>
        <w:rPr>
          <w:sz w:val="24"/>
          <w:szCs w:val="24"/>
          <w:lang w:val="lv-LV"/>
        </w:rPr>
      </w:pPr>
      <w:r w:rsidRPr="00495587">
        <w:rPr>
          <w:sz w:val="24"/>
          <w:szCs w:val="24"/>
          <w:lang w:val="lv-LV"/>
        </w:rPr>
        <w:t>Ādas, aitādas vai līdzīgs materiāls var tikt pielietots katrā iemauktu vaigu daļā, ja tā nepārsniedz 3cm diametrā un ir pietiekamā attālumā no zirga vaiga.</w:t>
      </w:r>
    </w:p>
    <w:p w14:paraId="670402E5" w14:textId="79FADECC" w:rsidR="00C53ED0" w:rsidRPr="00495587" w:rsidRDefault="00C53ED0" w:rsidP="00E079B5">
      <w:pPr>
        <w:pStyle w:val="ListParagraph"/>
        <w:numPr>
          <w:ilvl w:val="1"/>
          <w:numId w:val="48"/>
        </w:numPr>
        <w:jc w:val="both"/>
        <w:rPr>
          <w:sz w:val="24"/>
          <w:szCs w:val="24"/>
          <w:lang w:val="lv-LV"/>
        </w:rPr>
      </w:pPr>
      <w:r w:rsidRPr="00495587">
        <w:rPr>
          <w:sz w:val="24"/>
          <w:szCs w:val="24"/>
          <w:lang w:val="lv-LV"/>
        </w:rPr>
        <w:t xml:space="preserve">Atļauts tikai slīdošs </w:t>
      </w:r>
      <w:proofErr w:type="spellStart"/>
      <w:r w:rsidRPr="00495587">
        <w:rPr>
          <w:sz w:val="24"/>
          <w:szCs w:val="24"/>
          <w:lang w:val="lv-LV"/>
        </w:rPr>
        <w:t>martingals</w:t>
      </w:r>
      <w:proofErr w:type="spellEnd"/>
      <w:r w:rsidR="00D06C12" w:rsidRPr="00495587">
        <w:rPr>
          <w:sz w:val="24"/>
          <w:szCs w:val="24"/>
          <w:lang w:val="lv-LV"/>
        </w:rPr>
        <w:t xml:space="preserve">; katrai pavadai drīkst izmantot tikai vienu </w:t>
      </w:r>
      <w:proofErr w:type="spellStart"/>
      <w:r w:rsidR="00D06C12" w:rsidRPr="00495587">
        <w:rPr>
          <w:sz w:val="24"/>
          <w:szCs w:val="24"/>
          <w:lang w:val="lv-LV"/>
        </w:rPr>
        <w:t>martingala</w:t>
      </w:r>
      <w:proofErr w:type="spellEnd"/>
      <w:r w:rsidR="00D06C12" w:rsidRPr="00495587">
        <w:rPr>
          <w:sz w:val="24"/>
          <w:szCs w:val="24"/>
          <w:lang w:val="lv-LV"/>
        </w:rPr>
        <w:t xml:space="preserve"> </w:t>
      </w:r>
      <w:proofErr w:type="spellStart"/>
      <w:r w:rsidR="00D06C12" w:rsidRPr="00495587">
        <w:rPr>
          <w:sz w:val="24"/>
          <w:szCs w:val="24"/>
          <w:lang w:val="lv-LV"/>
        </w:rPr>
        <w:t>stopētāju</w:t>
      </w:r>
      <w:proofErr w:type="spellEnd"/>
      <w:r w:rsidR="00D06C12" w:rsidRPr="00495587">
        <w:rPr>
          <w:sz w:val="24"/>
          <w:szCs w:val="24"/>
          <w:lang w:val="lv-LV"/>
        </w:rPr>
        <w:t xml:space="preserve">. Aizliegts konfigurēt pavadas tā, lai slīdošais </w:t>
      </w:r>
      <w:proofErr w:type="spellStart"/>
      <w:r w:rsidR="00D06C12" w:rsidRPr="00495587">
        <w:rPr>
          <w:sz w:val="24"/>
          <w:szCs w:val="24"/>
          <w:lang w:val="lv-LV"/>
        </w:rPr>
        <w:t>martingals</w:t>
      </w:r>
      <w:proofErr w:type="spellEnd"/>
      <w:r w:rsidR="00D06C12" w:rsidRPr="00495587">
        <w:rPr>
          <w:sz w:val="24"/>
          <w:szCs w:val="24"/>
          <w:lang w:val="lv-LV"/>
        </w:rPr>
        <w:t xml:space="preserve"> funkcionētu kā fiksētais </w:t>
      </w:r>
      <w:proofErr w:type="spellStart"/>
      <w:r w:rsidR="00D06C12" w:rsidRPr="00495587">
        <w:rPr>
          <w:sz w:val="24"/>
          <w:szCs w:val="24"/>
          <w:lang w:val="lv-LV"/>
        </w:rPr>
        <w:t>martingals</w:t>
      </w:r>
      <w:proofErr w:type="spellEnd"/>
      <w:r w:rsidR="00D06C12" w:rsidRPr="00495587">
        <w:rPr>
          <w:sz w:val="24"/>
          <w:szCs w:val="24"/>
          <w:lang w:val="lv-LV"/>
        </w:rPr>
        <w:t>.</w:t>
      </w:r>
    </w:p>
    <w:p w14:paraId="4DDC7956" w14:textId="6D2F9FFF" w:rsidR="00AD260B" w:rsidRPr="00495587" w:rsidRDefault="00C53ED0" w:rsidP="00E079B5">
      <w:pPr>
        <w:pStyle w:val="ListParagraph"/>
        <w:numPr>
          <w:ilvl w:val="1"/>
          <w:numId w:val="48"/>
        </w:numPr>
        <w:jc w:val="both"/>
        <w:rPr>
          <w:sz w:val="24"/>
          <w:szCs w:val="24"/>
          <w:lang w:val="lv-LV"/>
        </w:rPr>
      </w:pPr>
      <w:r w:rsidRPr="00495587">
        <w:rPr>
          <w:sz w:val="24"/>
          <w:szCs w:val="24"/>
          <w:lang w:val="lv-LV"/>
        </w:rPr>
        <w:t xml:space="preserve">Attiecībā uz </w:t>
      </w:r>
      <w:proofErr w:type="spellStart"/>
      <w:r w:rsidRPr="00495587">
        <w:rPr>
          <w:sz w:val="24"/>
          <w:szCs w:val="24"/>
          <w:lang w:val="lv-LV"/>
        </w:rPr>
        <w:t>trenzēm</w:t>
      </w:r>
      <w:proofErr w:type="spellEnd"/>
      <w:r w:rsidR="004540CB" w:rsidRPr="00495587">
        <w:rPr>
          <w:sz w:val="24"/>
          <w:szCs w:val="24"/>
          <w:lang w:val="lv-LV"/>
        </w:rPr>
        <w:t xml:space="preserve"> vai </w:t>
      </w:r>
      <w:r w:rsidR="00AD260B" w:rsidRPr="00495587">
        <w:rPr>
          <w:sz w:val="24"/>
          <w:szCs w:val="24"/>
          <w:lang w:val="lv-LV"/>
        </w:rPr>
        <w:t xml:space="preserve">iemauktu </w:t>
      </w:r>
      <w:r w:rsidR="005A6306" w:rsidRPr="00495587">
        <w:rPr>
          <w:sz w:val="24"/>
          <w:szCs w:val="24"/>
          <w:lang w:val="lv-LV"/>
        </w:rPr>
        <w:t>kapsulām</w:t>
      </w:r>
      <w:r w:rsidRPr="00495587">
        <w:rPr>
          <w:sz w:val="24"/>
          <w:szCs w:val="24"/>
          <w:lang w:val="lv-LV"/>
        </w:rPr>
        <w:t xml:space="preserve"> aizliegumi nepastāv. Tomēr Galvenajai tiesnešu kolēģijai, pamatojoties uz veterinārārsta ieteikumu, ir tiesības aizliegt </w:t>
      </w:r>
      <w:proofErr w:type="spellStart"/>
      <w:r w:rsidRPr="00495587">
        <w:rPr>
          <w:sz w:val="24"/>
          <w:szCs w:val="24"/>
          <w:lang w:val="lv-LV"/>
        </w:rPr>
        <w:t>trenzi</w:t>
      </w:r>
      <w:proofErr w:type="spellEnd"/>
      <w:r w:rsidR="00AD260B" w:rsidRPr="00495587">
        <w:rPr>
          <w:sz w:val="24"/>
          <w:szCs w:val="24"/>
          <w:lang w:val="lv-LV"/>
        </w:rPr>
        <w:t xml:space="preserve"> vai iemauktu </w:t>
      </w:r>
      <w:r w:rsidR="005A6306" w:rsidRPr="00495587">
        <w:rPr>
          <w:sz w:val="24"/>
          <w:szCs w:val="24"/>
          <w:lang w:val="lv-LV"/>
        </w:rPr>
        <w:t>kapsulu</w:t>
      </w:r>
      <w:r w:rsidRPr="00495587">
        <w:rPr>
          <w:sz w:val="24"/>
          <w:szCs w:val="24"/>
          <w:lang w:val="lv-LV"/>
        </w:rPr>
        <w:t xml:space="preserve">, ja tas var savainot zirgu. </w:t>
      </w:r>
    </w:p>
    <w:p w14:paraId="1FF00900" w14:textId="1E518CA8" w:rsidR="00C53ED0" w:rsidRPr="00495587" w:rsidRDefault="00AD260B" w:rsidP="00AD260B">
      <w:pPr>
        <w:pStyle w:val="ListParagraph"/>
        <w:ind w:left="792"/>
        <w:jc w:val="both"/>
        <w:rPr>
          <w:sz w:val="24"/>
          <w:szCs w:val="24"/>
          <w:lang w:val="lv-LV"/>
        </w:rPr>
      </w:pPr>
      <w:r w:rsidRPr="00495587">
        <w:rPr>
          <w:sz w:val="24"/>
          <w:szCs w:val="24"/>
          <w:lang w:val="lv-LV"/>
        </w:rPr>
        <w:t xml:space="preserve">Pavadām jābūt piestiprinātām pie </w:t>
      </w:r>
      <w:proofErr w:type="spellStart"/>
      <w:r w:rsidRPr="00495587">
        <w:rPr>
          <w:sz w:val="24"/>
          <w:szCs w:val="24"/>
          <w:lang w:val="lv-LV"/>
        </w:rPr>
        <w:t>trenzes</w:t>
      </w:r>
      <w:proofErr w:type="spellEnd"/>
      <w:r w:rsidRPr="00495587">
        <w:rPr>
          <w:sz w:val="24"/>
          <w:szCs w:val="24"/>
          <w:lang w:val="lv-LV"/>
        </w:rPr>
        <w:t>(-</w:t>
      </w:r>
      <w:proofErr w:type="spellStart"/>
      <w:r w:rsidRPr="00495587">
        <w:rPr>
          <w:sz w:val="24"/>
          <w:szCs w:val="24"/>
          <w:lang w:val="lv-LV"/>
        </w:rPr>
        <w:t>ēm</w:t>
      </w:r>
      <w:proofErr w:type="spellEnd"/>
      <w:r w:rsidRPr="00495587">
        <w:rPr>
          <w:sz w:val="24"/>
          <w:szCs w:val="24"/>
          <w:lang w:val="lv-LV"/>
        </w:rPr>
        <w:t xml:space="preserve">) vai tieši pie iemauktiem. </w:t>
      </w:r>
      <w:r w:rsidR="00E51BBD" w:rsidRPr="00495587">
        <w:rPr>
          <w:sz w:val="24"/>
          <w:szCs w:val="24"/>
          <w:lang w:val="lv-LV"/>
        </w:rPr>
        <w:t>Lietoti var tikt maksimums divi pavadu pāri. Ja lietoti tiek divi  pavadu pāri, tad vienām pavadām jābūt</w:t>
      </w:r>
      <w:r w:rsidR="00C53ED0" w:rsidRPr="00495587">
        <w:rPr>
          <w:sz w:val="24"/>
          <w:szCs w:val="24"/>
          <w:lang w:val="lv-LV"/>
        </w:rPr>
        <w:t xml:space="preserve"> piestiprinātām pie </w:t>
      </w:r>
      <w:proofErr w:type="spellStart"/>
      <w:r w:rsidR="00C53ED0" w:rsidRPr="00495587">
        <w:rPr>
          <w:sz w:val="24"/>
          <w:szCs w:val="24"/>
          <w:lang w:val="lv-LV"/>
        </w:rPr>
        <w:t>trenzes</w:t>
      </w:r>
      <w:proofErr w:type="spellEnd"/>
      <w:r w:rsidR="00C53ED0" w:rsidRPr="00495587">
        <w:rPr>
          <w:sz w:val="24"/>
          <w:szCs w:val="24"/>
          <w:lang w:val="lv-LV"/>
        </w:rPr>
        <w:t xml:space="preserve"> vai tieši pie iemauktiem. </w:t>
      </w:r>
      <w:proofErr w:type="spellStart"/>
      <w:r w:rsidR="00C53ED0" w:rsidRPr="00495587">
        <w:rPr>
          <w:sz w:val="24"/>
          <w:szCs w:val="24"/>
          <w:lang w:val="lv-LV"/>
        </w:rPr>
        <w:t>Gāgi</w:t>
      </w:r>
      <w:proofErr w:type="spellEnd"/>
      <w:r w:rsidR="00C53ED0" w:rsidRPr="00495587">
        <w:rPr>
          <w:sz w:val="24"/>
          <w:szCs w:val="24"/>
          <w:lang w:val="lv-LV"/>
        </w:rPr>
        <w:t xml:space="preserve"> un </w:t>
      </w:r>
      <w:proofErr w:type="spellStart"/>
      <w:r w:rsidR="00C53ED0" w:rsidRPr="00495587">
        <w:rPr>
          <w:sz w:val="24"/>
          <w:szCs w:val="24"/>
          <w:lang w:val="lv-LV"/>
        </w:rPr>
        <w:t>hakamori</w:t>
      </w:r>
      <w:proofErr w:type="spellEnd"/>
      <w:r w:rsidR="00C53ED0" w:rsidRPr="00495587">
        <w:rPr>
          <w:sz w:val="24"/>
          <w:szCs w:val="24"/>
          <w:lang w:val="lv-LV"/>
        </w:rPr>
        <w:t xml:space="preserve"> ir atļauti. </w:t>
      </w:r>
    </w:p>
    <w:p w14:paraId="44FA92E5" w14:textId="77777777" w:rsidR="00C745F9" w:rsidRPr="00495587" w:rsidRDefault="005F102F" w:rsidP="00E079B5">
      <w:pPr>
        <w:pStyle w:val="ListParagraph"/>
        <w:numPr>
          <w:ilvl w:val="1"/>
          <w:numId w:val="48"/>
        </w:numPr>
        <w:rPr>
          <w:sz w:val="24"/>
          <w:szCs w:val="24"/>
          <w:lang w:val="lv-LV"/>
        </w:rPr>
      </w:pPr>
      <w:r w:rsidRPr="00495587">
        <w:rPr>
          <w:sz w:val="24"/>
          <w:szCs w:val="24"/>
          <w:lang w:val="lv-LV"/>
        </w:rPr>
        <w:t>Slīdošās pavadas lietošana ir aizliegta sacensību laukumos, bet atļauta apbalvošanas ceremonijas un parāžu laikā.</w:t>
      </w:r>
    </w:p>
    <w:p w14:paraId="5D50D1B5" w14:textId="7043034F" w:rsidR="005F102F" w:rsidRPr="00495587" w:rsidRDefault="00C745F9" w:rsidP="00E079B5">
      <w:pPr>
        <w:pStyle w:val="ListParagraph"/>
        <w:numPr>
          <w:ilvl w:val="1"/>
          <w:numId w:val="48"/>
        </w:numPr>
        <w:rPr>
          <w:sz w:val="24"/>
          <w:szCs w:val="24"/>
          <w:lang w:val="lv-LV"/>
        </w:rPr>
      </w:pPr>
      <w:r w:rsidRPr="00495587">
        <w:rPr>
          <w:sz w:val="24"/>
          <w:szCs w:val="24"/>
          <w:lang w:val="lv-LV"/>
        </w:rPr>
        <w:t>Je</w:t>
      </w:r>
      <w:r w:rsidR="005F102F" w:rsidRPr="00495587">
        <w:rPr>
          <w:sz w:val="24"/>
          <w:szCs w:val="24"/>
          <w:lang w:val="lv-LV"/>
        </w:rPr>
        <w:t>b</w:t>
      </w:r>
      <w:r w:rsidR="005B6027" w:rsidRPr="00495587">
        <w:rPr>
          <w:sz w:val="24"/>
          <w:szCs w:val="24"/>
          <w:lang w:val="lv-LV"/>
        </w:rPr>
        <w:t>kura no A</w:t>
      </w:r>
      <w:r w:rsidR="005F102F" w:rsidRPr="00495587">
        <w:rPr>
          <w:sz w:val="24"/>
          <w:szCs w:val="24"/>
          <w:lang w:val="lv-LV"/>
        </w:rPr>
        <w:t>rt. 257.1.1 – 257.1.5. uzskaitīto nosacījumu neievērošana tiek s</w:t>
      </w:r>
      <w:r w:rsidR="00453864" w:rsidRPr="00495587">
        <w:rPr>
          <w:sz w:val="24"/>
          <w:szCs w:val="24"/>
          <w:lang w:val="lv-LV"/>
        </w:rPr>
        <w:t>odīta ar izslēgšanu (skatīt KN A</w:t>
      </w:r>
      <w:r w:rsidR="005F102F" w:rsidRPr="00495587">
        <w:rPr>
          <w:sz w:val="24"/>
          <w:szCs w:val="24"/>
          <w:lang w:val="lv-LV"/>
        </w:rPr>
        <w:t xml:space="preserve">rt. 241.3.21.).  </w:t>
      </w:r>
    </w:p>
    <w:p w14:paraId="5244D3AC" w14:textId="492BBB2E" w:rsidR="00023183" w:rsidRPr="00495587" w:rsidRDefault="00023183" w:rsidP="005F102F">
      <w:pPr>
        <w:pStyle w:val="ListParagraph"/>
        <w:ind w:left="792"/>
        <w:jc w:val="both"/>
        <w:rPr>
          <w:sz w:val="24"/>
          <w:szCs w:val="24"/>
          <w:lang w:val="lv-LV"/>
        </w:rPr>
      </w:pPr>
    </w:p>
    <w:p w14:paraId="0AE8535A" w14:textId="33161BA1" w:rsidR="00C53ED0" w:rsidRPr="00495587" w:rsidRDefault="00C53ED0" w:rsidP="00E079B5">
      <w:pPr>
        <w:pStyle w:val="ListParagraph"/>
        <w:numPr>
          <w:ilvl w:val="0"/>
          <w:numId w:val="48"/>
        </w:numPr>
        <w:jc w:val="both"/>
        <w:rPr>
          <w:sz w:val="24"/>
          <w:szCs w:val="24"/>
          <w:lang w:val="lv-LV"/>
        </w:rPr>
      </w:pPr>
      <w:r w:rsidRPr="00495587">
        <w:rPr>
          <w:sz w:val="24"/>
          <w:szCs w:val="24"/>
          <w:lang w:val="lv-LV"/>
        </w:rPr>
        <w:t xml:space="preserve">Pasākuma </w:t>
      </w:r>
      <w:r w:rsidR="00AD260B" w:rsidRPr="00495587">
        <w:rPr>
          <w:sz w:val="24"/>
          <w:szCs w:val="24"/>
          <w:lang w:val="lv-LV"/>
        </w:rPr>
        <w:t>teritorijā (ierobežotā zona)</w:t>
      </w:r>
      <w:r w:rsidRPr="00495587">
        <w:rPr>
          <w:sz w:val="24"/>
          <w:szCs w:val="24"/>
          <w:lang w:val="lv-LV"/>
        </w:rPr>
        <w:t xml:space="preserve"> jebkurā organizācijas komitejas kontrolētā vietā piemēro šādus noteikumus:</w:t>
      </w:r>
    </w:p>
    <w:p w14:paraId="0DD25081" w14:textId="77777777" w:rsidR="00C53ED0" w:rsidRPr="00495587" w:rsidRDefault="00C53ED0" w:rsidP="00E079B5">
      <w:pPr>
        <w:pStyle w:val="ListParagraph"/>
        <w:numPr>
          <w:ilvl w:val="1"/>
          <w:numId w:val="48"/>
        </w:numPr>
        <w:jc w:val="both"/>
        <w:rPr>
          <w:sz w:val="24"/>
          <w:szCs w:val="24"/>
          <w:lang w:val="lv-LV"/>
        </w:rPr>
      </w:pPr>
      <w:r w:rsidRPr="00495587">
        <w:rPr>
          <w:sz w:val="24"/>
          <w:szCs w:val="24"/>
          <w:lang w:val="lv-LV"/>
        </w:rPr>
        <w:t xml:space="preserve">Drošības interesēs dzelzs un ādas kāpšļiem (tas attiecas arī uz drošajiem kāpšļiem) brīvi jākarājas visā garumā virs sedlu spārniem bez jebkādiem papildus </w:t>
      </w:r>
      <w:r w:rsidRPr="00495587">
        <w:rPr>
          <w:sz w:val="24"/>
          <w:szCs w:val="24"/>
          <w:lang w:val="lv-LV"/>
        </w:rPr>
        <w:lastRenderedPageBreak/>
        <w:t>stiprinājumiem. Jātnieks nedrīkst ne tieši, ne netieši piestiprināt jebkuru sava ķermeņa daļu pie sedliem.</w:t>
      </w:r>
    </w:p>
    <w:p w14:paraId="122F1FE0" w14:textId="4CD276C0" w:rsidR="00B4510A" w:rsidRPr="00495587" w:rsidRDefault="00B4510A" w:rsidP="00E079B5">
      <w:pPr>
        <w:pStyle w:val="ListParagraph"/>
        <w:numPr>
          <w:ilvl w:val="1"/>
          <w:numId w:val="48"/>
        </w:numPr>
        <w:rPr>
          <w:sz w:val="24"/>
          <w:szCs w:val="24"/>
          <w:lang w:val="lv-LV"/>
        </w:rPr>
      </w:pPr>
      <w:r w:rsidRPr="00495587">
        <w:rPr>
          <w:sz w:val="24"/>
          <w:szCs w:val="24"/>
          <w:lang w:val="lv-LV"/>
        </w:rPr>
        <w:t>Maksimālais ekipējuma svars, kuru atļauts uzlikt uz zirga priekškājas vai pakaļkājas (vienkārši vai salikti kājsargi, vēzīšu locītavu sargi utt.)</w:t>
      </w:r>
      <w:r w:rsidR="00AD260B" w:rsidRPr="00495587">
        <w:rPr>
          <w:sz w:val="24"/>
          <w:szCs w:val="24"/>
          <w:lang w:val="lv-LV"/>
        </w:rPr>
        <w:t>,</w:t>
      </w:r>
      <w:r w:rsidRPr="00495587">
        <w:rPr>
          <w:sz w:val="24"/>
          <w:szCs w:val="24"/>
          <w:lang w:val="lv-LV"/>
        </w:rPr>
        <w:t xml:space="preserve"> </w:t>
      </w:r>
      <w:r w:rsidR="00AD260B" w:rsidRPr="00495587">
        <w:rPr>
          <w:sz w:val="24"/>
          <w:szCs w:val="24"/>
          <w:lang w:val="lv-LV"/>
        </w:rPr>
        <w:t>nedrīkst pārsniegt</w:t>
      </w:r>
      <w:r w:rsidRPr="00495587">
        <w:rPr>
          <w:sz w:val="24"/>
          <w:szCs w:val="24"/>
          <w:lang w:val="lv-LV"/>
        </w:rPr>
        <w:t xml:space="preserve"> 500 gram</w:t>
      </w:r>
      <w:r w:rsidR="00AD260B" w:rsidRPr="00495587">
        <w:rPr>
          <w:sz w:val="24"/>
          <w:szCs w:val="24"/>
          <w:lang w:val="lv-LV"/>
        </w:rPr>
        <w:t>us</w:t>
      </w:r>
      <w:r w:rsidRPr="00495587">
        <w:rPr>
          <w:sz w:val="24"/>
          <w:szCs w:val="24"/>
          <w:lang w:val="lv-LV"/>
        </w:rPr>
        <w:t xml:space="preserve"> (pakavs </w:t>
      </w:r>
      <w:r w:rsidR="00AD260B" w:rsidRPr="00495587">
        <w:rPr>
          <w:sz w:val="24"/>
          <w:szCs w:val="24"/>
          <w:lang w:val="lv-LV"/>
        </w:rPr>
        <w:t xml:space="preserve">vai pakava </w:t>
      </w:r>
      <w:proofErr w:type="spellStart"/>
      <w:r w:rsidR="00AD260B" w:rsidRPr="00495587">
        <w:rPr>
          <w:sz w:val="24"/>
          <w:szCs w:val="24"/>
          <w:lang w:val="lv-LV"/>
        </w:rPr>
        <w:t>aizstājējelements</w:t>
      </w:r>
      <w:proofErr w:type="spellEnd"/>
      <w:r w:rsidR="00AD260B" w:rsidRPr="00495587">
        <w:rPr>
          <w:sz w:val="24"/>
          <w:szCs w:val="24"/>
          <w:lang w:val="lv-LV"/>
        </w:rPr>
        <w:t xml:space="preserve"> </w:t>
      </w:r>
      <w:r w:rsidRPr="00495587">
        <w:rPr>
          <w:sz w:val="24"/>
          <w:szCs w:val="24"/>
          <w:lang w:val="lv-LV"/>
        </w:rPr>
        <w:t>netiek ņemts vērā)</w:t>
      </w:r>
      <w:r w:rsidR="00AD260B" w:rsidRPr="00495587">
        <w:rPr>
          <w:sz w:val="24"/>
          <w:szCs w:val="24"/>
          <w:lang w:val="lv-LV"/>
        </w:rPr>
        <w:t xml:space="preserve"> jebkādos apstākļos, tai skaitā, ja aprīkojums ir slapjš</w:t>
      </w:r>
      <w:r w:rsidRPr="00495587">
        <w:rPr>
          <w:sz w:val="24"/>
          <w:szCs w:val="24"/>
          <w:lang w:val="lv-LV"/>
        </w:rPr>
        <w:t xml:space="preserve">. </w:t>
      </w:r>
    </w:p>
    <w:p w14:paraId="4F168FF0" w14:textId="0306F40F" w:rsidR="00D06C12" w:rsidRPr="00495587" w:rsidRDefault="00B4510A" w:rsidP="00E32C90">
      <w:pPr>
        <w:pStyle w:val="ListParagraph"/>
        <w:numPr>
          <w:ilvl w:val="1"/>
          <w:numId w:val="48"/>
        </w:numPr>
        <w:spacing w:after="120"/>
        <w:ind w:hanging="508"/>
        <w:jc w:val="both"/>
        <w:rPr>
          <w:sz w:val="24"/>
          <w:szCs w:val="24"/>
          <w:lang w:val="lv-LV"/>
        </w:rPr>
      </w:pPr>
      <w:r w:rsidRPr="00495587">
        <w:rPr>
          <w:sz w:val="24"/>
          <w:szCs w:val="24"/>
          <w:lang w:val="lv-LV"/>
        </w:rPr>
        <w:t xml:space="preserve">Visām </w:t>
      </w:r>
      <w:r w:rsidR="00AD260B" w:rsidRPr="00495587">
        <w:rPr>
          <w:sz w:val="24"/>
          <w:szCs w:val="24"/>
          <w:lang w:val="lv-LV"/>
        </w:rPr>
        <w:t>starptautiskaj</w:t>
      </w:r>
      <w:r w:rsidR="006F36C6" w:rsidRPr="00495587">
        <w:rPr>
          <w:sz w:val="24"/>
          <w:szCs w:val="24"/>
          <w:lang w:val="lv-LV"/>
        </w:rPr>
        <w:t>ie</w:t>
      </w:r>
      <w:r w:rsidR="00AD260B" w:rsidRPr="00495587">
        <w:rPr>
          <w:sz w:val="24"/>
          <w:szCs w:val="24"/>
          <w:lang w:val="lv-LV"/>
        </w:rPr>
        <w:t>m</w:t>
      </w:r>
      <w:r w:rsidRPr="00495587">
        <w:rPr>
          <w:sz w:val="24"/>
          <w:szCs w:val="24"/>
          <w:lang w:val="lv-LV"/>
        </w:rPr>
        <w:t xml:space="preserve"> </w:t>
      </w:r>
      <w:proofErr w:type="spellStart"/>
      <w:r w:rsidRPr="00495587">
        <w:rPr>
          <w:sz w:val="24"/>
          <w:szCs w:val="24"/>
          <w:lang w:val="lv-LV"/>
        </w:rPr>
        <w:t>konkūra</w:t>
      </w:r>
      <w:proofErr w:type="spellEnd"/>
      <w:r w:rsidRPr="00495587">
        <w:rPr>
          <w:sz w:val="24"/>
          <w:szCs w:val="24"/>
          <w:lang w:val="lv-LV"/>
        </w:rPr>
        <w:t xml:space="preserve"> </w:t>
      </w:r>
      <w:r w:rsidR="006F36C6" w:rsidRPr="00495587">
        <w:rPr>
          <w:sz w:val="24"/>
          <w:szCs w:val="24"/>
          <w:lang w:val="lv-LV"/>
        </w:rPr>
        <w:t>pasākumiem</w:t>
      </w:r>
      <w:r w:rsidRPr="00495587">
        <w:rPr>
          <w:sz w:val="24"/>
          <w:szCs w:val="24"/>
          <w:lang w:val="lv-LV"/>
        </w:rPr>
        <w:t xml:space="preserve"> jaunajiem zirgiem (piecus, sešus, septiņus un astoņus  gadus veci zirgi): </w:t>
      </w:r>
    </w:p>
    <w:p w14:paraId="64D9F7F7" w14:textId="44D0C1E0" w:rsidR="00B4510A" w:rsidRPr="00495587" w:rsidRDefault="00B4510A" w:rsidP="00E32C90">
      <w:pPr>
        <w:pStyle w:val="ListParagraph"/>
        <w:spacing w:after="120"/>
        <w:ind w:left="851"/>
        <w:jc w:val="both"/>
        <w:rPr>
          <w:sz w:val="24"/>
          <w:szCs w:val="24"/>
          <w:lang w:val="lv-LV"/>
        </w:rPr>
      </w:pPr>
      <w:r w:rsidRPr="00495587">
        <w:rPr>
          <w:sz w:val="24"/>
          <w:szCs w:val="24"/>
          <w:lang w:val="lv-LV"/>
        </w:rPr>
        <w:t xml:space="preserve">Sekojoši kritēriji jāievēro sakarā ar pakaļējo kāju aizsargu valkāšanu </w:t>
      </w:r>
      <w:proofErr w:type="spellStart"/>
      <w:r w:rsidRPr="00495587">
        <w:rPr>
          <w:sz w:val="24"/>
          <w:szCs w:val="24"/>
          <w:lang w:val="lv-LV"/>
        </w:rPr>
        <w:t>staptautiskaj</w:t>
      </w:r>
      <w:r w:rsidR="006F36C6" w:rsidRPr="00495587">
        <w:rPr>
          <w:sz w:val="24"/>
          <w:szCs w:val="24"/>
          <w:lang w:val="lv-LV"/>
        </w:rPr>
        <w:t>o</w:t>
      </w:r>
      <w:r w:rsidRPr="00495587">
        <w:rPr>
          <w:sz w:val="24"/>
          <w:szCs w:val="24"/>
          <w:lang w:val="lv-LV"/>
        </w:rPr>
        <w:t>s</w:t>
      </w:r>
      <w:proofErr w:type="spellEnd"/>
      <w:r w:rsidRPr="00495587">
        <w:rPr>
          <w:sz w:val="24"/>
          <w:szCs w:val="24"/>
          <w:lang w:val="lv-LV"/>
        </w:rPr>
        <w:t xml:space="preserve">  </w:t>
      </w:r>
      <w:r w:rsidR="006F36C6" w:rsidRPr="00495587">
        <w:rPr>
          <w:sz w:val="24"/>
          <w:szCs w:val="24"/>
          <w:lang w:val="lv-LV"/>
        </w:rPr>
        <w:t>jaunzirgu pasākumos</w:t>
      </w:r>
      <w:r w:rsidRPr="00495587">
        <w:rPr>
          <w:sz w:val="24"/>
          <w:szCs w:val="24"/>
          <w:lang w:val="lv-LV"/>
        </w:rPr>
        <w:t xml:space="preserve">: </w:t>
      </w:r>
    </w:p>
    <w:p w14:paraId="6EA4C9DB" w14:textId="3CE41B1A" w:rsidR="00023183" w:rsidRPr="00495587" w:rsidRDefault="00D06C12" w:rsidP="00E32C90">
      <w:pPr>
        <w:pStyle w:val="ListParagraph"/>
        <w:spacing w:after="120"/>
        <w:ind w:left="851"/>
        <w:jc w:val="both"/>
        <w:rPr>
          <w:sz w:val="24"/>
          <w:szCs w:val="24"/>
          <w:lang w:val="lv-LV"/>
        </w:rPr>
      </w:pPr>
      <w:r w:rsidRPr="00495587">
        <w:rPr>
          <w:sz w:val="24"/>
          <w:szCs w:val="24"/>
          <w:lang w:val="lv-LV"/>
        </w:rPr>
        <w:t>Vienīgais atļaujamais pakaļējo kāju aizsargu veids, ir p</w:t>
      </w:r>
      <w:r w:rsidR="00B4510A" w:rsidRPr="00495587">
        <w:rPr>
          <w:sz w:val="24"/>
          <w:szCs w:val="24"/>
          <w:lang w:val="lv-LV"/>
        </w:rPr>
        <w:t>akaļējo kāju aizsargi</w:t>
      </w:r>
      <w:r w:rsidRPr="00495587">
        <w:rPr>
          <w:sz w:val="24"/>
          <w:szCs w:val="24"/>
          <w:lang w:val="lv-LV"/>
        </w:rPr>
        <w:t xml:space="preserve">, kuriem </w:t>
      </w:r>
      <w:proofErr w:type="spellStart"/>
      <w:r w:rsidRPr="00495587">
        <w:rPr>
          <w:sz w:val="24"/>
          <w:szCs w:val="24"/>
          <w:lang w:val="lv-LV"/>
        </w:rPr>
        <w:t>aizsargelements</w:t>
      </w:r>
      <w:proofErr w:type="spellEnd"/>
      <w:r w:rsidRPr="00495587">
        <w:rPr>
          <w:sz w:val="24"/>
          <w:szCs w:val="24"/>
          <w:lang w:val="lv-LV"/>
        </w:rPr>
        <w:t xml:space="preserve"> atrodas iekšpusē. Kājsargam</w:t>
      </w:r>
      <w:r w:rsidR="00B4510A" w:rsidRPr="00495587">
        <w:rPr>
          <w:sz w:val="24"/>
          <w:szCs w:val="24"/>
          <w:lang w:val="lv-LV"/>
        </w:rPr>
        <w:t xml:space="preserve"> jābūt ar maksimālo iekšējo garumu 16 cm; kājsargu aiztaisāmajai daļai jābūt vismaz pieci cm platai</w:t>
      </w:r>
      <w:r w:rsidRPr="00495587">
        <w:rPr>
          <w:sz w:val="24"/>
          <w:szCs w:val="24"/>
          <w:lang w:val="lv-LV"/>
        </w:rPr>
        <w:t xml:space="preserve">. Ir atļauts izmantot pakaļējo kāju aizsargus, kuri nodrošina papildu </w:t>
      </w:r>
      <w:proofErr w:type="spellStart"/>
      <w:r w:rsidRPr="00495587">
        <w:rPr>
          <w:sz w:val="24"/>
          <w:szCs w:val="24"/>
          <w:lang w:val="lv-LV"/>
        </w:rPr>
        <w:t>vēzīša</w:t>
      </w:r>
      <w:proofErr w:type="spellEnd"/>
      <w:r w:rsidRPr="00495587">
        <w:rPr>
          <w:sz w:val="24"/>
          <w:szCs w:val="24"/>
          <w:lang w:val="lv-LV"/>
        </w:rPr>
        <w:t xml:space="preserve"> aizsardzību, kas stiepjas zem noapaļotā ietvara kājsarga iekšpusē, ar nosacījumu, ka šis </w:t>
      </w:r>
      <w:proofErr w:type="spellStart"/>
      <w:r w:rsidRPr="00495587">
        <w:rPr>
          <w:sz w:val="24"/>
          <w:szCs w:val="24"/>
          <w:lang w:val="lv-LV"/>
        </w:rPr>
        <w:t>aizsargelements</w:t>
      </w:r>
      <w:proofErr w:type="spellEnd"/>
      <w:r w:rsidRPr="00495587">
        <w:rPr>
          <w:sz w:val="24"/>
          <w:szCs w:val="24"/>
          <w:lang w:val="lv-LV"/>
        </w:rPr>
        <w:t xml:space="preserve"> ir izgatavots no mīksta, elastīga materiāla. Mērot kājsarga garumu, </w:t>
      </w:r>
      <w:proofErr w:type="spellStart"/>
      <w:r w:rsidRPr="00495587">
        <w:rPr>
          <w:sz w:val="24"/>
          <w:szCs w:val="24"/>
          <w:lang w:val="lv-LV"/>
        </w:rPr>
        <w:t>vēzīša</w:t>
      </w:r>
      <w:proofErr w:type="spellEnd"/>
      <w:r w:rsidRPr="00495587">
        <w:rPr>
          <w:sz w:val="24"/>
          <w:szCs w:val="24"/>
          <w:lang w:val="lv-LV"/>
        </w:rPr>
        <w:t xml:space="preserve"> </w:t>
      </w:r>
      <w:proofErr w:type="spellStart"/>
      <w:r w:rsidRPr="00495587">
        <w:rPr>
          <w:sz w:val="24"/>
          <w:szCs w:val="24"/>
          <w:lang w:val="lv-LV"/>
        </w:rPr>
        <w:t>aizsargelements</w:t>
      </w:r>
      <w:proofErr w:type="spellEnd"/>
      <w:r w:rsidRPr="00495587">
        <w:rPr>
          <w:sz w:val="24"/>
          <w:szCs w:val="24"/>
          <w:lang w:val="lv-LV"/>
        </w:rPr>
        <w:t>, kas stiepjas zem noapaļotā ietvara k</w:t>
      </w:r>
      <w:r w:rsidR="00453864" w:rsidRPr="00495587">
        <w:rPr>
          <w:sz w:val="24"/>
          <w:szCs w:val="24"/>
          <w:lang w:val="lv-LV"/>
        </w:rPr>
        <w:t>ājsarga iekšpusē, netiek ņemts v</w:t>
      </w:r>
      <w:r w:rsidRPr="00495587">
        <w:rPr>
          <w:sz w:val="24"/>
          <w:szCs w:val="24"/>
          <w:lang w:val="lv-LV"/>
        </w:rPr>
        <w:t>ērā</w:t>
      </w:r>
      <w:r w:rsidR="00B4510A" w:rsidRPr="00495587">
        <w:rPr>
          <w:sz w:val="24"/>
          <w:szCs w:val="24"/>
          <w:lang w:val="lv-LV"/>
        </w:rPr>
        <w:t xml:space="preserve"> (</w:t>
      </w:r>
      <w:r w:rsidRPr="00495587">
        <w:rPr>
          <w:sz w:val="24"/>
          <w:szCs w:val="24"/>
          <w:lang w:val="lv-LV"/>
        </w:rPr>
        <w:t>skatīt</w:t>
      </w:r>
      <w:r w:rsidR="00B4510A" w:rsidRPr="00495587">
        <w:rPr>
          <w:sz w:val="24"/>
          <w:szCs w:val="24"/>
          <w:lang w:val="lv-LV"/>
        </w:rPr>
        <w:t xml:space="preserve"> </w:t>
      </w:r>
      <w:r w:rsidRPr="00495587">
        <w:rPr>
          <w:sz w:val="24"/>
          <w:szCs w:val="24"/>
          <w:lang w:val="lv-LV"/>
        </w:rPr>
        <w:t xml:space="preserve">FEI mājas lapā pieejamās </w:t>
      </w:r>
      <w:r w:rsidR="00B4510A" w:rsidRPr="00495587">
        <w:rPr>
          <w:sz w:val="24"/>
          <w:szCs w:val="24"/>
          <w:lang w:val="lv-LV"/>
        </w:rPr>
        <w:t xml:space="preserve">FEI </w:t>
      </w:r>
      <w:proofErr w:type="spellStart"/>
      <w:r w:rsidR="00B4510A" w:rsidRPr="00495587">
        <w:rPr>
          <w:sz w:val="24"/>
          <w:szCs w:val="24"/>
          <w:lang w:val="lv-LV"/>
        </w:rPr>
        <w:t>Konkūra</w:t>
      </w:r>
      <w:proofErr w:type="spellEnd"/>
      <w:r w:rsidR="00B4510A" w:rsidRPr="00495587">
        <w:rPr>
          <w:sz w:val="24"/>
          <w:szCs w:val="24"/>
          <w:lang w:val="lv-LV"/>
        </w:rPr>
        <w:t xml:space="preserve"> s</w:t>
      </w:r>
      <w:r w:rsidRPr="00495587">
        <w:rPr>
          <w:sz w:val="24"/>
          <w:szCs w:val="24"/>
          <w:lang w:val="lv-LV"/>
        </w:rPr>
        <w:t>t</w:t>
      </w:r>
      <w:r w:rsidR="00B4510A" w:rsidRPr="00495587">
        <w:rPr>
          <w:sz w:val="24"/>
          <w:szCs w:val="24"/>
          <w:lang w:val="lv-LV"/>
        </w:rPr>
        <w:t xml:space="preserve">juartu rokasgrāmatas </w:t>
      </w:r>
      <w:r w:rsidRPr="00495587">
        <w:rPr>
          <w:sz w:val="24"/>
          <w:szCs w:val="24"/>
          <w:lang w:val="lv-LV"/>
        </w:rPr>
        <w:t>attēlus</w:t>
      </w:r>
      <w:r w:rsidR="00B4510A" w:rsidRPr="00495587">
        <w:rPr>
          <w:sz w:val="24"/>
          <w:szCs w:val="24"/>
          <w:lang w:val="lv-LV"/>
        </w:rPr>
        <w:t>).</w:t>
      </w:r>
    </w:p>
    <w:p w14:paraId="4611CECB" w14:textId="4C5B3B1B" w:rsidR="00023183" w:rsidRPr="00495587" w:rsidRDefault="006F36C6" w:rsidP="00E32C90">
      <w:pPr>
        <w:spacing w:after="120"/>
        <w:ind w:left="851"/>
        <w:jc w:val="both"/>
        <w:rPr>
          <w:sz w:val="24"/>
          <w:szCs w:val="24"/>
          <w:lang w:val="lv-LV"/>
        </w:rPr>
      </w:pPr>
      <w:r w:rsidRPr="00495587">
        <w:rPr>
          <w:sz w:val="24"/>
          <w:szCs w:val="24"/>
          <w:lang w:val="lv-LV"/>
        </w:rPr>
        <w:t xml:space="preserve">Kājsargiem jābūt veidotiem tā, lai abas puses </w:t>
      </w:r>
      <w:proofErr w:type="spellStart"/>
      <w:r w:rsidRPr="00495587">
        <w:rPr>
          <w:sz w:val="24"/>
          <w:szCs w:val="24"/>
          <w:lang w:val="lv-LV"/>
        </w:rPr>
        <w:t>būsu</w:t>
      </w:r>
      <w:proofErr w:type="spellEnd"/>
      <w:r w:rsidRPr="00495587">
        <w:rPr>
          <w:sz w:val="24"/>
          <w:szCs w:val="24"/>
          <w:lang w:val="lv-LV"/>
        </w:rPr>
        <w:t xml:space="preserve"> saliecamas un viegli apkļautos zirga kājai. </w:t>
      </w:r>
      <w:r w:rsidR="00023183" w:rsidRPr="00495587">
        <w:rPr>
          <w:sz w:val="24"/>
          <w:szCs w:val="24"/>
          <w:lang w:val="lv-LV"/>
        </w:rPr>
        <w:t xml:space="preserve">Kājsargu noapaļotajai aizsargājošajai daļai ir jāaptver </w:t>
      </w:r>
      <w:proofErr w:type="spellStart"/>
      <w:r w:rsidR="00023183" w:rsidRPr="00495587">
        <w:rPr>
          <w:sz w:val="24"/>
          <w:szCs w:val="24"/>
          <w:lang w:val="lv-LV"/>
        </w:rPr>
        <w:t>vēzīša</w:t>
      </w:r>
      <w:proofErr w:type="spellEnd"/>
      <w:r w:rsidR="00023183" w:rsidRPr="00495587">
        <w:rPr>
          <w:sz w:val="24"/>
          <w:szCs w:val="24"/>
          <w:lang w:val="lv-LV"/>
        </w:rPr>
        <w:t xml:space="preserve"> locītavas iekšpuse</w:t>
      </w:r>
      <w:r w:rsidRPr="00495587">
        <w:rPr>
          <w:sz w:val="24"/>
          <w:szCs w:val="24"/>
          <w:lang w:val="lv-LV"/>
        </w:rPr>
        <w:t>.</w:t>
      </w:r>
    </w:p>
    <w:p w14:paraId="34372819" w14:textId="056920F8" w:rsidR="00023183" w:rsidRPr="00495587" w:rsidRDefault="00783910" w:rsidP="00E32C90">
      <w:pPr>
        <w:spacing w:after="120"/>
        <w:ind w:left="851"/>
        <w:jc w:val="both"/>
        <w:rPr>
          <w:sz w:val="24"/>
          <w:szCs w:val="24"/>
          <w:lang w:val="lv-LV"/>
        </w:rPr>
      </w:pPr>
      <w:r w:rsidRPr="00495587">
        <w:rPr>
          <w:sz w:val="24"/>
          <w:szCs w:val="24"/>
          <w:lang w:val="lv-LV"/>
        </w:rPr>
        <w:t xml:space="preserve">Kājsargu iekšpusei jābūt </w:t>
      </w:r>
      <w:r w:rsidR="006F36C6" w:rsidRPr="00495587">
        <w:rPr>
          <w:sz w:val="24"/>
          <w:szCs w:val="24"/>
          <w:lang w:val="lv-LV"/>
        </w:rPr>
        <w:t xml:space="preserve">neabrazīvai un </w:t>
      </w:r>
      <w:r w:rsidRPr="00495587">
        <w:rPr>
          <w:sz w:val="24"/>
          <w:szCs w:val="24"/>
          <w:lang w:val="lv-LV"/>
        </w:rPr>
        <w:t>gludai, tas ir, virsmai jābūt vienmērīgai un kājsarga iekšpusē nedrīkst būt spiediena punkti</w:t>
      </w:r>
      <w:r w:rsidR="006F36C6" w:rsidRPr="00495587">
        <w:rPr>
          <w:sz w:val="24"/>
          <w:szCs w:val="24"/>
          <w:lang w:val="lv-LV"/>
        </w:rPr>
        <w:t xml:space="preserve">, t.i., zem oderes nedrīkst būt nekādi </w:t>
      </w:r>
      <w:r w:rsidR="0073427B" w:rsidRPr="00495587">
        <w:rPr>
          <w:sz w:val="24"/>
          <w:szCs w:val="24"/>
          <w:lang w:val="lv-LV"/>
        </w:rPr>
        <w:t>polsteri</w:t>
      </w:r>
      <w:r w:rsidR="006F36C6" w:rsidRPr="00495587">
        <w:rPr>
          <w:sz w:val="24"/>
          <w:szCs w:val="24"/>
          <w:lang w:val="lv-LV"/>
        </w:rPr>
        <w:t xml:space="preserve"> vai bloki</w:t>
      </w:r>
      <w:r w:rsidRPr="00495587">
        <w:rPr>
          <w:sz w:val="24"/>
          <w:szCs w:val="24"/>
          <w:lang w:val="lv-LV"/>
        </w:rPr>
        <w:t xml:space="preserve">; </w:t>
      </w:r>
      <w:r w:rsidR="00023183" w:rsidRPr="00495587">
        <w:rPr>
          <w:sz w:val="24"/>
          <w:szCs w:val="24"/>
          <w:lang w:val="lv-LV"/>
        </w:rPr>
        <w:t xml:space="preserve">lai izvairītos no šaubām, ir atļautas šuves aizsargājošo elementu, kas piestiprināti pie kājsarga iekšējās oderes, iekšpusē; </w:t>
      </w:r>
      <w:r w:rsidRPr="00495587">
        <w:rPr>
          <w:sz w:val="24"/>
          <w:szCs w:val="24"/>
          <w:lang w:val="lv-LV"/>
        </w:rPr>
        <w:t xml:space="preserve">aitādas apšuvums ir atļauts. </w:t>
      </w:r>
    </w:p>
    <w:p w14:paraId="54384764" w14:textId="128BED70" w:rsidR="00783910" w:rsidRPr="00495587" w:rsidRDefault="005F102F" w:rsidP="00E32C90">
      <w:pPr>
        <w:spacing w:after="120"/>
        <w:ind w:left="851"/>
        <w:jc w:val="both"/>
        <w:rPr>
          <w:sz w:val="24"/>
          <w:szCs w:val="24"/>
          <w:lang w:val="lv-LV"/>
        </w:rPr>
      </w:pPr>
      <w:r w:rsidRPr="00495587">
        <w:rPr>
          <w:sz w:val="24"/>
          <w:szCs w:val="24"/>
          <w:lang w:val="lv-LV"/>
        </w:rPr>
        <w:t>A</w:t>
      </w:r>
      <w:r w:rsidR="00783910" w:rsidRPr="00495587">
        <w:rPr>
          <w:sz w:val="24"/>
          <w:szCs w:val="24"/>
          <w:lang w:val="lv-LV"/>
        </w:rPr>
        <w:t xml:space="preserve">tļauta tikai neelastīga </w:t>
      </w:r>
      <w:proofErr w:type="spellStart"/>
      <w:r w:rsidR="00783910" w:rsidRPr="00495587">
        <w:rPr>
          <w:i/>
          <w:sz w:val="24"/>
          <w:szCs w:val="24"/>
          <w:lang w:val="lv-LV"/>
        </w:rPr>
        <w:t>velcro</w:t>
      </w:r>
      <w:proofErr w:type="spellEnd"/>
      <w:r w:rsidR="00783910" w:rsidRPr="00495587">
        <w:rPr>
          <w:sz w:val="24"/>
          <w:szCs w:val="24"/>
          <w:lang w:val="lv-LV"/>
        </w:rPr>
        <w:t>-tipa  aizdare (fiksācija); āķu, sprādžu, saspraužu un citas aizdares piestiprināšanas</w:t>
      </w:r>
      <w:r w:rsidR="003D7B68" w:rsidRPr="00495587">
        <w:rPr>
          <w:sz w:val="24"/>
          <w:szCs w:val="24"/>
          <w:lang w:val="lv-LV"/>
        </w:rPr>
        <w:t xml:space="preserve"> metodes lietošana nav atļauta</w:t>
      </w:r>
      <w:r w:rsidR="0073427B" w:rsidRPr="00495587">
        <w:rPr>
          <w:sz w:val="24"/>
          <w:szCs w:val="24"/>
          <w:lang w:val="lv-LV"/>
        </w:rPr>
        <w:t xml:space="preserve">. Aizdares iekšpusei, kas atrodas tiešā vai netiešā saskarsmē ar zirga ādu, jābūt neabrazīvai. Aizdarei jābūt vienvirziena, tas ir – siksnai jābūt tieši piestiprinātai no vienas kājsarga puses uz aizdares elementam kājsarga otrā pusē, bet tā nedrīkst būt aptīta ap visu kājsargu. Aizdari var nofiksēt ar citu </w:t>
      </w:r>
      <w:proofErr w:type="spellStart"/>
      <w:r w:rsidR="0073427B" w:rsidRPr="00495587">
        <w:rPr>
          <w:sz w:val="24"/>
          <w:szCs w:val="24"/>
          <w:lang w:val="lv-LV"/>
        </w:rPr>
        <w:t>velcro</w:t>
      </w:r>
      <w:proofErr w:type="spellEnd"/>
      <w:r w:rsidR="0073427B" w:rsidRPr="00495587">
        <w:rPr>
          <w:sz w:val="24"/>
          <w:szCs w:val="24"/>
          <w:lang w:val="lv-LV"/>
        </w:rPr>
        <w:t xml:space="preserve">-tipa siksnu, kas stiepjas vertikāli pāri aizdarei, kur tā tiek piestiprināta pie </w:t>
      </w:r>
      <w:r w:rsidR="00054E35" w:rsidRPr="00495587">
        <w:rPr>
          <w:sz w:val="24"/>
          <w:szCs w:val="24"/>
          <w:lang w:val="lv-LV"/>
        </w:rPr>
        <w:t xml:space="preserve">aizdares </w:t>
      </w:r>
      <w:r w:rsidR="0073427B" w:rsidRPr="00495587">
        <w:rPr>
          <w:sz w:val="24"/>
          <w:szCs w:val="24"/>
          <w:lang w:val="lv-LV"/>
        </w:rPr>
        <w:t>el</w:t>
      </w:r>
      <w:r w:rsidR="00054E35" w:rsidRPr="00495587">
        <w:rPr>
          <w:sz w:val="24"/>
          <w:szCs w:val="24"/>
          <w:lang w:val="lv-LV"/>
        </w:rPr>
        <w:t xml:space="preserve">ementa (piemērus skatīt FEI </w:t>
      </w:r>
      <w:proofErr w:type="spellStart"/>
      <w:r w:rsidR="00054E35" w:rsidRPr="00495587">
        <w:rPr>
          <w:sz w:val="24"/>
          <w:szCs w:val="24"/>
          <w:lang w:val="lv-LV"/>
        </w:rPr>
        <w:t>Konkūra</w:t>
      </w:r>
      <w:proofErr w:type="spellEnd"/>
      <w:r w:rsidR="00054E35" w:rsidRPr="00495587">
        <w:rPr>
          <w:sz w:val="24"/>
          <w:szCs w:val="24"/>
          <w:lang w:val="lv-LV"/>
        </w:rPr>
        <w:t xml:space="preserve"> stjuartu rokasgrāmatas pielikumos).</w:t>
      </w:r>
    </w:p>
    <w:p w14:paraId="13777837" w14:textId="46BD1558" w:rsidR="00D06C12" w:rsidRPr="00495587" w:rsidRDefault="00D06C12" w:rsidP="00E32C90">
      <w:pPr>
        <w:spacing w:after="120"/>
        <w:ind w:left="851"/>
        <w:jc w:val="both"/>
        <w:rPr>
          <w:sz w:val="24"/>
          <w:szCs w:val="24"/>
          <w:lang w:val="lv-LV"/>
        </w:rPr>
      </w:pPr>
      <w:r w:rsidRPr="00495587">
        <w:rPr>
          <w:sz w:val="24"/>
          <w:szCs w:val="24"/>
          <w:lang w:val="lv-LV"/>
        </w:rPr>
        <w:t>N</w:t>
      </w:r>
      <w:r w:rsidR="00783910" w:rsidRPr="00495587">
        <w:rPr>
          <w:sz w:val="24"/>
          <w:szCs w:val="24"/>
          <w:lang w:val="lv-LV"/>
        </w:rPr>
        <w:t>ekādus papildus elementus nedrīkst pievienot vai</w:t>
      </w:r>
      <w:r w:rsidR="005C4EAD" w:rsidRPr="00495587">
        <w:rPr>
          <w:sz w:val="24"/>
          <w:szCs w:val="24"/>
          <w:lang w:val="lv-LV"/>
        </w:rPr>
        <w:t xml:space="preserve"> </w:t>
      </w:r>
      <w:r w:rsidR="00783910" w:rsidRPr="00495587">
        <w:rPr>
          <w:sz w:val="24"/>
          <w:szCs w:val="24"/>
          <w:lang w:val="lv-LV"/>
        </w:rPr>
        <w:t>ievietot pašā</w:t>
      </w:r>
      <w:r w:rsidR="005C4EAD" w:rsidRPr="00495587">
        <w:rPr>
          <w:sz w:val="24"/>
          <w:szCs w:val="24"/>
          <w:lang w:val="lv-LV"/>
        </w:rPr>
        <w:t xml:space="preserve">  </w:t>
      </w:r>
      <w:r w:rsidR="00783910" w:rsidRPr="00495587">
        <w:rPr>
          <w:sz w:val="24"/>
          <w:szCs w:val="24"/>
          <w:lang w:val="lv-LV"/>
        </w:rPr>
        <w:t xml:space="preserve"> </w:t>
      </w:r>
      <w:r w:rsidR="005C4EAD" w:rsidRPr="00495587">
        <w:rPr>
          <w:sz w:val="24"/>
          <w:szCs w:val="24"/>
          <w:lang w:val="lv-LV"/>
        </w:rPr>
        <w:t xml:space="preserve"> </w:t>
      </w:r>
      <w:r w:rsidR="00783910" w:rsidRPr="00495587">
        <w:rPr>
          <w:sz w:val="24"/>
          <w:szCs w:val="24"/>
          <w:lang w:val="lv-LV"/>
        </w:rPr>
        <w:t>kājsargā</w:t>
      </w:r>
      <w:r w:rsidRPr="00495587">
        <w:rPr>
          <w:sz w:val="24"/>
          <w:szCs w:val="24"/>
          <w:lang w:val="lv-LV"/>
        </w:rPr>
        <w:t xml:space="preserve">. </w:t>
      </w:r>
      <w:r w:rsidR="00846CE8" w:rsidRPr="00495587">
        <w:rPr>
          <w:sz w:val="24"/>
          <w:szCs w:val="24"/>
          <w:lang w:val="lv-LV"/>
        </w:rPr>
        <w:t xml:space="preserve">Ir atļauts lietot veterinārās saites vai līdzīgu vieglu saišu materiālu zem </w:t>
      </w:r>
      <w:r w:rsidR="00CC60CD" w:rsidRPr="00495587">
        <w:rPr>
          <w:sz w:val="24"/>
          <w:szCs w:val="24"/>
          <w:lang w:val="lv-LV"/>
        </w:rPr>
        <w:t>pakaļkāju</w:t>
      </w:r>
      <w:r w:rsidR="00846CE8" w:rsidRPr="00495587">
        <w:rPr>
          <w:sz w:val="24"/>
          <w:szCs w:val="24"/>
          <w:lang w:val="lv-LV"/>
        </w:rPr>
        <w:t xml:space="preserve"> kājsargiem; ja iespējams, tas ir jāuzliek stjuarta klātbūtnē. Stjuartu komandas loceklim ir tiesības jebkurā laikā pieprasīt noņemt veterināro saiti/saišu materiālu un uzlikt to atpakaļ viņa/viņas klātbūtnē. </w:t>
      </w:r>
    </w:p>
    <w:p w14:paraId="3D4F2C1E" w14:textId="2A5C6588" w:rsidR="00783910" w:rsidRPr="00495587" w:rsidRDefault="00452B45" w:rsidP="00E32C90">
      <w:pPr>
        <w:spacing w:after="120"/>
        <w:ind w:left="851"/>
        <w:jc w:val="both"/>
        <w:rPr>
          <w:sz w:val="24"/>
          <w:szCs w:val="24"/>
          <w:lang w:val="lv-LV"/>
        </w:rPr>
      </w:pPr>
      <w:r w:rsidRPr="00495587">
        <w:rPr>
          <w:sz w:val="24"/>
          <w:szCs w:val="24"/>
          <w:lang w:val="lv-LV"/>
        </w:rPr>
        <w:t xml:space="preserve">Vēzīša locītavas riņķus var izmantot aizsardzības nolūkos, nodrošinot, ka tie ir pareizi noregulēti un nav cieši nospiedoši, un nodrošinot, ka zirga kājas aprīkojuma kopējais svars nepārsniedz 500 gramus jebkādos apstākļos, ieskaitot, kad ekipējums ir slapjš (KN Art. 257.2.3). Drīkst izmantot vēzīšu bandāžas ap </w:t>
      </w:r>
      <w:proofErr w:type="spellStart"/>
      <w:r w:rsidRPr="00495587">
        <w:rPr>
          <w:sz w:val="24"/>
          <w:szCs w:val="24"/>
          <w:lang w:val="lv-LV"/>
        </w:rPr>
        <w:t>vēzīti</w:t>
      </w:r>
      <w:proofErr w:type="spellEnd"/>
      <w:r w:rsidRPr="00495587">
        <w:rPr>
          <w:sz w:val="24"/>
          <w:szCs w:val="24"/>
          <w:lang w:val="lv-LV"/>
        </w:rPr>
        <w:t xml:space="preserve"> ar nosacījumu, ka tās nav pārlieku cieši pievilktas</w:t>
      </w:r>
      <w:r w:rsidR="00846CE8" w:rsidRPr="00495587">
        <w:rPr>
          <w:sz w:val="24"/>
          <w:szCs w:val="24"/>
          <w:lang w:val="lv-LV"/>
        </w:rPr>
        <w:t>.</w:t>
      </w:r>
    </w:p>
    <w:p w14:paraId="215C5D95" w14:textId="77777777" w:rsidR="00783910" w:rsidRPr="00495587" w:rsidRDefault="00783910" w:rsidP="005C4EAD">
      <w:pPr>
        <w:pStyle w:val="ListParagraph"/>
        <w:ind w:left="792"/>
        <w:jc w:val="both"/>
        <w:rPr>
          <w:sz w:val="24"/>
          <w:szCs w:val="24"/>
          <w:lang w:val="lv-LV"/>
        </w:rPr>
      </w:pPr>
    </w:p>
    <w:p w14:paraId="6F7ED912" w14:textId="2DDEB578" w:rsidR="000826A8" w:rsidRPr="00495587" w:rsidRDefault="000826A8" w:rsidP="00E079B5">
      <w:pPr>
        <w:pStyle w:val="ListParagraph"/>
        <w:numPr>
          <w:ilvl w:val="1"/>
          <w:numId w:val="48"/>
        </w:numPr>
        <w:jc w:val="both"/>
        <w:rPr>
          <w:sz w:val="24"/>
          <w:szCs w:val="24"/>
          <w:lang w:val="lv-LV"/>
        </w:rPr>
      </w:pPr>
      <w:r w:rsidRPr="00495587">
        <w:rPr>
          <w:sz w:val="24"/>
          <w:szCs w:val="24"/>
          <w:lang w:val="lv-LV"/>
        </w:rPr>
        <w:t xml:space="preserve"> Visās </w:t>
      </w:r>
      <w:r w:rsidR="00A71DDE" w:rsidRPr="00495587">
        <w:rPr>
          <w:sz w:val="24"/>
          <w:szCs w:val="24"/>
          <w:lang w:val="lv-LV"/>
        </w:rPr>
        <w:t xml:space="preserve">starptautiskajās </w:t>
      </w:r>
      <w:proofErr w:type="spellStart"/>
      <w:r w:rsidRPr="00495587">
        <w:rPr>
          <w:sz w:val="24"/>
          <w:szCs w:val="24"/>
          <w:lang w:val="lv-LV"/>
        </w:rPr>
        <w:t>konkūra</w:t>
      </w:r>
      <w:proofErr w:type="spellEnd"/>
      <w:r w:rsidRPr="00495587">
        <w:rPr>
          <w:sz w:val="24"/>
          <w:szCs w:val="24"/>
          <w:lang w:val="lv-LV"/>
        </w:rPr>
        <w:t xml:space="preserve"> sacensībās</w:t>
      </w:r>
      <w:r w:rsidR="0072210E" w:rsidRPr="00495587">
        <w:rPr>
          <w:sz w:val="24"/>
          <w:szCs w:val="24"/>
          <w:lang w:val="lv-LV"/>
        </w:rPr>
        <w:t xml:space="preserve">, kā arī visos FEI </w:t>
      </w:r>
      <w:proofErr w:type="spellStart"/>
      <w:r w:rsidR="0072210E" w:rsidRPr="00495587">
        <w:rPr>
          <w:sz w:val="24"/>
          <w:szCs w:val="24"/>
          <w:lang w:val="lv-LV"/>
        </w:rPr>
        <w:t>World</w:t>
      </w:r>
      <w:proofErr w:type="spellEnd"/>
      <w:r w:rsidR="0072210E" w:rsidRPr="00495587">
        <w:rPr>
          <w:sz w:val="24"/>
          <w:szCs w:val="24"/>
          <w:lang w:val="lv-LV"/>
        </w:rPr>
        <w:t xml:space="preserve"> </w:t>
      </w:r>
      <w:proofErr w:type="spellStart"/>
      <w:r w:rsidR="0072210E" w:rsidRPr="00495587">
        <w:rPr>
          <w:sz w:val="24"/>
          <w:szCs w:val="24"/>
          <w:lang w:val="lv-LV"/>
        </w:rPr>
        <w:t>Jumping</w:t>
      </w:r>
      <w:proofErr w:type="spellEnd"/>
      <w:r w:rsidR="0072210E" w:rsidRPr="00495587">
        <w:rPr>
          <w:sz w:val="24"/>
          <w:szCs w:val="24"/>
          <w:lang w:val="lv-LV"/>
        </w:rPr>
        <w:t xml:space="preserve"> </w:t>
      </w:r>
      <w:proofErr w:type="spellStart"/>
      <w:r w:rsidR="0072210E" w:rsidRPr="00495587">
        <w:rPr>
          <w:sz w:val="24"/>
          <w:szCs w:val="24"/>
          <w:lang w:val="lv-LV"/>
        </w:rPr>
        <w:t>Challenge</w:t>
      </w:r>
      <w:proofErr w:type="spellEnd"/>
      <w:r w:rsidR="0072210E" w:rsidRPr="00495587">
        <w:rPr>
          <w:sz w:val="24"/>
          <w:szCs w:val="24"/>
          <w:lang w:val="lv-LV"/>
        </w:rPr>
        <w:t xml:space="preserve"> pasākumos</w:t>
      </w:r>
      <w:r w:rsidRPr="00495587">
        <w:rPr>
          <w:sz w:val="24"/>
          <w:szCs w:val="24"/>
          <w:lang w:val="lv-LV"/>
        </w:rPr>
        <w:t xml:space="preserve"> var izmantot tikai tādus pakaļkāju kājsargus, kas atbilst šādam aprakstam:</w:t>
      </w:r>
    </w:p>
    <w:p w14:paraId="38761262" w14:textId="4CE33598" w:rsidR="00E353AA" w:rsidRPr="00495587" w:rsidRDefault="00D814D1" w:rsidP="00076068">
      <w:pPr>
        <w:pStyle w:val="ListParagraph"/>
        <w:numPr>
          <w:ilvl w:val="2"/>
          <w:numId w:val="48"/>
        </w:numPr>
        <w:tabs>
          <w:tab w:val="left" w:pos="1276"/>
        </w:tabs>
        <w:rPr>
          <w:sz w:val="24"/>
          <w:szCs w:val="24"/>
          <w:lang w:val="lv-LV"/>
        </w:rPr>
      </w:pPr>
      <w:r w:rsidRPr="00495587">
        <w:rPr>
          <w:sz w:val="24"/>
          <w:szCs w:val="24"/>
          <w:lang w:val="lv-LV"/>
        </w:rPr>
        <w:lastRenderedPageBreak/>
        <w:tab/>
        <w:t>Kājsargi, kas aprakstīti A</w:t>
      </w:r>
      <w:r w:rsidR="00E353AA" w:rsidRPr="00495587">
        <w:rPr>
          <w:sz w:val="24"/>
          <w:szCs w:val="24"/>
          <w:lang w:val="lv-LV"/>
        </w:rPr>
        <w:t>rt. 257.2.</w:t>
      </w:r>
      <w:r w:rsidR="00D37AE2" w:rsidRPr="00D37AE2">
        <w:rPr>
          <w:color w:val="FF0000"/>
          <w:sz w:val="24"/>
          <w:szCs w:val="24"/>
          <w:lang w:val="lv-LV"/>
        </w:rPr>
        <w:t>3</w:t>
      </w:r>
      <w:r w:rsidR="00E353AA" w:rsidRPr="00495587">
        <w:rPr>
          <w:sz w:val="24"/>
          <w:szCs w:val="24"/>
          <w:lang w:val="lv-LV"/>
        </w:rPr>
        <w:t>.</w:t>
      </w:r>
    </w:p>
    <w:p w14:paraId="537811FE" w14:textId="40D2FD8A" w:rsidR="00E353AA" w:rsidRPr="00495587" w:rsidRDefault="00E353AA" w:rsidP="00E32C90">
      <w:pPr>
        <w:pStyle w:val="ListParagraph"/>
        <w:numPr>
          <w:ilvl w:val="2"/>
          <w:numId w:val="48"/>
        </w:numPr>
        <w:tabs>
          <w:tab w:val="left" w:pos="1276"/>
        </w:tabs>
        <w:spacing w:after="120"/>
        <w:ind w:left="1225"/>
        <w:rPr>
          <w:sz w:val="24"/>
          <w:szCs w:val="24"/>
          <w:lang w:val="lv-LV"/>
        </w:rPr>
      </w:pPr>
      <w:r w:rsidRPr="00495587">
        <w:rPr>
          <w:sz w:val="24"/>
          <w:szCs w:val="24"/>
          <w:lang w:val="lv-LV"/>
        </w:rPr>
        <w:tab/>
      </w:r>
      <w:proofErr w:type="spellStart"/>
      <w:r w:rsidRPr="00495587">
        <w:rPr>
          <w:sz w:val="24"/>
          <w:szCs w:val="24"/>
          <w:lang w:val="lv-LV"/>
        </w:rPr>
        <w:t>Kāsargi</w:t>
      </w:r>
      <w:proofErr w:type="spellEnd"/>
      <w:r w:rsidRPr="00495587">
        <w:rPr>
          <w:sz w:val="24"/>
          <w:szCs w:val="24"/>
          <w:lang w:val="lv-LV"/>
        </w:rPr>
        <w:t xml:space="preserve">, kuriem ir </w:t>
      </w:r>
      <w:r w:rsidR="00076068" w:rsidRPr="00495587">
        <w:rPr>
          <w:sz w:val="24"/>
          <w:szCs w:val="24"/>
          <w:lang w:val="lv-LV"/>
        </w:rPr>
        <w:t xml:space="preserve">noapaļoti </w:t>
      </w:r>
      <w:r w:rsidRPr="00495587">
        <w:rPr>
          <w:sz w:val="24"/>
          <w:szCs w:val="24"/>
          <w:lang w:val="lv-LV"/>
        </w:rPr>
        <w:t xml:space="preserve">aizsargājoši elementi </w:t>
      </w:r>
      <w:r w:rsidR="0072210E" w:rsidRPr="00495587">
        <w:rPr>
          <w:sz w:val="24"/>
          <w:szCs w:val="24"/>
          <w:lang w:val="lv-LV"/>
        </w:rPr>
        <w:t xml:space="preserve">tikai </w:t>
      </w:r>
      <w:r w:rsidRPr="00495587">
        <w:rPr>
          <w:sz w:val="24"/>
          <w:szCs w:val="24"/>
          <w:lang w:val="lv-LV"/>
        </w:rPr>
        <w:t>iekšpusē</w:t>
      </w:r>
      <w:r w:rsidR="0072210E" w:rsidRPr="00495587">
        <w:rPr>
          <w:sz w:val="24"/>
          <w:szCs w:val="24"/>
          <w:lang w:val="lv-LV"/>
        </w:rPr>
        <w:t>, un kājsargi, kuriem ir</w:t>
      </w:r>
      <w:r w:rsidR="00076068" w:rsidRPr="00495587">
        <w:rPr>
          <w:sz w:val="24"/>
          <w:szCs w:val="24"/>
          <w:lang w:val="lv-LV"/>
        </w:rPr>
        <w:t xml:space="preserve"> noapaļoti</w:t>
      </w:r>
      <w:r w:rsidR="0072210E" w:rsidRPr="00495587">
        <w:rPr>
          <w:sz w:val="24"/>
          <w:szCs w:val="24"/>
          <w:lang w:val="lv-LV"/>
        </w:rPr>
        <w:t xml:space="preserve"> aizsargājoši elementi gan iekšpusē, gan</w:t>
      </w:r>
      <w:r w:rsidRPr="00495587">
        <w:rPr>
          <w:sz w:val="24"/>
          <w:szCs w:val="24"/>
          <w:lang w:val="lv-LV"/>
        </w:rPr>
        <w:t xml:space="preserve"> ārpusē, t.i., dubulta apvalka kājsargi, kas apskauj </w:t>
      </w:r>
      <w:proofErr w:type="spellStart"/>
      <w:r w:rsidRPr="00495587">
        <w:rPr>
          <w:sz w:val="24"/>
          <w:szCs w:val="24"/>
          <w:lang w:val="lv-LV"/>
        </w:rPr>
        <w:t>vēzīša</w:t>
      </w:r>
      <w:proofErr w:type="spellEnd"/>
      <w:r w:rsidRPr="00495587">
        <w:rPr>
          <w:sz w:val="24"/>
          <w:szCs w:val="24"/>
          <w:lang w:val="lv-LV"/>
        </w:rPr>
        <w:t xml:space="preserve"> aizmugurējo daļu, ir atļauti ar nosacījumu, ka tie atbilst šādiem kritērijiem:</w:t>
      </w:r>
    </w:p>
    <w:p w14:paraId="2D359CF6" w14:textId="19172627" w:rsidR="00E353AA" w:rsidRPr="00495587" w:rsidRDefault="00831866" w:rsidP="00E32C90">
      <w:pPr>
        <w:pStyle w:val="ListParagraph"/>
        <w:tabs>
          <w:tab w:val="left" w:pos="1276"/>
        </w:tabs>
        <w:spacing w:after="120"/>
        <w:ind w:left="1225"/>
        <w:jc w:val="both"/>
        <w:rPr>
          <w:sz w:val="24"/>
          <w:szCs w:val="24"/>
          <w:lang w:val="lv-LV"/>
        </w:rPr>
      </w:pPr>
      <w:r w:rsidRPr="00495587">
        <w:rPr>
          <w:sz w:val="24"/>
          <w:szCs w:val="24"/>
          <w:lang w:val="lv-LV"/>
        </w:rPr>
        <w:t>Visiem kājsargiem jābūt veidotiem tā, lai abas puses bū</w:t>
      </w:r>
      <w:r w:rsidR="00452B45" w:rsidRPr="00495587">
        <w:rPr>
          <w:sz w:val="24"/>
          <w:szCs w:val="24"/>
          <w:lang w:val="lv-LV"/>
        </w:rPr>
        <w:t>t</w:t>
      </w:r>
      <w:r w:rsidRPr="00495587">
        <w:rPr>
          <w:sz w:val="24"/>
          <w:szCs w:val="24"/>
          <w:lang w:val="lv-LV"/>
        </w:rPr>
        <w:t>u saliecamas un viegli apkļautos zirga kājai.</w:t>
      </w:r>
      <w:r w:rsidR="00CC60CD" w:rsidRPr="00495587">
        <w:rPr>
          <w:sz w:val="24"/>
          <w:szCs w:val="24"/>
          <w:lang w:val="lv-LV"/>
        </w:rPr>
        <w:t xml:space="preserve"> Specifiski kājsargiem ar dubultā apvalka konstrukciju jābūt iepriekš formētiem </w:t>
      </w:r>
      <w:proofErr w:type="spellStart"/>
      <w:r w:rsidR="00CC60CD" w:rsidRPr="00495587">
        <w:rPr>
          <w:sz w:val="24"/>
          <w:szCs w:val="24"/>
          <w:lang w:val="lv-LV"/>
        </w:rPr>
        <w:t>atbilsotši</w:t>
      </w:r>
      <w:proofErr w:type="spellEnd"/>
      <w:r w:rsidR="00CC60CD" w:rsidRPr="00495587">
        <w:rPr>
          <w:sz w:val="24"/>
          <w:szCs w:val="24"/>
          <w:lang w:val="lv-LV"/>
        </w:rPr>
        <w:t xml:space="preserve"> zirga </w:t>
      </w:r>
      <w:proofErr w:type="spellStart"/>
      <w:r w:rsidR="00CC60CD" w:rsidRPr="00495587">
        <w:rPr>
          <w:sz w:val="24"/>
          <w:szCs w:val="24"/>
          <w:lang w:val="lv-LV"/>
        </w:rPr>
        <w:t>vēzīša</w:t>
      </w:r>
      <w:proofErr w:type="spellEnd"/>
      <w:r w:rsidR="00CC60CD" w:rsidRPr="00495587">
        <w:rPr>
          <w:sz w:val="24"/>
          <w:szCs w:val="24"/>
          <w:lang w:val="lv-LV"/>
        </w:rPr>
        <w:t xml:space="preserve"> formai, t.i., kājsargiem jābūt iepriekš formētiem “U” burta formā, lai kājsargs dabiski apkļautos ap </w:t>
      </w:r>
      <w:proofErr w:type="spellStart"/>
      <w:r w:rsidR="00CC60CD" w:rsidRPr="00495587">
        <w:rPr>
          <w:sz w:val="24"/>
          <w:szCs w:val="24"/>
          <w:lang w:val="lv-LV"/>
        </w:rPr>
        <w:t>vēzīti</w:t>
      </w:r>
      <w:proofErr w:type="spellEnd"/>
      <w:r w:rsidR="00CC60CD" w:rsidRPr="00495587">
        <w:rPr>
          <w:sz w:val="24"/>
          <w:szCs w:val="24"/>
          <w:lang w:val="lv-LV"/>
        </w:rPr>
        <w:t xml:space="preserve">. Aizliegts lietot dubultā apvalka konstrukcijas kājsargus, kuriem nepieciešams piestiprināt aizdari(-es), lai tie apkļautos ap </w:t>
      </w:r>
      <w:proofErr w:type="spellStart"/>
      <w:r w:rsidR="00CC60CD" w:rsidRPr="00495587">
        <w:rPr>
          <w:sz w:val="24"/>
          <w:szCs w:val="24"/>
          <w:lang w:val="lv-LV"/>
        </w:rPr>
        <w:t>vēzīti</w:t>
      </w:r>
      <w:proofErr w:type="spellEnd"/>
      <w:r w:rsidR="00CC60CD" w:rsidRPr="00495587">
        <w:rPr>
          <w:sz w:val="24"/>
          <w:szCs w:val="24"/>
          <w:lang w:val="lv-LV"/>
        </w:rPr>
        <w:t xml:space="preserve">. </w:t>
      </w:r>
      <w:r w:rsidR="008F3C9A" w:rsidRPr="00495587">
        <w:rPr>
          <w:sz w:val="24"/>
          <w:szCs w:val="24"/>
          <w:lang w:val="lv-LV"/>
        </w:rPr>
        <w:t>Kājsargu maksimālais pieļaujamais garums ir 20 centimetri</w:t>
      </w:r>
      <w:r w:rsidR="0072210E" w:rsidRPr="00495587">
        <w:rPr>
          <w:sz w:val="24"/>
          <w:szCs w:val="24"/>
          <w:lang w:val="lv-LV"/>
        </w:rPr>
        <w:t xml:space="preserve"> tā garākajā vietā</w:t>
      </w:r>
      <w:r w:rsidR="00CC60CD" w:rsidRPr="00495587">
        <w:rPr>
          <w:sz w:val="24"/>
          <w:szCs w:val="24"/>
          <w:lang w:val="lv-LV"/>
        </w:rPr>
        <w:t xml:space="preserve">. Atļauts lietot pakaļkāju kājsargus ar papildu </w:t>
      </w:r>
      <w:proofErr w:type="spellStart"/>
      <w:r w:rsidR="00CC60CD" w:rsidRPr="00495587">
        <w:rPr>
          <w:sz w:val="24"/>
          <w:szCs w:val="24"/>
          <w:lang w:val="lv-LV"/>
        </w:rPr>
        <w:t>vēzīša</w:t>
      </w:r>
      <w:proofErr w:type="spellEnd"/>
      <w:r w:rsidR="00CC60CD" w:rsidRPr="00495587">
        <w:rPr>
          <w:sz w:val="24"/>
          <w:szCs w:val="24"/>
          <w:lang w:val="lv-LV"/>
        </w:rPr>
        <w:t xml:space="preserve"> aizsardzības elementiem, kas sniedzas abās kājsarga pusēs ar nosacījumu, ka </w:t>
      </w:r>
      <w:proofErr w:type="spellStart"/>
      <w:r w:rsidR="00CC60CD" w:rsidRPr="00495587">
        <w:rPr>
          <w:sz w:val="24"/>
          <w:szCs w:val="24"/>
          <w:lang w:val="lv-LV"/>
        </w:rPr>
        <w:t>aizsargelements</w:t>
      </w:r>
      <w:proofErr w:type="spellEnd"/>
      <w:r w:rsidR="00CC60CD" w:rsidRPr="00495587">
        <w:rPr>
          <w:sz w:val="24"/>
          <w:szCs w:val="24"/>
          <w:lang w:val="lv-LV"/>
        </w:rPr>
        <w:t xml:space="preserve"> ir veidots no mīksta, lokana materiāla. Vēzīša </w:t>
      </w:r>
      <w:proofErr w:type="spellStart"/>
      <w:r w:rsidR="00CC60CD" w:rsidRPr="00495587">
        <w:rPr>
          <w:sz w:val="24"/>
          <w:szCs w:val="24"/>
          <w:lang w:val="lv-LV"/>
        </w:rPr>
        <w:t>aizsargelementi</w:t>
      </w:r>
      <w:proofErr w:type="spellEnd"/>
      <w:r w:rsidR="00CC60CD" w:rsidRPr="00495587">
        <w:rPr>
          <w:sz w:val="24"/>
          <w:szCs w:val="24"/>
          <w:lang w:val="lv-LV"/>
        </w:rPr>
        <w:t>, kas stiepjas zem noapaļotā apvalka iekšpusē, netiek ņemti vērā, mērot kājsarga garumu</w:t>
      </w:r>
      <w:r w:rsidR="0072210E" w:rsidRPr="00495587">
        <w:rPr>
          <w:sz w:val="24"/>
          <w:szCs w:val="24"/>
          <w:lang w:val="lv-LV"/>
        </w:rPr>
        <w:t xml:space="preserve"> (skatīt norādes FEI </w:t>
      </w:r>
      <w:proofErr w:type="spellStart"/>
      <w:r w:rsidR="0072210E" w:rsidRPr="00495587">
        <w:rPr>
          <w:sz w:val="24"/>
          <w:szCs w:val="24"/>
          <w:lang w:val="lv-LV"/>
        </w:rPr>
        <w:t>Konkūra</w:t>
      </w:r>
      <w:proofErr w:type="spellEnd"/>
      <w:r w:rsidR="0072210E" w:rsidRPr="00495587">
        <w:rPr>
          <w:sz w:val="24"/>
          <w:szCs w:val="24"/>
          <w:lang w:val="lv-LV"/>
        </w:rPr>
        <w:t xml:space="preserve"> stjuartu rokasgrāmat</w:t>
      </w:r>
      <w:r w:rsidR="00CC60CD" w:rsidRPr="00495587">
        <w:rPr>
          <w:sz w:val="24"/>
          <w:szCs w:val="24"/>
          <w:lang w:val="lv-LV"/>
        </w:rPr>
        <w:t>as pielikumus</w:t>
      </w:r>
      <w:r w:rsidR="0072210E" w:rsidRPr="00495587">
        <w:rPr>
          <w:sz w:val="24"/>
          <w:szCs w:val="24"/>
          <w:lang w:val="lv-LV"/>
        </w:rPr>
        <w:t xml:space="preserve"> par to, kā pareizi nomērīt kājsarga garumu)</w:t>
      </w:r>
      <w:r w:rsidR="008F3C9A" w:rsidRPr="00495587">
        <w:rPr>
          <w:sz w:val="24"/>
          <w:szCs w:val="24"/>
          <w:lang w:val="lv-LV"/>
        </w:rPr>
        <w:t>.</w:t>
      </w:r>
    </w:p>
    <w:p w14:paraId="7EF1B1C1" w14:textId="59D785BF" w:rsidR="008F3C9A" w:rsidRPr="00495587" w:rsidRDefault="008F3C9A" w:rsidP="00E32C90">
      <w:pPr>
        <w:pStyle w:val="ListParagraph"/>
        <w:spacing w:after="120"/>
        <w:ind w:left="1225"/>
        <w:jc w:val="both"/>
        <w:rPr>
          <w:sz w:val="24"/>
          <w:szCs w:val="24"/>
          <w:lang w:val="lv-LV"/>
        </w:rPr>
      </w:pPr>
      <w:r w:rsidRPr="00495587">
        <w:rPr>
          <w:sz w:val="24"/>
          <w:szCs w:val="24"/>
          <w:lang w:val="lv-LV"/>
        </w:rPr>
        <w:t xml:space="preserve">Kājsarga noapaļotajai aizsargājošajai </w:t>
      </w:r>
      <w:proofErr w:type="spellStart"/>
      <w:r w:rsidRPr="00495587">
        <w:rPr>
          <w:sz w:val="24"/>
          <w:szCs w:val="24"/>
          <w:lang w:val="lv-LV"/>
        </w:rPr>
        <w:t>dalai</w:t>
      </w:r>
      <w:proofErr w:type="spellEnd"/>
      <w:r w:rsidRPr="00495587">
        <w:rPr>
          <w:sz w:val="24"/>
          <w:szCs w:val="24"/>
          <w:lang w:val="lv-LV"/>
        </w:rPr>
        <w:t xml:space="preserve"> ir jāaptver </w:t>
      </w:r>
      <w:proofErr w:type="spellStart"/>
      <w:r w:rsidRPr="00495587">
        <w:rPr>
          <w:sz w:val="24"/>
          <w:szCs w:val="24"/>
          <w:lang w:val="lv-LV"/>
        </w:rPr>
        <w:t>vēzīša</w:t>
      </w:r>
      <w:proofErr w:type="spellEnd"/>
      <w:r w:rsidRPr="00495587">
        <w:rPr>
          <w:sz w:val="24"/>
          <w:szCs w:val="24"/>
          <w:lang w:val="lv-LV"/>
        </w:rPr>
        <w:t xml:space="preserve"> locītava</w:t>
      </w:r>
      <w:r w:rsidR="0072210E" w:rsidRPr="00495587">
        <w:rPr>
          <w:sz w:val="24"/>
          <w:szCs w:val="24"/>
          <w:lang w:val="lv-LV"/>
        </w:rPr>
        <w:t xml:space="preserve"> (kājsargiem, kuriem aizsargājošais elements ir tikai vienā pusē, tam ir jābūt novietotam ap </w:t>
      </w:r>
      <w:proofErr w:type="spellStart"/>
      <w:r w:rsidR="0072210E" w:rsidRPr="00495587">
        <w:rPr>
          <w:sz w:val="24"/>
          <w:szCs w:val="24"/>
          <w:lang w:val="lv-LV"/>
        </w:rPr>
        <w:t>vēzīša</w:t>
      </w:r>
      <w:proofErr w:type="spellEnd"/>
      <w:r w:rsidR="0072210E" w:rsidRPr="00495587">
        <w:rPr>
          <w:sz w:val="24"/>
          <w:szCs w:val="24"/>
          <w:lang w:val="lv-LV"/>
        </w:rPr>
        <w:t xml:space="preserve"> iekšpusi)</w:t>
      </w:r>
      <w:r w:rsidRPr="00495587">
        <w:rPr>
          <w:sz w:val="24"/>
          <w:szCs w:val="24"/>
          <w:lang w:val="lv-LV"/>
        </w:rPr>
        <w:t>.</w:t>
      </w:r>
    </w:p>
    <w:p w14:paraId="6DD4F8BD" w14:textId="4EFF4117" w:rsidR="008F3C9A" w:rsidRPr="00495587" w:rsidRDefault="008F3C9A" w:rsidP="00E32C90">
      <w:pPr>
        <w:pStyle w:val="ListParagraph"/>
        <w:spacing w:after="120"/>
        <w:ind w:left="1225"/>
        <w:jc w:val="both"/>
        <w:rPr>
          <w:sz w:val="24"/>
          <w:szCs w:val="24"/>
          <w:lang w:val="lv-LV"/>
        </w:rPr>
      </w:pPr>
      <w:r w:rsidRPr="00495587">
        <w:rPr>
          <w:sz w:val="24"/>
          <w:szCs w:val="24"/>
          <w:lang w:val="lv-LV"/>
        </w:rPr>
        <w:t>Kājsargu iekšpusei jābūt</w:t>
      </w:r>
      <w:r w:rsidR="004A01A1" w:rsidRPr="00495587">
        <w:rPr>
          <w:sz w:val="24"/>
          <w:szCs w:val="24"/>
          <w:lang w:val="lv-LV"/>
        </w:rPr>
        <w:t xml:space="preserve"> neabrazīvai un</w:t>
      </w:r>
      <w:r w:rsidRPr="00495587">
        <w:rPr>
          <w:sz w:val="24"/>
          <w:szCs w:val="24"/>
          <w:lang w:val="lv-LV"/>
        </w:rPr>
        <w:t xml:space="preserve"> gludai, tas ir, virsmai jābūt vienmērīgai un kājsarga iekšpusē nedrīkst būt spiediena punkti; lai izvairītos no šaubām, ir atļautas šuves aizsargājošo elementu, kas piestiprināti pie kājsarga iekšējās oderes, iekšpusē; aitādas apšuvums ir atļauts.</w:t>
      </w:r>
    </w:p>
    <w:p w14:paraId="1E5754E9" w14:textId="6C98568A" w:rsidR="008F3C9A" w:rsidRPr="00495587" w:rsidRDefault="008F3C9A" w:rsidP="00E32C90">
      <w:pPr>
        <w:pStyle w:val="ListParagraph"/>
        <w:spacing w:after="120"/>
        <w:ind w:left="1225"/>
        <w:jc w:val="both"/>
        <w:rPr>
          <w:sz w:val="24"/>
          <w:szCs w:val="24"/>
          <w:lang w:val="lv-LV"/>
        </w:rPr>
      </w:pPr>
      <w:r w:rsidRPr="00495587">
        <w:rPr>
          <w:sz w:val="24"/>
          <w:szCs w:val="24"/>
          <w:lang w:val="lv-LV"/>
        </w:rPr>
        <w:t>Kājsa</w:t>
      </w:r>
      <w:r w:rsidR="003D7B68" w:rsidRPr="00495587">
        <w:rPr>
          <w:sz w:val="24"/>
          <w:szCs w:val="24"/>
          <w:lang w:val="lv-LV"/>
        </w:rPr>
        <w:t xml:space="preserve">rgiem </w:t>
      </w:r>
      <w:r w:rsidR="0072210E" w:rsidRPr="00495587">
        <w:rPr>
          <w:sz w:val="24"/>
          <w:szCs w:val="24"/>
          <w:lang w:val="lv-LV"/>
        </w:rPr>
        <w:t>drīkst būt ne vairāk, kā</w:t>
      </w:r>
      <w:r w:rsidR="003D7B68" w:rsidRPr="00495587">
        <w:rPr>
          <w:sz w:val="24"/>
          <w:szCs w:val="24"/>
          <w:lang w:val="lv-LV"/>
        </w:rPr>
        <w:t xml:space="preserve"> div</w:t>
      </w:r>
      <w:r w:rsidR="0072210E" w:rsidRPr="00495587">
        <w:rPr>
          <w:sz w:val="24"/>
          <w:szCs w:val="24"/>
          <w:lang w:val="lv-LV"/>
        </w:rPr>
        <w:t>as</w:t>
      </w:r>
      <w:r w:rsidR="003D7B68" w:rsidRPr="00495587">
        <w:rPr>
          <w:sz w:val="24"/>
          <w:szCs w:val="24"/>
          <w:lang w:val="lv-LV"/>
        </w:rPr>
        <w:t xml:space="preserve"> elastīgā</w:t>
      </w:r>
      <w:r w:rsidR="0072210E" w:rsidRPr="00495587">
        <w:rPr>
          <w:sz w:val="24"/>
          <w:szCs w:val="24"/>
          <w:lang w:val="lv-LV"/>
        </w:rPr>
        <w:t>s</w:t>
      </w:r>
      <w:r w:rsidR="003D7B68" w:rsidRPr="00495587">
        <w:rPr>
          <w:sz w:val="24"/>
          <w:szCs w:val="24"/>
          <w:lang w:val="lv-LV"/>
        </w:rPr>
        <w:t xml:space="preserve"> aizdar</w:t>
      </w:r>
      <w:r w:rsidR="0072210E" w:rsidRPr="00495587">
        <w:rPr>
          <w:sz w:val="24"/>
          <w:szCs w:val="24"/>
          <w:lang w:val="lv-LV"/>
        </w:rPr>
        <w:t>es</w:t>
      </w:r>
      <w:r w:rsidRPr="00495587">
        <w:rPr>
          <w:sz w:val="24"/>
          <w:szCs w:val="24"/>
          <w:lang w:val="lv-LV"/>
        </w:rPr>
        <w:t>. Ir atļauti tikai šādi aizdares veidi:</w:t>
      </w:r>
    </w:p>
    <w:p w14:paraId="4414D24F" w14:textId="77777777" w:rsidR="008F3C9A" w:rsidRPr="00495587" w:rsidRDefault="008F3C9A" w:rsidP="008F3C9A">
      <w:pPr>
        <w:pStyle w:val="ListParagraph"/>
        <w:ind w:left="1224"/>
        <w:jc w:val="both"/>
        <w:rPr>
          <w:sz w:val="24"/>
          <w:szCs w:val="24"/>
          <w:lang w:val="lv-LV"/>
        </w:rPr>
      </w:pPr>
    </w:p>
    <w:tbl>
      <w:tblPr>
        <w:tblStyle w:val="TableGrid0"/>
        <w:tblW w:w="9496" w:type="dxa"/>
        <w:tblInd w:w="572" w:type="dxa"/>
        <w:tblCellMar>
          <w:right w:w="115" w:type="dxa"/>
        </w:tblCellMar>
        <w:tblLook w:val="04A0" w:firstRow="1" w:lastRow="0" w:firstColumn="1" w:lastColumn="0" w:noHBand="0" w:noVBand="1"/>
      </w:tblPr>
      <w:tblGrid>
        <w:gridCol w:w="7567"/>
        <w:gridCol w:w="1929"/>
      </w:tblGrid>
      <w:tr w:rsidR="00495587" w:rsidRPr="00495587" w14:paraId="08DC1E03" w14:textId="77777777" w:rsidTr="00656F7E">
        <w:trPr>
          <w:trHeight w:val="547"/>
        </w:trPr>
        <w:tc>
          <w:tcPr>
            <w:tcW w:w="7567" w:type="dxa"/>
            <w:tcBorders>
              <w:top w:val="single" w:sz="4" w:space="0" w:color="000000"/>
              <w:left w:val="nil"/>
              <w:bottom w:val="single" w:sz="4" w:space="0" w:color="000000"/>
              <w:right w:val="single" w:sz="4" w:space="0" w:color="000000"/>
            </w:tcBorders>
            <w:shd w:val="clear" w:color="auto" w:fill="auto"/>
            <w:vAlign w:val="center"/>
          </w:tcPr>
          <w:p w14:paraId="3606F110" w14:textId="77777777" w:rsidR="0072210E" w:rsidRPr="00495587" w:rsidRDefault="0072210E" w:rsidP="00656F7E">
            <w:pPr>
              <w:rPr>
                <w:sz w:val="24"/>
                <w:szCs w:val="24"/>
              </w:rPr>
            </w:pPr>
            <w:proofErr w:type="spellStart"/>
            <w:r w:rsidRPr="00495587">
              <w:rPr>
                <w:sz w:val="24"/>
                <w:szCs w:val="24"/>
              </w:rPr>
              <w:t>Līplentas</w:t>
            </w:r>
            <w:proofErr w:type="spellEnd"/>
            <w:r w:rsidRPr="00495587">
              <w:rPr>
                <w:sz w:val="24"/>
                <w:szCs w:val="24"/>
              </w:rPr>
              <w:t xml:space="preserve"> </w:t>
            </w:r>
            <w:proofErr w:type="spellStart"/>
            <w:r w:rsidRPr="00495587">
              <w:rPr>
                <w:sz w:val="24"/>
                <w:szCs w:val="24"/>
              </w:rPr>
              <w:t>tipa</w:t>
            </w:r>
            <w:proofErr w:type="spellEnd"/>
            <w:r w:rsidRPr="00495587">
              <w:rPr>
                <w:sz w:val="24"/>
                <w:szCs w:val="24"/>
              </w:rPr>
              <w:t xml:space="preserve"> </w:t>
            </w:r>
            <w:proofErr w:type="spellStart"/>
            <w:r w:rsidRPr="00495587">
              <w:rPr>
                <w:sz w:val="24"/>
                <w:szCs w:val="24"/>
              </w:rPr>
              <w:t>aizdares</w:t>
            </w:r>
            <w:proofErr w:type="spellEnd"/>
            <w:r w:rsidRPr="00495587">
              <w:rPr>
                <w:sz w:val="24"/>
                <w:szCs w:val="24"/>
              </w:rPr>
              <w:t xml:space="preserve">: </w:t>
            </w:r>
          </w:p>
          <w:p w14:paraId="69FC226E" w14:textId="069901D8" w:rsidR="0072210E" w:rsidRPr="00495587" w:rsidRDefault="00A71DDE" w:rsidP="00E079B5">
            <w:pPr>
              <w:pStyle w:val="ListParagraph"/>
              <w:numPr>
                <w:ilvl w:val="0"/>
                <w:numId w:val="108"/>
              </w:numPr>
              <w:rPr>
                <w:sz w:val="24"/>
                <w:szCs w:val="24"/>
              </w:rPr>
            </w:pPr>
            <w:proofErr w:type="spellStart"/>
            <w:r w:rsidRPr="00495587">
              <w:rPr>
                <w:sz w:val="24"/>
                <w:szCs w:val="24"/>
              </w:rPr>
              <w:t>Katrai</w:t>
            </w:r>
            <w:proofErr w:type="spellEnd"/>
            <w:r w:rsidRPr="00495587">
              <w:rPr>
                <w:sz w:val="24"/>
                <w:szCs w:val="24"/>
              </w:rPr>
              <w:t xml:space="preserve"> </w:t>
            </w:r>
            <w:proofErr w:type="spellStart"/>
            <w:r w:rsidRPr="00495587">
              <w:rPr>
                <w:sz w:val="24"/>
                <w:szCs w:val="24"/>
              </w:rPr>
              <w:t>a</w:t>
            </w:r>
            <w:r w:rsidR="0072210E" w:rsidRPr="00495587">
              <w:rPr>
                <w:sz w:val="24"/>
                <w:szCs w:val="24"/>
              </w:rPr>
              <w:t>izdares</w:t>
            </w:r>
            <w:proofErr w:type="spellEnd"/>
            <w:r w:rsidR="0072210E" w:rsidRPr="00495587">
              <w:rPr>
                <w:sz w:val="24"/>
                <w:szCs w:val="24"/>
              </w:rPr>
              <w:t xml:space="preserve"> </w:t>
            </w:r>
            <w:proofErr w:type="spellStart"/>
            <w:r w:rsidR="0072210E" w:rsidRPr="00495587">
              <w:rPr>
                <w:sz w:val="24"/>
                <w:szCs w:val="24"/>
              </w:rPr>
              <w:t>siksn</w:t>
            </w:r>
            <w:r w:rsidRPr="00495587">
              <w:rPr>
                <w:sz w:val="24"/>
                <w:szCs w:val="24"/>
              </w:rPr>
              <w:t>ai</w:t>
            </w:r>
            <w:proofErr w:type="spellEnd"/>
            <w:r w:rsidR="0072210E" w:rsidRPr="00495587">
              <w:rPr>
                <w:sz w:val="24"/>
                <w:szCs w:val="24"/>
              </w:rPr>
              <w:t xml:space="preserve"> ir:</w:t>
            </w:r>
          </w:p>
          <w:p w14:paraId="3869306B" w14:textId="2DD7BCCC" w:rsidR="0072210E" w:rsidRPr="00495587" w:rsidRDefault="0072210E" w:rsidP="00E079B5">
            <w:pPr>
              <w:pStyle w:val="ListParagraph"/>
              <w:numPr>
                <w:ilvl w:val="0"/>
                <w:numId w:val="109"/>
              </w:numPr>
              <w:rPr>
                <w:sz w:val="24"/>
                <w:szCs w:val="24"/>
              </w:rPr>
            </w:pPr>
            <w:proofErr w:type="spellStart"/>
            <w:r w:rsidRPr="00495587">
              <w:rPr>
                <w:sz w:val="24"/>
                <w:szCs w:val="24"/>
              </w:rPr>
              <w:t>jābūt</w:t>
            </w:r>
            <w:proofErr w:type="spellEnd"/>
            <w:r w:rsidRPr="00495587">
              <w:rPr>
                <w:sz w:val="24"/>
                <w:szCs w:val="24"/>
              </w:rPr>
              <w:t xml:space="preserve"> </w:t>
            </w:r>
            <w:proofErr w:type="spellStart"/>
            <w:r w:rsidRPr="00495587">
              <w:rPr>
                <w:sz w:val="24"/>
                <w:szCs w:val="24"/>
              </w:rPr>
              <w:t>aprīkot</w:t>
            </w:r>
            <w:r w:rsidR="00A71DDE" w:rsidRPr="00495587">
              <w:rPr>
                <w:sz w:val="24"/>
                <w:szCs w:val="24"/>
              </w:rPr>
              <w:t>ai</w:t>
            </w:r>
            <w:proofErr w:type="spellEnd"/>
            <w:r w:rsidRPr="00495587">
              <w:rPr>
                <w:sz w:val="24"/>
                <w:szCs w:val="24"/>
              </w:rPr>
              <w:t xml:space="preserve"> ar </w:t>
            </w:r>
            <w:proofErr w:type="spellStart"/>
            <w:r w:rsidRPr="00495587">
              <w:rPr>
                <w:sz w:val="24"/>
                <w:szCs w:val="24"/>
              </w:rPr>
              <w:t>līplentas</w:t>
            </w:r>
            <w:proofErr w:type="spellEnd"/>
            <w:r w:rsidRPr="00495587">
              <w:rPr>
                <w:sz w:val="24"/>
                <w:szCs w:val="24"/>
              </w:rPr>
              <w:t xml:space="preserve"> </w:t>
            </w:r>
            <w:proofErr w:type="spellStart"/>
            <w:r w:rsidRPr="00495587">
              <w:rPr>
                <w:sz w:val="24"/>
                <w:szCs w:val="24"/>
              </w:rPr>
              <w:t>vai</w:t>
            </w:r>
            <w:proofErr w:type="spellEnd"/>
            <w:r w:rsidRPr="00495587">
              <w:rPr>
                <w:sz w:val="24"/>
                <w:szCs w:val="24"/>
              </w:rPr>
              <w:t xml:space="preserve"> </w:t>
            </w:r>
            <w:proofErr w:type="spellStart"/>
            <w:r w:rsidRPr="00495587">
              <w:rPr>
                <w:sz w:val="24"/>
                <w:szCs w:val="24"/>
              </w:rPr>
              <w:t>līplentas</w:t>
            </w:r>
            <w:proofErr w:type="spellEnd"/>
            <w:r w:rsidRPr="00495587">
              <w:rPr>
                <w:sz w:val="24"/>
                <w:szCs w:val="24"/>
              </w:rPr>
              <w:t xml:space="preserve"> </w:t>
            </w:r>
            <w:proofErr w:type="spellStart"/>
            <w:r w:rsidRPr="00495587">
              <w:rPr>
                <w:sz w:val="24"/>
                <w:szCs w:val="24"/>
              </w:rPr>
              <w:t>tipa</w:t>
            </w:r>
            <w:proofErr w:type="spellEnd"/>
            <w:r w:rsidRPr="00495587">
              <w:rPr>
                <w:sz w:val="24"/>
                <w:szCs w:val="24"/>
              </w:rPr>
              <w:t xml:space="preserve"> </w:t>
            </w:r>
            <w:proofErr w:type="spellStart"/>
            <w:r w:rsidRPr="00495587">
              <w:rPr>
                <w:sz w:val="24"/>
                <w:szCs w:val="24"/>
              </w:rPr>
              <w:t>aizdares</w:t>
            </w:r>
            <w:proofErr w:type="spellEnd"/>
            <w:r w:rsidRPr="00495587">
              <w:rPr>
                <w:sz w:val="24"/>
                <w:szCs w:val="24"/>
              </w:rPr>
              <w:t xml:space="preserve"> </w:t>
            </w:r>
            <w:proofErr w:type="spellStart"/>
            <w:r w:rsidRPr="00495587">
              <w:rPr>
                <w:sz w:val="24"/>
                <w:szCs w:val="24"/>
              </w:rPr>
              <w:t>sistēmu</w:t>
            </w:r>
            <w:proofErr w:type="spellEnd"/>
          </w:p>
          <w:p w14:paraId="4F8F00E8" w14:textId="77777777" w:rsidR="0072210E" w:rsidRPr="00495587" w:rsidRDefault="0072210E" w:rsidP="00E079B5">
            <w:pPr>
              <w:pStyle w:val="ListParagraph"/>
              <w:numPr>
                <w:ilvl w:val="0"/>
                <w:numId w:val="109"/>
              </w:numPr>
              <w:rPr>
                <w:sz w:val="24"/>
                <w:szCs w:val="24"/>
              </w:rPr>
            </w:pPr>
            <w:proofErr w:type="spellStart"/>
            <w:r w:rsidRPr="00495587">
              <w:rPr>
                <w:sz w:val="24"/>
                <w:szCs w:val="24"/>
              </w:rPr>
              <w:t>jābūt</w:t>
            </w:r>
            <w:proofErr w:type="spellEnd"/>
            <w:r w:rsidRPr="00495587">
              <w:rPr>
                <w:sz w:val="24"/>
                <w:szCs w:val="24"/>
              </w:rPr>
              <w:t xml:space="preserve"> </w:t>
            </w:r>
            <w:proofErr w:type="spellStart"/>
            <w:r w:rsidRPr="00495587">
              <w:rPr>
                <w:sz w:val="24"/>
                <w:szCs w:val="24"/>
              </w:rPr>
              <w:t>minimālajam</w:t>
            </w:r>
            <w:proofErr w:type="spellEnd"/>
            <w:r w:rsidRPr="00495587">
              <w:rPr>
                <w:sz w:val="24"/>
                <w:szCs w:val="24"/>
              </w:rPr>
              <w:t xml:space="preserve"> </w:t>
            </w:r>
            <w:proofErr w:type="spellStart"/>
            <w:r w:rsidRPr="00495587">
              <w:rPr>
                <w:sz w:val="24"/>
                <w:szCs w:val="24"/>
              </w:rPr>
              <w:t>platumam</w:t>
            </w:r>
            <w:proofErr w:type="spellEnd"/>
            <w:r w:rsidRPr="00495587">
              <w:rPr>
                <w:sz w:val="24"/>
                <w:szCs w:val="24"/>
              </w:rPr>
              <w:t xml:space="preserve"> 2.5 cm, ja ir divas </w:t>
            </w:r>
            <w:proofErr w:type="spellStart"/>
            <w:r w:rsidRPr="00495587">
              <w:rPr>
                <w:sz w:val="24"/>
                <w:szCs w:val="24"/>
              </w:rPr>
              <w:t>siksnas</w:t>
            </w:r>
            <w:proofErr w:type="spellEnd"/>
            <w:r w:rsidRPr="00495587">
              <w:rPr>
                <w:sz w:val="24"/>
                <w:szCs w:val="24"/>
              </w:rPr>
              <w:t xml:space="preserve"> </w:t>
            </w:r>
          </w:p>
          <w:p w14:paraId="1B10FE1C" w14:textId="77777777" w:rsidR="0072210E" w:rsidRPr="00495587" w:rsidRDefault="0072210E" w:rsidP="00E079B5">
            <w:pPr>
              <w:pStyle w:val="ListParagraph"/>
              <w:numPr>
                <w:ilvl w:val="0"/>
                <w:numId w:val="109"/>
              </w:numPr>
              <w:rPr>
                <w:sz w:val="24"/>
                <w:szCs w:val="24"/>
              </w:rPr>
            </w:pPr>
            <w:r w:rsidRPr="00495587">
              <w:rPr>
                <w:sz w:val="24"/>
                <w:szCs w:val="24"/>
              </w:rPr>
              <w:t xml:space="preserve">ir </w:t>
            </w:r>
            <w:proofErr w:type="spellStart"/>
            <w:r w:rsidRPr="00495587">
              <w:rPr>
                <w:sz w:val="24"/>
                <w:szCs w:val="24"/>
              </w:rPr>
              <w:t>jābūt</w:t>
            </w:r>
            <w:proofErr w:type="spellEnd"/>
            <w:r w:rsidRPr="00495587">
              <w:rPr>
                <w:sz w:val="24"/>
                <w:szCs w:val="24"/>
              </w:rPr>
              <w:t xml:space="preserve"> </w:t>
            </w:r>
            <w:proofErr w:type="spellStart"/>
            <w:r w:rsidRPr="00495587">
              <w:rPr>
                <w:sz w:val="24"/>
                <w:szCs w:val="24"/>
              </w:rPr>
              <w:t>minimālajam</w:t>
            </w:r>
            <w:proofErr w:type="spellEnd"/>
            <w:r w:rsidRPr="00495587">
              <w:rPr>
                <w:sz w:val="24"/>
                <w:szCs w:val="24"/>
              </w:rPr>
              <w:t xml:space="preserve"> </w:t>
            </w:r>
            <w:proofErr w:type="spellStart"/>
            <w:r w:rsidRPr="00495587">
              <w:rPr>
                <w:sz w:val="24"/>
                <w:szCs w:val="24"/>
              </w:rPr>
              <w:t>platumam</w:t>
            </w:r>
            <w:proofErr w:type="spellEnd"/>
            <w:r w:rsidRPr="00495587">
              <w:rPr>
                <w:sz w:val="24"/>
                <w:szCs w:val="24"/>
              </w:rPr>
              <w:t xml:space="preserve"> 5 cm, ja ir </w:t>
            </w:r>
            <w:proofErr w:type="spellStart"/>
            <w:r w:rsidRPr="00495587">
              <w:rPr>
                <w:sz w:val="24"/>
                <w:szCs w:val="24"/>
              </w:rPr>
              <w:t>tikai</w:t>
            </w:r>
            <w:proofErr w:type="spellEnd"/>
            <w:r w:rsidRPr="00495587">
              <w:rPr>
                <w:sz w:val="24"/>
                <w:szCs w:val="24"/>
              </w:rPr>
              <w:t xml:space="preserve"> </w:t>
            </w:r>
            <w:proofErr w:type="spellStart"/>
            <w:r w:rsidRPr="00495587">
              <w:rPr>
                <w:sz w:val="24"/>
                <w:szCs w:val="24"/>
              </w:rPr>
              <w:t>viena</w:t>
            </w:r>
            <w:proofErr w:type="spellEnd"/>
            <w:r w:rsidRPr="00495587">
              <w:rPr>
                <w:sz w:val="24"/>
                <w:szCs w:val="24"/>
              </w:rPr>
              <w:t xml:space="preserve"> </w:t>
            </w:r>
            <w:proofErr w:type="spellStart"/>
            <w:r w:rsidRPr="00495587">
              <w:rPr>
                <w:sz w:val="24"/>
                <w:szCs w:val="24"/>
              </w:rPr>
              <w:t>siksna</w:t>
            </w:r>
            <w:proofErr w:type="spellEnd"/>
            <w:r w:rsidRPr="00495587">
              <w:rPr>
                <w:sz w:val="24"/>
                <w:szCs w:val="24"/>
              </w:rPr>
              <w:t>.</w:t>
            </w:r>
          </w:p>
          <w:p w14:paraId="6EA832D0" w14:textId="77777777" w:rsidR="0072210E" w:rsidRPr="00495587" w:rsidRDefault="0072210E" w:rsidP="00E079B5">
            <w:pPr>
              <w:pStyle w:val="ListParagraph"/>
              <w:numPr>
                <w:ilvl w:val="0"/>
                <w:numId w:val="108"/>
              </w:numPr>
              <w:rPr>
                <w:sz w:val="24"/>
                <w:szCs w:val="24"/>
              </w:rPr>
            </w:pPr>
            <w:proofErr w:type="spellStart"/>
            <w:r w:rsidRPr="00495587">
              <w:rPr>
                <w:sz w:val="24"/>
                <w:szCs w:val="24"/>
              </w:rPr>
              <w:t>Kājsargiem</w:t>
            </w:r>
            <w:proofErr w:type="spellEnd"/>
            <w:r w:rsidRPr="00495587">
              <w:rPr>
                <w:sz w:val="24"/>
                <w:szCs w:val="24"/>
              </w:rPr>
              <w:t xml:space="preserve">, </w:t>
            </w:r>
            <w:proofErr w:type="spellStart"/>
            <w:r w:rsidRPr="00495587">
              <w:rPr>
                <w:sz w:val="24"/>
                <w:szCs w:val="24"/>
              </w:rPr>
              <w:t>kuriem</w:t>
            </w:r>
            <w:proofErr w:type="spellEnd"/>
            <w:r w:rsidRPr="00495587">
              <w:rPr>
                <w:sz w:val="24"/>
                <w:szCs w:val="24"/>
              </w:rPr>
              <w:t xml:space="preserve"> </w:t>
            </w:r>
            <w:proofErr w:type="spellStart"/>
            <w:r w:rsidRPr="00495587">
              <w:rPr>
                <w:sz w:val="24"/>
                <w:szCs w:val="24"/>
              </w:rPr>
              <w:t>aizsargelements</w:t>
            </w:r>
            <w:proofErr w:type="spellEnd"/>
            <w:r w:rsidRPr="00495587">
              <w:rPr>
                <w:sz w:val="24"/>
                <w:szCs w:val="24"/>
              </w:rPr>
              <w:t xml:space="preserve"> ir </w:t>
            </w:r>
            <w:proofErr w:type="spellStart"/>
            <w:r w:rsidRPr="00495587">
              <w:rPr>
                <w:sz w:val="24"/>
                <w:szCs w:val="24"/>
              </w:rPr>
              <w:t>tikai</w:t>
            </w:r>
            <w:proofErr w:type="spellEnd"/>
            <w:r w:rsidRPr="00495587">
              <w:rPr>
                <w:sz w:val="24"/>
                <w:szCs w:val="24"/>
              </w:rPr>
              <w:t xml:space="preserve"> </w:t>
            </w:r>
            <w:proofErr w:type="spellStart"/>
            <w:r w:rsidRPr="00495587">
              <w:rPr>
                <w:sz w:val="24"/>
                <w:szCs w:val="24"/>
              </w:rPr>
              <w:t>vēzīša</w:t>
            </w:r>
            <w:proofErr w:type="spellEnd"/>
            <w:r w:rsidRPr="00495587">
              <w:rPr>
                <w:sz w:val="24"/>
                <w:szCs w:val="24"/>
              </w:rPr>
              <w:t xml:space="preserve"> </w:t>
            </w:r>
            <w:proofErr w:type="spellStart"/>
            <w:r w:rsidRPr="00495587">
              <w:rPr>
                <w:sz w:val="24"/>
                <w:szCs w:val="24"/>
              </w:rPr>
              <w:t>iekšpusē</w:t>
            </w:r>
            <w:proofErr w:type="spellEnd"/>
            <w:r w:rsidRPr="00495587">
              <w:rPr>
                <w:sz w:val="24"/>
                <w:szCs w:val="24"/>
              </w:rPr>
              <w:t xml:space="preserve">, </w:t>
            </w:r>
            <w:proofErr w:type="spellStart"/>
            <w:r w:rsidRPr="00495587">
              <w:rPr>
                <w:sz w:val="24"/>
                <w:szCs w:val="24"/>
              </w:rPr>
              <w:t>siksnas</w:t>
            </w:r>
            <w:proofErr w:type="spellEnd"/>
            <w:r w:rsidRPr="00495587">
              <w:rPr>
                <w:sz w:val="24"/>
                <w:szCs w:val="24"/>
              </w:rPr>
              <w:t xml:space="preserve"> var </w:t>
            </w:r>
            <w:proofErr w:type="spellStart"/>
            <w:r w:rsidRPr="00495587">
              <w:rPr>
                <w:sz w:val="24"/>
                <w:szCs w:val="24"/>
              </w:rPr>
              <w:t>būt</w:t>
            </w:r>
            <w:proofErr w:type="spellEnd"/>
            <w:r w:rsidRPr="00495587">
              <w:rPr>
                <w:sz w:val="24"/>
                <w:szCs w:val="24"/>
              </w:rPr>
              <w:t xml:space="preserve"> </w:t>
            </w:r>
            <w:proofErr w:type="spellStart"/>
            <w:r w:rsidRPr="00495587">
              <w:rPr>
                <w:sz w:val="24"/>
                <w:szCs w:val="24"/>
              </w:rPr>
              <w:t>elastīgas</w:t>
            </w:r>
            <w:proofErr w:type="spellEnd"/>
            <w:r w:rsidRPr="00495587">
              <w:rPr>
                <w:sz w:val="24"/>
                <w:szCs w:val="24"/>
              </w:rPr>
              <w:t xml:space="preserve"> </w:t>
            </w:r>
            <w:proofErr w:type="spellStart"/>
            <w:r w:rsidRPr="00495587">
              <w:rPr>
                <w:sz w:val="24"/>
                <w:szCs w:val="24"/>
              </w:rPr>
              <w:t>vai</w:t>
            </w:r>
            <w:proofErr w:type="spellEnd"/>
            <w:r w:rsidRPr="00495587">
              <w:rPr>
                <w:sz w:val="24"/>
                <w:szCs w:val="24"/>
              </w:rPr>
              <w:t xml:space="preserve"> </w:t>
            </w:r>
            <w:proofErr w:type="spellStart"/>
            <w:r w:rsidRPr="00495587">
              <w:rPr>
                <w:sz w:val="24"/>
                <w:szCs w:val="24"/>
              </w:rPr>
              <w:t>neelastīgas</w:t>
            </w:r>
            <w:proofErr w:type="spellEnd"/>
            <w:r w:rsidRPr="00495587">
              <w:rPr>
                <w:sz w:val="24"/>
                <w:szCs w:val="24"/>
              </w:rPr>
              <w:t>.</w:t>
            </w:r>
          </w:p>
          <w:p w14:paraId="2B99FE4F" w14:textId="1060BA58" w:rsidR="0072210E" w:rsidRPr="00495587" w:rsidRDefault="0072210E" w:rsidP="00E079B5">
            <w:pPr>
              <w:pStyle w:val="ListParagraph"/>
              <w:numPr>
                <w:ilvl w:val="0"/>
                <w:numId w:val="108"/>
              </w:numPr>
              <w:rPr>
                <w:sz w:val="24"/>
                <w:szCs w:val="24"/>
              </w:rPr>
            </w:pPr>
            <w:proofErr w:type="spellStart"/>
            <w:r w:rsidRPr="00495587">
              <w:rPr>
                <w:sz w:val="24"/>
                <w:szCs w:val="24"/>
              </w:rPr>
              <w:t>Kājsargiem</w:t>
            </w:r>
            <w:proofErr w:type="spellEnd"/>
            <w:r w:rsidRPr="00495587">
              <w:rPr>
                <w:sz w:val="24"/>
                <w:szCs w:val="24"/>
              </w:rPr>
              <w:t xml:space="preserve"> ar </w:t>
            </w:r>
            <w:proofErr w:type="spellStart"/>
            <w:r w:rsidRPr="00495587">
              <w:rPr>
                <w:sz w:val="24"/>
                <w:szCs w:val="24"/>
              </w:rPr>
              <w:t>dubulto</w:t>
            </w:r>
            <w:proofErr w:type="spellEnd"/>
            <w:r w:rsidRPr="00495587">
              <w:rPr>
                <w:sz w:val="24"/>
                <w:szCs w:val="24"/>
              </w:rPr>
              <w:t xml:space="preserve"> </w:t>
            </w:r>
            <w:proofErr w:type="spellStart"/>
            <w:r w:rsidRPr="00495587">
              <w:rPr>
                <w:sz w:val="24"/>
                <w:szCs w:val="24"/>
              </w:rPr>
              <w:t>ietvaru</w:t>
            </w:r>
            <w:proofErr w:type="spellEnd"/>
            <w:r w:rsidRPr="00495587">
              <w:rPr>
                <w:sz w:val="24"/>
                <w:szCs w:val="24"/>
              </w:rPr>
              <w:t xml:space="preserve"> (</w:t>
            </w:r>
            <w:proofErr w:type="spellStart"/>
            <w:r w:rsidRPr="00495587">
              <w:rPr>
                <w:sz w:val="24"/>
                <w:szCs w:val="24"/>
              </w:rPr>
              <w:t>čaulu</w:t>
            </w:r>
            <w:proofErr w:type="spellEnd"/>
            <w:r w:rsidRPr="00495587">
              <w:rPr>
                <w:sz w:val="24"/>
                <w:szCs w:val="24"/>
              </w:rPr>
              <w:t xml:space="preserve">) </w:t>
            </w:r>
            <w:proofErr w:type="spellStart"/>
            <w:r w:rsidRPr="00495587">
              <w:rPr>
                <w:sz w:val="24"/>
                <w:szCs w:val="24"/>
              </w:rPr>
              <w:t>siksnām</w:t>
            </w:r>
            <w:proofErr w:type="spellEnd"/>
            <w:r w:rsidRPr="00495587">
              <w:rPr>
                <w:sz w:val="24"/>
                <w:szCs w:val="24"/>
              </w:rPr>
              <w:t xml:space="preserve"> </w:t>
            </w:r>
            <w:proofErr w:type="spellStart"/>
            <w:r w:rsidRPr="00495587">
              <w:rPr>
                <w:sz w:val="24"/>
                <w:szCs w:val="24"/>
              </w:rPr>
              <w:t>jābūt</w:t>
            </w:r>
            <w:proofErr w:type="spellEnd"/>
            <w:r w:rsidRPr="00495587">
              <w:rPr>
                <w:sz w:val="24"/>
                <w:szCs w:val="24"/>
              </w:rPr>
              <w:t xml:space="preserve"> </w:t>
            </w:r>
            <w:proofErr w:type="spellStart"/>
            <w:r w:rsidRPr="00495587">
              <w:rPr>
                <w:sz w:val="24"/>
                <w:szCs w:val="24"/>
              </w:rPr>
              <w:t>elastīgām</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E3E1" w14:textId="5088E880" w:rsidR="0072210E" w:rsidRPr="00495587" w:rsidRDefault="0072210E" w:rsidP="0072210E">
            <w:pPr>
              <w:pStyle w:val="Footer"/>
              <w:tabs>
                <w:tab w:val="clear" w:pos="4153"/>
                <w:tab w:val="clear" w:pos="8306"/>
                <w:tab w:val="center" w:pos="789"/>
              </w:tabs>
              <w:spacing w:line="259" w:lineRule="auto"/>
            </w:pPr>
            <w:r w:rsidRPr="00495587">
              <w:t xml:space="preserve"> </w:t>
            </w:r>
            <w:r w:rsidRPr="00495587">
              <w:tab/>
            </w:r>
            <w:r w:rsidRPr="00495587">
              <w:rPr>
                <w:noProof/>
                <w:lang w:val="en-US" w:eastAsia="en-US"/>
              </w:rPr>
              <w:drawing>
                <wp:inline distT="0" distB="0" distL="0" distR="0" wp14:anchorId="2BB5F9CA" wp14:editId="7F3C7EB7">
                  <wp:extent cx="868755" cy="9754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8755" cy="975445"/>
                          </a:xfrm>
                          <a:prstGeom prst="rect">
                            <a:avLst/>
                          </a:prstGeom>
                        </pic:spPr>
                      </pic:pic>
                    </a:graphicData>
                  </a:graphic>
                </wp:inline>
              </w:drawing>
            </w:r>
          </w:p>
        </w:tc>
      </w:tr>
      <w:tr w:rsidR="00495587" w:rsidRPr="00495587" w14:paraId="7645375C" w14:textId="77777777" w:rsidTr="00461E1A">
        <w:trPr>
          <w:trHeight w:val="547"/>
        </w:trPr>
        <w:tc>
          <w:tcPr>
            <w:tcW w:w="7567" w:type="dxa"/>
            <w:tcBorders>
              <w:top w:val="single" w:sz="4" w:space="0" w:color="000000"/>
              <w:left w:val="nil"/>
              <w:bottom w:val="single" w:sz="4" w:space="0" w:color="000000"/>
              <w:right w:val="single" w:sz="4" w:space="0" w:color="000000"/>
            </w:tcBorders>
            <w:shd w:val="clear" w:color="auto" w:fill="auto"/>
            <w:vAlign w:val="center"/>
          </w:tcPr>
          <w:p w14:paraId="23929AB1" w14:textId="77777777" w:rsidR="000826A8" w:rsidRPr="00495587" w:rsidRDefault="00BF482B" w:rsidP="003C6AD4">
            <w:pPr>
              <w:rPr>
                <w:sz w:val="24"/>
                <w:szCs w:val="24"/>
              </w:rPr>
            </w:pPr>
            <w:proofErr w:type="spellStart"/>
            <w:r w:rsidRPr="00495587">
              <w:rPr>
                <w:sz w:val="24"/>
                <w:szCs w:val="24"/>
              </w:rPr>
              <w:t>Aizdare</w:t>
            </w:r>
            <w:proofErr w:type="spellEnd"/>
            <w:r w:rsidRPr="00495587">
              <w:rPr>
                <w:sz w:val="24"/>
                <w:szCs w:val="24"/>
              </w:rPr>
              <w:t xml:space="preserve"> ar </w:t>
            </w:r>
            <w:proofErr w:type="spellStart"/>
            <w:proofErr w:type="gramStart"/>
            <w:r w:rsidRPr="00495587">
              <w:rPr>
                <w:sz w:val="24"/>
                <w:szCs w:val="24"/>
              </w:rPr>
              <w:t>tapiņām</w:t>
            </w:r>
            <w:proofErr w:type="spellEnd"/>
            <w:r w:rsidRPr="00495587">
              <w:rPr>
                <w:sz w:val="24"/>
                <w:szCs w:val="24"/>
              </w:rPr>
              <w:t>;</w:t>
            </w:r>
            <w:proofErr w:type="gramEnd"/>
            <w:r w:rsidRPr="00495587">
              <w:rPr>
                <w:sz w:val="24"/>
                <w:szCs w:val="24"/>
              </w:rPr>
              <w:t xml:space="preserve"> </w:t>
            </w:r>
          </w:p>
          <w:p w14:paraId="30A3F721" w14:textId="48341FBB" w:rsidR="0072210E" w:rsidRPr="00495587" w:rsidRDefault="002418C0" w:rsidP="00E079B5">
            <w:pPr>
              <w:pStyle w:val="ListParagraph"/>
              <w:numPr>
                <w:ilvl w:val="0"/>
                <w:numId w:val="108"/>
              </w:numPr>
              <w:rPr>
                <w:sz w:val="24"/>
                <w:szCs w:val="24"/>
              </w:rPr>
            </w:pPr>
            <w:proofErr w:type="spellStart"/>
            <w:r w:rsidRPr="00495587">
              <w:rPr>
                <w:sz w:val="24"/>
                <w:szCs w:val="24"/>
              </w:rPr>
              <w:t>Katrai</w:t>
            </w:r>
            <w:proofErr w:type="spellEnd"/>
            <w:r w:rsidRPr="00495587">
              <w:rPr>
                <w:sz w:val="24"/>
                <w:szCs w:val="24"/>
              </w:rPr>
              <w:t xml:space="preserve"> </w:t>
            </w:r>
            <w:proofErr w:type="spellStart"/>
            <w:r w:rsidRPr="00495587">
              <w:rPr>
                <w:sz w:val="24"/>
                <w:szCs w:val="24"/>
              </w:rPr>
              <w:t>aizdares</w:t>
            </w:r>
            <w:proofErr w:type="spellEnd"/>
            <w:r w:rsidRPr="00495587">
              <w:rPr>
                <w:sz w:val="24"/>
                <w:szCs w:val="24"/>
              </w:rPr>
              <w:t xml:space="preserve"> </w:t>
            </w:r>
            <w:proofErr w:type="spellStart"/>
            <w:r w:rsidRPr="00495587">
              <w:rPr>
                <w:sz w:val="24"/>
                <w:szCs w:val="24"/>
              </w:rPr>
              <w:t>siksnai</w:t>
            </w:r>
            <w:proofErr w:type="spellEnd"/>
            <w:r w:rsidRPr="00495587">
              <w:rPr>
                <w:sz w:val="24"/>
                <w:szCs w:val="24"/>
              </w:rPr>
              <w:t xml:space="preserve"> </w:t>
            </w:r>
            <w:proofErr w:type="spellStart"/>
            <w:r w:rsidR="0072210E" w:rsidRPr="00495587">
              <w:rPr>
                <w:sz w:val="24"/>
                <w:szCs w:val="24"/>
              </w:rPr>
              <w:t>jābūt</w:t>
            </w:r>
            <w:proofErr w:type="spellEnd"/>
            <w:r w:rsidR="0072210E" w:rsidRPr="00495587">
              <w:rPr>
                <w:sz w:val="24"/>
                <w:szCs w:val="24"/>
              </w:rPr>
              <w:t>:</w:t>
            </w:r>
          </w:p>
          <w:p w14:paraId="237995C7" w14:textId="5F4F2A20" w:rsidR="0072210E" w:rsidRPr="00495587" w:rsidRDefault="0072210E" w:rsidP="00E079B5">
            <w:pPr>
              <w:pStyle w:val="ListParagraph"/>
              <w:numPr>
                <w:ilvl w:val="0"/>
                <w:numId w:val="110"/>
              </w:numPr>
              <w:rPr>
                <w:sz w:val="24"/>
                <w:szCs w:val="24"/>
              </w:rPr>
            </w:pPr>
            <w:proofErr w:type="spellStart"/>
            <w:r w:rsidRPr="00495587">
              <w:rPr>
                <w:sz w:val="24"/>
                <w:szCs w:val="24"/>
              </w:rPr>
              <w:t>Izgatavot</w:t>
            </w:r>
            <w:r w:rsidR="002418C0" w:rsidRPr="00495587">
              <w:rPr>
                <w:sz w:val="24"/>
                <w:szCs w:val="24"/>
              </w:rPr>
              <w:t>ai</w:t>
            </w:r>
            <w:proofErr w:type="spellEnd"/>
            <w:r w:rsidRPr="00495587">
              <w:rPr>
                <w:sz w:val="24"/>
                <w:szCs w:val="24"/>
              </w:rPr>
              <w:t xml:space="preserve"> no </w:t>
            </w:r>
            <w:proofErr w:type="spellStart"/>
            <w:r w:rsidRPr="00495587">
              <w:rPr>
                <w:sz w:val="24"/>
                <w:szCs w:val="24"/>
              </w:rPr>
              <w:t>elastīga</w:t>
            </w:r>
            <w:proofErr w:type="spellEnd"/>
            <w:r w:rsidRPr="00495587">
              <w:rPr>
                <w:sz w:val="24"/>
                <w:szCs w:val="24"/>
              </w:rPr>
              <w:t xml:space="preserve"> </w:t>
            </w:r>
            <w:proofErr w:type="spellStart"/>
            <w:r w:rsidRPr="00495587">
              <w:rPr>
                <w:sz w:val="24"/>
                <w:szCs w:val="24"/>
              </w:rPr>
              <w:t>materiāla</w:t>
            </w:r>
            <w:proofErr w:type="spellEnd"/>
          </w:p>
          <w:p w14:paraId="474117F1" w14:textId="77777777" w:rsidR="0072210E" w:rsidRPr="00495587" w:rsidRDefault="0072210E" w:rsidP="00E079B5">
            <w:pPr>
              <w:pStyle w:val="ListParagraph"/>
              <w:numPr>
                <w:ilvl w:val="0"/>
                <w:numId w:val="110"/>
              </w:numPr>
              <w:rPr>
                <w:sz w:val="24"/>
                <w:szCs w:val="24"/>
              </w:rPr>
            </w:pPr>
            <w:r w:rsidRPr="00495587">
              <w:rPr>
                <w:sz w:val="24"/>
                <w:szCs w:val="24"/>
              </w:rPr>
              <w:t xml:space="preserve">Ar </w:t>
            </w:r>
            <w:proofErr w:type="spellStart"/>
            <w:r w:rsidRPr="00495587">
              <w:rPr>
                <w:sz w:val="24"/>
                <w:szCs w:val="24"/>
              </w:rPr>
              <w:t>minimālo</w:t>
            </w:r>
            <w:proofErr w:type="spellEnd"/>
            <w:r w:rsidRPr="00495587">
              <w:rPr>
                <w:sz w:val="24"/>
                <w:szCs w:val="24"/>
              </w:rPr>
              <w:t xml:space="preserve"> </w:t>
            </w:r>
            <w:proofErr w:type="spellStart"/>
            <w:r w:rsidRPr="00495587">
              <w:rPr>
                <w:sz w:val="24"/>
                <w:szCs w:val="24"/>
              </w:rPr>
              <w:t>platumu</w:t>
            </w:r>
            <w:proofErr w:type="spellEnd"/>
            <w:r w:rsidRPr="00495587">
              <w:rPr>
                <w:sz w:val="24"/>
                <w:szCs w:val="24"/>
              </w:rPr>
              <w:t xml:space="preserve"> 2,5 cm</w:t>
            </w:r>
          </w:p>
          <w:p w14:paraId="332C6D94" w14:textId="46231617" w:rsidR="0072210E" w:rsidRPr="00495587" w:rsidRDefault="0072210E" w:rsidP="00E079B5">
            <w:pPr>
              <w:pStyle w:val="ListParagraph"/>
              <w:numPr>
                <w:ilvl w:val="0"/>
                <w:numId w:val="110"/>
              </w:numPr>
              <w:rPr>
                <w:sz w:val="24"/>
                <w:szCs w:val="24"/>
              </w:rPr>
            </w:pPr>
            <w:r w:rsidRPr="00495587">
              <w:rPr>
                <w:sz w:val="24"/>
                <w:szCs w:val="24"/>
              </w:rPr>
              <w:t xml:space="preserve">Ar </w:t>
            </w:r>
            <w:proofErr w:type="spellStart"/>
            <w:r w:rsidRPr="00495587">
              <w:rPr>
                <w:sz w:val="24"/>
                <w:szCs w:val="24"/>
              </w:rPr>
              <w:t>caurumiem</w:t>
            </w:r>
            <w:proofErr w:type="spellEnd"/>
            <w:r w:rsidRPr="00495587">
              <w:rPr>
                <w:sz w:val="24"/>
                <w:szCs w:val="24"/>
              </w:rPr>
              <w:t xml:space="preserve">, kas </w:t>
            </w:r>
            <w:proofErr w:type="spellStart"/>
            <w:r w:rsidRPr="00495587">
              <w:rPr>
                <w:sz w:val="24"/>
                <w:szCs w:val="24"/>
              </w:rPr>
              <w:t>atbilst</w:t>
            </w:r>
            <w:proofErr w:type="spellEnd"/>
            <w:r w:rsidRPr="00495587">
              <w:rPr>
                <w:sz w:val="24"/>
                <w:szCs w:val="24"/>
              </w:rPr>
              <w:t xml:space="preserve"> </w:t>
            </w:r>
            <w:proofErr w:type="spellStart"/>
            <w:r w:rsidRPr="00495587">
              <w:rPr>
                <w:sz w:val="24"/>
                <w:szCs w:val="24"/>
              </w:rPr>
              <w:t>kājsarga</w:t>
            </w:r>
            <w:proofErr w:type="spellEnd"/>
            <w:r w:rsidRPr="00495587">
              <w:rPr>
                <w:sz w:val="24"/>
                <w:szCs w:val="24"/>
              </w:rPr>
              <w:t xml:space="preserve"> </w:t>
            </w:r>
            <w:proofErr w:type="spellStart"/>
            <w:r w:rsidRPr="00495587">
              <w:rPr>
                <w:sz w:val="24"/>
                <w:szCs w:val="24"/>
              </w:rPr>
              <w:t>tapiņu</w:t>
            </w:r>
            <w:proofErr w:type="spellEnd"/>
            <w:r w:rsidRPr="00495587">
              <w:rPr>
                <w:sz w:val="24"/>
                <w:szCs w:val="24"/>
              </w:rPr>
              <w:t xml:space="preserve"> </w:t>
            </w:r>
            <w:proofErr w:type="spellStart"/>
            <w:r w:rsidRPr="00495587">
              <w:rPr>
                <w:sz w:val="24"/>
                <w:szCs w:val="24"/>
              </w:rPr>
              <w:t>izmēram</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9A03" w14:textId="10B5634B" w:rsidR="000826A8" w:rsidRPr="00495587" w:rsidRDefault="0072210E" w:rsidP="0072210E">
            <w:pPr>
              <w:pStyle w:val="Footer"/>
              <w:tabs>
                <w:tab w:val="clear" w:pos="4153"/>
                <w:tab w:val="clear" w:pos="8306"/>
                <w:tab w:val="center" w:pos="789"/>
              </w:tabs>
              <w:spacing w:line="259" w:lineRule="auto"/>
            </w:pPr>
            <w:r w:rsidRPr="00495587">
              <w:rPr>
                <w:noProof/>
                <w:lang w:val="en-US" w:eastAsia="en-US"/>
              </w:rPr>
              <w:drawing>
                <wp:inline distT="0" distB="0" distL="0" distR="0" wp14:anchorId="3D54A01D" wp14:editId="728F4B1A">
                  <wp:extent cx="876376" cy="6706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6376" cy="670618"/>
                          </a:xfrm>
                          <a:prstGeom prst="rect">
                            <a:avLst/>
                          </a:prstGeom>
                        </pic:spPr>
                      </pic:pic>
                    </a:graphicData>
                  </a:graphic>
                </wp:inline>
              </w:drawing>
            </w:r>
          </w:p>
        </w:tc>
      </w:tr>
      <w:tr w:rsidR="00655906" w:rsidRPr="00495587" w14:paraId="77C2A1A3" w14:textId="77777777" w:rsidTr="00461E1A">
        <w:trPr>
          <w:trHeight w:val="559"/>
        </w:trPr>
        <w:tc>
          <w:tcPr>
            <w:tcW w:w="7567" w:type="dxa"/>
            <w:tcBorders>
              <w:top w:val="single" w:sz="4" w:space="0" w:color="000000"/>
              <w:left w:val="nil"/>
              <w:bottom w:val="single" w:sz="4" w:space="0" w:color="000000"/>
              <w:right w:val="single" w:sz="4" w:space="0" w:color="000000"/>
            </w:tcBorders>
            <w:shd w:val="clear" w:color="auto" w:fill="auto"/>
            <w:vAlign w:val="center"/>
          </w:tcPr>
          <w:p w14:paraId="79776851" w14:textId="77777777" w:rsidR="000826A8" w:rsidRPr="00495587" w:rsidRDefault="00BF482B" w:rsidP="0072210E">
            <w:pPr>
              <w:pStyle w:val="Footer"/>
              <w:tabs>
                <w:tab w:val="clear" w:pos="4153"/>
                <w:tab w:val="clear" w:pos="8306"/>
              </w:tabs>
              <w:rPr>
                <w:sz w:val="24"/>
                <w:szCs w:val="24"/>
              </w:rPr>
            </w:pPr>
            <w:proofErr w:type="spellStart"/>
            <w:r w:rsidRPr="00495587">
              <w:rPr>
                <w:sz w:val="24"/>
                <w:szCs w:val="24"/>
              </w:rPr>
              <w:t>Āķīša</w:t>
            </w:r>
            <w:proofErr w:type="spellEnd"/>
            <w:r w:rsidRPr="00495587">
              <w:rPr>
                <w:sz w:val="24"/>
                <w:szCs w:val="24"/>
              </w:rPr>
              <w:t xml:space="preserve"> </w:t>
            </w:r>
            <w:proofErr w:type="spellStart"/>
            <w:r w:rsidRPr="00495587">
              <w:rPr>
                <w:sz w:val="24"/>
                <w:szCs w:val="24"/>
              </w:rPr>
              <w:t>tipa</w:t>
            </w:r>
            <w:proofErr w:type="spellEnd"/>
            <w:r w:rsidRPr="00495587">
              <w:rPr>
                <w:sz w:val="24"/>
                <w:szCs w:val="24"/>
              </w:rPr>
              <w:t xml:space="preserve"> </w:t>
            </w:r>
            <w:proofErr w:type="spellStart"/>
            <w:r w:rsidRPr="00495587">
              <w:rPr>
                <w:sz w:val="24"/>
                <w:szCs w:val="24"/>
              </w:rPr>
              <w:t>aizdare</w:t>
            </w:r>
            <w:proofErr w:type="spellEnd"/>
            <w:r w:rsidRPr="00495587">
              <w:rPr>
                <w:sz w:val="24"/>
                <w:szCs w:val="24"/>
              </w:rPr>
              <w:t xml:space="preserve">: </w:t>
            </w:r>
          </w:p>
          <w:p w14:paraId="74E9E914" w14:textId="2BC8168F" w:rsidR="0072210E" w:rsidRPr="00495587" w:rsidRDefault="002418C0" w:rsidP="00E079B5">
            <w:pPr>
              <w:pStyle w:val="ListParagraph"/>
              <w:numPr>
                <w:ilvl w:val="0"/>
                <w:numId w:val="108"/>
              </w:numPr>
              <w:rPr>
                <w:sz w:val="24"/>
                <w:szCs w:val="24"/>
              </w:rPr>
            </w:pPr>
            <w:proofErr w:type="spellStart"/>
            <w:r w:rsidRPr="00495587">
              <w:rPr>
                <w:sz w:val="24"/>
                <w:szCs w:val="24"/>
              </w:rPr>
              <w:t>Katrai</w:t>
            </w:r>
            <w:proofErr w:type="spellEnd"/>
            <w:r w:rsidRPr="00495587">
              <w:rPr>
                <w:sz w:val="24"/>
                <w:szCs w:val="24"/>
              </w:rPr>
              <w:t xml:space="preserve"> </w:t>
            </w:r>
            <w:proofErr w:type="spellStart"/>
            <w:r w:rsidRPr="00495587">
              <w:rPr>
                <w:sz w:val="24"/>
                <w:szCs w:val="24"/>
              </w:rPr>
              <w:t>aizdares</w:t>
            </w:r>
            <w:proofErr w:type="spellEnd"/>
            <w:r w:rsidRPr="00495587">
              <w:rPr>
                <w:sz w:val="24"/>
                <w:szCs w:val="24"/>
              </w:rPr>
              <w:t xml:space="preserve"> </w:t>
            </w:r>
            <w:proofErr w:type="spellStart"/>
            <w:r w:rsidRPr="00495587">
              <w:rPr>
                <w:sz w:val="24"/>
                <w:szCs w:val="24"/>
              </w:rPr>
              <w:t>siksnai</w:t>
            </w:r>
            <w:proofErr w:type="spellEnd"/>
            <w:r w:rsidRPr="00495587">
              <w:rPr>
                <w:sz w:val="24"/>
                <w:szCs w:val="24"/>
              </w:rPr>
              <w:t xml:space="preserve"> </w:t>
            </w:r>
            <w:proofErr w:type="spellStart"/>
            <w:r w:rsidR="0072210E" w:rsidRPr="00495587">
              <w:rPr>
                <w:sz w:val="24"/>
                <w:szCs w:val="24"/>
              </w:rPr>
              <w:t>jābūt</w:t>
            </w:r>
            <w:proofErr w:type="spellEnd"/>
            <w:r w:rsidR="0072210E" w:rsidRPr="00495587">
              <w:rPr>
                <w:sz w:val="24"/>
                <w:szCs w:val="24"/>
              </w:rPr>
              <w:t>:</w:t>
            </w:r>
          </w:p>
          <w:p w14:paraId="4C9F95A2" w14:textId="3EBFB259" w:rsidR="0072210E" w:rsidRPr="00495587" w:rsidRDefault="0072210E" w:rsidP="00E079B5">
            <w:pPr>
              <w:pStyle w:val="ListParagraph"/>
              <w:numPr>
                <w:ilvl w:val="0"/>
                <w:numId w:val="110"/>
              </w:numPr>
              <w:rPr>
                <w:sz w:val="24"/>
                <w:szCs w:val="24"/>
              </w:rPr>
            </w:pPr>
            <w:proofErr w:type="spellStart"/>
            <w:r w:rsidRPr="00495587">
              <w:rPr>
                <w:sz w:val="24"/>
                <w:szCs w:val="24"/>
              </w:rPr>
              <w:t>Izgatavot</w:t>
            </w:r>
            <w:r w:rsidR="002418C0" w:rsidRPr="00495587">
              <w:rPr>
                <w:sz w:val="24"/>
                <w:szCs w:val="24"/>
              </w:rPr>
              <w:t>ai</w:t>
            </w:r>
            <w:proofErr w:type="spellEnd"/>
            <w:r w:rsidRPr="00495587">
              <w:rPr>
                <w:sz w:val="24"/>
                <w:szCs w:val="24"/>
              </w:rPr>
              <w:t xml:space="preserve"> no </w:t>
            </w:r>
            <w:proofErr w:type="spellStart"/>
            <w:r w:rsidRPr="00495587">
              <w:rPr>
                <w:sz w:val="24"/>
                <w:szCs w:val="24"/>
              </w:rPr>
              <w:t>elastīga</w:t>
            </w:r>
            <w:proofErr w:type="spellEnd"/>
            <w:r w:rsidRPr="00495587">
              <w:rPr>
                <w:sz w:val="24"/>
                <w:szCs w:val="24"/>
              </w:rPr>
              <w:t xml:space="preserve"> </w:t>
            </w:r>
            <w:proofErr w:type="spellStart"/>
            <w:r w:rsidRPr="00495587">
              <w:rPr>
                <w:sz w:val="24"/>
                <w:szCs w:val="24"/>
              </w:rPr>
              <w:t>materiāla</w:t>
            </w:r>
            <w:proofErr w:type="spellEnd"/>
          </w:p>
          <w:p w14:paraId="213C3AF3" w14:textId="77777777" w:rsidR="0072210E" w:rsidRPr="00495587" w:rsidRDefault="0072210E" w:rsidP="00E079B5">
            <w:pPr>
              <w:pStyle w:val="ListParagraph"/>
              <w:numPr>
                <w:ilvl w:val="0"/>
                <w:numId w:val="110"/>
              </w:numPr>
              <w:rPr>
                <w:sz w:val="24"/>
                <w:szCs w:val="24"/>
              </w:rPr>
            </w:pPr>
            <w:r w:rsidRPr="00495587">
              <w:rPr>
                <w:sz w:val="24"/>
                <w:szCs w:val="24"/>
              </w:rPr>
              <w:t xml:space="preserve">Ar </w:t>
            </w:r>
            <w:proofErr w:type="spellStart"/>
            <w:r w:rsidRPr="00495587">
              <w:rPr>
                <w:sz w:val="24"/>
                <w:szCs w:val="24"/>
              </w:rPr>
              <w:t>minimālo</w:t>
            </w:r>
            <w:proofErr w:type="spellEnd"/>
            <w:r w:rsidRPr="00495587">
              <w:rPr>
                <w:sz w:val="24"/>
                <w:szCs w:val="24"/>
              </w:rPr>
              <w:t xml:space="preserve"> </w:t>
            </w:r>
            <w:proofErr w:type="spellStart"/>
            <w:r w:rsidRPr="00495587">
              <w:rPr>
                <w:sz w:val="24"/>
                <w:szCs w:val="24"/>
              </w:rPr>
              <w:t>platumu</w:t>
            </w:r>
            <w:proofErr w:type="spellEnd"/>
            <w:r w:rsidRPr="00495587">
              <w:rPr>
                <w:sz w:val="24"/>
                <w:szCs w:val="24"/>
              </w:rPr>
              <w:t xml:space="preserve"> 2,5 cm</w:t>
            </w:r>
          </w:p>
          <w:p w14:paraId="5869AF32" w14:textId="16ECE202" w:rsidR="0072210E" w:rsidRPr="00495587" w:rsidRDefault="0072210E" w:rsidP="00E079B5">
            <w:pPr>
              <w:pStyle w:val="Footer"/>
              <w:numPr>
                <w:ilvl w:val="0"/>
                <w:numId w:val="110"/>
              </w:numPr>
              <w:tabs>
                <w:tab w:val="clear" w:pos="4153"/>
                <w:tab w:val="clear" w:pos="8306"/>
              </w:tabs>
              <w:rPr>
                <w:sz w:val="24"/>
                <w:szCs w:val="24"/>
              </w:rPr>
            </w:pPr>
            <w:r w:rsidRPr="00495587">
              <w:rPr>
                <w:sz w:val="24"/>
                <w:szCs w:val="24"/>
              </w:rPr>
              <w:t xml:space="preserve">Ar </w:t>
            </w:r>
            <w:proofErr w:type="spellStart"/>
            <w:r w:rsidRPr="00495587">
              <w:rPr>
                <w:sz w:val="24"/>
                <w:szCs w:val="24"/>
              </w:rPr>
              <w:t>āķīšiem</w:t>
            </w:r>
            <w:proofErr w:type="spellEnd"/>
            <w:r w:rsidRPr="00495587">
              <w:rPr>
                <w:sz w:val="24"/>
                <w:szCs w:val="24"/>
              </w:rPr>
              <w:t xml:space="preserve">, kas </w:t>
            </w:r>
            <w:proofErr w:type="spellStart"/>
            <w:r w:rsidRPr="00495587">
              <w:rPr>
                <w:sz w:val="24"/>
                <w:szCs w:val="24"/>
              </w:rPr>
              <w:t>atbilst</w:t>
            </w:r>
            <w:proofErr w:type="spellEnd"/>
            <w:r w:rsidRPr="00495587">
              <w:rPr>
                <w:sz w:val="24"/>
                <w:szCs w:val="24"/>
              </w:rPr>
              <w:t xml:space="preserve"> </w:t>
            </w:r>
            <w:proofErr w:type="spellStart"/>
            <w:r w:rsidRPr="00495587">
              <w:rPr>
                <w:sz w:val="24"/>
                <w:szCs w:val="24"/>
              </w:rPr>
              <w:t>kājsarga</w:t>
            </w:r>
            <w:proofErr w:type="spellEnd"/>
            <w:r w:rsidRPr="00495587">
              <w:rPr>
                <w:sz w:val="24"/>
                <w:szCs w:val="24"/>
              </w:rPr>
              <w:t xml:space="preserve"> “</w:t>
            </w:r>
            <w:proofErr w:type="spellStart"/>
            <w:r w:rsidRPr="00495587">
              <w:rPr>
                <w:sz w:val="24"/>
                <w:szCs w:val="24"/>
              </w:rPr>
              <w:t>actiņu</w:t>
            </w:r>
            <w:proofErr w:type="spellEnd"/>
            <w:r w:rsidRPr="00495587">
              <w:rPr>
                <w:sz w:val="24"/>
                <w:szCs w:val="24"/>
              </w:rPr>
              <w:t xml:space="preserve">” </w:t>
            </w:r>
            <w:proofErr w:type="spellStart"/>
            <w:r w:rsidRPr="00495587">
              <w:rPr>
                <w:sz w:val="24"/>
                <w:szCs w:val="24"/>
              </w:rPr>
              <w:t>izmēram</w:t>
            </w:r>
            <w:proofErr w:type="spellEnd"/>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E4DB" w14:textId="0D9E7A29" w:rsidR="000826A8" w:rsidRPr="00495587" w:rsidRDefault="000826A8" w:rsidP="000C0A3C">
            <w:pPr>
              <w:tabs>
                <w:tab w:val="center" w:pos="787"/>
                <w:tab w:val="center" w:pos="1346"/>
              </w:tabs>
              <w:spacing w:line="259" w:lineRule="auto"/>
            </w:pPr>
            <w:r w:rsidRPr="00495587">
              <w:rPr>
                <w:rFonts w:ascii="Calibri" w:eastAsia="Calibri" w:hAnsi="Calibri" w:cs="Calibri"/>
                <w:sz w:val="22"/>
              </w:rPr>
              <w:tab/>
            </w:r>
            <w:r w:rsidR="0072210E" w:rsidRPr="00495587">
              <w:rPr>
                <w:noProof/>
                <w:lang w:val="en-US" w:eastAsia="en-US"/>
              </w:rPr>
              <w:drawing>
                <wp:inline distT="0" distB="0" distL="0" distR="0" wp14:anchorId="13C1365D" wp14:editId="764F3B7D">
                  <wp:extent cx="876376" cy="58679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6376" cy="586791"/>
                          </a:xfrm>
                          <a:prstGeom prst="rect">
                            <a:avLst/>
                          </a:prstGeom>
                        </pic:spPr>
                      </pic:pic>
                    </a:graphicData>
                  </a:graphic>
                </wp:inline>
              </w:drawing>
            </w:r>
            <w:r w:rsidRPr="00495587">
              <w:tab/>
              <w:t xml:space="preserve"> </w:t>
            </w:r>
          </w:p>
        </w:tc>
      </w:tr>
    </w:tbl>
    <w:p w14:paraId="2AB5E3F4" w14:textId="7FB962EA" w:rsidR="00BF482B" w:rsidRPr="00495587" w:rsidRDefault="00BF482B" w:rsidP="00BF482B">
      <w:pPr>
        <w:jc w:val="both"/>
        <w:rPr>
          <w:sz w:val="24"/>
          <w:szCs w:val="24"/>
          <w:u w:val="single"/>
          <w:lang w:val="lv-LV"/>
        </w:rPr>
      </w:pPr>
    </w:p>
    <w:p w14:paraId="00BFE2A1" w14:textId="4D458B46" w:rsidR="000826A8" w:rsidRPr="00495587" w:rsidRDefault="004A01A1" w:rsidP="00E32C90">
      <w:pPr>
        <w:pStyle w:val="BodyText"/>
        <w:spacing w:after="120"/>
        <w:ind w:left="1134"/>
        <w:rPr>
          <w:szCs w:val="24"/>
          <w:lang w:val="lv-LV"/>
        </w:rPr>
      </w:pPr>
      <w:r w:rsidRPr="00495587">
        <w:rPr>
          <w:szCs w:val="24"/>
          <w:lang w:val="lv-LV"/>
        </w:rPr>
        <w:t xml:space="preserve">Aizdares iekšējai virsmai, kas ir tiešā vai netiešā saskarē ar zirga ādu, jābūt neabrazīvai. </w:t>
      </w:r>
      <w:r w:rsidR="0072210E" w:rsidRPr="00495587">
        <w:rPr>
          <w:szCs w:val="24"/>
          <w:lang w:val="lv-LV"/>
        </w:rPr>
        <w:t xml:space="preserve">Visiem aizdares elementiem </w:t>
      </w:r>
      <w:r w:rsidR="007E0E25" w:rsidRPr="00495587">
        <w:rPr>
          <w:szCs w:val="24"/>
          <w:lang w:val="lv-LV"/>
        </w:rPr>
        <w:t xml:space="preserve">jābūt vienvirziena, t.i., </w:t>
      </w:r>
      <w:r w:rsidRPr="00495587">
        <w:rPr>
          <w:szCs w:val="24"/>
          <w:lang w:val="lv-LV"/>
        </w:rPr>
        <w:t>siksnai</w:t>
      </w:r>
      <w:r w:rsidR="007E0E25" w:rsidRPr="00495587">
        <w:rPr>
          <w:szCs w:val="24"/>
          <w:lang w:val="lv-LV"/>
        </w:rPr>
        <w:t xml:space="preserve"> ir jābūt </w:t>
      </w:r>
      <w:r w:rsidR="007E0E25" w:rsidRPr="00495587">
        <w:rPr>
          <w:szCs w:val="24"/>
          <w:lang w:val="lv-LV"/>
        </w:rPr>
        <w:lastRenderedPageBreak/>
        <w:t xml:space="preserve">piestiprinātai tieši no vienas kājsarga puses uz </w:t>
      </w:r>
      <w:r w:rsidRPr="00495587">
        <w:rPr>
          <w:szCs w:val="24"/>
          <w:lang w:val="lv-LV"/>
        </w:rPr>
        <w:t xml:space="preserve">aizdares elementu </w:t>
      </w:r>
      <w:r w:rsidR="007E0E25" w:rsidRPr="00495587">
        <w:rPr>
          <w:szCs w:val="24"/>
          <w:lang w:val="lv-LV"/>
        </w:rPr>
        <w:t>otr</w:t>
      </w:r>
      <w:r w:rsidRPr="00495587">
        <w:rPr>
          <w:szCs w:val="24"/>
          <w:lang w:val="lv-LV"/>
        </w:rPr>
        <w:t>ā kājsarga pusē</w:t>
      </w:r>
      <w:r w:rsidR="007E0E25" w:rsidRPr="00495587">
        <w:rPr>
          <w:szCs w:val="24"/>
          <w:lang w:val="lv-LV"/>
        </w:rPr>
        <w:t xml:space="preserve">, </w:t>
      </w:r>
      <w:r w:rsidR="004D5D7C" w:rsidRPr="00495587">
        <w:rPr>
          <w:szCs w:val="24"/>
          <w:lang w:val="lv-LV"/>
        </w:rPr>
        <w:t>bet</w:t>
      </w:r>
      <w:r w:rsidR="007E0E25" w:rsidRPr="00495587">
        <w:rPr>
          <w:szCs w:val="24"/>
          <w:lang w:val="lv-LV"/>
        </w:rPr>
        <w:t xml:space="preserve"> tā nedrīkst aptvert visu kājsargu</w:t>
      </w:r>
      <w:r w:rsidRPr="00495587">
        <w:rPr>
          <w:szCs w:val="24"/>
          <w:lang w:val="lv-LV"/>
        </w:rPr>
        <w:t xml:space="preserve">. </w:t>
      </w:r>
      <w:proofErr w:type="spellStart"/>
      <w:r w:rsidRPr="00495587">
        <w:rPr>
          <w:i/>
          <w:iCs/>
          <w:szCs w:val="24"/>
          <w:lang w:val="lv-LV"/>
        </w:rPr>
        <w:t>Velcro</w:t>
      </w:r>
      <w:proofErr w:type="spellEnd"/>
      <w:r w:rsidRPr="00495587">
        <w:rPr>
          <w:szCs w:val="24"/>
          <w:lang w:val="lv-LV"/>
        </w:rPr>
        <w:t xml:space="preserve"> tipa aizdares drīkst nofiksēt ar vēl vienu </w:t>
      </w:r>
      <w:proofErr w:type="spellStart"/>
      <w:r w:rsidRPr="00495587">
        <w:rPr>
          <w:i/>
          <w:iCs/>
          <w:szCs w:val="24"/>
          <w:lang w:val="lv-LV"/>
        </w:rPr>
        <w:t>Velcro</w:t>
      </w:r>
      <w:proofErr w:type="spellEnd"/>
      <w:r w:rsidRPr="00495587">
        <w:rPr>
          <w:szCs w:val="24"/>
          <w:lang w:val="lv-LV"/>
        </w:rPr>
        <w:t xml:space="preserve"> tipa siksnu, kas sniedzas vertikāli pāri stiprinājumam, kur tas ir piestiprināts pie stiprinājuma elementa (piemērus skatīt FEI </w:t>
      </w:r>
      <w:proofErr w:type="spellStart"/>
      <w:r w:rsidRPr="00495587">
        <w:rPr>
          <w:szCs w:val="24"/>
          <w:lang w:val="lv-LV"/>
        </w:rPr>
        <w:t>Konkūra</w:t>
      </w:r>
      <w:proofErr w:type="spellEnd"/>
      <w:r w:rsidRPr="00495587">
        <w:rPr>
          <w:szCs w:val="24"/>
          <w:lang w:val="lv-LV"/>
        </w:rPr>
        <w:t xml:space="preserve"> stjuartu rokasgrāmatu pielikumos). N</w:t>
      </w:r>
      <w:r w:rsidR="007E0E25" w:rsidRPr="00495587">
        <w:rPr>
          <w:szCs w:val="24"/>
          <w:lang w:val="lv-LV"/>
        </w:rPr>
        <w:t>av atļauts izmantot mehānismus, kas ļauj aiztaisīt aizdari dubultā veidā atpakaļejošā virzienā</w:t>
      </w:r>
      <w:r w:rsidRPr="00495587">
        <w:rPr>
          <w:szCs w:val="24"/>
          <w:lang w:val="lv-LV"/>
        </w:rPr>
        <w:t xml:space="preserve"> vai kas pieļauj piestiprināt aizdarei jebkāda veida sviras elementus</w:t>
      </w:r>
      <w:r w:rsidR="007E0E25" w:rsidRPr="00495587">
        <w:rPr>
          <w:szCs w:val="24"/>
          <w:lang w:val="lv-LV"/>
        </w:rPr>
        <w:t xml:space="preserve">. </w:t>
      </w:r>
    </w:p>
    <w:p w14:paraId="1B65F1BD" w14:textId="20D8043E" w:rsidR="00BF482B" w:rsidRPr="00495587" w:rsidRDefault="00BF482B" w:rsidP="00E32C90">
      <w:pPr>
        <w:spacing w:after="120"/>
        <w:ind w:left="1134"/>
        <w:jc w:val="both"/>
        <w:rPr>
          <w:sz w:val="24"/>
          <w:szCs w:val="24"/>
          <w:lang w:val="lv-LV"/>
        </w:rPr>
      </w:pPr>
      <w:r w:rsidRPr="00495587">
        <w:rPr>
          <w:sz w:val="24"/>
          <w:szCs w:val="24"/>
          <w:lang w:val="lv-LV"/>
        </w:rPr>
        <w:t>Papildu elementus nedrīkst pievienot kājsargam vai ievietot tajā</w:t>
      </w:r>
      <w:r w:rsidR="00D0215A" w:rsidRPr="00495587">
        <w:rPr>
          <w:sz w:val="24"/>
          <w:szCs w:val="24"/>
          <w:lang w:val="lv-LV"/>
        </w:rPr>
        <w:t>.</w:t>
      </w:r>
      <w:r w:rsidR="002418C0" w:rsidRPr="00495587">
        <w:rPr>
          <w:sz w:val="24"/>
          <w:szCs w:val="24"/>
          <w:lang w:val="lv-LV"/>
        </w:rPr>
        <w:t xml:space="preserve"> </w:t>
      </w:r>
      <w:r w:rsidR="004A01A1" w:rsidRPr="00495587">
        <w:rPr>
          <w:sz w:val="24"/>
          <w:szCs w:val="24"/>
          <w:lang w:val="lv-LV"/>
        </w:rPr>
        <w:t>Ir atļauts lietot veterinārās saites vai līdzīgu vieglu saišu materiālu zem pakaļkāju kājsargiem; ja iespējams, tas ir jāuzliek stjuarta klātbūtnē. Stjuartu komandas loceklim ir tiesības jebkurā laikā pieprasīt noņemt veterināro saiti/saišu materiālu un uzlikt to atpakaļ viņa/viņas klātbūtnē.</w:t>
      </w:r>
      <w:r w:rsidR="002418C0" w:rsidRPr="00495587">
        <w:rPr>
          <w:sz w:val="24"/>
          <w:szCs w:val="24"/>
          <w:lang w:val="lv-LV"/>
        </w:rPr>
        <w:t xml:space="preserve"> </w:t>
      </w:r>
    </w:p>
    <w:p w14:paraId="579E92F6" w14:textId="2E0C755E" w:rsidR="004D5D7C" w:rsidRPr="00495587" w:rsidRDefault="00452B45" w:rsidP="00A56E8B">
      <w:pPr>
        <w:pStyle w:val="BodyText3"/>
        <w:ind w:left="1134"/>
        <w:rPr>
          <w:color w:val="auto"/>
        </w:rPr>
      </w:pPr>
      <w:r w:rsidRPr="00495587">
        <w:rPr>
          <w:color w:val="auto"/>
        </w:rPr>
        <w:t xml:space="preserve">Vēzīša locītavas riņķus var izmantot aizsardzības nolūkos, nodrošinot, ka tie ir pareizi noregulēti un nav cieši nospiedoši, un nodrošinot, ka zirga kājas aprīkojuma kopējais svars nepārsniedz 500 gramus jebkādos apstākļos, ieskaitot, kad ekipējums ir slapjš (KN Art. 257.2.3). Drīkst izmantot vēzīšu bandāžas ap </w:t>
      </w:r>
      <w:proofErr w:type="spellStart"/>
      <w:r w:rsidRPr="00495587">
        <w:rPr>
          <w:color w:val="auto"/>
        </w:rPr>
        <w:t>vēzīti</w:t>
      </w:r>
      <w:proofErr w:type="spellEnd"/>
      <w:r w:rsidRPr="00495587">
        <w:rPr>
          <w:color w:val="auto"/>
        </w:rPr>
        <w:t xml:space="preserve"> ar nosacījumu, ka tās nav pārlieku cieši pievilktas.</w:t>
      </w:r>
    </w:p>
    <w:p w14:paraId="24124C0B" w14:textId="77777777" w:rsidR="004D5D7C" w:rsidRPr="00495587" w:rsidRDefault="004D5D7C" w:rsidP="00BF482B">
      <w:pPr>
        <w:jc w:val="both"/>
        <w:rPr>
          <w:sz w:val="24"/>
          <w:szCs w:val="24"/>
          <w:lang w:val="lv-LV"/>
        </w:rPr>
      </w:pPr>
    </w:p>
    <w:p w14:paraId="757B2890" w14:textId="080CF96A" w:rsidR="004D5D7C" w:rsidRPr="00495587" w:rsidRDefault="004D5D7C" w:rsidP="00452B45">
      <w:pPr>
        <w:pStyle w:val="ListParagraph"/>
        <w:numPr>
          <w:ilvl w:val="1"/>
          <w:numId w:val="48"/>
        </w:numPr>
        <w:ind w:left="426"/>
        <w:jc w:val="both"/>
        <w:rPr>
          <w:sz w:val="24"/>
          <w:szCs w:val="24"/>
          <w:lang w:val="lv-LV"/>
        </w:rPr>
      </w:pPr>
      <w:r w:rsidRPr="00495587">
        <w:rPr>
          <w:sz w:val="24"/>
          <w:szCs w:val="24"/>
          <w:lang w:val="lv-LV"/>
        </w:rPr>
        <w:t>Aizliegts izmantot plastikāta vairogus, kas aizsedz zirga acis (piemēram, zirgiem paredzētas brilles vai saulesbrilles)</w:t>
      </w:r>
      <w:r w:rsidR="00452B45" w:rsidRPr="00495587">
        <w:rPr>
          <w:sz w:val="24"/>
          <w:szCs w:val="24"/>
          <w:lang w:val="lv-LV"/>
        </w:rPr>
        <w:t xml:space="preserve"> jebkurā laikā, sēžot zirgā vai trenējot zirgu, ieskaitot </w:t>
      </w:r>
      <w:proofErr w:type="spellStart"/>
      <w:r w:rsidR="00452B45" w:rsidRPr="00495587">
        <w:rPr>
          <w:sz w:val="24"/>
          <w:szCs w:val="24"/>
          <w:lang w:val="lv-LV"/>
        </w:rPr>
        <w:t>kordošanu</w:t>
      </w:r>
      <w:proofErr w:type="spellEnd"/>
      <w:r w:rsidRPr="00495587">
        <w:rPr>
          <w:sz w:val="24"/>
          <w:szCs w:val="24"/>
          <w:lang w:val="lv-LV"/>
        </w:rPr>
        <w:t>.</w:t>
      </w:r>
      <w:r w:rsidR="00452B45" w:rsidRPr="00495587">
        <w:rPr>
          <w:sz w:val="24"/>
          <w:szCs w:val="24"/>
          <w:lang w:val="lv-LV"/>
        </w:rPr>
        <w:t xml:space="preserve"> Tos drīkst izmantot staļļa zonā vai ganību zonās.</w:t>
      </w:r>
      <w:r w:rsidRPr="00495587">
        <w:rPr>
          <w:sz w:val="24"/>
          <w:szCs w:val="24"/>
          <w:lang w:val="lv-LV"/>
        </w:rPr>
        <w:t xml:space="preserve"> </w:t>
      </w:r>
    </w:p>
    <w:p w14:paraId="3EBD399A" w14:textId="0D6B4E97" w:rsidR="00BF482B" w:rsidRPr="00495587" w:rsidRDefault="004D5D7C" w:rsidP="00452B45">
      <w:pPr>
        <w:pStyle w:val="ListParagraph"/>
        <w:numPr>
          <w:ilvl w:val="1"/>
          <w:numId w:val="48"/>
        </w:numPr>
        <w:ind w:left="426"/>
        <w:jc w:val="both"/>
        <w:rPr>
          <w:sz w:val="24"/>
          <w:szCs w:val="24"/>
          <w:lang w:val="lv-LV"/>
        </w:rPr>
      </w:pPr>
      <w:r w:rsidRPr="00495587">
        <w:rPr>
          <w:sz w:val="24"/>
          <w:szCs w:val="24"/>
          <w:lang w:val="lv-LV"/>
        </w:rPr>
        <w:t xml:space="preserve"> </w:t>
      </w:r>
      <w:r w:rsidR="00BF482B" w:rsidRPr="00495587">
        <w:rPr>
          <w:sz w:val="24"/>
          <w:szCs w:val="24"/>
          <w:lang w:val="lv-LV"/>
        </w:rPr>
        <w:t>Mēles siksnu lietot aizliegts. Par mēles aizsar</w:t>
      </w:r>
      <w:r w:rsidR="00D814D1" w:rsidRPr="00495587">
        <w:rPr>
          <w:sz w:val="24"/>
          <w:szCs w:val="24"/>
          <w:lang w:val="lv-LV"/>
        </w:rPr>
        <w:t>glīdzekļu lietošanu skatiet VR A</w:t>
      </w:r>
      <w:r w:rsidR="00BF482B" w:rsidRPr="00495587">
        <w:rPr>
          <w:sz w:val="24"/>
          <w:szCs w:val="24"/>
          <w:lang w:val="lv-LV"/>
        </w:rPr>
        <w:t>rt. 1046.5</w:t>
      </w:r>
      <w:r w:rsidR="00D674EE" w:rsidRPr="00495587">
        <w:rPr>
          <w:sz w:val="24"/>
          <w:szCs w:val="24"/>
          <w:lang w:val="lv-LV"/>
        </w:rPr>
        <w:t>.</w:t>
      </w:r>
    </w:p>
    <w:p w14:paraId="08FEF922" w14:textId="5B147628" w:rsidR="00BF482B" w:rsidRPr="00495587" w:rsidRDefault="00D0215A" w:rsidP="00452B45">
      <w:pPr>
        <w:pStyle w:val="ListParagraph"/>
        <w:numPr>
          <w:ilvl w:val="1"/>
          <w:numId w:val="48"/>
        </w:numPr>
        <w:ind w:left="426"/>
        <w:rPr>
          <w:sz w:val="24"/>
          <w:szCs w:val="24"/>
          <w:lang w:val="lv-LV"/>
        </w:rPr>
      </w:pPr>
      <w:r w:rsidRPr="00495587">
        <w:rPr>
          <w:sz w:val="24"/>
          <w:szCs w:val="24"/>
          <w:lang w:val="lv-LV"/>
        </w:rPr>
        <w:t xml:space="preserve">Jebkura no </w:t>
      </w:r>
      <w:r w:rsidR="002147C1" w:rsidRPr="00495587">
        <w:rPr>
          <w:sz w:val="24"/>
          <w:szCs w:val="24"/>
          <w:lang w:val="lv-LV"/>
        </w:rPr>
        <w:t>A</w:t>
      </w:r>
      <w:r w:rsidR="00BF482B" w:rsidRPr="00495587">
        <w:rPr>
          <w:sz w:val="24"/>
          <w:szCs w:val="24"/>
          <w:lang w:val="lv-LV"/>
        </w:rPr>
        <w:t>rt. 257.2.1 – 257.2.</w:t>
      </w:r>
      <w:r w:rsidR="004D5D7C" w:rsidRPr="00495587">
        <w:rPr>
          <w:sz w:val="24"/>
          <w:szCs w:val="24"/>
          <w:lang w:val="lv-LV"/>
        </w:rPr>
        <w:t>8</w:t>
      </w:r>
      <w:r w:rsidR="00BF482B" w:rsidRPr="00495587">
        <w:rPr>
          <w:sz w:val="24"/>
          <w:szCs w:val="24"/>
          <w:lang w:val="lv-LV"/>
        </w:rPr>
        <w:t>. uzskaitīto nosacījumu neievērošana sacensību laukumā tiek s</w:t>
      </w:r>
      <w:r w:rsidR="00D814D1" w:rsidRPr="00495587">
        <w:rPr>
          <w:sz w:val="24"/>
          <w:szCs w:val="24"/>
          <w:lang w:val="lv-LV"/>
        </w:rPr>
        <w:t>odīta ar izslēgšanu (skatīt KN A</w:t>
      </w:r>
      <w:r w:rsidR="00BF482B" w:rsidRPr="00495587">
        <w:rPr>
          <w:sz w:val="24"/>
          <w:szCs w:val="24"/>
          <w:lang w:val="lv-LV"/>
        </w:rPr>
        <w:t xml:space="preserve">rt. 241.3.21.).  </w:t>
      </w:r>
    </w:p>
    <w:p w14:paraId="7353B285" w14:textId="118D34BD" w:rsidR="00C53ED0" w:rsidRPr="00495587" w:rsidRDefault="00C53ED0" w:rsidP="00BF482B">
      <w:pPr>
        <w:pStyle w:val="ListParagraph"/>
        <w:ind w:left="792"/>
        <w:jc w:val="both"/>
        <w:rPr>
          <w:sz w:val="24"/>
          <w:szCs w:val="24"/>
          <w:lang w:val="lv-LV"/>
        </w:rPr>
      </w:pPr>
    </w:p>
    <w:p w14:paraId="6CF4870F" w14:textId="38535C1E" w:rsidR="00C53ED0" w:rsidRPr="00495587" w:rsidRDefault="000C0989" w:rsidP="00E079B5">
      <w:pPr>
        <w:pStyle w:val="ListParagraph"/>
        <w:numPr>
          <w:ilvl w:val="0"/>
          <w:numId w:val="48"/>
        </w:numPr>
        <w:jc w:val="both"/>
        <w:rPr>
          <w:sz w:val="24"/>
          <w:szCs w:val="24"/>
          <w:lang w:val="lv-LV"/>
        </w:rPr>
      </w:pPr>
      <w:r w:rsidRPr="00495587">
        <w:rPr>
          <w:sz w:val="24"/>
          <w:szCs w:val="24"/>
          <w:lang w:val="lv-LV"/>
        </w:rPr>
        <w:t xml:space="preserve">Reklāma </w:t>
      </w:r>
      <w:r w:rsidR="00C53ED0" w:rsidRPr="00495587">
        <w:rPr>
          <w:sz w:val="24"/>
          <w:szCs w:val="24"/>
          <w:lang w:val="lv-LV"/>
        </w:rPr>
        <w:t>uz sedliem un ekipējuma</w:t>
      </w:r>
    </w:p>
    <w:p w14:paraId="7BEE3645" w14:textId="652FE921" w:rsidR="00C53ED0" w:rsidRPr="00495587" w:rsidRDefault="00C53ED0" w:rsidP="00C53ED0">
      <w:pPr>
        <w:pStyle w:val="ListParagraph"/>
        <w:ind w:left="360"/>
        <w:jc w:val="both"/>
        <w:rPr>
          <w:sz w:val="24"/>
          <w:szCs w:val="24"/>
          <w:lang w:val="lv-LV"/>
        </w:rPr>
      </w:pPr>
      <w:r w:rsidRPr="00495587">
        <w:rPr>
          <w:sz w:val="24"/>
          <w:szCs w:val="24"/>
          <w:lang w:val="lv-LV"/>
        </w:rPr>
        <w:t>Prasības par sedlu un ekipējuma reklāmas</w:t>
      </w:r>
      <w:r w:rsidR="00D814D1" w:rsidRPr="00495587">
        <w:rPr>
          <w:sz w:val="24"/>
          <w:szCs w:val="24"/>
          <w:lang w:val="lv-LV"/>
        </w:rPr>
        <w:t xml:space="preserve"> ierobežojumiem aprakstītas KN A</w:t>
      </w:r>
      <w:r w:rsidRPr="00495587">
        <w:rPr>
          <w:sz w:val="24"/>
          <w:szCs w:val="24"/>
          <w:lang w:val="lv-LV"/>
        </w:rPr>
        <w:t>rt.  256.3.</w:t>
      </w:r>
    </w:p>
    <w:p w14:paraId="7CA4DD97" w14:textId="77777777" w:rsidR="00C53ED0" w:rsidRPr="00495587" w:rsidRDefault="00C53ED0" w:rsidP="00C53ED0">
      <w:pPr>
        <w:jc w:val="both"/>
        <w:rPr>
          <w:sz w:val="24"/>
          <w:szCs w:val="24"/>
          <w:lang w:val="lv-LV"/>
        </w:rPr>
      </w:pPr>
    </w:p>
    <w:p w14:paraId="5BD5D2AE" w14:textId="77777777" w:rsidR="00C53ED0" w:rsidRPr="00495587" w:rsidRDefault="00C53ED0" w:rsidP="00C53ED0">
      <w:pPr>
        <w:rPr>
          <w:b/>
          <w:sz w:val="24"/>
          <w:szCs w:val="24"/>
          <w:lang w:val="lv-LV"/>
        </w:rPr>
      </w:pPr>
    </w:p>
    <w:p w14:paraId="35003B8C" w14:textId="77777777" w:rsidR="00C53ED0" w:rsidRPr="00495587" w:rsidRDefault="00C53ED0" w:rsidP="00C53ED0">
      <w:pPr>
        <w:ind w:firstLine="360"/>
        <w:rPr>
          <w:b/>
          <w:sz w:val="24"/>
          <w:szCs w:val="24"/>
          <w:lang w:val="lv-LV"/>
        </w:rPr>
      </w:pPr>
      <w:r w:rsidRPr="00495587">
        <w:rPr>
          <w:b/>
          <w:sz w:val="24"/>
          <w:szCs w:val="24"/>
          <w:lang w:val="lv-LV"/>
        </w:rPr>
        <w:t>Artikuls 258.</w:t>
      </w:r>
      <w:r w:rsidRPr="00495587">
        <w:rPr>
          <w:b/>
          <w:sz w:val="24"/>
          <w:szCs w:val="24"/>
          <w:lang w:val="lv-LV"/>
        </w:rPr>
        <w:tab/>
      </w:r>
      <w:r w:rsidRPr="00495587">
        <w:rPr>
          <w:b/>
          <w:sz w:val="24"/>
          <w:szCs w:val="24"/>
          <w:lang w:val="lv-LV"/>
        </w:rPr>
        <w:tab/>
        <w:t>NELAIMES GADĪJUMI</w:t>
      </w:r>
    </w:p>
    <w:p w14:paraId="64F937A2" w14:textId="77777777" w:rsidR="00C53ED0" w:rsidRPr="00495587" w:rsidRDefault="00C53ED0" w:rsidP="00C53ED0">
      <w:pPr>
        <w:jc w:val="both"/>
        <w:rPr>
          <w:b/>
          <w:sz w:val="24"/>
          <w:szCs w:val="24"/>
          <w:lang w:val="lv-LV"/>
        </w:rPr>
      </w:pPr>
    </w:p>
    <w:p w14:paraId="47D83085" w14:textId="77777777" w:rsidR="00C53ED0" w:rsidRPr="00495587" w:rsidRDefault="00C53ED0" w:rsidP="00E079B5">
      <w:pPr>
        <w:pStyle w:val="ListParagraph"/>
        <w:numPr>
          <w:ilvl w:val="0"/>
          <w:numId w:val="87"/>
        </w:numPr>
        <w:jc w:val="both"/>
        <w:rPr>
          <w:sz w:val="24"/>
          <w:szCs w:val="24"/>
          <w:lang w:val="lv-LV"/>
        </w:rPr>
      </w:pPr>
      <w:r w:rsidRPr="00495587">
        <w:rPr>
          <w:sz w:val="24"/>
          <w:szCs w:val="24"/>
          <w:lang w:val="lv-LV"/>
        </w:rPr>
        <w:t>Ja notiek</w:t>
      </w:r>
      <w:r w:rsidRPr="00495587">
        <w:rPr>
          <w:b/>
          <w:sz w:val="24"/>
          <w:szCs w:val="24"/>
          <w:lang w:val="lv-LV"/>
        </w:rPr>
        <w:t xml:space="preserve"> </w:t>
      </w:r>
      <w:r w:rsidRPr="00495587">
        <w:rPr>
          <w:sz w:val="24"/>
          <w:szCs w:val="24"/>
          <w:lang w:val="lv-LV"/>
        </w:rPr>
        <w:t>nelaimes gadījums, kura rezultātā dalībnieks vai zirgs nevar pabeigt hitu, abi tiek izslēgti. Ja, neskatoties uz nelaimes gadījumu, dalībnieks beidz hitu, bet nevar atstāt sacensību laukumu jāšus, viņam izslēgšana nedraud.</w:t>
      </w:r>
    </w:p>
    <w:p w14:paraId="4BCA4305" w14:textId="77777777" w:rsidR="00C53ED0" w:rsidRPr="00495587" w:rsidRDefault="00C53ED0" w:rsidP="00C53ED0">
      <w:pPr>
        <w:pStyle w:val="ListParagraph"/>
        <w:jc w:val="both"/>
        <w:rPr>
          <w:sz w:val="24"/>
          <w:szCs w:val="24"/>
          <w:lang w:val="lv-LV"/>
        </w:rPr>
      </w:pPr>
    </w:p>
    <w:p w14:paraId="2979F574" w14:textId="77777777" w:rsidR="00C53ED0" w:rsidRPr="00495587" w:rsidRDefault="00C53ED0" w:rsidP="00E079B5">
      <w:pPr>
        <w:pStyle w:val="ListParagraph"/>
        <w:numPr>
          <w:ilvl w:val="0"/>
          <w:numId w:val="87"/>
        </w:numPr>
        <w:jc w:val="both"/>
        <w:rPr>
          <w:sz w:val="24"/>
          <w:szCs w:val="24"/>
          <w:lang w:val="lv-LV"/>
        </w:rPr>
      </w:pPr>
      <w:r w:rsidRPr="00495587">
        <w:rPr>
          <w:sz w:val="24"/>
          <w:szCs w:val="24"/>
          <w:lang w:val="lv-LV"/>
        </w:rPr>
        <w:t>Galvenajai tiesnešu kolēģijai ir jāpiemēro izslēgšana, ja tā uzskata, ka jātnieks vai zirgs, pēc nelaimes gadījuma, nav spējīgs turpināt sacensības.</w:t>
      </w:r>
    </w:p>
    <w:p w14:paraId="46CA266D" w14:textId="77777777" w:rsidR="00C53ED0" w:rsidRPr="00495587" w:rsidRDefault="00C53ED0" w:rsidP="00C53ED0">
      <w:pPr>
        <w:rPr>
          <w:b/>
          <w:sz w:val="24"/>
          <w:szCs w:val="24"/>
          <w:lang w:val="lv-LV"/>
        </w:rPr>
      </w:pPr>
    </w:p>
    <w:p w14:paraId="543101C8" w14:textId="77777777" w:rsidR="00C53ED0" w:rsidRPr="00495587" w:rsidRDefault="00C53ED0" w:rsidP="00C53ED0">
      <w:pPr>
        <w:rPr>
          <w:b/>
          <w:sz w:val="24"/>
          <w:szCs w:val="24"/>
          <w:lang w:val="lv-LV"/>
        </w:rPr>
      </w:pPr>
    </w:p>
    <w:p w14:paraId="771E3BDB" w14:textId="77777777" w:rsidR="00C53ED0" w:rsidRPr="00495587" w:rsidRDefault="00C53ED0" w:rsidP="00C53ED0">
      <w:pPr>
        <w:rPr>
          <w:b/>
          <w:sz w:val="24"/>
          <w:szCs w:val="24"/>
          <w:lang w:val="lv-LV"/>
        </w:rPr>
      </w:pPr>
    </w:p>
    <w:p w14:paraId="5DEB3778" w14:textId="77777777" w:rsidR="00C53ED0" w:rsidRPr="00495587" w:rsidRDefault="00C53ED0" w:rsidP="00C53ED0">
      <w:pPr>
        <w:rPr>
          <w:b/>
          <w:sz w:val="24"/>
          <w:szCs w:val="24"/>
          <w:lang w:val="lv-LV"/>
        </w:rPr>
      </w:pPr>
    </w:p>
    <w:p w14:paraId="23BBDAA0" w14:textId="77777777" w:rsidR="00C53ED0" w:rsidRPr="00495587" w:rsidRDefault="00C53ED0" w:rsidP="00C53ED0">
      <w:pPr>
        <w:rPr>
          <w:b/>
          <w:sz w:val="24"/>
          <w:szCs w:val="24"/>
          <w:lang w:val="lv-LV"/>
        </w:rPr>
      </w:pPr>
    </w:p>
    <w:p w14:paraId="78BEF268" w14:textId="77777777" w:rsidR="00C53ED0" w:rsidRPr="00495587" w:rsidRDefault="00C53ED0" w:rsidP="00C53ED0">
      <w:pPr>
        <w:rPr>
          <w:b/>
          <w:sz w:val="24"/>
          <w:szCs w:val="24"/>
          <w:lang w:val="lv-LV"/>
        </w:rPr>
      </w:pPr>
    </w:p>
    <w:p w14:paraId="50666828" w14:textId="77777777" w:rsidR="008C617F" w:rsidRPr="00495587" w:rsidRDefault="008C617F" w:rsidP="003531C4">
      <w:pPr>
        <w:pStyle w:val="List"/>
        <w:ind w:left="0" w:firstLine="0"/>
        <w:rPr>
          <w:b/>
          <w:sz w:val="22"/>
          <w:lang w:val="lv-LV"/>
        </w:rPr>
        <w:sectPr w:rsidR="008C617F" w:rsidRPr="00495587" w:rsidSect="006A6A84">
          <w:footerReference w:type="even" r:id="rId12"/>
          <w:footerReference w:type="default" r:id="rId13"/>
          <w:pgSz w:w="11906" w:h="16838"/>
          <w:pgMar w:top="1440" w:right="1531" w:bottom="1440" w:left="1531" w:header="709" w:footer="709" w:gutter="0"/>
          <w:cols w:space="708"/>
          <w:docGrid w:linePitch="360"/>
        </w:sectPr>
      </w:pPr>
    </w:p>
    <w:p w14:paraId="04ABD544" w14:textId="77777777" w:rsidR="004E7F4A" w:rsidRPr="00495587" w:rsidRDefault="00C53ED0" w:rsidP="00FC4565">
      <w:pPr>
        <w:rPr>
          <w:lang w:val="lv-LV"/>
        </w:rPr>
      </w:pPr>
      <w:r w:rsidRPr="00495587">
        <w:rPr>
          <w:b/>
          <w:sz w:val="26"/>
          <w:lang w:val="lv-LV"/>
        </w:rPr>
        <w:lastRenderedPageBreak/>
        <w:t>SADAĻA XI</w:t>
      </w:r>
      <w:r w:rsidRPr="00495587">
        <w:rPr>
          <w:b/>
          <w:sz w:val="26"/>
          <w:lang w:val="lv-LV"/>
        </w:rPr>
        <w:tab/>
      </w:r>
      <w:r w:rsidRPr="00495587">
        <w:rPr>
          <w:b/>
          <w:sz w:val="26"/>
          <w:lang w:val="lv-LV"/>
        </w:rPr>
        <w:tab/>
        <w:t>AMATPERSONAS</w:t>
      </w:r>
      <w:r w:rsidRPr="00495587">
        <w:rPr>
          <w:lang w:val="lv-LV"/>
        </w:rPr>
        <w:t xml:space="preserve">   </w:t>
      </w:r>
    </w:p>
    <w:p w14:paraId="306C8D10" w14:textId="77777777" w:rsidR="00D674EE" w:rsidRPr="00495587" w:rsidRDefault="00D674EE" w:rsidP="00FC4565">
      <w:pPr>
        <w:rPr>
          <w:lang w:val="lv-LV"/>
        </w:rPr>
      </w:pPr>
    </w:p>
    <w:p w14:paraId="6210815D" w14:textId="4801ED88" w:rsidR="00942677" w:rsidRPr="00495587" w:rsidRDefault="00942677" w:rsidP="00FC4565">
      <w:pPr>
        <w:rPr>
          <w:b/>
          <w:sz w:val="24"/>
          <w:szCs w:val="24"/>
          <w:lang w:val="lv-LV"/>
        </w:rPr>
      </w:pPr>
      <w:r w:rsidRPr="00495587">
        <w:rPr>
          <w:b/>
          <w:sz w:val="24"/>
          <w:szCs w:val="24"/>
          <w:lang w:val="lv-LV"/>
        </w:rPr>
        <w:t>Artikuls 259   AMATPERSONAS</w:t>
      </w:r>
    </w:p>
    <w:p w14:paraId="105B6C60" w14:textId="2F32B1DE" w:rsidR="00C53ED0" w:rsidRPr="00495587" w:rsidRDefault="00C53ED0" w:rsidP="00FC4565">
      <w:pPr>
        <w:rPr>
          <w:lang w:val="lv-LV"/>
        </w:rPr>
      </w:pPr>
      <w:r w:rsidRPr="00495587">
        <w:rPr>
          <w:lang w:val="lv-LV"/>
        </w:rPr>
        <w:t xml:space="preserve">                                                                 </w:t>
      </w:r>
      <w:r w:rsidR="00942677" w:rsidRPr="00495587">
        <w:rPr>
          <w:lang w:val="lv-LV"/>
        </w:rPr>
        <w:t xml:space="preserve">                               </w:t>
      </w:r>
    </w:p>
    <w:p w14:paraId="1E5964EF" w14:textId="6FAE16C1" w:rsidR="00C92295" w:rsidRPr="00495587" w:rsidRDefault="004E7F4A" w:rsidP="00FC4565">
      <w:pPr>
        <w:rPr>
          <w:lang w:val="lv-LV"/>
        </w:rPr>
      </w:pPr>
      <w:r w:rsidRPr="00495587">
        <w:rPr>
          <w:b/>
          <w:sz w:val="24"/>
          <w:szCs w:val="24"/>
          <w:lang w:val="lv-LV"/>
        </w:rPr>
        <w:t>1.</w:t>
      </w:r>
      <w:r w:rsidRPr="00495587">
        <w:rPr>
          <w:b/>
          <w:sz w:val="24"/>
          <w:szCs w:val="24"/>
          <w:lang w:val="lv-LV"/>
        </w:rPr>
        <w:tab/>
        <w:t xml:space="preserve">Galvenā tiesnešu kolēģija                                                                                               </w:t>
      </w:r>
    </w:p>
    <w:tbl>
      <w:tblPr>
        <w:tblpPr w:leftFromText="180" w:rightFromText="180" w:vertAnchor="page" w:horzAnchor="margin" w:tblpY="1936"/>
        <w:tblW w:w="13868" w:type="dxa"/>
        <w:tblBorders>
          <w:top w:val="single" w:sz="18" w:space="0" w:color="806000" w:themeColor="accent4" w:themeShade="80"/>
          <w:left w:val="single" w:sz="18" w:space="0" w:color="806000" w:themeColor="accent4" w:themeShade="80"/>
          <w:bottom w:val="single" w:sz="18" w:space="0" w:color="806000" w:themeColor="accent4" w:themeShade="80"/>
          <w:right w:val="single" w:sz="18" w:space="0" w:color="806000" w:themeColor="accent4" w:themeShade="80"/>
          <w:insideH w:val="single" w:sz="18" w:space="0" w:color="806000" w:themeColor="accent4" w:themeShade="80"/>
          <w:insideV w:val="single" w:sz="18" w:space="0" w:color="806000" w:themeColor="accent4" w:themeShade="80"/>
        </w:tblBorders>
        <w:tblLayout w:type="fixed"/>
        <w:tblLook w:val="0000" w:firstRow="0" w:lastRow="0" w:firstColumn="0" w:lastColumn="0" w:noHBand="0" w:noVBand="0"/>
      </w:tblPr>
      <w:tblGrid>
        <w:gridCol w:w="3085"/>
        <w:gridCol w:w="1712"/>
        <w:gridCol w:w="1701"/>
        <w:gridCol w:w="1417"/>
        <w:gridCol w:w="1417"/>
        <w:gridCol w:w="1407"/>
        <w:gridCol w:w="1428"/>
        <w:gridCol w:w="1701"/>
      </w:tblGrid>
      <w:tr w:rsidR="00495587" w:rsidRPr="00495587" w14:paraId="33398D9E" w14:textId="77777777" w:rsidTr="004D5D7C">
        <w:trPr>
          <w:trHeight w:val="776"/>
        </w:trPr>
        <w:tc>
          <w:tcPr>
            <w:tcW w:w="3085" w:type="dxa"/>
            <w:shd w:val="clear" w:color="auto" w:fill="FFE599" w:themeFill="accent4" w:themeFillTint="66"/>
          </w:tcPr>
          <w:p w14:paraId="6681F84B" w14:textId="77777777" w:rsidR="004D5D7C" w:rsidRPr="00495587" w:rsidRDefault="004D5D7C" w:rsidP="004D5D7C">
            <w:pPr>
              <w:pStyle w:val="List"/>
              <w:ind w:left="0" w:firstLine="0"/>
              <w:jc w:val="center"/>
              <w:rPr>
                <w:b/>
                <w:sz w:val="22"/>
                <w:lang w:val="lv-LV"/>
              </w:rPr>
            </w:pPr>
          </w:p>
          <w:p w14:paraId="231F3C6D" w14:textId="77777777" w:rsidR="004D5D7C" w:rsidRPr="00495587" w:rsidRDefault="004D5D7C" w:rsidP="004D5D7C">
            <w:pPr>
              <w:pStyle w:val="List"/>
              <w:ind w:left="0" w:firstLine="0"/>
              <w:jc w:val="center"/>
              <w:rPr>
                <w:b/>
                <w:sz w:val="22"/>
                <w:lang w:val="lv-LV"/>
              </w:rPr>
            </w:pPr>
            <w:r w:rsidRPr="00495587">
              <w:rPr>
                <w:b/>
                <w:sz w:val="22"/>
                <w:lang w:val="lv-LV"/>
              </w:rPr>
              <w:t>Pasākums</w:t>
            </w:r>
          </w:p>
        </w:tc>
        <w:tc>
          <w:tcPr>
            <w:tcW w:w="1712" w:type="dxa"/>
            <w:shd w:val="clear" w:color="auto" w:fill="FFE599" w:themeFill="accent4" w:themeFillTint="66"/>
          </w:tcPr>
          <w:p w14:paraId="005DD9A6" w14:textId="77777777" w:rsidR="004D5D7C" w:rsidRPr="00495587" w:rsidRDefault="004D5D7C" w:rsidP="004D5D7C">
            <w:pPr>
              <w:pStyle w:val="List"/>
              <w:ind w:left="0" w:firstLine="0"/>
              <w:jc w:val="center"/>
              <w:rPr>
                <w:b/>
                <w:lang w:val="lv-LV"/>
              </w:rPr>
            </w:pPr>
          </w:p>
          <w:p w14:paraId="2B7363B0" w14:textId="77777777" w:rsidR="004D5D7C" w:rsidRPr="00495587" w:rsidRDefault="004D5D7C" w:rsidP="004D5D7C">
            <w:pPr>
              <w:pStyle w:val="List"/>
              <w:ind w:left="0" w:firstLine="0"/>
              <w:jc w:val="center"/>
              <w:rPr>
                <w:b/>
                <w:lang w:val="lv-LV"/>
              </w:rPr>
            </w:pPr>
            <w:r w:rsidRPr="00495587">
              <w:rPr>
                <w:b/>
                <w:lang w:val="lv-LV"/>
              </w:rPr>
              <w:t>Tiesnešu</w:t>
            </w:r>
            <w:r w:rsidRPr="00495587">
              <w:rPr>
                <w:b/>
                <w:vertAlign w:val="superscript"/>
                <w:lang w:val="lv-LV"/>
              </w:rPr>
              <w:t>1</w:t>
            </w:r>
            <w:r w:rsidRPr="00495587">
              <w:rPr>
                <w:b/>
                <w:lang w:val="lv-LV"/>
              </w:rPr>
              <w:t xml:space="preserve"> skaits</w:t>
            </w:r>
          </w:p>
        </w:tc>
        <w:tc>
          <w:tcPr>
            <w:tcW w:w="1701" w:type="dxa"/>
            <w:shd w:val="clear" w:color="auto" w:fill="FFE599" w:themeFill="accent4" w:themeFillTint="66"/>
          </w:tcPr>
          <w:p w14:paraId="04C41B21" w14:textId="77777777" w:rsidR="004D5D7C" w:rsidRPr="00495587" w:rsidRDefault="004D5D7C" w:rsidP="004D5D7C">
            <w:pPr>
              <w:pStyle w:val="List"/>
              <w:ind w:left="0" w:firstLine="0"/>
              <w:jc w:val="center"/>
              <w:rPr>
                <w:b/>
                <w:lang w:val="lv-LV"/>
              </w:rPr>
            </w:pPr>
            <w:r w:rsidRPr="00495587">
              <w:rPr>
                <w:b/>
                <w:lang w:val="lv-LV"/>
              </w:rPr>
              <w:t>Galvenās tiesnešu kolēģijas prezidents</w:t>
            </w:r>
          </w:p>
        </w:tc>
        <w:tc>
          <w:tcPr>
            <w:tcW w:w="1417" w:type="dxa"/>
            <w:shd w:val="clear" w:color="auto" w:fill="FFE599" w:themeFill="accent4" w:themeFillTint="66"/>
          </w:tcPr>
          <w:p w14:paraId="2B35CC19" w14:textId="77777777" w:rsidR="004D5D7C" w:rsidRPr="00495587" w:rsidRDefault="004D5D7C" w:rsidP="004D5D7C">
            <w:pPr>
              <w:pStyle w:val="List"/>
              <w:ind w:left="0" w:firstLine="0"/>
              <w:jc w:val="center"/>
              <w:rPr>
                <w:b/>
                <w:lang w:val="lv-LV"/>
              </w:rPr>
            </w:pPr>
          </w:p>
          <w:p w14:paraId="4B96AE23" w14:textId="49E3AFFA" w:rsidR="004D5D7C" w:rsidRPr="00495587" w:rsidRDefault="004D5D7C" w:rsidP="004D5D7C">
            <w:pPr>
              <w:pStyle w:val="List"/>
              <w:ind w:left="0" w:firstLine="0"/>
              <w:jc w:val="center"/>
              <w:rPr>
                <w:b/>
                <w:lang w:val="lv-LV"/>
              </w:rPr>
            </w:pPr>
            <w:r w:rsidRPr="00495587">
              <w:rPr>
                <w:b/>
                <w:lang w:val="lv-LV"/>
              </w:rPr>
              <w:t>Ārzemju tiesnesis</w:t>
            </w:r>
          </w:p>
        </w:tc>
        <w:tc>
          <w:tcPr>
            <w:tcW w:w="1417" w:type="dxa"/>
            <w:shd w:val="clear" w:color="auto" w:fill="FFE599" w:themeFill="accent4" w:themeFillTint="66"/>
          </w:tcPr>
          <w:p w14:paraId="725167B9" w14:textId="77FD4D98" w:rsidR="004D5D7C" w:rsidRPr="00495587" w:rsidRDefault="004D5D7C" w:rsidP="004D5D7C">
            <w:pPr>
              <w:pStyle w:val="List"/>
              <w:ind w:left="0" w:firstLine="0"/>
              <w:jc w:val="center"/>
              <w:rPr>
                <w:b/>
                <w:lang w:val="lv-LV"/>
              </w:rPr>
            </w:pPr>
          </w:p>
          <w:p w14:paraId="380520E3" w14:textId="77777777" w:rsidR="004D5D7C" w:rsidRPr="00495587" w:rsidRDefault="004D5D7C" w:rsidP="004D5D7C">
            <w:pPr>
              <w:pStyle w:val="List"/>
              <w:ind w:left="0" w:firstLine="0"/>
              <w:jc w:val="center"/>
              <w:rPr>
                <w:b/>
                <w:lang w:val="lv-LV"/>
              </w:rPr>
            </w:pPr>
            <w:r w:rsidRPr="00495587">
              <w:rPr>
                <w:b/>
                <w:lang w:val="lv-LV"/>
              </w:rPr>
              <w:t>Biedri</w:t>
            </w:r>
          </w:p>
        </w:tc>
        <w:tc>
          <w:tcPr>
            <w:tcW w:w="1407" w:type="dxa"/>
            <w:shd w:val="clear" w:color="auto" w:fill="FFE599" w:themeFill="accent4" w:themeFillTint="66"/>
          </w:tcPr>
          <w:p w14:paraId="37CB87E5" w14:textId="77777777" w:rsidR="004D5D7C" w:rsidRPr="00495587" w:rsidRDefault="004D5D7C" w:rsidP="004D5D7C">
            <w:pPr>
              <w:pStyle w:val="List"/>
              <w:ind w:left="0" w:firstLine="0"/>
              <w:jc w:val="center"/>
              <w:rPr>
                <w:b/>
                <w:lang w:val="lv-LV"/>
              </w:rPr>
            </w:pPr>
          </w:p>
          <w:p w14:paraId="16293775" w14:textId="77777777" w:rsidR="004D5D7C" w:rsidRPr="00495587" w:rsidRDefault="004D5D7C" w:rsidP="004D5D7C">
            <w:pPr>
              <w:pStyle w:val="List"/>
              <w:ind w:left="0" w:firstLine="0"/>
              <w:jc w:val="center"/>
              <w:rPr>
                <w:b/>
                <w:lang w:val="lv-LV"/>
              </w:rPr>
            </w:pPr>
            <w:r w:rsidRPr="00495587">
              <w:rPr>
                <w:b/>
                <w:lang w:val="lv-LV"/>
              </w:rPr>
              <w:t>Papildus</w:t>
            </w:r>
          </w:p>
          <w:p w14:paraId="4641401F" w14:textId="77777777" w:rsidR="004D5D7C" w:rsidRPr="00495587" w:rsidRDefault="004D5D7C" w:rsidP="004D5D7C">
            <w:pPr>
              <w:pStyle w:val="List"/>
              <w:ind w:left="0" w:firstLine="0"/>
              <w:jc w:val="center"/>
              <w:rPr>
                <w:b/>
                <w:lang w:val="lv-LV"/>
              </w:rPr>
            </w:pPr>
            <w:r w:rsidRPr="00495587">
              <w:rPr>
                <w:b/>
                <w:lang w:val="lv-LV"/>
              </w:rPr>
              <w:t>biedri</w:t>
            </w:r>
          </w:p>
        </w:tc>
        <w:tc>
          <w:tcPr>
            <w:tcW w:w="1428" w:type="dxa"/>
            <w:shd w:val="clear" w:color="auto" w:fill="FFE599" w:themeFill="accent4" w:themeFillTint="66"/>
          </w:tcPr>
          <w:p w14:paraId="5045BD14" w14:textId="77777777" w:rsidR="004D5D7C" w:rsidRPr="00495587" w:rsidRDefault="004D5D7C" w:rsidP="004D5D7C">
            <w:pPr>
              <w:pStyle w:val="List"/>
              <w:ind w:left="0" w:firstLine="0"/>
              <w:jc w:val="center"/>
              <w:rPr>
                <w:b/>
                <w:lang w:val="lv-LV"/>
              </w:rPr>
            </w:pPr>
          </w:p>
          <w:p w14:paraId="1E737D9C" w14:textId="77777777" w:rsidR="004D5D7C" w:rsidRPr="00495587" w:rsidRDefault="004D5D7C" w:rsidP="004D5D7C">
            <w:pPr>
              <w:pStyle w:val="List"/>
              <w:ind w:left="0" w:firstLine="0"/>
              <w:jc w:val="center"/>
              <w:rPr>
                <w:b/>
                <w:lang w:val="lv-LV"/>
              </w:rPr>
            </w:pPr>
            <w:r w:rsidRPr="00495587">
              <w:rPr>
                <w:b/>
                <w:lang w:val="lv-LV"/>
              </w:rPr>
              <w:t>Sacensību prezidents</w:t>
            </w:r>
          </w:p>
        </w:tc>
        <w:tc>
          <w:tcPr>
            <w:tcW w:w="1701" w:type="dxa"/>
            <w:shd w:val="clear" w:color="auto" w:fill="FFE599" w:themeFill="accent4" w:themeFillTint="66"/>
          </w:tcPr>
          <w:p w14:paraId="4FA69F3D" w14:textId="77777777" w:rsidR="004D5D7C" w:rsidRPr="00495587" w:rsidRDefault="004D5D7C" w:rsidP="004D5D7C">
            <w:pPr>
              <w:pStyle w:val="List"/>
              <w:ind w:left="0" w:firstLine="0"/>
              <w:jc w:val="center"/>
              <w:rPr>
                <w:b/>
                <w:lang w:val="lv-LV"/>
              </w:rPr>
            </w:pPr>
          </w:p>
          <w:p w14:paraId="4637D1A2" w14:textId="77777777" w:rsidR="004D5D7C" w:rsidRPr="00495587" w:rsidRDefault="004D5D7C" w:rsidP="004D5D7C">
            <w:pPr>
              <w:pStyle w:val="List"/>
              <w:ind w:left="0" w:firstLine="0"/>
              <w:jc w:val="center"/>
              <w:rPr>
                <w:b/>
                <w:lang w:val="lv-LV"/>
              </w:rPr>
            </w:pPr>
            <w:r w:rsidRPr="00495587">
              <w:rPr>
                <w:b/>
                <w:lang w:val="lv-LV"/>
              </w:rPr>
              <w:t>Ūdens šķēršļa tiesnesis</w:t>
            </w:r>
          </w:p>
        </w:tc>
      </w:tr>
      <w:tr w:rsidR="00495587" w:rsidRPr="00495587" w14:paraId="77B6EF80" w14:textId="77777777" w:rsidTr="004D5D7C">
        <w:trPr>
          <w:trHeight w:val="549"/>
        </w:trPr>
        <w:tc>
          <w:tcPr>
            <w:tcW w:w="3085" w:type="dxa"/>
          </w:tcPr>
          <w:p w14:paraId="41FAA39D" w14:textId="77777777" w:rsidR="004D5D7C" w:rsidRPr="00495587" w:rsidRDefault="004D5D7C" w:rsidP="004D5D7C">
            <w:pPr>
              <w:pStyle w:val="List"/>
              <w:ind w:left="0" w:firstLine="0"/>
              <w:jc w:val="both"/>
              <w:rPr>
                <w:b/>
                <w:lang w:val="lv-LV"/>
              </w:rPr>
            </w:pPr>
          </w:p>
        </w:tc>
        <w:tc>
          <w:tcPr>
            <w:tcW w:w="1712" w:type="dxa"/>
            <w:shd w:val="clear" w:color="auto" w:fill="FFF2CC" w:themeFill="accent4" w:themeFillTint="33"/>
          </w:tcPr>
          <w:p w14:paraId="4763A73C" w14:textId="77777777" w:rsidR="004D5D7C" w:rsidRPr="00495587" w:rsidRDefault="004D5D7C" w:rsidP="004D5D7C">
            <w:pPr>
              <w:pStyle w:val="List"/>
              <w:ind w:left="0" w:firstLine="0"/>
              <w:jc w:val="center"/>
              <w:rPr>
                <w:b/>
                <w:lang w:val="lv-LV"/>
              </w:rPr>
            </w:pPr>
            <w:r w:rsidRPr="00495587">
              <w:rPr>
                <w:b/>
                <w:lang w:val="lv-LV"/>
              </w:rPr>
              <w:t>Minimums</w:t>
            </w:r>
          </w:p>
        </w:tc>
        <w:tc>
          <w:tcPr>
            <w:tcW w:w="1701" w:type="dxa"/>
            <w:shd w:val="clear" w:color="auto" w:fill="FFF2CC" w:themeFill="accent4" w:themeFillTint="33"/>
          </w:tcPr>
          <w:p w14:paraId="55138389" w14:textId="77777777" w:rsidR="004D5D7C" w:rsidRPr="00495587" w:rsidRDefault="004D5D7C" w:rsidP="004D5D7C">
            <w:pPr>
              <w:pStyle w:val="List"/>
              <w:ind w:left="0" w:firstLine="0"/>
              <w:jc w:val="center"/>
              <w:rPr>
                <w:b/>
                <w:lang w:val="lv-LV"/>
              </w:rPr>
            </w:pPr>
            <w:r w:rsidRPr="00495587">
              <w:rPr>
                <w:b/>
                <w:lang w:val="lv-LV"/>
              </w:rPr>
              <w:t>Minimālā</w:t>
            </w:r>
          </w:p>
          <w:p w14:paraId="68A9F755" w14:textId="77777777" w:rsidR="004D5D7C" w:rsidRPr="00495587" w:rsidRDefault="004D5D7C" w:rsidP="004D5D7C">
            <w:pPr>
              <w:pStyle w:val="List"/>
              <w:ind w:left="0" w:firstLine="0"/>
              <w:jc w:val="center"/>
              <w:rPr>
                <w:b/>
                <w:lang w:val="lv-LV"/>
              </w:rPr>
            </w:pPr>
            <w:r w:rsidRPr="00495587">
              <w:rPr>
                <w:b/>
                <w:lang w:val="lv-LV"/>
              </w:rPr>
              <w:t>kvalifikācija</w:t>
            </w:r>
          </w:p>
        </w:tc>
        <w:tc>
          <w:tcPr>
            <w:tcW w:w="1417" w:type="dxa"/>
            <w:shd w:val="clear" w:color="auto" w:fill="FFF2CC" w:themeFill="accent4" w:themeFillTint="33"/>
          </w:tcPr>
          <w:p w14:paraId="3EE2DBF1" w14:textId="77777777" w:rsidR="004D5D7C" w:rsidRPr="00495587" w:rsidRDefault="004D5D7C" w:rsidP="004D5D7C">
            <w:pPr>
              <w:pStyle w:val="List"/>
              <w:ind w:left="0" w:firstLine="0"/>
              <w:jc w:val="center"/>
              <w:rPr>
                <w:b/>
                <w:lang w:val="lv-LV"/>
              </w:rPr>
            </w:pPr>
            <w:r w:rsidRPr="00495587">
              <w:rPr>
                <w:b/>
                <w:lang w:val="lv-LV"/>
              </w:rPr>
              <w:t>Minimālā</w:t>
            </w:r>
          </w:p>
          <w:p w14:paraId="0CBB5039" w14:textId="201C8964" w:rsidR="004D5D7C" w:rsidRPr="00495587" w:rsidRDefault="004D5D7C" w:rsidP="004D5D7C">
            <w:pPr>
              <w:pStyle w:val="List"/>
              <w:ind w:left="0" w:firstLine="0"/>
              <w:jc w:val="center"/>
              <w:rPr>
                <w:b/>
                <w:lang w:val="lv-LV"/>
              </w:rPr>
            </w:pPr>
            <w:r w:rsidRPr="00495587">
              <w:rPr>
                <w:b/>
                <w:lang w:val="lv-LV"/>
              </w:rPr>
              <w:t>kvalifikācija</w:t>
            </w:r>
          </w:p>
        </w:tc>
        <w:tc>
          <w:tcPr>
            <w:tcW w:w="1417" w:type="dxa"/>
            <w:shd w:val="clear" w:color="auto" w:fill="FFF2CC" w:themeFill="accent4" w:themeFillTint="33"/>
          </w:tcPr>
          <w:p w14:paraId="5B826C8A" w14:textId="6EA36089" w:rsidR="004D5D7C" w:rsidRPr="00495587" w:rsidRDefault="004D5D7C" w:rsidP="004D5D7C">
            <w:pPr>
              <w:pStyle w:val="List"/>
              <w:ind w:left="0" w:firstLine="0"/>
              <w:jc w:val="center"/>
              <w:rPr>
                <w:b/>
                <w:lang w:val="lv-LV"/>
              </w:rPr>
            </w:pPr>
            <w:r w:rsidRPr="00495587">
              <w:rPr>
                <w:b/>
                <w:lang w:val="lv-LV"/>
              </w:rPr>
              <w:t>Minimālā</w:t>
            </w:r>
          </w:p>
          <w:p w14:paraId="358AE338" w14:textId="77777777" w:rsidR="004D5D7C" w:rsidRPr="00495587" w:rsidRDefault="004D5D7C" w:rsidP="004D5D7C">
            <w:pPr>
              <w:pStyle w:val="List"/>
              <w:ind w:left="0" w:firstLine="0"/>
              <w:jc w:val="center"/>
              <w:rPr>
                <w:b/>
                <w:lang w:val="lv-LV"/>
              </w:rPr>
            </w:pPr>
            <w:r w:rsidRPr="00495587">
              <w:rPr>
                <w:b/>
                <w:lang w:val="lv-LV"/>
              </w:rPr>
              <w:t>kvalifikācija</w:t>
            </w:r>
          </w:p>
        </w:tc>
        <w:tc>
          <w:tcPr>
            <w:tcW w:w="1407" w:type="dxa"/>
            <w:shd w:val="clear" w:color="auto" w:fill="FFF2CC" w:themeFill="accent4" w:themeFillTint="33"/>
          </w:tcPr>
          <w:p w14:paraId="2C3BA334" w14:textId="77777777" w:rsidR="004D5D7C" w:rsidRPr="00495587" w:rsidRDefault="004D5D7C" w:rsidP="004D5D7C">
            <w:pPr>
              <w:pStyle w:val="List"/>
              <w:ind w:left="0" w:firstLine="0"/>
              <w:jc w:val="center"/>
              <w:rPr>
                <w:b/>
                <w:lang w:val="lv-LV"/>
              </w:rPr>
            </w:pPr>
            <w:r w:rsidRPr="00495587">
              <w:rPr>
                <w:b/>
                <w:lang w:val="lv-LV"/>
              </w:rPr>
              <w:t>Minimālā</w:t>
            </w:r>
          </w:p>
          <w:p w14:paraId="06F0BCCA" w14:textId="77777777" w:rsidR="004D5D7C" w:rsidRPr="00495587" w:rsidRDefault="004D5D7C" w:rsidP="004D5D7C">
            <w:pPr>
              <w:pStyle w:val="List"/>
              <w:ind w:left="0" w:firstLine="0"/>
              <w:jc w:val="center"/>
              <w:rPr>
                <w:b/>
                <w:lang w:val="lv-LV"/>
              </w:rPr>
            </w:pPr>
            <w:r w:rsidRPr="00495587">
              <w:rPr>
                <w:b/>
                <w:lang w:val="lv-LV"/>
              </w:rPr>
              <w:t>kvalifikācija</w:t>
            </w:r>
          </w:p>
        </w:tc>
        <w:tc>
          <w:tcPr>
            <w:tcW w:w="1428" w:type="dxa"/>
            <w:shd w:val="clear" w:color="auto" w:fill="FFF2CC" w:themeFill="accent4" w:themeFillTint="33"/>
          </w:tcPr>
          <w:p w14:paraId="5C873C04" w14:textId="77777777" w:rsidR="004D5D7C" w:rsidRPr="00495587" w:rsidRDefault="004D5D7C" w:rsidP="004D5D7C">
            <w:pPr>
              <w:pStyle w:val="List"/>
              <w:ind w:left="0" w:firstLine="0"/>
              <w:jc w:val="center"/>
              <w:rPr>
                <w:b/>
                <w:lang w:val="lv-LV"/>
              </w:rPr>
            </w:pPr>
            <w:r w:rsidRPr="00495587">
              <w:rPr>
                <w:b/>
                <w:lang w:val="lv-LV"/>
              </w:rPr>
              <w:t>Minimālā</w:t>
            </w:r>
          </w:p>
          <w:p w14:paraId="4B164CDB" w14:textId="77777777" w:rsidR="004D5D7C" w:rsidRPr="00495587" w:rsidRDefault="004D5D7C" w:rsidP="004D5D7C">
            <w:pPr>
              <w:pStyle w:val="List"/>
              <w:ind w:left="0" w:firstLine="0"/>
              <w:jc w:val="center"/>
              <w:rPr>
                <w:b/>
                <w:lang w:val="lv-LV"/>
              </w:rPr>
            </w:pPr>
            <w:r w:rsidRPr="00495587">
              <w:rPr>
                <w:b/>
                <w:lang w:val="lv-LV"/>
              </w:rPr>
              <w:t>kvalifikācija</w:t>
            </w:r>
          </w:p>
        </w:tc>
        <w:tc>
          <w:tcPr>
            <w:tcW w:w="1701" w:type="dxa"/>
            <w:shd w:val="clear" w:color="auto" w:fill="FFF2CC" w:themeFill="accent4" w:themeFillTint="33"/>
          </w:tcPr>
          <w:p w14:paraId="318F3A83" w14:textId="77777777" w:rsidR="004D5D7C" w:rsidRPr="00495587" w:rsidRDefault="004D5D7C" w:rsidP="004D5D7C">
            <w:pPr>
              <w:pStyle w:val="List"/>
              <w:ind w:left="0" w:firstLine="0"/>
              <w:jc w:val="center"/>
              <w:rPr>
                <w:b/>
                <w:lang w:val="lv-LV"/>
              </w:rPr>
            </w:pPr>
            <w:r w:rsidRPr="00495587">
              <w:rPr>
                <w:b/>
                <w:lang w:val="lv-LV"/>
              </w:rPr>
              <w:t>Minimālā</w:t>
            </w:r>
          </w:p>
          <w:p w14:paraId="5EC47BF8" w14:textId="77777777" w:rsidR="004D5D7C" w:rsidRPr="00495587" w:rsidRDefault="004D5D7C" w:rsidP="004D5D7C">
            <w:pPr>
              <w:pStyle w:val="List"/>
              <w:ind w:left="0" w:firstLine="0"/>
              <w:jc w:val="center"/>
              <w:rPr>
                <w:b/>
                <w:lang w:val="lv-LV"/>
              </w:rPr>
            </w:pPr>
            <w:r w:rsidRPr="00495587">
              <w:rPr>
                <w:b/>
                <w:lang w:val="lv-LV"/>
              </w:rPr>
              <w:t>kvalifikācija</w:t>
            </w:r>
          </w:p>
        </w:tc>
      </w:tr>
      <w:tr w:rsidR="00495587" w:rsidRPr="00495587" w14:paraId="073545B0" w14:textId="77777777" w:rsidTr="004D5D7C">
        <w:trPr>
          <w:trHeight w:val="815"/>
        </w:trPr>
        <w:tc>
          <w:tcPr>
            <w:tcW w:w="3085" w:type="dxa"/>
          </w:tcPr>
          <w:p w14:paraId="400F0287" w14:textId="77777777" w:rsidR="004D5D7C" w:rsidRPr="00495587" w:rsidRDefault="004D5D7C" w:rsidP="004D5D7C">
            <w:pPr>
              <w:pStyle w:val="List"/>
              <w:ind w:left="0" w:firstLine="0"/>
              <w:rPr>
                <w:lang w:val="lv-LV"/>
              </w:rPr>
            </w:pPr>
            <w:r w:rsidRPr="00495587">
              <w:rPr>
                <w:lang w:val="lv-LV"/>
              </w:rPr>
              <w:t>Olimpiskās spēles/Jaunatnes olimpiskās spēles (JOS)</w:t>
            </w:r>
          </w:p>
          <w:p w14:paraId="1AE0C6CB" w14:textId="77777777" w:rsidR="004D5D7C" w:rsidRPr="00495587" w:rsidRDefault="004D5D7C" w:rsidP="004D5D7C">
            <w:pPr>
              <w:pStyle w:val="List"/>
              <w:ind w:left="0" w:firstLine="0"/>
              <w:rPr>
                <w:lang w:val="lv-LV"/>
              </w:rPr>
            </w:pPr>
            <w:r w:rsidRPr="00495587">
              <w:rPr>
                <w:lang w:val="lv-LV"/>
              </w:rPr>
              <w:t>Pasaules čempionāts</w:t>
            </w:r>
          </w:p>
        </w:tc>
        <w:tc>
          <w:tcPr>
            <w:tcW w:w="1712" w:type="dxa"/>
          </w:tcPr>
          <w:p w14:paraId="3C3713BE" w14:textId="40E44042" w:rsidR="004D5D7C" w:rsidRPr="00495587" w:rsidRDefault="004D5D7C" w:rsidP="004D5D7C">
            <w:pPr>
              <w:pStyle w:val="List"/>
              <w:ind w:left="0" w:firstLine="0"/>
              <w:jc w:val="center"/>
              <w:rPr>
                <w:lang w:val="lv-LV"/>
              </w:rPr>
            </w:pPr>
            <w:r w:rsidRPr="00495587">
              <w:rPr>
                <w:lang w:val="lv-LV"/>
              </w:rPr>
              <w:t>(FEI norīkots) Prezidents (**) + (FEI norīkoti) 4 biedri(**)</w:t>
            </w:r>
          </w:p>
        </w:tc>
        <w:tc>
          <w:tcPr>
            <w:tcW w:w="1701" w:type="dxa"/>
          </w:tcPr>
          <w:p w14:paraId="27FD2A21" w14:textId="77777777" w:rsidR="004D5D7C" w:rsidRPr="00495587" w:rsidRDefault="004D5D7C" w:rsidP="004D5D7C">
            <w:pPr>
              <w:pStyle w:val="List"/>
              <w:ind w:left="0" w:firstLine="0"/>
              <w:jc w:val="center"/>
              <w:rPr>
                <w:lang w:val="lv-LV"/>
              </w:rPr>
            </w:pPr>
            <w:r w:rsidRPr="00495587">
              <w:rPr>
                <w:lang w:val="lv-LV"/>
              </w:rPr>
              <w:t>4. līmeņa tiesnesis</w:t>
            </w:r>
            <w:r w:rsidRPr="00495587">
              <w:rPr>
                <w:b/>
                <w:lang w:val="lv-LV"/>
              </w:rPr>
              <w:t xml:space="preserve"> Obligāti no citas valsts</w:t>
            </w:r>
          </w:p>
        </w:tc>
        <w:tc>
          <w:tcPr>
            <w:tcW w:w="1417" w:type="dxa"/>
          </w:tcPr>
          <w:p w14:paraId="1357A4C8" w14:textId="6F6E247C" w:rsidR="004D5D7C" w:rsidRPr="00495587" w:rsidRDefault="00452B45" w:rsidP="004D5D7C">
            <w:pPr>
              <w:pStyle w:val="List"/>
              <w:ind w:left="0" w:firstLine="0"/>
              <w:jc w:val="center"/>
              <w:rPr>
                <w:lang w:val="lv-LV"/>
              </w:rPr>
            </w:pPr>
            <w:r w:rsidRPr="00495587">
              <w:rPr>
                <w:lang w:val="lv-LV"/>
              </w:rPr>
              <w:t>Nav nepieciešams.</w:t>
            </w:r>
            <w:r w:rsidR="004D5D7C" w:rsidRPr="00495587">
              <w:rPr>
                <w:lang w:val="lv-LV"/>
              </w:rPr>
              <w:t xml:space="preserve"> (GTKP jābūt no citas valsts un tas </w:t>
            </w:r>
            <w:r w:rsidRPr="00495587">
              <w:rPr>
                <w:lang w:val="lv-LV"/>
              </w:rPr>
              <w:t>rīkojas</w:t>
            </w:r>
            <w:r w:rsidR="004D5D7C" w:rsidRPr="00495587">
              <w:rPr>
                <w:lang w:val="lv-LV"/>
              </w:rPr>
              <w:t xml:space="preserve"> kā ĀT)</w:t>
            </w:r>
          </w:p>
        </w:tc>
        <w:tc>
          <w:tcPr>
            <w:tcW w:w="1417" w:type="dxa"/>
          </w:tcPr>
          <w:p w14:paraId="3646001E" w14:textId="09015647" w:rsidR="004D5D7C" w:rsidRPr="00495587" w:rsidRDefault="004D5D7C" w:rsidP="004D5D7C">
            <w:pPr>
              <w:pStyle w:val="List"/>
              <w:ind w:left="0" w:firstLine="0"/>
              <w:jc w:val="center"/>
              <w:rPr>
                <w:lang w:val="lv-LV"/>
              </w:rPr>
            </w:pPr>
            <w:r w:rsidRPr="00495587">
              <w:rPr>
                <w:lang w:val="lv-LV"/>
              </w:rPr>
              <w:t>Minimums trīs 4. līmeņa tiesneši; viens 3. līmeņa tiesnesis</w:t>
            </w:r>
          </w:p>
        </w:tc>
        <w:tc>
          <w:tcPr>
            <w:tcW w:w="1407" w:type="dxa"/>
          </w:tcPr>
          <w:p w14:paraId="367F475B" w14:textId="0A5A5C6F" w:rsidR="004D5D7C" w:rsidRPr="00495587" w:rsidRDefault="004D5D7C" w:rsidP="004D5D7C">
            <w:pPr>
              <w:pStyle w:val="List"/>
              <w:ind w:left="0" w:firstLine="0"/>
              <w:jc w:val="center"/>
              <w:rPr>
                <w:lang w:val="lv-LV"/>
              </w:rPr>
            </w:pPr>
            <w:r w:rsidRPr="00495587">
              <w:rPr>
                <w:lang w:val="lv-LV"/>
              </w:rPr>
              <w:t xml:space="preserve">neattiecas </w:t>
            </w:r>
          </w:p>
        </w:tc>
        <w:tc>
          <w:tcPr>
            <w:tcW w:w="1428" w:type="dxa"/>
          </w:tcPr>
          <w:p w14:paraId="4BE13A56" w14:textId="77777777" w:rsidR="004D5D7C" w:rsidRPr="00495587" w:rsidRDefault="004D5D7C" w:rsidP="004D5D7C">
            <w:pPr>
              <w:pStyle w:val="List"/>
              <w:ind w:left="0" w:firstLine="0"/>
              <w:jc w:val="center"/>
              <w:rPr>
                <w:lang w:val="lv-LV"/>
              </w:rPr>
            </w:pPr>
            <w:r w:rsidRPr="00495587">
              <w:rPr>
                <w:lang w:val="lv-LV"/>
              </w:rPr>
              <w:t>4. līmeņa tiesnesis</w:t>
            </w:r>
          </w:p>
        </w:tc>
        <w:tc>
          <w:tcPr>
            <w:tcW w:w="1701" w:type="dxa"/>
          </w:tcPr>
          <w:p w14:paraId="1A87CBA3" w14:textId="77777777" w:rsidR="004D5D7C" w:rsidRPr="00495587" w:rsidRDefault="004D5D7C" w:rsidP="004D5D7C">
            <w:pPr>
              <w:pStyle w:val="List"/>
              <w:ind w:left="0" w:firstLine="0"/>
              <w:jc w:val="center"/>
              <w:rPr>
                <w:lang w:val="lv-LV"/>
              </w:rPr>
            </w:pPr>
            <w:r w:rsidRPr="00495587">
              <w:rPr>
                <w:lang w:val="lv-LV"/>
              </w:rPr>
              <w:t>3. līmeņa tiesnesis (nav piemērojams JOS)</w:t>
            </w:r>
          </w:p>
        </w:tc>
      </w:tr>
      <w:tr w:rsidR="00495587" w:rsidRPr="00495587" w14:paraId="7FF46992" w14:textId="77777777" w:rsidTr="004D5D7C">
        <w:trPr>
          <w:trHeight w:val="929"/>
        </w:trPr>
        <w:tc>
          <w:tcPr>
            <w:tcW w:w="3085" w:type="dxa"/>
          </w:tcPr>
          <w:p w14:paraId="21BF1EDF" w14:textId="62B0A77F" w:rsidR="004D5D7C" w:rsidRPr="00495587" w:rsidRDefault="004D5D7C" w:rsidP="004D5D7C">
            <w:pPr>
              <w:pStyle w:val="List"/>
              <w:ind w:left="0" w:firstLine="0"/>
              <w:jc w:val="both"/>
              <w:rPr>
                <w:lang w:val="lv-LV"/>
              </w:rPr>
            </w:pPr>
            <w:proofErr w:type="spellStart"/>
            <w:r w:rsidRPr="00495587">
              <w:rPr>
                <w:lang w:val="lv-LV"/>
              </w:rPr>
              <w:t>Panamerikas</w:t>
            </w:r>
            <w:proofErr w:type="spellEnd"/>
            <w:r w:rsidRPr="00495587">
              <w:rPr>
                <w:lang w:val="lv-LV"/>
              </w:rPr>
              <w:t xml:space="preserve"> spēles</w:t>
            </w:r>
            <w:r w:rsidR="000B14A0" w:rsidRPr="00495587">
              <w:rPr>
                <w:lang w:val="lv-LV"/>
              </w:rPr>
              <w:t xml:space="preserve"> + citas Senioru kontinentālās spēles </w:t>
            </w:r>
            <w:r w:rsidRPr="00495587">
              <w:rPr>
                <w:lang w:val="lv-LV"/>
              </w:rPr>
              <w:t>/</w:t>
            </w:r>
            <w:r w:rsidR="000B14A0" w:rsidRPr="00495587">
              <w:rPr>
                <w:lang w:val="lv-LV"/>
              </w:rPr>
              <w:t>Senioru k</w:t>
            </w:r>
            <w:r w:rsidRPr="00495587">
              <w:rPr>
                <w:lang w:val="lv-LV"/>
              </w:rPr>
              <w:t xml:space="preserve">ontinentālais čempionāts / </w:t>
            </w:r>
          </w:p>
          <w:p w14:paraId="3C1011C0" w14:textId="77777777" w:rsidR="004D5D7C" w:rsidRPr="00495587" w:rsidRDefault="004D5D7C" w:rsidP="004D5D7C">
            <w:pPr>
              <w:pStyle w:val="List"/>
              <w:ind w:left="0" w:firstLine="0"/>
              <w:jc w:val="both"/>
              <w:rPr>
                <w:lang w:val="lv-LV"/>
              </w:rPr>
            </w:pPr>
            <w:r w:rsidRPr="00495587">
              <w:rPr>
                <w:lang w:val="lv-LV"/>
              </w:rPr>
              <w:t>Pasaules kausa fināls/ Nāciju kausa fināls</w:t>
            </w:r>
          </w:p>
        </w:tc>
        <w:tc>
          <w:tcPr>
            <w:tcW w:w="1712" w:type="dxa"/>
          </w:tcPr>
          <w:p w14:paraId="4F85CA31" w14:textId="4798D74E" w:rsidR="004D5D7C" w:rsidRPr="00495587" w:rsidRDefault="004D5D7C" w:rsidP="004D5D7C">
            <w:pPr>
              <w:pStyle w:val="List"/>
              <w:ind w:left="0" w:firstLine="0"/>
              <w:jc w:val="center"/>
              <w:rPr>
                <w:lang w:val="lv-LV"/>
              </w:rPr>
            </w:pPr>
            <w:r w:rsidRPr="00495587">
              <w:rPr>
                <w:lang w:val="lv-LV"/>
              </w:rPr>
              <w:t>(FEI norīkots) Prezidents (**) + (FEI norīkoti) 4 biedri (**)</w:t>
            </w:r>
          </w:p>
        </w:tc>
        <w:tc>
          <w:tcPr>
            <w:tcW w:w="1701" w:type="dxa"/>
          </w:tcPr>
          <w:p w14:paraId="5AAA92AA" w14:textId="77777777" w:rsidR="004D5D7C" w:rsidRPr="00495587" w:rsidRDefault="004D5D7C" w:rsidP="004D5D7C">
            <w:pPr>
              <w:pStyle w:val="List"/>
              <w:ind w:left="0" w:firstLine="0"/>
              <w:jc w:val="center"/>
              <w:rPr>
                <w:lang w:val="lv-LV"/>
              </w:rPr>
            </w:pPr>
            <w:r w:rsidRPr="00495587">
              <w:rPr>
                <w:lang w:val="lv-LV"/>
              </w:rPr>
              <w:t>4. līmeņa tiesnesis</w:t>
            </w:r>
            <w:r w:rsidRPr="00495587">
              <w:rPr>
                <w:b/>
                <w:lang w:val="lv-LV"/>
              </w:rPr>
              <w:t xml:space="preserve"> Obligāti no citas valsts</w:t>
            </w:r>
          </w:p>
        </w:tc>
        <w:tc>
          <w:tcPr>
            <w:tcW w:w="1417" w:type="dxa"/>
          </w:tcPr>
          <w:p w14:paraId="1137506C" w14:textId="0D421837" w:rsidR="004D5D7C" w:rsidRPr="00495587" w:rsidRDefault="000B14A0" w:rsidP="004D5D7C">
            <w:pPr>
              <w:pStyle w:val="List"/>
              <w:ind w:left="0" w:firstLine="0"/>
              <w:jc w:val="center"/>
              <w:rPr>
                <w:lang w:val="lv-LV"/>
              </w:rPr>
            </w:pPr>
            <w:r w:rsidRPr="00495587">
              <w:rPr>
                <w:lang w:val="lv-LV"/>
              </w:rPr>
              <w:t xml:space="preserve">Nav nepieciešams </w:t>
            </w:r>
            <w:r w:rsidR="004D5D7C" w:rsidRPr="00495587">
              <w:rPr>
                <w:lang w:val="lv-LV"/>
              </w:rPr>
              <w:t xml:space="preserve">(GTKP jābūt no citas valsts un tas </w:t>
            </w:r>
            <w:r w:rsidRPr="00495587">
              <w:rPr>
                <w:lang w:val="lv-LV"/>
              </w:rPr>
              <w:t>rīkojas</w:t>
            </w:r>
            <w:r w:rsidR="004D5D7C" w:rsidRPr="00495587">
              <w:rPr>
                <w:lang w:val="lv-LV"/>
              </w:rPr>
              <w:t xml:space="preserve"> kā ĀT)</w:t>
            </w:r>
          </w:p>
        </w:tc>
        <w:tc>
          <w:tcPr>
            <w:tcW w:w="1417" w:type="dxa"/>
          </w:tcPr>
          <w:p w14:paraId="5CC96DEE" w14:textId="24594EF8" w:rsidR="004D5D7C" w:rsidRPr="00495587" w:rsidRDefault="004D5D7C" w:rsidP="004D5D7C">
            <w:pPr>
              <w:pStyle w:val="List"/>
              <w:ind w:left="0" w:firstLine="0"/>
              <w:jc w:val="center"/>
              <w:rPr>
                <w:lang w:val="lv-LV"/>
              </w:rPr>
            </w:pPr>
            <w:r w:rsidRPr="00495587">
              <w:rPr>
                <w:lang w:val="lv-LV"/>
              </w:rPr>
              <w:t>Minimums viens 4. līmeņa; trīs 3. līmeņa tiesneši</w:t>
            </w:r>
          </w:p>
        </w:tc>
        <w:tc>
          <w:tcPr>
            <w:tcW w:w="1407" w:type="dxa"/>
          </w:tcPr>
          <w:p w14:paraId="368B2C10" w14:textId="77777777" w:rsidR="004D5D7C" w:rsidRPr="00495587" w:rsidRDefault="004D5D7C" w:rsidP="004D5D7C">
            <w:pPr>
              <w:pStyle w:val="List"/>
              <w:ind w:left="0" w:firstLine="0"/>
              <w:jc w:val="center"/>
              <w:rPr>
                <w:lang w:val="lv-LV"/>
              </w:rPr>
            </w:pPr>
            <w:r w:rsidRPr="00495587">
              <w:rPr>
                <w:lang w:val="lv-LV"/>
              </w:rPr>
              <w:t>3. līmeņa tiesnesis</w:t>
            </w:r>
          </w:p>
        </w:tc>
        <w:tc>
          <w:tcPr>
            <w:tcW w:w="1428" w:type="dxa"/>
          </w:tcPr>
          <w:p w14:paraId="14262B2C" w14:textId="77777777" w:rsidR="004D5D7C" w:rsidRPr="00495587" w:rsidRDefault="004D5D7C" w:rsidP="004D5D7C">
            <w:pPr>
              <w:pStyle w:val="List"/>
              <w:ind w:left="0" w:firstLine="0"/>
              <w:jc w:val="center"/>
              <w:rPr>
                <w:lang w:val="lv-LV"/>
              </w:rPr>
            </w:pPr>
            <w:r w:rsidRPr="00495587">
              <w:rPr>
                <w:lang w:val="lv-LV"/>
              </w:rPr>
              <w:t>3. līmeņa tiesnesis</w:t>
            </w:r>
          </w:p>
        </w:tc>
        <w:tc>
          <w:tcPr>
            <w:tcW w:w="1701" w:type="dxa"/>
          </w:tcPr>
          <w:p w14:paraId="1752E3CB" w14:textId="77777777" w:rsidR="004D5D7C" w:rsidRPr="00495587" w:rsidRDefault="004D5D7C" w:rsidP="004D5D7C">
            <w:pPr>
              <w:pStyle w:val="List"/>
              <w:ind w:left="0" w:firstLine="0"/>
              <w:jc w:val="center"/>
              <w:rPr>
                <w:lang w:val="lv-LV"/>
              </w:rPr>
            </w:pPr>
            <w:r w:rsidRPr="00495587">
              <w:rPr>
                <w:lang w:val="lv-LV"/>
              </w:rPr>
              <w:t>3. līmeņa</w:t>
            </w:r>
          </w:p>
          <w:p w14:paraId="61F9AE0C" w14:textId="77777777" w:rsidR="004D5D7C" w:rsidRPr="00495587" w:rsidRDefault="004D5D7C" w:rsidP="004D5D7C">
            <w:pPr>
              <w:pStyle w:val="List"/>
              <w:ind w:left="0" w:firstLine="0"/>
              <w:jc w:val="center"/>
              <w:rPr>
                <w:lang w:val="lv-LV"/>
              </w:rPr>
            </w:pPr>
            <w:r w:rsidRPr="00495587">
              <w:rPr>
                <w:lang w:val="lv-LV"/>
              </w:rPr>
              <w:t>tiesnesis</w:t>
            </w:r>
          </w:p>
          <w:p w14:paraId="4296F141" w14:textId="77777777" w:rsidR="004D5D7C" w:rsidRPr="00495587" w:rsidRDefault="004D5D7C" w:rsidP="004D5D7C">
            <w:pPr>
              <w:pStyle w:val="List"/>
              <w:ind w:left="0" w:firstLine="0"/>
              <w:jc w:val="center"/>
              <w:rPr>
                <w:lang w:val="lv-LV"/>
              </w:rPr>
            </w:pPr>
          </w:p>
        </w:tc>
      </w:tr>
      <w:tr w:rsidR="00495587" w:rsidRPr="00495587" w14:paraId="14569498" w14:textId="77777777" w:rsidTr="004D5D7C">
        <w:trPr>
          <w:trHeight w:val="929"/>
        </w:trPr>
        <w:tc>
          <w:tcPr>
            <w:tcW w:w="3085" w:type="dxa"/>
          </w:tcPr>
          <w:p w14:paraId="21FB4E13" w14:textId="77777777" w:rsidR="000B14A0" w:rsidRPr="00495587" w:rsidRDefault="000B14A0" w:rsidP="000B14A0">
            <w:pPr>
              <w:pStyle w:val="List"/>
              <w:ind w:left="0" w:firstLine="0"/>
              <w:jc w:val="both"/>
              <w:rPr>
                <w:lang w:val="lv-LV"/>
              </w:rPr>
            </w:pPr>
            <w:r w:rsidRPr="00495587">
              <w:rPr>
                <w:lang w:val="lv-LV"/>
              </w:rPr>
              <w:t>Reģionālās spēles/</w:t>
            </w:r>
          </w:p>
          <w:p w14:paraId="40EEF8DB" w14:textId="1B79BE2F" w:rsidR="000B14A0" w:rsidRPr="00495587" w:rsidRDefault="000B14A0" w:rsidP="000B14A0">
            <w:pPr>
              <w:pStyle w:val="List"/>
              <w:ind w:left="0" w:firstLine="0"/>
              <w:jc w:val="both"/>
              <w:rPr>
                <w:lang w:val="lv-LV"/>
              </w:rPr>
            </w:pPr>
            <w:r w:rsidRPr="00495587">
              <w:rPr>
                <w:lang w:val="lv-LV"/>
              </w:rPr>
              <w:t>Citi FEI čempionāti/</w:t>
            </w:r>
          </w:p>
          <w:p w14:paraId="137EF14C" w14:textId="77777777" w:rsidR="000B14A0" w:rsidRPr="00495587" w:rsidRDefault="000B14A0" w:rsidP="004D5D7C">
            <w:pPr>
              <w:pStyle w:val="List"/>
              <w:ind w:left="0" w:firstLine="0"/>
              <w:jc w:val="both"/>
              <w:rPr>
                <w:lang w:val="lv-LV"/>
              </w:rPr>
            </w:pPr>
          </w:p>
        </w:tc>
        <w:tc>
          <w:tcPr>
            <w:tcW w:w="1712" w:type="dxa"/>
          </w:tcPr>
          <w:p w14:paraId="07FB9CE5" w14:textId="10DE02A9" w:rsidR="000B14A0" w:rsidRPr="00495587" w:rsidRDefault="000B14A0" w:rsidP="004D5D7C">
            <w:pPr>
              <w:pStyle w:val="List"/>
              <w:ind w:left="0" w:firstLine="0"/>
              <w:jc w:val="center"/>
              <w:rPr>
                <w:lang w:val="lv-LV"/>
              </w:rPr>
            </w:pPr>
            <w:r w:rsidRPr="00495587">
              <w:rPr>
                <w:lang w:val="lv-LV"/>
              </w:rPr>
              <w:t>Prezidents (**) + 4 biedri</w:t>
            </w:r>
          </w:p>
        </w:tc>
        <w:tc>
          <w:tcPr>
            <w:tcW w:w="1701" w:type="dxa"/>
          </w:tcPr>
          <w:p w14:paraId="5ABEBE14" w14:textId="28E2FE4C" w:rsidR="000B14A0" w:rsidRPr="00495587" w:rsidRDefault="000B14A0" w:rsidP="004D5D7C">
            <w:pPr>
              <w:pStyle w:val="List"/>
              <w:ind w:left="0" w:firstLine="0"/>
              <w:jc w:val="center"/>
              <w:rPr>
                <w:lang w:val="lv-LV"/>
              </w:rPr>
            </w:pPr>
            <w:r w:rsidRPr="00495587">
              <w:rPr>
                <w:lang w:val="lv-LV"/>
              </w:rPr>
              <w:t>3. līmeņa tiesnesis, obligāti no ārvalstīm</w:t>
            </w:r>
          </w:p>
        </w:tc>
        <w:tc>
          <w:tcPr>
            <w:tcW w:w="1417" w:type="dxa"/>
          </w:tcPr>
          <w:p w14:paraId="628EEAA4" w14:textId="16504CE4" w:rsidR="000B14A0" w:rsidRPr="00495587" w:rsidRDefault="000B14A0" w:rsidP="004D5D7C">
            <w:pPr>
              <w:pStyle w:val="List"/>
              <w:ind w:left="0" w:firstLine="0"/>
              <w:jc w:val="center"/>
              <w:rPr>
                <w:lang w:val="lv-LV"/>
              </w:rPr>
            </w:pPr>
            <w:r w:rsidRPr="00495587">
              <w:rPr>
                <w:lang w:val="lv-LV"/>
              </w:rPr>
              <w:t>Nav nepieciešams.</w:t>
            </w:r>
          </w:p>
        </w:tc>
        <w:tc>
          <w:tcPr>
            <w:tcW w:w="1417" w:type="dxa"/>
          </w:tcPr>
          <w:p w14:paraId="1FCC8C91" w14:textId="51F0F213" w:rsidR="000B14A0" w:rsidRPr="00495587" w:rsidRDefault="000B14A0" w:rsidP="004D5D7C">
            <w:pPr>
              <w:pStyle w:val="List"/>
              <w:ind w:left="0" w:firstLine="0"/>
              <w:jc w:val="center"/>
              <w:rPr>
                <w:lang w:val="lv-LV"/>
              </w:rPr>
            </w:pPr>
            <w:r w:rsidRPr="00495587">
              <w:rPr>
                <w:lang w:val="lv-LV"/>
              </w:rPr>
              <w:t>Minimums trīs 3. līmeņa; viens 1. līmeņa tiesnesis</w:t>
            </w:r>
          </w:p>
        </w:tc>
        <w:tc>
          <w:tcPr>
            <w:tcW w:w="1407" w:type="dxa"/>
          </w:tcPr>
          <w:p w14:paraId="05395B3D" w14:textId="4FEF1BD3" w:rsidR="000B14A0" w:rsidRPr="00495587" w:rsidRDefault="000B14A0" w:rsidP="004D5D7C">
            <w:pPr>
              <w:pStyle w:val="List"/>
              <w:ind w:left="0" w:firstLine="0"/>
              <w:jc w:val="center"/>
              <w:rPr>
                <w:lang w:val="lv-LV"/>
              </w:rPr>
            </w:pPr>
            <w:r w:rsidRPr="00495587">
              <w:rPr>
                <w:lang w:val="lv-LV"/>
              </w:rPr>
              <w:t xml:space="preserve">2. līmeņa tiesnesis </w:t>
            </w:r>
          </w:p>
        </w:tc>
        <w:tc>
          <w:tcPr>
            <w:tcW w:w="1428" w:type="dxa"/>
          </w:tcPr>
          <w:p w14:paraId="046DEE5C" w14:textId="00DF942D" w:rsidR="000B14A0" w:rsidRPr="00495587" w:rsidRDefault="000B14A0" w:rsidP="004D5D7C">
            <w:pPr>
              <w:pStyle w:val="List"/>
              <w:ind w:left="0" w:firstLine="0"/>
              <w:jc w:val="center"/>
              <w:rPr>
                <w:lang w:val="lv-LV"/>
              </w:rPr>
            </w:pPr>
            <w:r w:rsidRPr="00495587">
              <w:rPr>
                <w:lang w:val="lv-LV"/>
              </w:rPr>
              <w:t>3. līmeņa tiesnesis</w:t>
            </w:r>
          </w:p>
        </w:tc>
        <w:tc>
          <w:tcPr>
            <w:tcW w:w="1701" w:type="dxa"/>
          </w:tcPr>
          <w:p w14:paraId="085DDF92" w14:textId="6277840B" w:rsidR="000B14A0" w:rsidRPr="00495587" w:rsidRDefault="000B14A0" w:rsidP="004D5D7C">
            <w:pPr>
              <w:pStyle w:val="List"/>
              <w:ind w:left="0" w:firstLine="0"/>
              <w:jc w:val="center"/>
              <w:rPr>
                <w:lang w:val="lv-LV"/>
              </w:rPr>
            </w:pPr>
            <w:r w:rsidRPr="00495587">
              <w:rPr>
                <w:lang w:val="lv-LV"/>
              </w:rPr>
              <w:t>2. līmeņa tiesnesis</w:t>
            </w:r>
          </w:p>
        </w:tc>
      </w:tr>
      <w:tr w:rsidR="00495587" w:rsidRPr="00495587" w14:paraId="53DB1849" w14:textId="77777777" w:rsidTr="004D5D7C">
        <w:trPr>
          <w:trHeight w:val="929"/>
        </w:trPr>
        <w:tc>
          <w:tcPr>
            <w:tcW w:w="3085" w:type="dxa"/>
          </w:tcPr>
          <w:p w14:paraId="1862103B" w14:textId="094D7949" w:rsidR="000B14A0" w:rsidRPr="00495587" w:rsidRDefault="000B14A0" w:rsidP="000B14A0">
            <w:pPr>
              <w:pStyle w:val="List"/>
              <w:ind w:left="0" w:firstLine="0"/>
              <w:jc w:val="both"/>
              <w:rPr>
                <w:lang w:val="lv-LV"/>
              </w:rPr>
            </w:pPr>
            <w:r w:rsidRPr="00495587">
              <w:rPr>
                <w:lang w:val="lv-LV"/>
              </w:rPr>
              <w:t xml:space="preserve">Reģionālie </w:t>
            </w:r>
            <w:proofErr w:type="spellStart"/>
            <w:r w:rsidRPr="00495587">
              <w:rPr>
                <w:lang w:val="lv-LV"/>
              </w:rPr>
              <w:t>čempionti</w:t>
            </w:r>
            <w:proofErr w:type="spellEnd"/>
          </w:p>
        </w:tc>
        <w:tc>
          <w:tcPr>
            <w:tcW w:w="1712" w:type="dxa"/>
          </w:tcPr>
          <w:p w14:paraId="05155452" w14:textId="6A2CB432" w:rsidR="000B14A0" w:rsidRPr="00495587" w:rsidRDefault="000B14A0" w:rsidP="000B14A0">
            <w:pPr>
              <w:pStyle w:val="List"/>
              <w:ind w:left="0" w:firstLine="0"/>
              <w:jc w:val="center"/>
              <w:rPr>
                <w:lang w:val="lv-LV"/>
              </w:rPr>
            </w:pPr>
            <w:r w:rsidRPr="00495587">
              <w:rPr>
                <w:lang w:val="lv-LV"/>
              </w:rPr>
              <w:t>Prezidents (***) + 4 biedri (***)</w:t>
            </w:r>
          </w:p>
        </w:tc>
        <w:tc>
          <w:tcPr>
            <w:tcW w:w="1701" w:type="dxa"/>
          </w:tcPr>
          <w:p w14:paraId="1E5079B3" w14:textId="3A90E461" w:rsidR="000B14A0" w:rsidRPr="00495587" w:rsidRDefault="000B14A0" w:rsidP="000B14A0">
            <w:pPr>
              <w:pStyle w:val="List"/>
              <w:ind w:left="0" w:firstLine="0"/>
              <w:jc w:val="center"/>
              <w:rPr>
                <w:lang w:val="lv-LV"/>
              </w:rPr>
            </w:pPr>
            <w:r w:rsidRPr="00495587">
              <w:rPr>
                <w:lang w:val="lv-LV"/>
              </w:rPr>
              <w:t>3. līmeņa tiesnesis, obligāti no ārvalstīm</w:t>
            </w:r>
          </w:p>
        </w:tc>
        <w:tc>
          <w:tcPr>
            <w:tcW w:w="1417" w:type="dxa"/>
          </w:tcPr>
          <w:p w14:paraId="10598C71" w14:textId="14EDF93B" w:rsidR="000B14A0" w:rsidRPr="00495587" w:rsidRDefault="000B14A0" w:rsidP="000B14A0">
            <w:pPr>
              <w:pStyle w:val="List"/>
              <w:ind w:left="0" w:firstLine="0"/>
              <w:jc w:val="center"/>
              <w:rPr>
                <w:lang w:val="lv-LV"/>
              </w:rPr>
            </w:pPr>
            <w:r w:rsidRPr="00495587">
              <w:rPr>
                <w:lang w:val="lv-LV"/>
              </w:rPr>
              <w:t>Nav nepieciešams. (GTKP jābūt no citas valsts un tas rīkojas kā ĀT)</w:t>
            </w:r>
          </w:p>
        </w:tc>
        <w:tc>
          <w:tcPr>
            <w:tcW w:w="1417" w:type="dxa"/>
          </w:tcPr>
          <w:p w14:paraId="566D784E" w14:textId="07BE3756" w:rsidR="000B14A0" w:rsidRPr="00495587" w:rsidRDefault="000B14A0" w:rsidP="000B14A0">
            <w:pPr>
              <w:pStyle w:val="List"/>
              <w:ind w:left="0" w:firstLine="0"/>
              <w:jc w:val="center"/>
              <w:rPr>
                <w:lang w:val="lv-LV"/>
              </w:rPr>
            </w:pPr>
            <w:r w:rsidRPr="00495587">
              <w:rPr>
                <w:lang w:val="lv-LV"/>
              </w:rPr>
              <w:t>Minimums trīs 3. līmeņa; viens 1. līmeņa tiesnesis</w:t>
            </w:r>
          </w:p>
        </w:tc>
        <w:tc>
          <w:tcPr>
            <w:tcW w:w="1407" w:type="dxa"/>
          </w:tcPr>
          <w:p w14:paraId="40AD3D73" w14:textId="275D8C1A" w:rsidR="000B14A0" w:rsidRPr="00495587" w:rsidRDefault="000B14A0" w:rsidP="000B14A0">
            <w:pPr>
              <w:pStyle w:val="List"/>
              <w:ind w:left="0" w:firstLine="0"/>
              <w:jc w:val="center"/>
              <w:rPr>
                <w:lang w:val="lv-LV"/>
              </w:rPr>
            </w:pPr>
            <w:r w:rsidRPr="00495587">
              <w:rPr>
                <w:lang w:val="lv-LV"/>
              </w:rPr>
              <w:t xml:space="preserve">2. līmeņa tiesnesis </w:t>
            </w:r>
          </w:p>
        </w:tc>
        <w:tc>
          <w:tcPr>
            <w:tcW w:w="1428" w:type="dxa"/>
          </w:tcPr>
          <w:p w14:paraId="511B3AF2" w14:textId="4AD47B37" w:rsidR="000B14A0" w:rsidRPr="00495587" w:rsidRDefault="000B14A0" w:rsidP="000B14A0">
            <w:pPr>
              <w:pStyle w:val="List"/>
              <w:ind w:left="0" w:firstLine="0"/>
              <w:jc w:val="center"/>
              <w:rPr>
                <w:lang w:val="lv-LV"/>
              </w:rPr>
            </w:pPr>
            <w:r w:rsidRPr="00495587">
              <w:rPr>
                <w:lang w:val="lv-LV"/>
              </w:rPr>
              <w:t>3. līmeņa tiesnesis</w:t>
            </w:r>
          </w:p>
        </w:tc>
        <w:tc>
          <w:tcPr>
            <w:tcW w:w="1701" w:type="dxa"/>
          </w:tcPr>
          <w:p w14:paraId="1CB12B69" w14:textId="5487C88B" w:rsidR="000B14A0" w:rsidRPr="00495587" w:rsidRDefault="000B14A0" w:rsidP="000B14A0">
            <w:pPr>
              <w:pStyle w:val="List"/>
              <w:ind w:left="0" w:firstLine="0"/>
              <w:jc w:val="center"/>
              <w:rPr>
                <w:lang w:val="lv-LV"/>
              </w:rPr>
            </w:pPr>
            <w:r w:rsidRPr="00495587">
              <w:rPr>
                <w:lang w:val="lv-LV"/>
              </w:rPr>
              <w:t>2. līmeņa tiesnesis</w:t>
            </w:r>
          </w:p>
        </w:tc>
      </w:tr>
      <w:tr w:rsidR="00495587" w:rsidRPr="00495587" w14:paraId="00ECA01F" w14:textId="77777777" w:rsidTr="004D5D7C">
        <w:trPr>
          <w:trHeight w:val="802"/>
        </w:trPr>
        <w:tc>
          <w:tcPr>
            <w:tcW w:w="3085" w:type="dxa"/>
          </w:tcPr>
          <w:p w14:paraId="5E830005" w14:textId="77777777" w:rsidR="004D5D7C" w:rsidRPr="00495587" w:rsidRDefault="004D5D7C" w:rsidP="004D5D7C">
            <w:pPr>
              <w:pStyle w:val="List"/>
              <w:ind w:left="0" w:firstLine="0"/>
              <w:rPr>
                <w:lang w:val="lv-LV"/>
              </w:rPr>
            </w:pPr>
            <w:r w:rsidRPr="00495587">
              <w:rPr>
                <w:lang w:val="lv-LV"/>
              </w:rPr>
              <w:t>CSIO5*</w:t>
            </w:r>
          </w:p>
        </w:tc>
        <w:tc>
          <w:tcPr>
            <w:tcW w:w="1712" w:type="dxa"/>
          </w:tcPr>
          <w:p w14:paraId="62A4B4ED" w14:textId="4FDF77A1" w:rsidR="004D5D7C" w:rsidRPr="00495587" w:rsidRDefault="004D5D7C" w:rsidP="004D5D7C">
            <w:pPr>
              <w:pStyle w:val="List"/>
              <w:ind w:left="0" w:firstLine="0"/>
              <w:jc w:val="center"/>
              <w:rPr>
                <w:lang w:val="lv-LV"/>
              </w:rPr>
            </w:pPr>
            <w:r w:rsidRPr="00495587">
              <w:rPr>
                <w:lang w:val="lv-LV"/>
              </w:rPr>
              <w:t>Prezidents + Ārzemju tiesnesis (**) + 3 biedri</w:t>
            </w:r>
            <w:r w:rsidR="000B14A0" w:rsidRPr="00495587">
              <w:rPr>
                <w:lang w:val="lv-LV"/>
              </w:rPr>
              <w:t xml:space="preserve"> (*)</w:t>
            </w:r>
            <w:r w:rsidRPr="00495587">
              <w:rPr>
                <w:lang w:val="lv-LV"/>
              </w:rPr>
              <w:t xml:space="preserve"> </w:t>
            </w:r>
          </w:p>
        </w:tc>
        <w:tc>
          <w:tcPr>
            <w:tcW w:w="1701" w:type="dxa"/>
          </w:tcPr>
          <w:p w14:paraId="63BDE4A0" w14:textId="77777777" w:rsidR="004D5D7C" w:rsidRPr="00495587" w:rsidRDefault="004D5D7C" w:rsidP="004D5D7C">
            <w:pPr>
              <w:pStyle w:val="List"/>
              <w:ind w:left="0" w:firstLine="0"/>
              <w:jc w:val="center"/>
              <w:rPr>
                <w:lang w:val="lv-LV"/>
              </w:rPr>
            </w:pPr>
            <w:r w:rsidRPr="00495587">
              <w:rPr>
                <w:lang w:val="lv-LV"/>
              </w:rPr>
              <w:t>4. līmeņa tiesnesis</w:t>
            </w:r>
          </w:p>
        </w:tc>
        <w:tc>
          <w:tcPr>
            <w:tcW w:w="1417" w:type="dxa"/>
          </w:tcPr>
          <w:p w14:paraId="19DABC24" w14:textId="77777777" w:rsidR="004D5D7C" w:rsidRPr="00495587" w:rsidRDefault="004D5D7C" w:rsidP="004D5D7C">
            <w:pPr>
              <w:pStyle w:val="List"/>
              <w:ind w:left="0" w:firstLine="0"/>
              <w:jc w:val="center"/>
              <w:rPr>
                <w:lang w:val="lv-LV"/>
              </w:rPr>
            </w:pPr>
          </w:p>
          <w:p w14:paraId="77706A9F" w14:textId="77777777" w:rsidR="004D5D7C" w:rsidRPr="00495587" w:rsidRDefault="004D5D7C" w:rsidP="004D5D7C">
            <w:pPr>
              <w:pStyle w:val="List"/>
              <w:ind w:left="0" w:firstLine="0"/>
              <w:jc w:val="center"/>
              <w:rPr>
                <w:lang w:val="lv-LV"/>
              </w:rPr>
            </w:pPr>
            <w:r w:rsidRPr="00495587">
              <w:rPr>
                <w:lang w:val="lv-LV"/>
              </w:rPr>
              <w:t>3. līmeņa</w:t>
            </w:r>
          </w:p>
          <w:p w14:paraId="47121469" w14:textId="2EB742C9" w:rsidR="004D5D7C" w:rsidRPr="00495587" w:rsidRDefault="004D5D7C" w:rsidP="004D5D7C">
            <w:pPr>
              <w:pStyle w:val="List"/>
              <w:ind w:left="0" w:firstLine="0"/>
              <w:jc w:val="center"/>
              <w:rPr>
                <w:lang w:val="lv-LV"/>
              </w:rPr>
            </w:pPr>
            <w:r w:rsidRPr="00495587">
              <w:rPr>
                <w:lang w:val="lv-LV"/>
              </w:rPr>
              <w:t>tiesnesis</w:t>
            </w:r>
          </w:p>
        </w:tc>
        <w:tc>
          <w:tcPr>
            <w:tcW w:w="1417" w:type="dxa"/>
          </w:tcPr>
          <w:p w14:paraId="06F8C9FC" w14:textId="7255F3F7" w:rsidR="004D5D7C" w:rsidRPr="00495587" w:rsidRDefault="004D5D7C" w:rsidP="004D5D7C">
            <w:pPr>
              <w:pStyle w:val="List"/>
              <w:ind w:left="0" w:firstLine="0"/>
              <w:jc w:val="center"/>
              <w:rPr>
                <w:lang w:val="lv-LV"/>
              </w:rPr>
            </w:pPr>
            <w:r w:rsidRPr="00495587">
              <w:rPr>
                <w:lang w:val="lv-LV"/>
              </w:rPr>
              <w:t xml:space="preserve">Minimums </w:t>
            </w:r>
            <w:r w:rsidR="000B14A0" w:rsidRPr="00495587">
              <w:rPr>
                <w:lang w:val="lv-LV"/>
              </w:rPr>
              <w:t>trīs</w:t>
            </w:r>
            <w:r w:rsidRPr="00495587">
              <w:rPr>
                <w:lang w:val="lv-LV"/>
              </w:rPr>
              <w:t xml:space="preserve"> 3. līmeņa tiesneši</w:t>
            </w:r>
          </w:p>
        </w:tc>
        <w:tc>
          <w:tcPr>
            <w:tcW w:w="1407" w:type="dxa"/>
          </w:tcPr>
          <w:p w14:paraId="183A932C" w14:textId="507574F6" w:rsidR="004D5D7C" w:rsidRPr="00495587" w:rsidRDefault="004D5D7C" w:rsidP="004D5D7C">
            <w:pPr>
              <w:pStyle w:val="List"/>
              <w:ind w:left="0" w:firstLine="0"/>
              <w:rPr>
                <w:lang w:val="lv-LV"/>
              </w:rPr>
            </w:pPr>
            <w:r w:rsidRPr="00495587">
              <w:rPr>
                <w:lang w:val="lv-LV"/>
              </w:rPr>
              <w:t>2. līmeņa tiesnesis</w:t>
            </w:r>
          </w:p>
        </w:tc>
        <w:tc>
          <w:tcPr>
            <w:tcW w:w="1428" w:type="dxa"/>
          </w:tcPr>
          <w:p w14:paraId="1A2CB77C" w14:textId="77777777" w:rsidR="004D5D7C" w:rsidRPr="00495587" w:rsidRDefault="004D5D7C" w:rsidP="004D5D7C">
            <w:pPr>
              <w:pStyle w:val="List"/>
              <w:ind w:left="0" w:firstLine="0"/>
              <w:jc w:val="center"/>
              <w:rPr>
                <w:lang w:val="lv-LV"/>
              </w:rPr>
            </w:pPr>
            <w:r w:rsidRPr="00495587">
              <w:rPr>
                <w:lang w:val="lv-LV"/>
              </w:rPr>
              <w:t>3. līmeņa tiesnesis</w:t>
            </w:r>
          </w:p>
        </w:tc>
        <w:tc>
          <w:tcPr>
            <w:tcW w:w="1701" w:type="dxa"/>
          </w:tcPr>
          <w:p w14:paraId="4087C1E0" w14:textId="4514EDF0" w:rsidR="004D5D7C" w:rsidRPr="00495587" w:rsidRDefault="004D5D7C" w:rsidP="004D5D7C">
            <w:pPr>
              <w:pStyle w:val="List"/>
              <w:ind w:left="0" w:firstLine="0"/>
              <w:jc w:val="center"/>
              <w:rPr>
                <w:lang w:val="lv-LV"/>
              </w:rPr>
            </w:pPr>
            <w:r w:rsidRPr="00495587">
              <w:rPr>
                <w:lang w:val="lv-LV"/>
              </w:rPr>
              <w:t>3. līmeņa</w:t>
            </w:r>
          </w:p>
          <w:p w14:paraId="33258033"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51E9F803" w14:textId="77777777" w:rsidTr="004D5D7C">
        <w:trPr>
          <w:trHeight w:val="799"/>
        </w:trPr>
        <w:tc>
          <w:tcPr>
            <w:tcW w:w="3085" w:type="dxa"/>
          </w:tcPr>
          <w:p w14:paraId="2C0017A6" w14:textId="5C0C3E53" w:rsidR="004D5D7C" w:rsidRPr="00495587" w:rsidRDefault="004D5D7C" w:rsidP="004D5D7C">
            <w:pPr>
              <w:pStyle w:val="List"/>
              <w:ind w:left="0" w:firstLine="0"/>
              <w:jc w:val="both"/>
              <w:rPr>
                <w:lang w:val="lv-LV"/>
              </w:rPr>
            </w:pPr>
            <w:r w:rsidRPr="00495587">
              <w:rPr>
                <w:lang w:val="lv-LV"/>
              </w:rPr>
              <w:t>CSIO</w:t>
            </w:r>
            <w:r w:rsidRPr="00495587">
              <w:rPr>
                <w:b/>
                <w:lang w:val="lv-LV"/>
              </w:rPr>
              <w:t>3*-4*</w:t>
            </w:r>
          </w:p>
        </w:tc>
        <w:tc>
          <w:tcPr>
            <w:tcW w:w="1712" w:type="dxa"/>
          </w:tcPr>
          <w:p w14:paraId="1A9806D6" w14:textId="77777777" w:rsidR="004D5D7C" w:rsidRPr="00495587" w:rsidRDefault="004D5D7C" w:rsidP="004D5D7C">
            <w:pPr>
              <w:pStyle w:val="List"/>
              <w:ind w:left="0" w:firstLine="0"/>
              <w:jc w:val="center"/>
              <w:rPr>
                <w:lang w:val="lv-LV"/>
              </w:rPr>
            </w:pPr>
          </w:p>
          <w:p w14:paraId="554AF6D0" w14:textId="19707FC5" w:rsidR="004D5D7C" w:rsidRPr="00495587" w:rsidRDefault="004D5D7C" w:rsidP="004D5D7C">
            <w:pPr>
              <w:pStyle w:val="List"/>
              <w:ind w:left="0" w:firstLine="0"/>
              <w:jc w:val="center"/>
              <w:rPr>
                <w:lang w:val="lv-LV"/>
              </w:rPr>
            </w:pPr>
            <w:r w:rsidRPr="00495587">
              <w:rPr>
                <w:lang w:val="lv-LV"/>
              </w:rPr>
              <w:t>Prezidents + Ārzemju tiesnesis (**) + 3 biedri</w:t>
            </w:r>
            <w:r w:rsidR="000B14A0" w:rsidRPr="00495587">
              <w:rPr>
                <w:lang w:val="lv-LV"/>
              </w:rPr>
              <w:t xml:space="preserve"> (*)</w:t>
            </w:r>
          </w:p>
        </w:tc>
        <w:tc>
          <w:tcPr>
            <w:tcW w:w="1701" w:type="dxa"/>
          </w:tcPr>
          <w:p w14:paraId="37EB76CF" w14:textId="77777777" w:rsidR="004D5D7C" w:rsidRPr="00495587" w:rsidRDefault="004D5D7C" w:rsidP="004D5D7C">
            <w:pPr>
              <w:pStyle w:val="List"/>
              <w:ind w:left="0" w:firstLine="0"/>
              <w:jc w:val="center"/>
              <w:rPr>
                <w:lang w:val="lv-LV"/>
              </w:rPr>
            </w:pPr>
            <w:r w:rsidRPr="00495587">
              <w:rPr>
                <w:lang w:val="lv-LV"/>
              </w:rPr>
              <w:t>3 līmeņa tiesnesis</w:t>
            </w:r>
          </w:p>
          <w:p w14:paraId="5F39B698"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4789D796" w14:textId="77777777" w:rsidR="004D5D7C" w:rsidRPr="00495587" w:rsidRDefault="004D5D7C" w:rsidP="004D5D7C">
            <w:pPr>
              <w:pStyle w:val="List"/>
              <w:ind w:left="0" w:firstLine="0"/>
              <w:jc w:val="center"/>
              <w:rPr>
                <w:lang w:val="lv-LV"/>
              </w:rPr>
            </w:pPr>
            <w:r w:rsidRPr="00495587">
              <w:rPr>
                <w:lang w:val="lv-LV"/>
              </w:rPr>
              <w:t>3. līmeņa</w:t>
            </w:r>
          </w:p>
          <w:p w14:paraId="47490BF5" w14:textId="0E2062AC" w:rsidR="004D5D7C" w:rsidRPr="00495587" w:rsidRDefault="004D5D7C" w:rsidP="004D5D7C">
            <w:pPr>
              <w:pStyle w:val="List"/>
              <w:ind w:left="0" w:firstLine="0"/>
              <w:jc w:val="center"/>
              <w:rPr>
                <w:lang w:val="lv-LV"/>
              </w:rPr>
            </w:pPr>
            <w:r w:rsidRPr="00495587">
              <w:rPr>
                <w:lang w:val="lv-LV"/>
              </w:rPr>
              <w:t>tiesnesis</w:t>
            </w:r>
          </w:p>
        </w:tc>
        <w:tc>
          <w:tcPr>
            <w:tcW w:w="1417" w:type="dxa"/>
          </w:tcPr>
          <w:p w14:paraId="441EC56D" w14:textId="1BA5EB85" w:rsidR="004D5D7C" w:rsidRPr="00495587" w:rsidRDefault="004D5D7C" w:rsidP="004D5D7C">
            <w:pPr>
              <w:pStyle w:val="List"/>
              <w:ind w:left="0" w:firstLine="0"/>
              <w:jc w:val="center"/>
              <w:rPr>
                <w:lang w:val="lv-LV"/>
              </w:rPr>
            </w:pPr>
            <w:r w:rsidRPr="00495587">
              <w:rPr>
                <w:lang w:val="lv-LV"/>
              </w:rPr>
              <w:t>Minimums divi 3. Līmeņa; viens 1. līmeņa tiesnesis</w:t>
            </w:r>
          </w:p>
        </w:tc>
        <w:tc>
          <w:tcPr>
            <w:tcW w:w="1407" w:type="dxa"/>
          </w:tcPr>
          <w:p w14:paraId="7998CB5B" w14:textId="591A6287" w:rsidR="004D5D7C" w:rsidRPr="00495587" w:rsidRDefault="004D5D7C" w:rsidP="004D5D7C">
            <w:pPr>
              <w:pStyle w:val="List"/>
              <w:ind w:left="0" w:firstLine="0"/>
              <w:rPr>
                <w:b/>
                <w:lang w:val="lv-LV"/>
              </w:rPr>
            </w:pPr>
            <w:r w:rsidRPr="00495587">
              <w:rPr>
                <w:lang w:val="lv-LV"/>
              </w:rPr>
              <w:t xml:space="preserve">  </w:t>
            </w:r>
            <w:r w:rsidRPr="00495587">
              <w:rPr>
                <w:b/>
                <w:lang w:val="lv-LV"/>
              </w:rPr>
              <w:t>2. līmeņa tiesnesis</w:t>
            </w:r>
          </w:p>
        </w:tc>
        <w:tc>
          <w:tcPr>
            <w:tcW w:w="1428" w:type="dxa"/>
          </w:tcPr>
          <w:p w14:paraId="75BE5046" w14:textId="77777777" w:rsidR="004D5D7C" w:rsidRPr="00495587" w:rsidRDefault="004D5D7C" w:rsidP="004D5D7C">
            <w:pPr>
              <w:pStyle w:val="List"/>
              <w:ind w:left="0" w:firstLine="0"/>
              <w:jc w:val="center"/>
              <w:rPr>
                <w:lang w:val="lv-LV"/>
              </w:rPr>
            </w:pPr>
          </w:p>
          <w:p w14:paraId="211A9521" w14:textId="77777777" w:rsidR="004D5D7C" w:rsidRPr="00495587" w:rsidRDefault="004D5D7C" w:rsidP="004D5D7C">
            <w:pPr>
              <w:pStyle w:val="List"/>
              <w:ind w:left="0" w:firstLine="0"/>
              <w:jc w:val="center"/>
              <w:rPr>
                <w:lang w:val="lv-LV"/>
              </w:rPr>
            </w:pPr>
            <w:r w:rsidRPr="00495587">
              <w:rPr>
                <w:lang w:val="lv-LV"/>
              </w:rPr>
              <w:t>2. līmeņa</w:t>
            </w:r>
          </w:p>
          <w:p w14:paraId="13D7C4AB" w14:textId="6442C236" w:rsidR="004D5D7C" w:rsidRPr="00495587" w:rsidRDefault="004D5D7C" w:rsidP="004D5D7C">
            <w:pPr>
              <w:pStyle w:val="List"/>
              <w:ind w:left="0" w:firstLine="0"/>
              <w:jc w:val="center"/>
              <w:rPr>
                <w:lang w:val="lv-LV"/>
              </w:rPr>
            </w:pPr>
            <w:r w:rsidRPr="00495587">
              <w:rPr>
                <w:lang w:val="lv-LV"/>
              </w:rPr>
              <w:t>tiesnesis</w:t>
            </w:r>
          </w:p>
        </w:tc>
        <w:tc>
          <w:tcPr>
            <w:tcW w:w="1701" w:type="dxa"/>
          </w:tcPr>
          <w:p w14:paraId="57A09801" w14:textId="77777777" w:rsidR="004D5D7C" w:rsidRPr="00495587" w:rsidRDefault="004D5D7C" w:rsidP="004D5D7C">
            <w:pPr>
              <w:pStyle w:val="List"/>
              <w:ind w:left="0" w:firstLine="0"/>
              <w:jc w:val="center"/>
              <w:rPr>
                <w:lang w:val="lv-LV"/>
              </w:rPr>
            </w:pPr>
          </w:p>
          <w:p w14:paraId="46F44DEE" w14:textId="77777777" w:rsidR="004D5D7C" w:rsidRPr="00495587" w:rsidRDefault="004D5D7C" w:rsidP="004D5D7C">
            <w:pPr>
              <w:pStyle w:val="List"/>
              <w:ind w:left="0" w:firstLine="0"/>
              <w:jc w:val="center"/>
              <w:rPr>
                <w:lang w:val="lv-LV"/>
              </w:rPr>
            </w:pPr>
            <w:r w:rsidRPr="00495587">
              <w:rPr>
                <w:lang w:val="lv-LV"/>
              </w:rPr>
              <w:t>2. līmeņa</w:t>
            </w:r>
          </w:p>
          <w:p w14:paraId="255E8F0F"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168F077D" w14:textId="77777777" w:rsidTr="004D5D7C">
        <w:trPr>
          <w:trHeight w:val="799"/>
        </w:trPr>
        <w:tc>
          <w:tcPr>
            <w:tcW w:w="3085" w:type="dxa"/>
            <w:shd w:val="clear" w:color="auto" w:fill="auto"/>
          </w:tcPr>
          <w:p w14:paraId="17AB6448" w14:textId="77777777" w:rsidR="004D5D7C" w:rsidRPr="00495587" w:rsidRDefault="004D5D7C" w:rsidP="004D5D7C">
            <w:pPr>
              <w:pStyle w:val="List"/>
              <w:ind w:left="0" w:firstLine="0"/>
              <w:jc w:val="both"/>
              <w:rPr>
                <w:lang w:val="lv-LV"/>
              </w:rPr>
            </w:pPr>
            <w:r w:rsidRPr="00495587">
              <w:rPr>
                <w:lang w:val="lv-LV"/>
              </w:rPr>
              <w:lastRenderedPageBreak/>
              <w:t>CISO1*-2*</w:t>
            </w:r>
          </w:p>
          <w:p w14:paraId="17DC721E" w14:textId="5F3B4043" w:rsidR="004D5D7C" w:rsidRPr="00495587" w:rsidRDefault="004D5D7C" w:rsidP="004D5D7C">
            <w:pPr>
              <w:pStyle w:val="List"/>
              <w:ind w:left="0" w:firstLine="0"/>
              <w:jc w:val="both"/>
              <w:rPr>
                <w:highlight w:val="yellow"/>
                <w:lang w:val="lv-LV"/>
              </w:rPr>
            </w:pPr>
            <w:r w:rsidRPr="00495587">
              <w:rPr>
                <w:lang w:val="lv-LV"/>
              </w:rPr>
              <w:t>CSIO-Y/J/P/</w:t>
            </w:r>
            <w:proofErr w:type="spellStart"/>
            <w:r w:rsidRPr="00495587">
              <w:rPr>
                <w:lang w:val="lv-LV"/>
              </w:rPr>
              <w:t>Ch</w:t>
            </w:r>
            <w:proofErr w:type="spellEnd"/>
          </w:p>
        </w:tc>
        <w:tc>
          <w:tcPr>
            <w:tcW w:w="1712" w:type="dxa"/>
            <w:shd w:val="clear" w:color="auto" w:fill="auto"/>
          </w:tcPr>
          <w:p w14:paraId="7F12B95E" w14:textId="0895D4B9" w:rsidR="004D5D7C" w:rsidRPr="00495587" w:rsidRDefault="004D5D7C" w:rsidP="004D5D7C">
            <w:pPr>
              <w:pStyle w:val="List"/>
              <w:ind w:left="0" w:firstLine="0"/>
              <w:jc w:val="center"/>
              <w:rPr>
                <w:lang w:val="lv-LV"/>
              </w:rPr>
            </w:pPr>
            <w:r w:rsidRPr="00495587">
              <w:rPr>
                <w:lang w:val="lv-LV"/>
              </w:rPr>
              <w:t>Prezidents + Ārzemju tiesnesis (**) + 2 biedri</w:t>
            </w:r>
            <w:r w:rsidR="009377F7" w:rsidRPr="00495587">
              <w:rPr>
                <w:lang w:val="lv-LV"/>
              </w:rPr>
              <w:t>(*)</w:t>
            </w:r>
          </w:p>
        </w:tc>
        <w:tc>
          <w:tcPr>
            <w:tcW w:w="1701" w:type="dxa"/>
            <w:shd w:val="clear" w:color="auto" w:fill="auto"/>
          </w:tcPr>
          <w:p w14:paraId="0C5E4E80" w14:textId="77777777" w:rsidR="004D5D7C" w:rsidRPr="00495587" w:rsidRDefault="004D5D7C" w:rsidP="004D5D7C">
            <w:pPr>
              <w:pStyle w:val="List"/>
              <w:ind w:left="0" w:firstLine="0"/>
              <w:jc w:val="center"/>
              <w:rPr>
                <w:lang w:val="lv-LV"/>
              </w:rPr>
            </w:pPr>
            <w:r w:rsidRPr="00495587">
              <w:rPr>
                <w:lang w:val="lv-LV"/>
              </w:rPr>
              <w:t>3 līmeņa tiesnesis</w:t>
            </w:r>
          </w:p>
          <w:p w14:paraId="18F64803"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0B761769" w14:textId="53D086E8" w:rsidR="004D5D7C" w:rsidRPr="00495587" w:rsidRDefault="004D5D7C" w:rsidP="004D5D7C">
            <w:pPr>
              <w:pStyle w:val="List"/>
              <w:ind w:left="0" w:firstLine="0"/>
              <w:jc w:val="center"/>
              <w:rPr>
                <w:lang w:val="lv-LV"/>
              </w:rPr>
            </w:pPr>
            <w:r w:rsidRPr="00495587">
              <w:rPr>
                <w:lang w:val="lv-LV"/>
              </w:rPr>
              <w:t>3. līmeņa</w:t>
            </w:r>
          </w:p>
          <w:p w14:paraId="712CACF7" w14:textId="4C6CD017" w:rsidR="004D5D7C" w:rsidRPr="00495587" w:rsidRDefault="004D5D7C" w:rsidP="004D5D7C">
            <w:pPr>
              <w:pStyle w:val="List"/>
              <w:ind w:left="0" w:firstLine="0"/>
              <w:jc w:val="center"/>
              <w:rPr>
                <w:lang w:val="lv-LV"/>
              </w:rPr>
            </w:pPr>
            <w:r w:rsidRPr="00495587">
              <w:rPr>
                <w:lang w:val="lv-LV"/>
              </w:rPr>
              <w:t>tiesnesis</w:t>
            </w:r>
          </w:p>
        </w:tc>
        <w:tc>
          <w:tcPr>
            <w:tcW w:w="1417" w:type="dxa"/>
            <w:shd w:val="clear" w:color="auto" w:fill="auto"/>
          </w:tcPr>
          <w:p w14:paraId="3B3567D1" w14:textId="01849D79" w:rsidR="004D5D7C" w:rsidRPr="00495587" w:rsidRDefault="004D5D7C" w:rsidP="004D5D7C">
            <w:pPr>
              <w:pStyle w:val="List"/>
              <w:ind w:left="0" w:firstLine="0"/>
              <w:jc w:val="center"/>
              <w:rPr>
                <w:lang w:val="lv-LV"/>
              </w:rPr>
            </w:pPr>
            <w:r w:rsidRPr="00495587">
              <w:rPr>
                <w:lang w:val="lv-LV"/>
              </w:rPr>
              <w:t>Minimums viens 3. līmeņa; viens 2. līmeņa; viens 1. līmeņa tiesnesis</w:t>
            </w:r>
          </w:p>
        </w:tc>
        <w:tc>
          <w:tcPr>
            <w:tcW w:w="1407" w:type="dxa"/>
            <w:shd w:val="clear" w:color="auto" w:fill="auto"/>
          </w:tcPr>
          <w:p w14:paraId="0ADC96C5" w14:textId="5799E360" w:rsidR="004D5D7C" w:rsidRPr="00495587" w:rsidRDefault="004D5D7C" w:rsidP="004D5D7C">
            <w:pPr>
              <w:pStyle w:val="List"/>
              <w:ind w:left="0" w:firstLine="0"/>
              <w:rPr>
                <w:lang w:val="lv-LV"/>
              </w:rPr>
            </w:pPr>
            <w:r w:rsidRPr="00495587">
              <w:rPr>
                <w:lang w:val="lv-LV"/>
              </w:rPr>
              <w:t xml:space="preserve">1. līmeņa tiesnesis </w:t>
            </w:r>
          </w:p>
        </w:tc>
        <w:tc>
          <w:tcPr>
            <w:tcW w:w="1428" w:type="dxa"/>
            <w:shd w:val="clear" w:color="auto" w:fill="auto"/>
          </w:tcPr>
          <w:p w14:paraId="4B90AEE0" w14:textId="77777777" w:rsidR="004D5D7C" w:rsidRPr="00495587" w:rsidRDefault="004D5D7C" w:rsidP="004D5D7C">
            <w:pPr>
              <w:pStyle w:val="List"/>
              <w:ind w:left="0" w:firstLine="0"/>
              <w:jc w:val="center"/>
              <w:rPr>
                <w:lang w:val="lv-LV"/>
              </w:rPr>
            </w:pPr>
            <w:r w:rsidRPr="00495587">
              <w:rPr>
                <w:lang w:val="lv-LV"/>
              </w:rPr>
              <w:t>2. līmeņa</w:t>
            </w:r>
          </w:p>
          <w:p w14:paraId="0891A0C5" w14:textId="77777777" w:rsidR="004D5D7C" w:rsidRPr="00495587" w:rsidRDefault="004D5D7C" w:rsidP="004D5D7C">
            <w:pPr>
              <w:pStyle w:val="List"/>
              <w:ind w:left="0" w:firstLine="0"/>
              <w:jc w:val="center"/>
              <w:rPr>
                <w:lang w:val="lv-LV"/>
              </w:rPr>
            </w:pPr>
            <w:r w:rsidRPr="00495587">
              <w:rPr>
                <w:lang w:val="lv-LV"/>
              </w:rPr>
              <w:t>tiesnesis</w:t>
            </w:r>
          </w:p>
        </w:tc>
        <w:tc>
          <w:tcPr>
            <w:tcW w:w="1701" w:type="dxa"/>
            <w:shd w:val="clear" w:color="auto" w:fill="auto"/>
          </w:tcPr>
          <w:p w14:paraId="55D14D6D" w14:textId="77777777" w:rsidR="004D5D7C" w:rsidRPr="00495587" w:rsidRDefault="004D5D7C" w:rsidP="004D5D7C">
            <w:pPr>
              <w:pStyle w:val="List"/>
              <w:ind w:left="0" w:firstLine="0"/>
              <w:jc w:val="center"/>
              <w:rPr>
                <w:lang w:val="lv-LV"/>
              </w:rPr>
            </w:pPr>
            <w:r w:rsidRPr="00495587">
              <w:rPr>
                <w:lang w:val="lv-LV"/>
              </w:rPr>
              <w:t>2. līmeņa</w:t>
            </w:r>
          </w:p>
          <w:p w14:paraId="599440B6"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56D3C641" w14:textId="77777777" w:rsidTr="004D5D7C">
        <w:trPr>
          <w:trHeight w:val="799"/>
        </w:trPr>
        <w:tc>
          <w:tcPr>
            <w:tcW w:w="3085" w:type="dxa"/>
          </w:tcPr>
          <w:p w14:paraId="081EF5B2" w14:textId="77777777" w:rsidR="004D5D7C" w:rsidRPr="00495587" w:rsidRDefault="004D5D7C" w:rsidP="004D5D7C">
            <w:pPr>
              <w:pStyle w:val="List"/>
              <w:ind w:left="0" w:firstLine="0"/>
              <w:jc w:val="both"/>
              <w:rPr>
                <w:highlight w:val="yellow"/>
                <w:lang w:val="lv-LV"/>
              </w:rPr>
            </w:pPr>
            <w:r w:rsidRPr="00495587">
              <w:rPr>
                <w:lang w:val="lv-LV"/>
              </w:rPr>
              <w:t>CSI5*</w:t>
            </w:r>
          </w:p>
        </w:tc>
        <w:tc>
          <w:tcPr>
            <w:tcW w:w="1712" w:type="dxa"/>
          </w:tcPr>
          <w:p w14:paraId="26C45261" w14:textId="770E6763" w:rsidR="004D5D7C" w:rsidRPr="00495587" w:rsidRDefault="004D5D7C" w:rsidP="004D5D7C">
            <w:pPr>
              <w:pStyle w:val="List"/>
              <w:ind w:left="0" w:firstLine="0"/>
              <w:jc w:val="center"/>
              <w:rPr>
                <w:lang w:val="lv-LV"/>
              </w:rPr>
            </w:pPr>
            <w:r w:rsidRPr="00495587">
              <w:rPr>
                <w:lang w:val="lv-LV"/>
              </w:rPr>
              <w:t>Prezidents +   Ārzemju tiesnesis (**) + 2 biedri</w:t>
            </w:r>
            <w:r w:rsidR="009377F7" w:rsidRPr="00495587">
              <w:rPr>
                <w:lang w:val="lv-LV"/>
              </w:rPr>
              <w:t>(*)</w:t>
            </w:r>
          </w:p>
        </w:tc>
        <w:tc>
          <w:tcPr>
            <w:tcW w:w="1701" w:type="dxa"/>
          </w:tcPr>
          <w:p w14:paraId="54992D3A" w14:textId="77777777" w:rsidR="004D5D7C" w:rsidRPr="00495587" w:rsidRDefault="004D5D7C" w:rsidP="004D5D7C">
            <w:pPr>
              <w:pStyle w:val="List"/>
              <w:ind w:left="0" w:firstLine="0"/>
              <w:jc w:val="center"/>
              <w:rPr>
                <w:lang w:val="lv-LV"/>
              </w:rPr>
            </w:pPr>
            <w:r w:rsidRPr="00495587">
              <w:rPr>
                <w:lang w:val="lv-LV"/>
              </w:rPr>
              <w:t>3 līmeņa tiesnesis</w:t>
            </w:r>
          </w:p>
          <w:p w14:paraId="1368E9AF"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0577DDFF" w14:textId="4B6FF0CB" w:rsidR="004D5D7C" w:rsidRPr="00495587" w:rsidRDefault="004D5D7C" w:rsidP="004D5D7C">
            <w:pPr>
              <w:pStyle w:val="List"/>
              <w:ind w:left="0" w:firstLine="0"/>
              <w:jc w:val="center"/>
              <w:rPr>
                <w:lang w:val="lv-LV"/>
              </w:rPr>
            </w:pPr>
            <w:r w:rsidRPr="00495587">
              <w:rPr>
                <w:lang w:val="lv-LV"/>
              </w:rPr>
              <w:t>3. līmeņa</w:t>
            </w:r>
          </w:p>
          <w:p w14:paraId="14BCFB7D" w14:textId="628C38BB" w:rsidR="004D5D7C" w:rsidRPr="00495587" w:rsidRDefault="004D5D7C" w:rsidP="004D5D7C">
            <w:pPr>
              <w:pStyle w:val="List"/>
              <w:ind w:left="0" w:firstLine="0"/>
              <w:jc w:val="center"/>
              <w:rPr>
                <w:lang w:val="lv-LV"/>
              </w:rPr>
            </w:pPr>
            <w:r w:rsidRPr="00495587">
              <w:rPr>
                <w:lang w:val="lv-LV"/>
              </w:rPr>
              <w:t>tiesnesis</w:t>
            </w:r>
          </w:p>
        </w:tc>
        <w:tc>
          <w:tcPr>
            <w:tcW w:w="1417" w:type="dxa"/>
          </w:tcPr>
          <w:p w14:paraId="3AD9895C" w14:textId="59F485C7" w:rsidR="004D5D7C" w:rsidRPr="00495587" w:rsidRDefault="004D5D7C" w:rsidP="004D5D7C">
            <w:pPr>
              <w:pStyle w:val="List"/>
              <w:ind w:left="0" w:firstLine="0"/>
              <w:jc w:val="center"/>
              <w:rPr>
                <w:lang w:val="lv-LV"/>
              </w:rPr>
            </w:pPr>
            <w:r w:rsidRPr="00495587">
              <w:rPr>
                <w:lang w:val="lv-LV"/>
              </w:rPr>
              <w:t>Minimums viens 3. līmeņa; viens 1. līmeņa tiesnesis</w:t>
            </w:r>
          </w:p>
        </w:tc>
        <w:tc>
          <w:tcPr>
            <w:tcW w:w="1407" w:type="dxa"/>
          </w:tcPr>
          <w:p w14:paraId="46775D65" w14:textId="77777777" w:rsidR="004D5D7C" w:rsidRPr="00495587" w:rsidRDefault="004D5D7C" w:rsidP="004D5D7C">
            <w:pPr>
              <w:pStyle w:val="List"/>
              <w:ind w:left="0" w:firstLine="0"/>
              <w:rPr>
                <w:lang w:val="lv-LV"/>
              </w:rPr>
            </w:pPr>
            <w:r w:rsidRPr="00495587">
              <w:rPr>
                <w:lang w:val="lv-LV"/>
              </w:rPr>
              <w:t xml:space="preserve">1. līmeņa tiesnesis </w:t>
            </w:r>
          </w:p>
        </w:tc>
        <w:tc>
          <w:tcPr>
            <w:tcW w:w="1428" w:type="dxa"/>
          </w:tcPr>
          <w:p w14:paraId="6C46D6C3" w14:textId="77777777" w:rsidR="004D5D7C" w:rsidRPr="00495587" w:rsidRDefault="004D5D7C" w:rsidP="004D5D7C">
            <w:pPr>
              <w:pStyle w:val="List"/>
              <w:ind w:left="0" w:firstLine="0"/>
              <w:jc w:val="center"/>
              <w:rPr>
                <w:lang w:val="lv-LV"/>
              </w:rPr>
            </w:pPr>
            <w:r w:rsidRPr="00495587">
              <w:rPr>
                <w:lang w:val="lv-LV"/>
              </w:rPr>
              <w:t>2. līmeņa</w:t>
            </w:r>
          </w:p>
          <w:p w14:paraId="74A9E655" w14:textId="77777777" w:rsidR="004D5D7C" w:rsidRPr="00495587" w:rsidRDefault="004D5D7C" w:rsidP="004D5D7C">
            <w:pPr>
              <w:pStyle w:val="List"/>
              <w:ind w:left="0" w:firstLine="0"/>
              <w:jc w:val="center"/>
              <w:rPr>
                <w:lang w:val="lv-LV"/>
              </w:rPr>
            </w:pPr>
            <w:r w:rsidRPr="00495587">
              <w:rPr>
                <w:lang w:val="lv-LV"/>
              </w:rPr>
              <w:t>tiesnesis</w:t>
            </w:r>
          </w:p>
        </w:tc>
        <w:tc>
          <w:tcPr>
            <w:tcW w:w="1701" w:type="dxa"/>
          </w:tcPr>
          <w:p w14:paraId="34F62F82" w14:textId="77777777" w:rsidR="004D5D7C" w:rsidRPr="00495587" w:rsidRDefault="004D5D7C" w:rsidP="004D5D7C">
            <w:pPr>
              <w:pStyle w:val="List"/>
              <w:ind w:left="0" w:firstLine="0"/>
              <w:jc w:val="center"/>
              <w:rPr>
                <w:lang w:val="lv-LV"/>
              </w:rPr>
            </w:pPr>
            <w:r w:rsidRPr="00495587">
              <w:rPr>
                <w:lang w:val="lv-LV"/>
              </w:rPr>
              <w:t>2. līmeņa</w:t>
            </w:r>
          </w:p>
          <w:p w14:paraId="638965F7"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67BFDC24" w14:textId="77777777" w:rsidTr="004D5D7C">
        <w:trPr>
          <w:trHeight w:val="953"/>
        </w:trPr>
        <w:tc>
          <w:tcPr>
            <w:tcW w:w="3085" w:type="dxa"/>
          </w:tcPr>
          <w:p w14:paraId="0D5C775E" w14:textId="0B0AFC02" w:rsidR="004D5D7C" w:rsidRPr="00495587" w:rsidRDefault="009377F7" w:rsidP="004D5D7C">
            <w:pPr>
              <w:pStyle w:val="List"/>
              <w:ind w:left="0" w:firstLine="0"/>
              <w:jc w:val="both"/>
              <w:rPr>
                <w:lang w:val="lv-LV"/>
              </w:rPr>
            </w:pPr>
            <w:r w:rsidRPr="00495587">
              <w:rPr>
                <w:lang w:val="lv-LV"/>
              </w:rPr>
              <w:t xml:space="preserve">CSI3*- </w:t>
            </w:r>
            <w:r w:rsidR="004D5D7C" w:rsidRPr="00495587">
              <w:rPr>
                <w:lang w:val="lv-LV"/>
              </w:rPr>
              <w:t>CSI4*</w:t>
            </w:r>
          </w:p>
          <w:p w14:paraId="3F72810A" w14:textId="14B9D987" w:rsidR="009377F7" w:rsidRPr="00495587" w:rsidRDefault="009377F7" w:rsidP="004D5D7C">
            <w:pPr>
              <w:pStyle w:val="List"/>
              <w:ind w:left="0" w:firstLine="0"/>
              <w:jc w:val="both"/>
              <w:rPr>
                <w:lang w:val="lv-LV"/>
              </w:rPr>
            </w:pPr>
            <w:r w:rsidRPr="00495587">
              <w:rPr>
                <w:lang w:val="lv-LV"/>
              </w:rPr>
              <w:t>CSI1*-W – CSI4*-W</w:t>
            </w:r>
          </w:p>
          <w:p w14:paraId="2F5BFD95" w14:textId="51C915A3" w:rsidR="004D5D7C" w:rsidRPr="00495587" w:rsidRDefault="004D5D7C" w:rsidP="004D5D7C">
            <w:pPr>
              <w:pStyle w:val="List"/>
              <w:ind w:left="0" w:firstLine="0"/>
              <w:jc w:val="both"/>
              <w:rPr>
                <w:lang w:val="lv-LV"/>
              </w:rPr>
            </w:pPr>
          </w:p>
        </w:tc>
        <w:tc>
          <w:tcPr>
            <w:tcW w:w="1712" w:type="dxa"/>
          </w:tcPr>
          <w:p w14:paraId="771C0BF3" w14:textId="77777777" w:rsidR="004D5D7C" w:rsidRPr="00495587" w:rsidRDefault="004D5D7C" w:rsidP="004D5D7C">
            <w:pPr>
              <w:pStyle w:val="List"/>
              <w:ind w:left="0" w:firstLine="0"/>
              <w:jc w:val="center"/>
              <w:rPr>
                <w:lang w:val="lv-LV"/>
              </w:rPr>
            </w:pPr>
          </w:p>
          <w:p w14:paraId="0A036CC8" w14:textId="77777777" w:rsidR="004D5D7C" w:rsidRPr="00495587" w:rsidRDefault="004D5D7C" w:rsidP="004D5D7C">
            <w:pPr>
              <w:pStyle w:val="List"/>
              <w:ind w:left="0" w:firstLine="0"/>
              <w:jc w:val="center"/>
              <w:rPr>
                <w:lang w:val="lv-LV"/>
              </w:rPr>
            </w:pPr>
            <w:r w:rsidRPr="00495587">
              <w:rPr>
                <w:lang w:val="lv-LV"/>
              </w:rPr>
              <w:t>Prezidents + Ārzemju tiesnesis (**)  2 (</w:t>
            </w:r>
            <w:r w:rsidRPr="00495587">
              <w:rPr>
                <w:b/>
                <w:lang w:val="lv-LV"/>
              </w:rPr>
              <w:t>*</w:t>
            </w:r>
            <w:r w:rsidRPr="00495587">
              <w:rPr>
                <w:lang w:val="lv-LV"/>
              </w:rPr>
              <w:t>) biedri</w:t>
            </w:r>
          </w:p>
        </w:tc>
        <w:tc>
          <w:tcPr>
            <w:tcW w:w="1701" w:type="dxa"/>
          </w:tcPr>
          <w:p w14:paraId="4070DFBE" w14:textId="77777777" w:rsidR="004D5D7C" w:rsidRPr="00495587" w:rsidRDefault="004D5D7C" w:rsidP="004D5D7C">
            <w:pPr>
              <w:pStyle w:val="List"/>
              <w:ind w:left="0" w:firstLine="0"/>
              <w:jc w:val="center"/>
              <w:rPr>
                <w:lang w:val="lv-LV"/>
              </w:rPr>
            </w:pPr>
            <w:r w:rsidRPr="00495587">
              <w:rPr>
                <w:lang w:val="lv-LV"/>
              </w:rPr>
              <w:t>3. līmeņa tiesnesis</w:t>
            </w:r>
          </w:p>
          <w:p w14:paraId="45444082"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38694782" w14:textId="77777777" w:rsidR="004D5D7C" w:rsidRPr="00495587" w:rsidRDefault="004D5D7C" w:rsidP="004D5D7C">
            <w:pPr>
              <w:pStyle w:val="List"/>
              <w:ind w:left="0" w:firstLine="0"/>
              <w:jc w:val="center"/>
              <w:rPr>
                <w:lang w:val="lv-LV"/>
              </w:rPr>
            </w:pPr>
            <w:r w:rsidRPr="00495587">
              <w:rPr>
                <w:lang w:val="lv-LV"/>
              </w:rPr>
              <w:t>3. līmeņa</w:t>
            </w:r>
          </w:p>
          <w:p w14:paraId="39E91D72" w14:textId="77777777" w:rsidR="004D5D7C" w:rsidRPr="00495587" w:rsidRDefault="004D5D7C" w:rsidP="004D5D7C">
            <w:pPr>
              <w:pStyle w:val="List"/>
              <w:ind w:left="0" w:firstLine="0"/>
              <w:jc w:val="center"/>
              <w:rPr>
                <w:lang w:val="lv-LV"/>
              </w:rPr>
            </w:pPr>
            <w:r w:rsidRPr="00495587">
              <w:rPr>
                <w:lang w:val="lv-LV"/>
              </w:rPr>
              <w:t>tiesnesis,</w:t>
            </w:r>
          </w:p>
          <w:p w14:paraId="316A4CFA" w14:textId="77777777" w:rsidR="004D5D7C" w:rsidRPr="00495587" w:rsidRDefault="004D5D7C" w:rsidP="004D5D7C">
            <w:pPr>
              <w:pStyle w:val="List"/>
              <w:ind w:left="0" w:firstLine="0"/>
              <w:jc w:val="center"/>
              <w:rPr>
                <w:lang w:val="lv-LV"/>
              </w:rPr>
            </w:pPr>
          </w:p>
        </w:tc>
        <w:tc>
          <w:tcPr>
            <w:tcW w:w="1417" w:type="dxa"/>
          </w:tcPr>
          <w:p w14:paraId="666B95D0" w14:textId="45B4D176" w:rsidR="004D5D7C" w:rsidRPr="00495587" w:rsidRDefault="004D5D7C" w:rsidP="004D5D7C">
            <w:pPr>
              <w:pStyle w:val="List"/>
              <w:ind w:left="0" w:firstLine="0"/>
              <w:jc w:val="center"/>
              <w:rPr>
                <w:lang w:val="lv-LV"/>
              </w:rPr>
            </w:pPr>
            <w:r w:rsidRPr="00495587">
              <w:rPr>
                <w:lang w:val="lv-LV"/>
              </w:rPr>
              <w:t>Minimums viens 3. Līmeņa; viens   1. līmeņa tiesnesis</w:t>
            </w:r>
          </w:p>
        </w:tc>
        <w:tc>
          <w:tcPr>
            <w:tcW w:w="1407" w:type="dxa"/>
          </w:tcPr>
          <w:p w14:paraId="485F3D8E" w14:textId="185E5FF2" w:rsidR="002418C0" w:rsidRPr="00495587" w:rsidRDefault="004D5D7C" w:rsidP="002418C0">
            <w:pPr>
              <w:pStyle w:val="List"/>
              <w:ind w:left="0" w:firstLine="0"/>
              <w:rPr>
                <w:b/>
                <w:lang w:val="lv-LV"/>
              </w:rPr>
            </w:pPr>
            <w:r w:rsidRPr="00495587">
              <w:rPr>
                <w:lang w:val="lv-LV"/>
              </w:rPr>
              <w:t xml:space="preserve">   </w:t>
            </w:r>
          </w:p>
          <w:p w14:paraId="08C94722" w14:textId="44D47D46" w:rsidR="004D5D7C" w:rsidRPr="00495587" w:rsidRDefault="004D5D7C" w:rsidP="004D5D7C">
            <w:pPr>
              <w:pStyle w:val="List"/>
              <w:ind w:left="0" w:firstLine="0"/>
              <w:jc w:val="center"/>
              <w:rPr>
                <w:lang w:val="lv-LV"/>
              </w:rPr>
            </w:pPr>
            <w:r w:rsidRPr="00495587">
              <w:rPr>
                <w:b/>
                <w:lang w:val="lv-LV"/>
              </w:rPr>
              <w:t>1. līmeņa tiesnesis</w:t>
            </w:r>
          </w:p>
        </w:tc>
        <w:tc>
          <w:tcPr>
            <w:tcW w:w="1428" w:type="dxa"/>
          </w:tcPr>
          <w:p w14:paraId="2CBA8EF6" w14:textId="77777777" w:rsidR="004D5D7C" w:rsidRPr="00495587" w:rsidRDefault="004D5D7C" w:rsidP="004D5D7C">
            <w:pPr>
              <w:pStyle w:val="List"/>
              <w:ind w:left="0" w:firstLine="0"/>
              <w:jc w:val="center"/>
              <w:rPr>
                <w:lang w:val="lv-LV"/>
              </w:rPr>
            </w:pPr>
          </w:p>
          <w:p w14:paraId="0C0B4245" w14:textId="4C77AC22" w:rsidR="004D5D7C" w:rsidRPr="00495587" w:rsidRDefault="004D5D7C" w:rsidP="004D5D7C">
            <w:pPr>
              <w:pStyle w:val="List"/>
              <w:ind w:left="0" w:firstLine="0"/>
              <w:jc w:val="center"/>
              <w:rPr>
                <w:lang w:val="lv-LV"/>
              </w:rPr>
            </w:pPr>
            <w:r w:rsidRPr="00495587">
              <w:rPr>
                <w:lang w:val="lv-LV"/>
              </w:rPr>
              <w:t>2. līmeņa tiesnesis</w:t>
            </w:r>
          </w:p>
        </w:tc>
        <w:tc>
          <w:tcPr>
            <w:tcW w:w="1701" w:type="dxa"/>
          </w:tcPr>
          <w:p w14:paraId="26FA0ECF" w14:textId="77777777" w:rsidR="004D5D7C" w:rsidRPr="00495587" w:rsidRDefault="004D5D7C" w:rsidP="004D5D7C">
            <w:pPr>
              <w:pStyle w:val="List"/>
              <w:ind w:left="0" w:firstLine="0"/>
              <w:jc w:val="center"/>
              <w:rPr>
                <w:lang w:val="lv-LV"/>
              </w:rPr>
            </w:pPr>
          </w:p>
          <w:p w14:paraId="6216E873" w14:textId="77777777" w:rsidR="004D5D7C" w:rsidRPr="00495587" w:rsidRDefault="004D5D7C" w:rsidP="004D5D7C">
            <w:pPr>
              <w:pStyle w:val="List"/>
              <w:ind w:left="0" w:firstLine="0"/>
              <w:jc w:val="center"/>
              <w:rPr>
                <w:lang w:val="lv-LV"/>
              </w:rPr>
            </w:pPr>
            <w:r w:rsidRPr="00495587">
              <w:rPr>
                <w:lang w:val="lv-LV"/>
              </w:rPr>
              <w:t>2. līmeņa</w:t>
            </w:r>
          </w:p>
          <w:p w14:paraId="23E06809"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647B1DB1" w14:textId="77777777" w:rsidTr="004D5D7C">
        <w:trPr>
          <w:trHeight w:val="880"/>
        </w:trPr>
        <w:tc>
          <w:tcPr>
            <w:tcW w:w="3085" w:type="dxa"/>
          </w:tcPr>
          <w:p w14:paraId="466D4C09" w14:textId="77777777" w:rsidR="004D5D7C" w:rsidRPr="00495587" w:rsidRDefault="004D5D7C" w:rsidP="004D5D7C">
            <w:pPr>
              <w:pStyle w:val="List"/>
              <w:ind w:left="0" w:firstLine="0"/>
              <w:jc w:val="both"/>
              <w:rPr>
                <w:lang w:val="lv-LV"/>
              </w:rPr>
            </w:pPr>
            <w:r w:rsidRPr="00495587">
              <w:rPr>
                <w:lang w:val="lv-LV"/>
              </w:rPr>
              <w:t>CSI2*/CSIYH2*</w:t>
            </w:r>
          </w:p>
          <w:p w14:paraId="6A0AD1E1" w14:textId="77777777" w:rsidR="004D5D7C" w:rsidRPr="00495587" w:rsidRDefault="004D5D7C" w:rsidP="004D5D7C">
            <w:pPr>
              <w:pStyle w:val="List"/>
              <w:ind w:left="0" w:firstLine="0"/>
              <w:jc w:val="both"/>
              <w:rPr>
                <w:lang w:val="lv-LV"/>
              </w:rPr>
            </w:pPr>
            <w:r w:rsidRPr="00495587">
              <w:rPr>
                <w:lang w:val="lv-LV"/>
              </w:rPr>
              <w:t xml:space="preserve">CSIU25 </w:t>
            </w:r>
            <w:proofErr w:type="spellStart"/>
            <w:r w:rsidRPr="00495587">
              <w:rPr>
                <w:lang w:val="lv-LV"/>
              </w:rPr>
              <w:t>Cat.A&amp;B</w:t>
            </w:r>
            <w:proofErr w:type="spellEnd"/>
          </w:p>
          <w:p w14:paraId="3C22920F" w14:textId="77777777" w:rsidR="004D5D7C" w:rsidRPr="00495587" w:rsidRDefault="004D5D7C" w:rsidP="004D5D7C">
            <w:pPr>
              <w:pStyle w:val="List"/>
              <w:ind w:left="0" w:firstLine="0"/>
              <w:jc w:val="both"/>
              <w:rPr>
                <w:lang w:val="lv-LV"/>
              </w:rPr>
            </w:pPr>
            <w:r w:rsidRPr="00495587">
              <w:rPr>
                <w:lang w:val="lv-LV"/>
              </w:rPr>
              <w:t>CSI – Y/J//</w:t>
            </w:r>
            <w:proofErr w:type="spellStart"/>
            <w:r w:rsidRPr="00495587">
              <w:rPr>
                <w:lang w:val="lv-LV"/>
              </w:rPr>
              <w:t>Ch</w:t>
            </w:r>
            <w:proofErr w:type="spellEnd"/>
            <w:r w:rsidRPr="00495587">
              <w:rPr>
                <w:lang w:val="lv-LV"/>
              </w:rPr>
              <w:t>/V/</w:t>
            </w:r>
            <w:proofErr w:type="spellStart"/>
            <w:r w:rsidRPr="00495587">
              <w:rPr>
                <w:lang w:val="lv-LV"/>
              </w:rPr>
              <w:t>Am</w:t>
            </w:r>
            <w:proofErr w:type="spellEnd"/>
            <w:r w:rsidRPr="00495587">
              <w:rPr>
                <w:lang w:val="lv-LV"/>
              </w:rPr>
              <w:t xml:space="preserve"> </w:t>
            </w:r>
          </w:p>
          <w:p w14:paraId="154A23D1" w14:textId="77777777" w:rsidR="004D5D7C" w:rsidRPr="00495587" w:rsidRDefault="004D5D7C" w:rsidP="004D5D7C">
            <w:pPr>
              <w:pStyle w:val="List"/>
              <w:ind w:left="0" w:firstLine="0"/>
              <w:jc w:val="both"/>
              <w:rPr>
                <w:lang w:val="lv-LV"/>
              </w:rPr>
            </w:pPr>
            <w:proofErr w:type="spellStart"/>
            <w:r w:rsidRPr="00495587">
              <w:rPr>
                <w:lang w:val="lv-LV"/>
              </w:rPr>
              <w:t>Cat</w:t>
            </w:r>
            <w:proofErr w:type="spellEnd"/>
            <w:r w:rsidRPr="00495587">
              <w:rPr>
                <w:lang w:val="lv-LV"/>
              </w:rPr>
              <w:t>. A/CSI-P</w:t>
            </w:r>
          </w:p>
        </w:tc>
        <w:tc>
          <w:tcPr>
            <w:tcW w:w="1712" w:type="dxa"/>
          </w:tcPr>
          <w:p w14:paraId="584CBEA6" w14:textId="77777777" w:rsidR="004D5D7C" w:rsidRPr="00495587" w:rsidRDefault="004D5D7C" w:rsidP="004D5D7C">
            <w:pPr>
              <w:pStyle w:val="List"/>
              <w:ind w:left="0" w:firstLine="0"/>
              <w:jc w:val="center"/>
              <w:rPr>
                <w:lang w:val="lv-LV"/>
              </w:rPr>
            </w:pPr>
          </w:p>
          <w:p w14:paraId="133AC937" w14:textId="106A4939" w:rsidR="004D5D7C" w:rsidRPr="00495587" w:rsidRDefault="004D5D7C" w:rsidP="004D5D7C">
            <w:pPr>
              <w:pStyle w:val="List"/>
              <w:ind w:left="0" w:firstLine="0"/>
              <w:jc w:val="center"/>
              <w:rPr>
                <w:lang w:val="lv-LV"/>
              </w:rPr>
            </w:pPr>
            <w:r w:rsidRPr="00495587">
              <w:rPr>
                <w:lang w:val="lv-LV"/>
              </w:rPr>
              <w:t>Prezidents +  Ārzemju tiesnesis (**)  2 (</w:t>
            </w:r>
            <w:r w:rsidRPr="00495587">
              <w:rPr>
                <w:b/>
                <w:lang w:val="lv-LV"/>
              </w:rPr>
              <w:t>*</w:t>
            </w:r>
            <w:r w:rsidRPr="00495587">
              <w:rPr>
                <w:lang w:val="lv-LV"/>
              </w:rPr>
              <w:t>) biedri</w:t>
            </w:r>
          </w:p>
        </w:tc>
        <w:tc>
          <w:tcPr>
            <w:tcW w:w="1701" w:type="dxa"/>
          </w:tcPr>
          <w:p w14:paraId="5145ED77" w14:textId="77777777" w:rsidR="004D5D7C" w:rsidRPr="00495587" w:rsidRDefault="004D5D7C" w:rsidP="004D5D7C">
            <w:pPr>
              <w:pStyle w:val="List"/>
              <w:ind w:left="0" w:firstLine="0"/>
              <w:jc w:val="center"/>
              <w:rPr>
                <w:lang w:val="lv-LV"/>
              </w:rPr>
            </w:pPr>
            <w:r w:rsidRPr="00495587">
              <w:rPr>
                <w:lang w:val="lv-LV"/>
              </w:rPr>
              <w:t>3. līmeņa tiesnesis</w:t>
            </w:r>
          </w:p>
          <w:p w14:paraId="02B3C7B3"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3F1B6260" w14:textId="77777777" w:rsidR="004D5D7C" w:rsidRPr="00495587" w:rsidRDefault="004D5D7C" w:rsidP="004D5D7C">
            <w:pPr>
              <w:pStyle w:val="List"/>
              <w:ind w:left="0" w:firstLine="0"/>
              <w:jc w:val="center"/>
              <w:rPr>
                <w:lang w:val="lv-LV"/>
              </w:rPr>
            </w:pPr>
          </w:p>
          <w:p w14:paraId="1899CD0D" w14:textId="77777777" w:rsidR="004D5D7C" w:rsidRPr="00495587" w:rsidRDefault="004D5D7C" w:rsidP="004D5D7C">
            <w:pPr>
              <w:pStyle w:val="List"/>
              <w:ind w:left="0" w:firstLine="0"/>
              <w:jc w:val="center"/>
              <w:rPr>
                <w:lang w:val="lv-LV"/>
              </w:rPr>
            </w:pPr>
            <w:r w:rsidRPr="00495587">
              <w:rPr>
                <w:lang w:val="lv-LV"/>
              </w:rPr>
              <w:t>3. līmeņa</w:t>
            </w:r>
          </w:p>
          <w:p w14:paraId="6BE52356" w14:textId="5F5C2CD5" w:rsidR="004D5D7C" w:rsidRPr="00495587" w:rsidRDefault="004D5D7C" w:rsidP="004D5D7C">
            <w:pPr>
              <w:pStyle w:val="List"/>
              <w:ind w:left="0" w:firstLine="0"/>
              <w:jc w:val="center"/>
              <w:rPr>
                <w:lang w:val="lv-LV"/>
              </w:rPr>
            </w:pPr>
            <w:r w:rsidRPr="00495587">
              <w:rPr>
                <w:lang w:val="lv-LV"/>
              </w:rPr>
              <w:t>tiesnesis</w:t>
            </w:r>
          </w:p>
        </w:tc>
        <w:tc>
          <w:tcPr>
            <w:tcW w:w="1417" w:type="dxa"/>
          </w:tcPr>
          <w:p w14:paraId="4600CCDC" w14:textId="5617D8CD" w:rsidR="004D5D7C" w:rsidRPr="00495587" w:rsidRDefault="004D5D7C" w:rsidP="004D5D7C">
            <w:pPr>
              <w:pStyle w:val="List"/>
              <w:ind w:left="0" w:firstLine="0"/>
              <w:jc w:val="center"/>
              <w:rPr>
                <w:lang w:val="lv-LV"/>
              </w:rPr>
            </w:pPr>
            <w:proofErr w:type="spellStart"/>
            <w:r w:rsidRPr="00495587">
              <w:rPr>
                <w:lang w:val="lv-LV"/>
              </w:rPr>
              <w:t>Min.viens</w:t>
            </w:r>
            <w:proofErr w:type="spellEnd"/>
          </w:p>
          <w:p w14:paraId="27BFDB8F" w14:textId="7793949D" w:rsidR="004D5D7C" w:rsidRPr="00495587" w:rsidRDefault="004D5D7C" w:rsidP="004D5D7C">
            <w:pPr>
              <w:pStyle w:val="List"/>
              <w:ind w:left="0" w:firstLine="0"/>
              <w:jc w:val="center"/>
              <w:rPr>
                <w:lang w:val="lv-LV"/>
              </w:rPr>
            </w:pPr>
            <w:r w:rsidRPr="00495587">
              <w:rPr>
                <w:lang w:val="lv-LV"/>
              </w:rPr>
              <w:t>2. līmeņa tiesnesis; viens 1. līmeņa tiesnesis</w:t>
            </w:r>
          </w:p>
        </w:tc>
        <w:tc>
          <w:tcPr>
            <w:tcW w:w="1407" w:type="dxa"/>
          </w:tcPr>
          <w:p w14:paraId="0656B9F2" w14:textId="766E6698" w:rsidR="002418C0" w:rsidRPr="00495587" w:rsidRDefault="004D5D7C" w:rsidP="002418C0">
            <w:pPr>
              <w:pStyle w:val="List"/>
              <w:ind w:left="0" w:firstLine="0"/>
              <w:rPr>
                <w:b/>
                <w:lang w:val="lv-LV"/>
              </w:rPr>
            </w:pPr>
            <w:r w:rsidRPr="00495587">
              <w:rPr>
                <w:lang w:val="lv-LV"/>
              </w:rPr>
              <w:t xml:space="preserve">   </w:t>
            </w:r>
          </w:p>
          <w:p w14:paraId="482826D8" w14:textId="73B932BC" w:rsidR="004D5D7C" w:rsidRPr="00495587" w:rsidRDefault="004D5D7C" w:rsidP="004D5D7C">
            <w:pPr>
              <w:pStyle w:val="List"/>
              <w:ind w:left="0" w:firstLine="0"/>
              <w:jc w:val="center"/>
              <w:rPr>
                <w:lang w:val="lv-LV"/>
              </w:rPr>
            </w:pPr>
            <w:r w:rsidRPr="00495587">
              <w:rPr>
                <w:b/>
                <w:lang w:val="lv-LV"/>
              </w:rPr>
              <w:t>1. līmeņa tiesnesis</w:t>
            </w:r>
          </w:p>
        </w:tc>
        <w:tc>
          <w:tcPr>
            <w:tcW w:w="1428" w:type="dxa"/>
          </w:tcPr>
          <w:p w14:paraId="47671392" w14:textId="77777777" w:rsidR="004D5D7C" w:rsidRPr="00495587" w:rsidRDefault="004D5D7C" w:rsidP="004D5D7C">
            <w:pPr>
              <w:pStyle w:val="List"/>
              <w:ind w:left="0" w:firstLine="0"/>
              <w:jc w:val="center"/>
              <w:rPr>
                <w:lang w:val="lv-LV"/>
              </w:rPr>
            </w:pPr>
          </w:p>
          <w:p w14:paraId="58669F7B" w14:textId="77777777" w:rsidR="004D5D7C" w:rsidRPr="00495587" w:rsidRDefault="004D5D7C" w:rsidP="004D5D7C">
            <w:pPr>
              <w:pStyle w:val="List"/>
              <w:ind w:left="0" w:firstLine="0"/>
              <w:jc w:val="center"/>
              <w:rPr>
                <w:lang w:val="lv-LV"/>
              </w:rPr>
            </w:pPr>
            <w:r w:rsidRPr="00495587">
              <w:rPr>
                <w:lang w:val="lv-LV"/>
              </w:rPr>
              <w:t>2. līmeņa tiesnesis</w:t>
            </w:r>
          </w:p>
        </w:tc>
        <w:tc>
          <w:tcPr>
            <w:tcW w:w="1701" w:type="dxa"/>
          </w:tcPr>
          <w:p w14:paraId="74010A8C" w14:textId="77777777" w:rsidR="004D5D7C" w:rsidRPr="00495587" w:rsidRDefault="004D5D7C" w:rsidP="004D5D7C">
            <w:pPr>
              <w:pStyle w:val="List"/>
              <w:ind w:left="0" w:firstLine="0"/>
              <w:jc w:val="center"/>
              <w:rPr>
                <w:lang w:val="lv-LV"/>
              </w:rPr>
            </w:pPr>
          </w:p>
          <w:p w14:paraId="66FE8708" w14:textId="77777777" w:rsidR="004D5D7C" w:rsidRPr="00495587" w:rsidRDefault="004D5D7C" w:rsidP="004D5D7C">
            <w:pPr>
              <w:pStyle w:val="List"/>
              <w:ind w:left="0" w:firstLine="0"/>
              <w:jc w:val="center"/>
              <w:rPr>
                <w:lang w:val="lv-LV"/>
              </w:rPr>
            </w:pPr>
            <w:r w:rsidRPr="00495587">
              <w:rPr>
                <w:lang w:val="lv-LV"/>
              </w:rPr>
              <w:t>2. līmeņa</w:t>
            </w:r>
          </w:p>
          <w:p w14:paraId="4D8F2695" w14:textId="77777777" w:rsidR="004D5D7C" w:rsidRPr="00495587" w:rsidRDefault="004D5D7C" w:rsidP="004D5D7C">
            <w:pPr>
              <w:pStyle w:val="List"/>
              <w:ind w:left="0" w:firstLine="0"/>
              <w:jc w:val="center"/>
              <w:rPr>
                <w:lang w:val="lv-LV"/>
              </w:rPr>
            </w:pPr>
            <w:r w:rsidRPr="00495587">
              <w:rPr>
                <w:lang w:val="lv-LV"/>
              </w:rPr>
              <w:t>tiesnesis</w:t>
            </w:r>
          </w:p>
        </w:tc>
      </w:tr>
      <w:tr w:rsidR="00495587" w:rsidRPr="00495587" w14:paraId="43897600" w14:textId="77777777" w:rsidTr="004D5D7C">
        <w:trPr>
          <w:trHeight w:val="683"/>
        </w:trPr>
        <w:tc>
          <w:tcPr>
            <w:tcW w:w="3085" w:type="dxa"/>
          </w:tcPr>
          <w:p w14:paraId="622EF44D" w14:textId="38DAD3EE" w:rsidR="004D5D7C" w:rsidRPr="00495587" w:rsidRDefault="004D5D7C" w:rsidP="004D5D7C">
            <w:pPr>
              <w:pStyle w:val="List"/>
              <w:ind w:left="0" w:firstLine="0"/>
              <w:jc w:val="both"/>
              <w:rPr>
                <w:lang w:val="lv-LV"/>
              </w:rPr>
            </w:pPr>
            <w:r w:rsidRPr="00495587">
              <w:rPr>
                <w:lang w:val="lv-LV"/>
              </w:rPr>
              <w:t>CS</w:t>
            </w:r>
            <w:r w:rsidR="009377F7" w:rsidRPr="00495587">
              <w:rPr>
                <w:lang w:val="lv-LV"/>
              </w:rPr>
              <w:t>1</w:t>
            </w:r>
            <w:r w:rsidRPr="00495587">
              <w:rPr>
                <w:lang w:val="lv-LV"/>
              </w:rPr>
              <w:t>I*/CSIYH1*</w:t>
            </w:r>
          </w:p>
          <w:p w14:paraId="3E5F287B" w14:textId="77777777" w:rsidR="004D5D7C" w:rsidRPr="00495587" w:rsidRDefault="004D5D7C" w:rsidP="004D5D7C">
            <w:pPr>
              <w:pStyle w:val="List"/>
              <w:ind w:left="0" w:firstLine="0"/>
              <w:jc w:val="both"/>
              <w:rPr>
                <w:lang w:val="lv-LV"/>
              </w:rPr>
            </w:pPr>
            <w:r w:rsidRPr="00495587">
              <w:rPr>
                <w:lang w:val="lv-LV"/>
              </w:rPr>
              <w:t>CSI – Y/J/</w:t>
            </w:r>
            <w:proofErr w:type="spellStart"/>
            <w:r w:rsidRPr="00495587">
              <w:rPr>
                <w:lang w:val="lv-LV"/>
              </w:rPr>
              <w:t>Ch</w:t>
            </w:r>
            <w:proofErr w:type="spellEnd"/>
            <w:r w:rsidRPr="00495587">
              <w:rPr>
                <w:lang w:val="lv-LV"/>
              </w:rPr>
              <w:t>/V/</w:t>
            </w:r>
            <w:proofErr w:type="spellStart"/>
            <w:r w:rsidRPr="00495587">
              <w:rPr>
                <w:lang w:val="lv-LV"/>
              </w:rPr>
              <w:t>Am</w:t>
            </w:r>
            <w:proofErr w:type="spellEnd"/>
            <w:r w:rsidRPr="00495587">
              <w:rPr>
                <w:lang w:val="lv-LV"/>
              </w:rPr>
              <w:t xml:space="preserve"> </w:t>
            </w:r>
          </w:p>
          <w:p w14:paraId="63A0CFD9" w14:textId="77777777" w:rsidR="004D5D7C" w:rsidRPr="00495587" w:rsidRDefault="004D5D7C" w:rsidP="004D5D7C">
            <w:pPr>
              <w:pStyle w:val="List"/>
              <w:ind w:left="0" w:firstLine="0"/>
              <w:jc w:val="both"/>
              <w:rPr>
                <w:lang w:val="lv-LV"/>
              </w:rPr>
            </w:pPr>
            <w:proofErr w:type="spellStart"/>
            <w:r w:rsidRPr="00495587">
              <w:rPr>
                <w:lang w:val="lv-LV"/>
              </w:rPr>
              <w:t>Cat</w:t>
            </w:r>
            <w:proofErr w:type="spellEnd"/>
            <w:r w:rsidRPr="00495587">
              <w:rPr>
                <w:lang w:val="lv-LV"/>
              </w:rPr>
              <w:t>. B</w:t>
            </w:r>
          </w:p>
        </w:tc>
        <w:tc>
          <w:tcPr>
            <w:tcW w:w="1712" w:type="dxa"/>
          </w:tcPr>
          <w:p w14:paraId="2B529784" w14:textId="77777777" w:rsidR="004D5D7C" w:rsidRPr="00495587" w:rsidRDefault="004D5D7C" w:rsidP="004D5D7C">
            <w:pPr>
              <w:pStyle w:val="List"/>
              <w:ind w:left="0" w:firstLine="0"/>
              <w:jc w:val="center"/>
              <w:rPr>
                <w:lang w:val="lv-LV"/>
              </w:rPr>
            </w:pPr>
          </w:p>
          <w:p w14:paraId="1A8B7B12" w14:textId="5887DCE2" w:rsidR="004D5D7C" w:rsidRPr="00495587" w:rsidRDefault="004D5D7C" w:rsidP="004D5D7C">
            <w:pPr>
              <w:pStyle w:val="List"/>
              <w:ind w:left="0" w:firstLine="0"/>
              <w:jc w:val="center"/>
              <w:rPr>
                <w:lang w:val="lv-LV"/>
              </w:rPr>
            </w:pPr>
            <w:r w:rsidRPr="00495587">
              <w:rPr>
                <w:lang w:val="lv-LV"/>
              </w:rPr>
              <w:t>Prezidents + 3 (</w:t>
            </w:r>
            <w:r w:rsidRPr="00495587">
              <w:rPr>
                <w:b/>
                <w:lang w:val="lv-LV"/>
              </w:rPr>
              <w:t>*</w:t>
            </w:r>
            <w:r w:rsidRPr="00495587">
              <w:rPr>
                <w:lang w:val="lv-LV"/>
              </w:rPr>
              <w:t>) biedri</w:t>
            </w:r>
          </w:p>
        </w:tc>
        <w:tc>
          <w:tcPr>
            <w:tcW w:w="1701" w:type="dxa"/>
          </w:tcPr>
          <w:p w14:paraId="73FD2C64" w14:textId="77777777" w:rsidR="004D5D7C" w:rsidRPr="00495587" w:rsidRDefault="004D5D7C" w:rsidP="004D5D7C">
            <w:pPr>
              <w:pStyle w:val="List"/>
              <w:ind w:left="0" w:firstLine="0"/>
              <w:jc w:val="center"/>
              <w:rPr>
                <w:lang w:val="lv-LV"/>
              </w:rPr>
            </w:pPr>
            <w:r w:rsidRPr="00495587">
              <w:rPr>
                <w:b/>
                <w:lang w:val="lv-LV"/>
              </w:rPr>
              <w:t>3.</w:t>
            </w:r>
            <w:r w:rsidRPr="00495587">
              <w:rPr>
                <w:lang w:val="lv-LV"/>
              </w:rPr>
              <w:t xml:space="preserve"> līmeņa tiesnesis</w:t>
            </w:r>
          </w:p>
          <w:p w14:paraId="529CE3C6" w14:textId="77777777" w:rsidR="004D5D7C" w:rsidRPr="00495587" w:rsidRDefault="004D5D7C" w:rsidP="004D5D7C">
            <w:pPr>
              <w:pStyle w:val="List"/>
              <w:ind w:left="0" w:firstLine="0"/>
              <w:jc w:val="center"/>
              <w:rPr>
                <w:lang w:val="lv-LV"/>
              </w:rPr>
            </w:pPr>
            <w:r w:rsidRPr="00495587">
              <w:rPr>
                <w:b/>
                <w:lang w:val="lv-LV"/>
              </w:rPr>
              <w:t>Ieteicams no rīkotājas valsts</w:t>
            </w:r>
          </w:p>
        </w:tc>
        <w:tc>
          <w:tcPr>
            <w:tcW w:w="1417" w:type="dxa"/>
          </w:tcPr>
          <w:p w14:paraId="6E30E1A9" w14:textId="77777777" w:rsidR="004D5D7C" w:rsidRPr="00495587" w:rsidRDefault="004D5D7C" w:rsidP="004D5D7C">
            <w:pPr>
              <w:pStyle w:val="List"/>
              <w:ind w:left="0" w:firstLine="0"/>
              <w:jc w:val="center"/>
              <w:rPr>
                <w:lang w:val="lv-LV"/>
              </w:rPr>
            </w:pPr>
            <w:r w:rsidRPr="00495587">
              <w:rPr>
                <w:lang w:val="lv-LV"/>
              </w:rPr>
              <w:t xml:space="preserve">Ārzemju tiesneša norīkošana ir ieteicama, bet nav obligāta; </w:t>
            </w:r>
          </w:p>
          <w:p w14:paraId="644DFB04" w14:textId="77777777" w:rsidR="004D5D7C" w:rsidRPr="00495587" w:rsidRDefault="004D5D7C" w:rsidP="004D5D7C">
            <w:pPr>
              <w:pStyle w:val="List"/>
              <w:ind w:left="0" w:firstLine="0"/>
              <w:jc w:val="center"/>
              <w:rPr>
                <w:lang w:val="lv-LV"/>
              </w:rPr>
            </w:pPr>
            <w:r w:rsidRPr="00495587">
              <w:rPr>
                <w:lang w:val="lv-LV"/>
              </w:rPr>
              <w:t>3. līmeņa</w:t>
            </w:r>
            <w:r w:rsidRPr="00495587">
              <w:rPr>
                <w:b/>
                <w:lang w:val="lv-LV"/>
              </w:rPr>
              <w:t>3</w:t>
            </w:r>
            <w:r w:rsidRPr="00495587">
              <w:rPr>
                <w:lang w:val="lv-LV"/>
              </w:rPr>
              <w:t>. līmeņa</w:t>
            </w:r>
          </w:p>
          <w:p w14:paraId="46D4DD2B" w14:textId="1EA3B494" w:rsidR="004D5D7C" w:rsidRPr="00495587" w:rsidRDefault="004D5D7C" w:rsidP="004D5D7C">
            <w:pPr>
              <w:pStyle w:val="List"/>
              <w:ind w:left="0" w:firstLine="0"/>
              <w:jc w:val="center"/>
              <w:rPr>
                <w:lang w:val="lv-LV"/>
              </w:rPr>
            </w:pPr>
            <w:r w:rsidRPr="00495587">
              <w:rPr>
                <w:lang w:val="lv-LV"/>
              </w:rPr>
              <w:t>tiesnesis</w:t>
            </w:r>
          </w:p>
        </w:tc>
        <w:tc>
          <w:tcPr>
            <w:tcW w:w="1417" w:type="dxa"/>
          </w:tcPr>
          <w:p w14:paraId="67DB0F0D" w14:textId="5089858A" w:rsidR="004D5D7C" w:rsidRPr="00495587" w:rsidRDefault="004D5D7C" w:rsidP="004D5D7C">
            <w:pPr>
              <w:pStyle w:val="List"/>
              <w:ind w:left="0" w:firstLine="0"/>
              <w:jc w:val="center"/>
              <w:rPr>
                <w:lang w:val="lv-LV"/>
              </w:rPr>
            </w:pPr>
            <w:r w:rsidRPr="00495587">
              <w:rPr>
                <w:lang w:val="lv-LV"/>
              </w:rPr>
              <w:t>Min. divi</w:t>
            </w:r>
          </w:p>
          <w:p w14:paraId="59DD43AE" w14:textId="5EEF6046" w:rsidR="004D5D7C" w:rsidRPr="00495587" w:rsidRDefault="004D5D7C" w:rsidP="004D5D7C">
            <w:pPr>
              <w:pStyle w:val="List"/>
              <w:ind w:left="0" w:firstLine="0"/>
              <w:jc w:val="center"/>
              <w:rPr>
                <w:lang w:val="lv-LV"/>
              </w:rPr>
            </w:pPr>
            <w:r w:rsidRPr="00495587">
              <w:rPr>
                <w:lang w:val="lv-LV"/>
              </w:rPr>
              <w:t xml:space="preserve">Nacionālie vai 1. līmeņa tiesneši, ja ĀT ir norīkots; min. trīs nacionālie vai 1. līmeņa tiesneši, ja ĀT nav norīkots </w:t>
            </w:r>
          </w:p>
        </w:tc>
        <w:tc>
          <w:tcPr>
            <w:tcW w:w="1407" w:type="dxa"/>
          </w:tcPr>
          <w:p w14:paraId="187A61E0" w14:textId="77777777" w:rsidR="004D5D7C" w:rsidRPr="00495587" w:rsidRDefault="004D5D7C" w:rsidP="004D5D7C">
            <w:pPr>
              <w:pStyle w:val="List"/>
              <w:ind w:left="0" w:firstLine="0"/>
              <w:rPr>
                <w:lang w:val="lv-LV"/>
              </w:rPr>
            </w:pPr>
            <w:r w:rsidRPr="00495587">
              <w:rPr>
                <w:lang w:val="lv-LV"/>
              </w:rPr>
              <w:t xml:space="preserve">   Nacionālais</w:t>
            </w:r>
          </w:p>
          <w:p w14:paraId="2A0984ED" w14:textId="77777777" w:rsidR="004D5D7C" w:rsidRPr="00495587" w:rsidRDefault="004D5D7C" w:rsidP="004D5D7C">
            <w:pPr>
              <w:pStyle w:val="List"/>
              <w:ind w:left="0" w:firstLine="0"/>
              <w:jc w:val="center"/>
              <w:rPr>
                <w:lang w:val="lv-LV"/>
              </w:rPr>
            </w:pPr>
            <w:r w:rsidRPr="00495587">
              <w:rPr>
                <w:b/>
                <w:lang w:val="lv-LV"/>
              </w:rPr>
              <w:t xml:space="preserve"> vai 1. līmeņa tiesnesis</w:t>
            </w:r>
          </w:p>
        </w:tc>
        <w:tc>
          <w:tcPr>
            <w:tcW w:w="1428" w:type="dxa"/>
          </w:tcPr>
          <w:p w14:paraId="4A3D3491" w14:textId="77777777" w:rsidR="004D5D7C" w:rsidRPr="00495587" w:rsidRDefault="004D5D7C" w:rsidP="004D5D7C">
            <w:pPr>
              <w:pStyle w:val="List"/>
              <w:ind w:left="0" w:firstLine="0"/>
              <w:rPr>
                <w:lang w:val="lv-LV"/>
              </w:rPr>
            </w:pPr>
            <w:r w:rsidRPr="00495587">
              <w:rPr>
                <w:lang w:val="lv-LV"/>
              </w:rPr>
              <w:t xml:space="preserve">   Nacionālais</w:t>
            </w:r>
          </w:p>
          <w:p w14:paraId="2916688F" w14:textId="77777777" w:rsidR="004D5D7C" w:rsidRPr="00495587" w:rsidRDefault="004D5D7C" w:rsidP="004D5D7C">
            <w:pPr>
              <w:pStyle w:val="List"/>
              <w:ind w:left="0" w:firstLine="0"/>
              <w:jc w:val="center"/>
              <w:rPr>
                <w:lang w:val="lv-LV"/>
              </w:rPr>
            </w:pPr>
            <w:r w:rsidRPr="00495587">
              <w:rPr>
                <w:b/>
                <w:lang w:val="lv-LV"/>
              </w:rPr>
              <w:t xml:space="preserve"> vai 1. līmeņa tiesnesis</w:t>
            </w:r>
          </w:p>
        </w:tc>
        <w:tc>
          <w:tcPr>
            <w:tcW w:w="1701" w:type="dxa"/>
          </w:tcPr>
          <w:p w14:paraId="5BB5ED2C" w14:textId="77777777" w:rsidR="004D5D7C" w:rsidRPr="00495587" w:rsidRDefault="004D5D7C" w:rsidP="004D5D7C">
            <w:pPr>
              <w:pStyle w:val="List"/>
              <w:ind w:left="0" w:firstLine="0"/>
              <w:rPr>
                <w:lang w:val="lv-LV"/>
              </w:rPr>
            </w:pPr>
            <w:r w:rsidRPr="00495587">
              <w:rPr>
                <w:lang w:val="lv-LV"/>
              </w:rPr>
              <w:t xml:space="preserve">      Nacionālais</w:t>
            </w:r>
          </w:p>
          <w:p w14:paraId="6D5885CD" w14:textId="77777777" w:rsidR="004D5D7C" w:rsidRPr="00495587" w:rsidRDefault="004D5D7C" w:rsidP="004D5D7C">
            <w:pPr>
              <w:pStyle w:val="List"/>
              <w:ind w:left="0" w:firstLine="0"/>
              <w:jc w:val="center"/>
              <w:rPr>
                <w:lang w:val="lv-LV"/>
              </w:rPr>
            </w:pPr>
            <w:r w:rsidRPr="00495587">
              <w:rPr>
                <w:b/>
                <w:lang w:val="lv-LV"/>
              </w:rPr>
              <w:t xml:space="preserve"> vai 1. līmeņa tiesnesis</w:t>
            </w:r>
          </w:p>
        </w:tc>
      </w:tr>
      <w:tr w:rsidR="00495587" w:rsidRPr="00495587" w14:paraId="30098F91" w14:textId="77777777" w:rsidTr="004D5D7C">
        <w:trPr>
          <w:trHeight w:val="665"/>
        </w:trPr>
        <w:tc>
          <w:tcPr>
            <w:tcW w:w="3085" w:type="dxa"/>
          </w:tcPr>
          <w:p w14:paraId="0B80A5B6" w14:textId="77777777" w:rsidR="004D5D7C" w:rsidRPr="00495587" w:rsidRDefault="004D5D7C" w:rsidP="004D5D7C">
            <w:pPr>
              <w:pStyle w:val="List"/>
              <w:ind w:left="0" w:firstLine="0"/>
              <w:jc w:val="both"/>
              <w:rPr>
                <w:lang w:val="lv-LV"/>
              </w:rPr>
            </w:pPr>
            <w:r w:rsidRPr="00495587">
              <w:t>P</w:t>
            </w:r>
            <w:proofErr w:type="spellStart"/>
            <w:r w:rsidRPr="00495587">
              <w:rPr>
                <w:lang w:val="lv-LV"/>
              </w:rPr>
              <w:t>asākumi</w:t>
            </w:r>
            <w:proofErr w:type="spellEnd"/>
            <w:r w:rsidRPr="00495587">
              <w:rPr>
                <w:lang w:val="lv-LV"/>
              </w:rPr>
              <w:t xml:space="preserve"> (jebkura zvaigžņu skaita), kuri ir daļa no turnīra</w:t>
            </w:r>
          </w:p>
        </w:tc>
        <w:tc>
          <w:tcPr>
            <w:tcW w:w="1712" w:type="dxa"/>
          </w:tcPr>
          <w:p w14:paraId="6161E413" w14:textId="77777777" w:rsidR="004D5D7C" w:rsidRPr="00495587" w:rsidRDefault="004D5D7C" w:rsidP="004D5D7C">
            <w:pPr>
              <w:pStyle w:val="List"/>
              <w:ind w:left="0" w:firstLine="0"/>
              <w:jc w:val="center"/>
              <w:rPr>
                <w:lang w:val="lv-LV"/>
              </w:rPr>
            </w:pPr>
            <w:r w:rsidRPr="00495587">
              <w:rPr>
                <w:lang w:val="lv-LV"/>
              </w:rPr>
              <w:t>Atbilstoši pasākuma * skaitam</w:t>
            </w:r>
          </w:p>
        </w:tc>
        <w:tc>
          <w:tcPr>
            <w:tcW w:w="1701" w:type="dxa"/>
          </w:tcPr>
          <w:p w14:paraId="03778625" w14:textId="77777777" w:rsidR="004D5D7C" w:rsidRPr="00495587" w:rsidRDefault="004D5D7C" w:rsidP="004D5D7C">
            <w:pPr>
              <w:pStyle w:val="List"/>
              <w:ind w:left="0" w:firstLine="0"/>
              <w:jc w:val="center"/>
              <w:rPr>
                <w:lang w:val="lv-LV"/>
              </w:rPr>
            </w:pPr>
            <w:r w:rsidRPr="00495587">
              <w:rPr>
                <w:lang w:val="lv-LV"/>
              </w:rPr>
              <w:t>Atbilstoši pasākuma * skaitam</w:t>
            </w:r>
          </w:p>
        </w:tc>
        <w:tc>
          <w:tcPr>
            <w:tcW w:w="1417" w:type="dxa"/>
          </w:tcPr>
          <w:p w14:paraId="7550E740" w14:textId="0953495E" w:rsidR="004D5D7C" w:rsidRPr="00495587" w:rsidRDefault="004D5D7C" w:rsidP="004D5D7C">
            <w:pPr>
              <w:pStyle w:val="List"/>
              <w:ind w:left="0" w:firstLine="0"/>
              <w:jc w:val="center"/>
              <w:rPr>
                <w:lang w:val="lv-LV"/>
              </w:rPr>
            </w:pPr>
            <w:r w:rsidRPr="00495587">
              <w:rPr>
                <w:lang w:val="lv-LV"/>
              </w:rPr>
              <w:t xml:space="preserve">3. līmeņa tiesnesis, FEI norīkots (**) </w:t>
            </w:r>
          </w:p>
        </w:tc>
        <w:tc>
          <w:tcPr>
            <w:tcW w:w="1417" w:type="dxa"/>
          </w:tcPr>
          <w:p w14:paraId="1B61F9BC" w14:textId="6F3592E2" w:rsidR="004D5D7C" w:rsidRPr="00495587" w:rsidRDefault="004D5D7C" w:rsidP="004D5D7C">
            <w:pPr>
              <w:pStyle w:val="List"/>
              <w:ind w:left="0" w:firstLine="0"/>
              <w:jc w:val="center"/>
              <w:rPr>
                <w:lang w:val="lv-LV"/>
              </w:rPr>
            </w:pPr>
            <w:r w:rsidRPr="00495587">
              <w:rPr>
                <w:lang w:val="lv-LV"/>
              </w:rPr>
              <w:t>Atbilstoši pasākuma * skaitam</w:t>
            </w:r>
          </w:p>
        </w:tc>
        <w:tc>
          <w:tcPr>
            <w:tcW w:w="1407" w:type="dxa"/>
          </w:tcPr>
          <w:p w14:paraId="18B64EEE" w14:textId="77777777" w:rsidR="004D5D7C" w:rsidRPr="00495587" w:rsidRDefault="004D5D7C" w:rsidP="004D5D7C">
            <w:pPr>
              <w:pStyle w:val="List"/>
              <w:ind w:left="0" w:firstLine="0"/>
              <w:jc w:val="center"/>
              <w:rPr>
                <w:lang w:val="lv-LV"/>
              </w:rPr>
            </w:pPr>
            <w:r w:rsidRPr="00495587">
              <w:rPr>
                <w:lang w:val="lv-LV"/>
              </w:rPr>
              <w:t>Atbilstoši pasākuma * skaitam</w:t>
            </w:r>
          </w:p>
        </w:tc>
        <w:tc>
          <w:tcPr>
            <w:tcW w:w="1428" w:type="dxa"/>
          </w:tcPr>
          <w:p w14:paraId="24FECBB1" w14:textId="77777777" w:rsidR="004D5D7C" w:rsidRPr="00495587" w:rsidRDefault="004D5D7C" w:rsidP="004D5D7C">
            <w:pPr>
              <w:pStyle w:val="List"/>
              <w:ind w:left="0"/>
              <w:jc w:val="center"/>
              <w:rPr>
                <w:lang w:val="lv-LV"/>
              </w:rPr>
            </w:pPr>
            <w:r w:rsidRPr="00495587">
              <w:rPr>
                <w:lang w:val="lv-LV"/>
              </w:rPr>
              <w:t>Atbilstoši pasākuma * skaitam</w:t>
            </w:r>
          </w:p>
        </w:tc>
        <w:tc>
          <w:tcPr>
            <w:tcW w:w="1701" w:type="dxa"/>
          </w:tcPr>
          <w:p w14:paraId="75CDF265" w14:textId="5E9F73F1" w:rsidR="004D5D7C" w:rsidRPr="00495587" w:rsidRDefault="004D5D7C" w:rsidP="004D5D7C">
            <w:pPr>
              <w:pStyle w:val="List"/>
              <w:ind w:left="0"/>
              <w:jc w:val="center"/>
              <w:rPr>
                <w:lang w:val="lv-LV"/>
              </w:rPr>
            </w:pPr>
            <w:r w:rsidRPr="00495587">
              <w:rPr>
                <w:lang w:val="lv-LV"/>
              </w:rPr>
              <w:t xml:space="preserve">Atbilstoši </w:t>
            </w:r>
          </w:p>
          <w:p w14:paraId="37B14E62" w14:textId="77777777" w:rsidR="004D5D7C" w:rsidRPr="00495587" w:rsidRDefault="004D5D7C" w:rsidP="004D5D7C">
            <w:pPr>
              <w:pStyle w:val="List"/>
              <w:ind w:left="0"/>
              <w:jc w:val="center"/>
              <w:rPr>
                <w:lang w:val="lv-LV"/>
              </w:rPr>
            </w:pPr>
            <w:r w:rsidRPr="00495587">
              <w:rPr>
                <w:lang w:val="lv-LV"/>
              </w:rPr>
              <w:t>pasākuma *</w:t>
            </w:r>
          </w:p>
          <w:p w14:paraId="5DD906DD" w14:textId="2818E895" w:rsidR="004D5D7C" w:rsidRPr="00495587" w:rsidRDefault="004D5D7C" w:rsidP="004D5D7C">
            <w:pPr>
              <w:pStyle w:val="List"/>
              <w:ind w:left="0"/>
              <w:jc w:val="center"/>
              <w:rPr>
                <w:lang w:val="lv-LV"/>
              </w:rPr>
            </w:pPr>
            <w:r w:rsidRPr="00495587">
              <w:rPr>
                <w:lang w:val="lv-LV"/>
              </w:rPr>
              <w:t xml:space="preserve"> skaitam</w:t>
            </w:r>
          </w:p>
        </w:tc>
      </w:tr>
    </w:tbl>
    <w:p w14:paraId="79D5759B" w14:textId="5311277F" w:rsidR="00E25774" w:rsidRPr="00495587" w:rsidRDefault="00C53ED0" w:rsidP="00FC4565">
      <w:pPr>
        <w:rPr>
          <w:lang w:val="lv-LV"/>
        </w:rPr>
      </w:pPr>
      <w:r w:rsidRPr="00495587">
        <w:rPr>
          <w:lang w:val="lv-LV"/>
        </w:rPr>
        <w:t xml:space="preserve"> </w:t>
      </w:r>
    </w:p>
    <w:p w14:paraId="2ADD8077" w14:textId="77777777" w:rsidR="00942677" w:rsidRPr="00495587" w:rsidRDefault="00942677" w:rsidP="00FC4565">
      <w:pPr>
        <w:rPr>
          <w:b/>
          <w:sz w:val="24"/>
          <w:szCs w:val="24"/>
          <w:lang w:val="lv-LV"/>
        </w:rPr>
      </w:pPr>
    </w:p>
    <w:p w14:paraId="0D0DA38A" w14:textId="7896E51B" w:rsidR="00E25774" w:rsidRPr="00495587" w:rsidRDefault="00E25774" w:rsidP="00E25774">
      <w:pPr>
        <w:rPr>
          <w:b/>
          <w:sz w:val="24"/>
          <w:szCs w:val="24"/>
          <w:lang w:val="lv-LV"/>
        </w:rPr>
      </w:pPr>
      <w:r w:rsidRPr="00495587">
        <w:rPr>
          <w:b/>
          <w:lang w:val="lv-LV"/>
        </w:rPr>
        <w:t>Visām amatpersonām, kuras darbojas CIM, CSI, CSIO</w:t>
      </w:r>
      <w:r w:rsidR="004C7BD4" w:rsidRPr="00495587">
        <w:rPr>
          <w:b/>
          <w:lang w:val="lv-LV"/>
        </w:rPr>
        <w:t xml:space="preserve"> sacensībās</w:t>
      </w:r>
      <w:r w:rsidRPr="00495587">
        <w:rPr>
          <w:b/>
          <w:lang w:val="lv-LV"/>
        </w:rPr>
        <w:t xml:space="preserve">, čempionātos un Olimpiskajās spēlēs, ir jāievēro FEI Amatpersonu </w:t>
      </w:r>
      <w:r w:rsidR="002F161D" w:rsidRPr="00495587">
        <w:rPr>
          <w:b/>
          <w:lang w:val="lv-LV"/>
        </w:rPr>
        <w:t>ētikas kodekss (Skatīt VR</w:t>
      </w:r>
      <w:r w:rsidRPr="00495587">
        <w:rPr>
          <w:b/>
          <w:lang w:val="lv-LV"/>
        </w:rPr>
        <w:t xml:space="preserve"> Pielikumu H) un jāveic savi pienākumi saskaņā ar to attiecīgā amata aprakstu, kas publicēts FEI mājaslapā.</w:t>
      </w:r>
      <w:r w:rsidRPr="00495587">
        <w:rPr>
          <w:b/>
          <w:sz w:val="24"/>
          <w:szCs w:val="24"/>
          <w:lang w:val="lv-LV"/>
        </w:rPr>
        <w:t xml:space="preserve">         </w:t>
      </w:r>
    </w:p>
    <w:p w14:paraId="5F478BB8" w14:textId="77777777" w:rsidR="00E25774" w:rsidRPr="00495587" w:rsidRDefault="00E25774" w:rsidP="00E25774">
      <w:pPr>
        <w:rPr>
          <w:b/>
          <w:sz w:val="24"/>
          <w:szCs w:val="24"/>
          <w:highlight w:val="yellow"/>
          <w:lang w:val="lv-LV"/>
        </w:rPr>
      </w:pPr>
    </w:p>
    <w:p w14:paraId="56C80096" w14:textId="77777777" w:rsidR="00E25774" w:rsidRPr="00495587" w:rsidRDefault="00E25774" w:rsidP="00E25774">
      <w:pPr>
        <w:jc w:val="both"/>
        <w:rPr>
          <w:highlight w:val="yellow"/>
          <w:lang w:val="lv-LV"/>
        </w:rPr>
      </w:pPr>
    </w:p>
    <w:p w14:paraId="031B33C6" w14:textId="77777777" w:rsidR="004946FD" w:rsidRPr="00495587" w:rsidRDefault="004946FD" w:rsidP="00C53ED0">
      <w:pPr>
        <w:tabs>
          <w:tab w:val="left" w:pos="12464"/>
        </w:tabs>
        <w:rPr>
          <w:lang w:val="lv-LV"/>
        </w:rPr>
      </w:pPr>
    </w:p>
    <w:p w14:paraId="0CEAABEB" w14:textId="77777777" w:rsidR="00C53ED0" w:rsidRPr="00495587" w:rsidRDefault="004946FD" w:rsidP="00C53ED0">
      <w:pPr>
        <w:tabs>
          <w:tab w:val="left" w:pos="12464"/>
        </w:tabs>
        <w:rPr>
          <w:lang w:val="lv-LV"/>
        </w:rPr>
        <w:sectPr w:rsidR="00C53ED0" w:rsidRPr="00495587" w:rsidSect="005034F7">
          <w:pgSz w:w="16838" w:h="11906" w:orient="landscape" w:code="9"/>
          <w:pgMar w:top="227" w:right="1440" w:bottom="227" w:left="1440" w:header="709" w:footer="709" w:gutter="0"/>
          <w:cols w:space="708"/>
          <w:docGrid w:linePitch="360"/>
        </w:sectPr>
      </w:pPr>
      <w:r w:rsidRPr="00495587">
        <w:rPr>
          <w:lang w:val="lv-LV"/>
        </w:rPr>
        <w:tab/>
      </w:r>
    </w:p>
    <w:p w14:paraId="21D21FBA" w14:textId="7BE3EB46" w:rsidR="00C92295" w:rsidRPr="00495587" w:rsidRDefault="00C92295" w:rsidP="00A56E8B">
      <w:pPr>
        <w:spacing w:after="120"/>
        <w:jc w:val="both"/>
        <w:rPr>
          <w:sz w:val="24"/>
          <w:szCs w:val="24"/>
          <w:lang w:val="lv-LV"/>
        </w:rPr>
      </w:pPr>
      <w:r w:rsidRPr="00495587">
        <w:rPr>
          <w:b/>
          <w:sz w:val="24"/>
          <w:szCs w:val="24"/>
          <w:vertAlign w:val="superscript"/>
          <w:lang w:val="lv-LV"/>
        </w:rPr>
        <w:lastRenderedPageBreak/>
        <w:t>1</w:t>
      </w:r>
      <w:r w:rsidRPr="00495587">
        <w:rPr>
          <w:sz w:val="24"/>
          <w:szCs w:val="24"/>
          <w:lang w:val="lv-LV"/>
        </w:rPr>
        <w:t xml:space="preserve">  </w:t>
      </w:r>
      <w:r w:rsidR="00A56E8B" w:rsidRPr="00495587">
        <w:rPr>
          <w:sz w:val="24"/>
          <w:szCs w:val="24"/>
          <w:lang w:val="lv-LV"/>
        </w:rPr>
        <w:t>V</w:t>
      </w:r>
      <w:r w:rsidRPr="00495587">
        <w:rPr>
          <w:sz w:val="24"/>
          <w:szCs w:val="24"/>
          <w:lang w:val="lv-LV"/>
        </w:rPr>
        <w:t xml:space="preserve">iens papildus FEI norīkots 3. </w:t>
      </w:r>
      <w:proofErr w:type="spellStart"/>
      <w:r w:rsidRPr="00495587">
        <w:rPr>
          <w:sz w:val="24"/>
          <w:szCs w:val="24"/>
          <w:lang w:val="lv-LV"/>
        </w:rPr>
        <w:t>līmena</w:t>
      </w:r>
      <w:proofErr w:type="spellEnd"/>
      <w:r w:rsidRPr="00495587">
        <w:rPr>
          <w:sz w:val="24"/>
          <w:szCs w:val="24"/>
          <w:lang w:val="lv-LV"/>
        </w:rPr>
        <w:t xml:space="preserve"> tiesnesis pasākumiem, kur tiek veikta ekstremitāšu jutīguma pārbaude.</w:t>
      </w:r>
      <w:r w:rsidR="004C7BD4" w:rsidRPr="00495587">
        <w:rPr>
          <w:sz w:val="24"/>
          <w:szCs w:val="24"/>
          <w:lang w:val="lv-LV"/>
        </w:rPr>
        <w:t xml:space="preserve"> Visās sacensībās, ieskaitot Olimpiskās spēles un čempionātus uz rotācijas pamata tiks norīkots viens Galvenās tiesnešu kolēģijas biedrs, kas rīkosies kā sadarbības tiesnesis kājsargu un bandāžu kontrolei; vēlams, lai šis tiesnesis būtu vismaz 2. līmeņa. </w:t>
      </w:r>
    </w:p>
    <w:p w14:paraId="35B6E4B8" w14:textId="0CD25036" w:rsidR="009377F7" w:rsidRPr="00495587" w:rsidRDefault="009377F7" w:rsidP="00A56E8B">
      <w:pPr>
        <w:spacing w:after="120"/>
        <w:jc w:val="both"/>
        <w:rPr>
          <w:sz w:val="24"/>
          <w:szCs w:val="24"/>
          <w:lang w:val="lv-LV"/>
        </w:rPr>
      </w:pPr>
      <w:r w:rsidRPr="00495587">
        <w:rPr>
          <w:sz w:val="24"/>
          <w:szCs w:val="24"/>
          <w:vertAlign w:val="superscript"/>
          <w:lang w:val="lv-LV"/>
        </w:rPr>
        <w:t>2</w:t>
      </w:r>
      <w:r w:rsidRPr="00495587">
        <w:rPr>
          <w:sz w:val="24"/>
          <w:szCs w:val="24"/>
          <w:lang w:val="lv-LV"/>
        </w:rPr>
        <w:t xml:space="preserve"> Spēkā no 2022. gada 1. jūlija: Nacionālie tiesneši drīkst darboties kā amatpersonas tikai CSI1*/CSIYH1* un CSIY/</w:t>
      </w:r>
      <w:proofErr w:type="spellStart"/>
      <w:r w:rsidRPr="00495587">
        <w:rPr>
          <w:sz w:val="24"/>
          <w:szCs w:val="24"/>
          <w:lang w:val="lv-LV"/>
        </w:rPr>
        <w:t>Ch</w:t>
      </w:r>
      <w:proofErr w:type="spellEnd"/>
      <w:r w:rsidRPr="00495587">
        <w:rPr>
          <w:sz w:val="24"/>
          <w:szCs w:val="24"/>
          <w:lang w:val="lv-LV"/>
        </w:rPr>
        <w:t>/P/V/</w:t>
      </w:r>
      <w:proofErr w:type="spellStart"/>
      <w:r w:rsidRPr="00495587">
        <w:rPr>
          <w:sz w:val="24"/>
          <w:szCs w:val="24"/>
          <w:lang w:val="lv-LV"/>
        </w:rPr>
        <w:t>Am</w:t>
      </w:r>
      <w:proofErr w:type="spellEnd"/>
      <w:r w:rsidRPr="00495587">
        <w:rPr>
          <w:sz w:val="24"/>
          <w:szCs w:val="24"/>
          <w:lang w:val="lv-LV"/>
        </w:rPr>
        <w:t xml:space="preserve"> B kategorijas pasākumos, kas nav kombinēti ar augstāka līmeņa pasākumiem. Lai izvairītos no šaubām, visi FEI Pasaules kausa (</w:t>
      </w:r>
      <w:r w:rsidRPr="00495587">
        <w:rPr>
          <w:i/>
          <w:iCs/>
          <w:sz w:val="24"/>
          <w:szCs w:val="24"/>
          <w:lang w:val="lv-LV"/>
        </w:rPr>
        <w:t xml:space="preserve">FEI </w:t>
      </w:r>
      <w:proofErr w:type="spellStart"/>
      <w:r w:rsidRPr="00495587">
        <w:rPr>
          <w:i/>
          <w:iCs/>
          <w:sz w:val="24"/>
          <w:szCs w:val="24"/>
          <w:lang w:val="lv-LV"/>
        </w:rPr>
        <w:t>World</w:t>
      </w:r>
      <w:proofErr w:type="spellEnd"/>
      <w:r w:rsidRPr="00495587">
        <w:rPr>
          <w:i/>
          <w:iCs/>
          <w:sz w:val="24"/>
          <w:szCs w:val="24"/>
          <w:lang w:val="lv-LV"/>
        </w:rPr>
        <w:t xml:space="preserve"> </w:t>
      </w:r>
      <w:proofErr w:type="spellStart"/>
      <w:r w:rsidRPr="00495587">
        <w:rPr>
          <w:i/>
          <w:iCs/>
          <w:sz w:val="24"/>
          <w:szCs w:val="24"/>
          <w:lang w:val="lv-LV"/>
        </w:rPr>
        <w:t>Cup</w:t>
      </w:r>
      <w:r w:rsidRPr="00495587">
        <w:rPr>
          <w:i/>
          <w:iCs/>
          <w:sz w:val="24"/>
          <w:szCs w:val="24"/>
          <w:vertAlign w:val="superscript"/>
          <w:lang w:val="lv-LV"/>
        </w:rPr>
        <w:t>TM</w:t>
      </w:r>
      <w:proofErr w:type="spellEnd"/>
      <w:r w:rsidRPr="00495587">
        <w:rPr>
          <w:sz w:val="24"/>
          <w:szCs w:val="24"/>
          <w:lang w:val="lv-LV"/>
        </w:rPr>
        <w:t>) pasākumi tiek uzskatīti par augstāka līmeņa pasākumiem, ieskaitot CSI1*-W un CSI2*-W.</w:t>
      </w:r>
      <w:r w:rsidR="00DA6D42" w:rsidRPr="00495587">
        <w:rPr>
          <w:sz w:val="24"/>
          <w:szCs w:val="24"/>
          <w:lang w:val="lv-LV"/>
        </w:rPr>
        <w:t xml:space="preserve"> Nacionālie tiesneši nedrīkst darboties kā amatpersonas ārpus savas mītnes zemes</w:t>
      </w:r>
      <w:r w:rsidR="00A81288" w:rsidRPr="00495587">
        <w:rPr>
          <w:sz w:val="24"/>
          <w:szCs w:val="24"/>
          <w:lang w:val="lv-LV"/>
        </w:rPr>
        <w:t xml:space="preserve"> FEI rīkotajos pasākumos</w:t>
      </w:r>
      <w:r w:rsidR="00DA6D42" w:rsidRPr="00495587">
        <w:rPr>
          <w:sz w:val="24"/>
          <w:szCs w:val="24"/>
          <w:lang w:val="lv-LV"/>
        </w:rPr>
        <w:t>.</w:t>
      </w:r>
      <w:r w:rsidRPr="00495587">
        <w:rPr>
          <w:sz w:val="24"/>
          <w:szCs w:val="24"/>
          <w:lang w:val="lv-LV"/>
        </w:rPr>
        <w:t xml:space="preserve"> </w:t>
      </w:r>
    </w:p>
    <w:p w14:paraId="533B4553" w14:textId="2DDE8B8B" w:rsidR="005034F7" w:rsidRPr="00495587" w:rsidRDefault="005034F7" w:rsidP="00A56E8B">
      <w:pPr>
        <w:pStyle w:val="BodyText"/>
        <w:spacing w:after="120"/>
        <w:rPr>
          <w:szCs w:val="24"/>
          <w:lang w:val="lv-LV"/>
        </w:rPr>
      </w:pPr>
      <w:r w:rsidRPr="00495587">
        <w:rPr>
          <w:szCs w:val="24"/>
          <w:lang w:val="lv-LV"/>
        </w:rPr>
        <w:t xml:space="preserve">(*) Pievienot tiesnesi ūdens šķērslim (ja tāds ir) vai vairākus, ja vienā dienā ir liels dalībnieku skaits. </w:t>
      </w:r>
    </w:p>
    <w:p w14:paraId="4D9C23F8" w14:textId="02F5C5E4" w:rsidR="00DA6D42" w:rsidRPr="00495587" w:rsidRDefault="00DA6D42" w:rsidP="00A56E8B">
      <w:pPr>
        <w:pStyle w:val="BodyText"/>
        <w:spacing w:after="120"/>
        <w:rPr>
          <w:szCs w:val="24"/>
          <w:lang w:val="lv-LV"/>
        </w:rPr>
      </w:pPr>
      <w:r w:rsidRPr="00495587">
        <w:rPr>
          <w:szCs w:val="24"/>
          <w:lang w:val="lv-LV"/>
        </w:rPr>
        <w:t xml:space="preserve">(**) Ieceļ FEI. </w:t>
      </w:r>
    </w:p>
    <w:p w14:paraId="29B560EB" w14:textId="7A51668C" w:rsidR="00DA6D42" w:rsidRPr="00495587" w:rsidRDefault="00DA6D42" w:rsidP="00A56E8B">
      <w:pPr>
        <w:pStyle w:val="BodyText"/>
        <w:spacing w:after="120"/>
        <w:rPr>
          <w:szCs w:val="24"/>
          <w:lang w:val="lv-LV"/>
        </w:rPr>
      </w:pPr>
      <w:r w:rsidRPr="00495587">
        <w:rPr>
          <w:szCs w:val="24"/>
          <w:lang w:val="lv-LV"/>
        </w:rPr>
        <w:t>(***) Ieceļ organizācijas komiteja ar FEI Reģionālās grupas vai Kontinentālās asociācijas saskaņojumu, ja tas ir attiecināms, un FEI.</w:t>
      </w:r>
    </w:p>
    <w:p w14:paraId="0EBE7B8B" w14:textId="439B5C69" w:rsidR="005034F7" w:rsidRPr="00495587" w:rsidRDefault="005034F7" w:rsidP="00A56E8B">
      <w:pPr>
        <w:spacing w:after="120"/>
        <w:jc w:val="both"/>
        <w:rPr>
          <w:sz w:val="24"/>
          <w:szCs w:val="24"/>
          <w:lang w:val="lv-LV"/>
        </w:rPr>
      </w:pPr>
      <w:r w:rsidRPr="00495587">
        <w:rPr>
          <w:sz w:val="24"/>
          <w:szCs w:val="24"/>
          <w:lang w:val="lv-LV"/>
        </w:rPr>
        <w:t xml:space="preserve">Katras sacensības jātiesā grupai no vismaz trim tiesnešiem tiesnešu ložā un vienam tiesnesim pie  ūdens </w:t>
      </w:r>
      <w:proofErr w:type="spellStart"/>
      <w:r w:rsidRPr="00495587">
        <w:rPr>
          <w:sz w:val="24"/>
          <w:szCs w:val="24"/>
          <w:lang w:val="lv-LV"/>
        </w:rPr>
        <w:t>šķērsļa</w:t>
      </w:r>
      <w:proofErr w:type="spellEnd"/>
      <w:r w:rsidRPr="00495587">
        <w:rPr>
          <w:sz w:val="24"/>
          <w:szCs w:val="24"/>
          <w:lang w:val="lv-LV"/>
        </w:rPr>
        <w:t xml:space="preserve">, ja tāds ir. </w:t>
      </w:r>
      <w:r w:rsidR="002418C0" w:rsidRPr="00495587">
        <w:rPr>
          <w:sz w:val="24"/>
          <w:szCs w:val="24"/>
          <w:lang w:val="lv-LV"/>
        </w:rPr>
        <w:t>CSI1*/CSIYH*/CSIY-J-</w:t>
      </w:r>
      <w:proofErr w:type="spellStart"/>
      <w:r w:rsidR="002418C0" w:rsidRPr="00495587">
        <w:rPr>
          <w:sz w:val="24"/>
          <w:szCs w:val="24"/>
          <w:lang w:val="lv-LV"/>
        </w:rPr>
        <w:t>Ch</w:t>
      </w:r>
      <w:proofErr w:type="spellEnd"/>
      <w:r w:rsidR="002418C0" w:rsidRPr="00495587">
        <w:rPr>
          <w:sz w:val="24"/>
          <w:szCs w:val="24"/>
          <w:lang w:val="lv-LV"/>
        </w:rPr>
        <w:t>-V-</w:t>
      </w:r>
      <w:proofErr w:type="spellStart"/>
      <w:r w:rsidR="002418C0" w:rsidRPr="00495587">
        <w:rPr>
          <w:sz w:val="24"/>
          <w:szCs w:val="24"/>
          <w:lang w:val="lv-LV"/>
        </w:rPr>
        <w:t>Am</w:t>
      </w:r>
      <w:proofErr w:type="spellEnd"/>
      <w:r w:rsidR="002418C0" w:rsidRPr="00495587">
        <w:rPr>
          <w:sz w:val="24"/>
          <w:szCs w:val="24"/>
          <w:lang w:val="lv-LV"/>
        </w:rPr>
        <w:t xml:space="preserve"> B kategorijas pasākumiem, kuros nacionālie tiesneši var darboties kā Galvenās tiesnešu kolēģijas biedri, visās sacensībās vismaz vienam no trim tiesnešiem tiesnešu ložā jābūt FEI tiesnesim.</w:t>
      </w:r>
    </w:p>
    <w:p w14:paraId="3C9630C1" w14:textId="77777777" w:rsidR="005034F7" w:rsidRPr="00495587" w:rsidRDefault="005034F7" w:rsidP="00C92295">
      <w:pPr>
        <w:jc w:val="both"/>
        <w:rPr>
          <w:sz w:val="24"/>
          <w:szCs w:val="24"/>
          <w:lang w:val="lv-LV"/>
        </w:rPr>
      </w:pPr>
    </w:p>
    <w:p w14:paraId="68D92ADC" w14:textId="77777777" w:rsidR="005034F7" w:rsidRPr="00495587" w:rsidRDefault="004C7BD4" w:rsidP="00C92295">
      <w:pPr>
        <w:jc w:val="both"/>
        <w:rPr>
          <w:b/>
          <w:sz w:val="24"/>
          <w:szCs w:val="24"/>
          <w:lang w:val="lv-LV"/>
        </w:rPr>
      </w:pPr>
      <w:r w:rsidRPr="00495587">
        <w:rPr>
          <w:b/>
          <w:sz w:val="24"/>
          <w:szCs w:val="24"/>
          <w:lang w:val="lv-LV"/>
        </w:rPr>
        <w:t xml:space="preserve">SVARĪGI: </w:t>
      </w:r>
      <w:r w:rsidR="005034F7" w:rsidRPr="00495587">
        <w:rPr>
          <w:b/>
          <w:sz w:val="24"/>
          <w:szCs w:val="24"/>
          <w:lang w:val="lv-LV"/>
        </w:rPr>
        <w:t>Tabulā uzrādītais tiesnešu skaits ir minimālais un tam jābūt pielāgotam sacensībām, ņemot vērā dalībnieku skaitu dienā un vienā laikā funkcionējošu arēnu skaitu.</w:t>
      </w:r>
    </w:p>
    <w:p w14:paraId="6E4E3673" w14:textId="77777777" w:rsidR="005034F7" w:rsidRPr="00495587" w:rsidRDefault="005034F7" w:rsidP="00C92295">
      <w:pPr>
        <w:jc w:val="both"/>
        <w:rPr>
          <w:sz w:val="24"/>
          <w:szCs w:val="24"/>
          <w:lang w:val="lv-LV"/>
        </w:rPr>
      </w:pPr>
    </w:p>
    <w:p w14:paraId="498BD5A2" w14:textId="6BABDAEB" w:rsidR="004C7BD4" w:rsidRPr="00495587" w:rsidRDefault="004C7BD4" w:rsidP="00C92295">
      <w:pPr>
        <w:jc w:val="both"/>
        <w:rPr>
          <w:sz w:val="24"/>
          <w:szCs w:val="24"/>
          <w:lang w:val="lv-LV"/>
        </w:rPr>
      </w:pPr>
      <w:r w:rsidRPr="00495587">
        <w:rPr>
          <w:b/>
          <w:sz w:val="24"/>
          <w:szCs w:val="24"/>
          <w:lang w:val="lv-LV"/>
        </w:rPr>
        <w:t>1.1</w:t>
      </w:r>
      <w:r w:rsidRPr="00495587">
        <w:rPr>
          <w:sz w:val="24"/>
          <w:szCs w:val="24"/>
          <w:lang w:val="lv-LV"/>
        </w:rPr>
        <w:t>. Galvenās tiesnešu kolēģijas sekretārs</w:t>
      </w:r>
    </w:p>
    <w:p w14:paraId="148F8B6F" w14:textId="541A06FE" w:rsidR="004C7BD4" w:rsidRPr="00495587" w:rsidRDefault="004C7BD4" w:rsidP="00C92295">
      <w:pPr>
        <w:jc w:val="both"/>
        <w:rPr>
          <w:sz w:val="24"/>
          <w:szCs w:val="24"/>
          <w:lang w:val="lv-LV"/>
        </w:rPr>
      </w:pPr>
      <w:r w:rsidRPr="00495587">
        <w:rPr>
          <w:sz w:val="24"/>
          <w:szCs w:val="24"/>
          <w:lang w:val="lv-LV"/>
        </w:rPr>
        <w:t xml:space="preserve">Visās CIM, CSI, CSIO sacensībās, čempionātos un Olimpiskajās spēlēs organizācijas komitejai ir jānodrošina Galvenās tiesnešu kolēģijas sekretārs visām sacensībām, kas notiek pasākuma ietvaros. Sekretāra amats ir brīvprātīgs, </w:t>
      </w:r>
      <w:r w:rsidR="003867DD" w:rsidRPr="00495587">
        <w:rPr>
          <w:sz w:val="24"/>
          <w:szCs w:val="24"/>
          <w:lang w:val="lv-LV"/>
        </w:rPr>
        <w:t xml:space="preserve">un tādējādi uz to neattiecas KN </w:t>
      </w:r>
      <w:r w:rsidR="0076023C" w:rsidRPr="00495587">
        <w:rPr>
          <w:sz w:val="24"/>
          <w:szCs w:val="24"/>
          <w:lang w:val="lv-LV"/>
        </w:rPr>
        <w:t>a</w:t>
      </w:r>
      <w:r w:rsidR="003867DD" w:rsidRPr="00495587">
        <w:rPr>
          <w:sz w:val="24"/>
          <w:szCs w:val="24"/>
          <w:lang w:val="lv-LV"/>
        </w:rPr>
        <w:t xml:space="preserve">rt. 200.6.2. nosacījumi par amatpersonu izdevumiem. </w:t>
      </w:r>
    </w:p>
    <w:p w14:paraId="61E4E429" w14:textId="7FBBE085" w:rsidR="005034F7" w:rsidRPr="00495587" w:rsidRDefault="005034F7" w:rsidP="00C92295">
      <w:pPr>
        <w:jc w:val="both"/>
        <w:rPr>
          <w:sz w:val="24"/>
          <w:szCs w:val="24"/>
          <w:lang w:val="lv-LV"/>
        </w:rPr>
      </w:pPr>
      <w:r w:rsidRPr="00495587">
        <w:rPr>
          <w:b/>
          <w:bCs/>
          <w:sz w:val="24"/>
          <w:szCs w:val="24"/>
          <w:lang w:val="lv-LV"/>
        </w:rPr>
        <w:t>1.</w:t>
      </w:r>
      <w:r w:rsidR="003867DD" w:rsidRPr="00495587">
        <w:rPr>
          <w:b/>
          <w:bCs/>
          <w:sz w:val="24"/>
          <w:szCs w:val="24"/>
          <w:lang w:val="lv-LV"/>
        </w:rPr>
        <w:t>2</w:t>
      </w:r>
      <w:r w:rsidRPr="00495587">
        <w:rPr>
          <w:b/>
          <w:bCs/>
          <w:sz w:val="24"/>
          <w:szCs w:val="24"/>
          <w:lang w:val="lv-LV"/>
        </w:rPr>
        <w:t>.</w:t>
      </w:r>
      <w:r w:rsidRPr="00495587">
        <w:rPr>
          <w:sz w:val="24"/>
          <w:szCs w:val="24"/>
          <w:lang w:val="lv-LV"/>
        </w:rPr>
        <w:tab/>
        <w:t xml:space="preserve">Tiesnešu </w:t>
      </w:r>
      <w:r w:rsidR="00DA6D42" w:rsidRPr="00495587">
        <w:rPr>
          <w:sz w:val="24"/>
          <w:szCs w:val="24"/>
          <w:lang w:val="lv-LV"/>
        </w:rPr>
        <w:t>promocija</w:t>
      </w:r>
      <w:r w:rsidRPr="00495587">
        <w:rPr>
          <w:sz w:val="24"/>
          <w:szCs w:val="24"/>
          <w:lang w:val="lv-LV"/>
        </w:rPr>
        <w:t>: atsauce uz FEI mājas lapā publicēto FEI izglītības sistēmu tiesnešiem.</w:t>
      </w:r>
    </w:p>
    <w:p w14:paraId="56035A2B" w14:textId="77777777" w:rsidR="00C53ED0" w:rsidRPr="00495587" w:rsidRDefault="005034F7" w:rsidP="00C92295">
      <w:pPr>
        <w:jc w:val="both"/>
        <w:rPr>
          <w:b/>
          <w:sz w:val="24"/>
          <w:szCs w:val="24"/>
          <w:lang w:val="lv-LV"/>
        </w:rPr>
      </w:pPr>
      <w:r w:rsidRPr="00495587">
        <w:rPr>
          <w:b/>
          <w:sz w:val="24"/>
          <w:szCs w:val="24"/>
          <w:lang w:val="lv-LV"/>
        </w:rPr>
        <w:tab/>
      </w:r>
    </w:p>
    <w:p w14:paraId="59A70C12" w14:textId="3AFA489B" w:rsidR="00C53ED0" w:rsidRPr="00495587" w:rsidRDefault="00C53ED0" w:rsidP="00E079B5">
      <w:pPr>
        <w:pStyle w:val="ListParagraph"/>
        <w:numPr>
          <w:ilvl w:val="0"/>
          <w:numId w:val="98"/>
        </w:numPr>
        <w:jc w:val="both"/>
        <w:rPr>
          <w:sz w:val="24"/>
          <w:szCs w:val="24"/>
          <w:lang w:val="lv-LV"/>
        </w:rPr>
      </w:pPr>
      <w:r w:rsidRPr="00495587">
        <w:rPr>
          <w:sz w:val="24"/>
          <w:szCs w:val="24"/>
          <w:lang w:val="lv-LV"/>
        </w:rPr>
        <w:t>Nolikuma kontrole un Ārzemju tiesneša ziņojums FEI</w:t>
      </w:r>
    </w:p>
    <w:p w14:paraId="78870752" w14:textId="77777777" w:rsidR="00C53ED0" w:rsidRPr="00495587" w:rsidRDefault="00C53ED0" w:rsidP="00C92295">
      <w:pPr>
        <w:jc w:val="both"/>
        <w:rPr>
          <w:sz w:val="24"/>
          <w:szCs w:val="24"/>
          <w:lang w:val="lv-LV"/>
        </w:rPr>
      </w:pPr>
    </w:p>
    <w:tbl>
      <w:tblPr>
        <w:tblpPr w:leftFromText="180" w:rightFromText="180" w:vertAnchor="text" w:horzAnchor="margin" w:tblpY="20"/>
        <w:tblW w:w="9285" w:type="dxa"/>
        <w:tblBorders>
          <w:top w:val="single" w:sz="18" w:space="0" w:color="806000" w:themeColor="accent4" w:themeShade="80"/>
          <w:left w:val="single" w:sz="18" w:space="0" w:color="806000" w:themeColor="accent4" w:themeShade="80"/>
          <w:bottom w:val="single" w:sz="18" w:space="0" w:color="806000" w:themeColor="accent4" w:themeShade="80"/>
          <w:right w:val="single" w:sz="18" w:space="0" w:color="806000" w:themeColor="accent4" w:themeShade="80"/>
          <w:insideH w:val="single" w:sz="18" w:space="0" w:color="806000" w:themeColor="accent4" w:themeShade="80"/>
          <w:insideV w:val="single" w:sz="18" w:space="0" w:color="806000" w:themeColor="accent4" w:themeShade="80"/>
        </w:tblBorders>
        <w:tblLayout w:type="fixed"/>
        <w:tblLook w:val="0000" w:firstRow="0" w:lastRow="0" w:firstColumn="0" w:lastColumn="0" w:noHBand="0" w:noVBand="0"/>
      </w:tblPr>
      <w:tblGrid>
        <w:gridCol w:w="5222"/>
        <w:gridCol w:w="1701"/>
        <w:gridCol w:w="2362"/>
      </w:tblGrid>
      <w:tr w:rsidR="00495587" w:rsidRPr="00495587" w14:paraId="2FA01F66" w14:textId="77777777" w:rsidTr="00DA6D42">
        <w:trPr>
          <w:trHeight w:val="1156"/>
        </w:trPr>
        <w:tc>
          <w:tcPr>
            <w:tcW w:w="5222" w:type="dxa"/>
            <w:shd w:val="clear" w:color="auto" w:fill="FFF2CC" w:themeFill="accent4" w:themeFillTint="33"/>
          </w:tcPr>
          <w:p w14:paraId="6F30CD7F" w14:textId="77777777" w:rsidR="00C53ED0" w:rsidRPr="00495587" w:rsidRDefault="00C53ED0" w:rsidP="006A6A84">
            <w:pPr>
              <w:pStyle w:val="List"/>
              <w:ind w:left="0" w:firstLine="0"/>
              <w:jc w:val="center"/>
              <w:rPr>
                <w:b/>
                <w:sz w:val="24"/>
                <w:lang w:val="lv-LV"/>
              </w:rPr>
            </w:pPr>
          </w:p>
          <w:p w14:paraId="3E4872F4" w14:textId="77777777" w:rsidR="00C53ED0" w:rsidRPr="00495587" w:rsidRDefault="00C53ED0" w:rsidP="006A6A84">
            <w:pPr>
              <w:pStyle w:val="List"/>
              <w:ind w:left="0" w:firstLine="0"/>
              <w:jc w:val="center"/>
              <w:rPr>
                <w:b/>
                <w:sz w:val="24"/>
                <w:lang w:val="lv-LV"/>
              </w:rPr>
            </w:pPr>
            <w:r w:rsidRPr="00495587">
              <w:rPr>
                <w:b/>
                <w:sz w:val="24"/>
                <w:lang w:val="lv-LV"/>
              </w:rPr>
              <w:t>Pasākums</w:t>
            </w:r>
          </w:p>
        </w:tc>
        <w:tc>
          <w:tcPr>
            <w:tcW w:w="1701" w:type="dxa"/>
            <w:shd w:val="clear" w:color="auto" w:fill="FFF2CC" w:themeFill="accent4" w:themeFillTint="33"/>
          </w:tcPr>
          <w:p w14:paraId="7C6ED12E" w14:textId="77777777" w:rsidR="00C53ED0" w:rsidRPr="00495587" w:rsidRDefault="00C53ED0" w:rsidP="006A6A84">
            <w:pPr>
              <w:pStyle w:val="List"/>
              <w:ind w:left="0" w:firstLine="0"/>
              <w:jc w:val="center"/>
              <w:rPr>
                <w:b/>
                <w:sz w:val="24"/>
                <w:lang w:val="lv-LV"/>
              </w:rPr>
            </w:pPr>
          </w:p>
          <w:p w14:paraId="425BCA0C" w14:textId="77777777" w:rsidR="00C53ED0" w:rsidRPr="00495587" w:rsidRDefault="00C53ED0" w:rsidP="006A6A84">
            <w:pPr>
              <w:pStyle w:val="List"/>
              <w:ind w:left="0" w:firstLine="0"/>
              <w:jc w:val="center"/>
              <w:rPr>
                <w:b/>
                <w:sz w:val="24"/>
                <w:lang w:val="lv-LV"/>
              </w:rPr>
            </w:pPr>
            <w:r w:rsidRPr="00495587">
              <w:rPr>
                <w:b/>
                <w:sz w:val="24"/>
                <w:lang w:val="lv-LV"/>
              </w:rPr>
              <w:t>Kas kontrolē nolikumu</w:t>
            </w:r>
          </w:p>
        </w:tc>
        <w:tc>
          <w:tcPr>
            <w:tcW w:w="2362" w:type="dxa"/>
            <w:shd w:val="clear" w:color="auto" w:fill="FFF2CC" w:themeFill="accent4" w:themeFillTint="33"/>
          </w:tcPr>
          <w:p w14:paraId="5662FD68" w14:textId="77777777" w:rsidR="00C53ED0" w:rsidRPr="00495587" w:rsidRDefault="00C53ED0" w:rsidP="006A6A84">
            <w:pPr>
              <w:pStyle w:val="List"/>
              <w:ind w:left="0" w:firstLine="0"/>
              <w:jc w:val="center"/>
              <w:rPr>
                <w:b/>
                <w:sz w:val="24"/>
                <w:lang w:val="lv-LV"/>
              </w:rPr>
            </w:pPr>
          </w:p>
          <w:p w14:paraId="2EA070D3" w14:textId="77777777" w:rsidR="00C53ED0" w:rsidRPr="00495587" w:rsidRDefault="00C53ED0" w:rsidP="006A6A84">
            <w:pPr>
              <w:pStyle w:val="List"/>
              <w:ind w:left="0" w:firstLine="0"/>
              <w:jc w:val="center"/>
              <w:rPr>
                <w:b/>
                <w:sz w:val="24"/>
                <w:lang w:val="lv-LV"/>
              </w:rPr>
            </w:pPr>
            <w:r w:rsidRPr="00495587">
              <w:rPr>
                <w:b/>
                <w:sz w:val="24"/>
                <w:lang w:val="lv-LV"/>
              </w:rPr>
              <w:t xml:space="preserve">Kas ziņo FEI </w:t>
            </w:r>
          </w:p>
          <w:p w14:paraId="5C1513A9" w14:textId="77777777" w:rsidR="00C53ED0" w:rsidRPr="00495587" w:rsidRDefault="00C53ED0" w:rsidP="006A6A84">
            <w:pPr>
              <w:pStyle w:val="List"/>
              <w:ind w:left="0" w:firstLine="0"/>
              <w:jc w:val="center"/>
              <w:rPr>
                <w:b/>
                <w:sz w:val="24"/>
                <w:lang w:val="lv-LV"/>
              </w:rPr>
            </w:pPr>
            <w:r w:rsidRPr="00495587">
              <w:rPr>
                <w:b/>
                <w:sz w:val="24"/>
                <w:lang w:val="lv-LV"/>
              </w:rPr>
              <w:t>(14 dienu laikā)</w:t>
            </w:r>
          </w:p>
        </w:tc>
      </w:tr>
      <w:tr w:rsidR="00495587" w:rsidRPr="00495587" w14:paraId="6DB7DE08" w14:textId="77777777" w:rsidTr="00DA6D42">
        <w:trPr>
          <w:trHeight w:val="1130"/>
        </w:trPr>
        <w:tc>
          <w:tcPr>
            <w:tcW w:w="5222" w:type="dxa"/>
          </w:tcPr>
          <w:p w14:paraId="2CE16033" w14:textId="77777777" w:rsidR="00C53ED0" w:rsidRPr="00495587" w:rsidRDefault="00C53ED0" w:rsidP="006A6A84">
            <w:pPr>
              <w:pStyle w:val="List"/>
              <w:ind w:left="0" w:firstLine="0"/>
              <w:jc w:val="both"/>
              <w:rPr>
                <w:sz w:val="24"/>
                <w:lang w:val="lv-LV"/>
              </w:rPr>
            </w:pPr>
          </w:p>
          <w:p w14:paraId="5D345DB1" w14:textId="77777777" w:rsidR="00C53ED0" w:rsidRPr="00495587" w:rsidRDefault="00C53ED0" w:rsidP="006A6A84">
            <w:pPr>
              <w:pStyle w:val="List"/>
              <w:ind w:left="0" w:firstLine="0"/>
              <w:jc w:val="center"/>
              <w:rPr>
                <w:sz w:val="24"/>
                <w:lang w:val="lv-LV"/>
              </w:rPr>
            </w:pPr>
            <w:r w:rsidRPr="00495587">
              <w:rPr>
                <w:sz w:val="24"/>
                <w:lang w:val="lv-LV"/>
              </w:rPr>
              <w:t>Olimpiskās spēles</w:t>
            </w:r>
          </w:p>
          <w:p w14:paraId="3CFB2EFC" w14:textId="77777777" w:rsidR="00C53ED0" w:rsidRPr="00495587" w:rsidRDefault="00C53ED0" w:rsidP="006A6A84">
            <w:pPr>
              <w:pStyle w:val="List"/>
              <w:ind w:left="0" w:firstLine="0"/>
              <w:jc w:val="center"/>
              <w:rPr>
                <w:sz w:val="24"/>
                <w:lang w:val="lv-LV"/>
              </w:rPr>
            </w:pPr>
            <w:r w:rsidRPr="00495587">
              <w:rPr>
                <w:sz w:val="24"/>
                <w:lang w:val="lv-LV"/>
              </w:rPr>
              <w:t>Pasaules čempionāts</w:t>
            </w:r>
          </w:p>
        </w:tc>
        <w:tc>
          <w:tcPr>
            <w:tcW w:w="1701" w:type="dxa"/>
          </w:tcPr>
          <w:p w14:paraId="0B4651AB" w14:textId="77777777" w:rsidR="00C53ED0" w:rsidRPr="00495587" w:rsidRDefault="00C53ED0" w:rsidP="006A6A84">
            <w:pPr>
              <w:pStyle w:val="List"/>
              <w:ind w:left="0" w:firstLine="0"/>
              <w:jc w:val="center"/>
              <w:rPr>
                <w:sz w:val="24"/>
                <w:lang w:val="lv-LV"/>
              </w:rPr>
            </w:pPr>
          </w:p>
          <w:p w14:paraId="23B7B19D" w14:textId="77777777" w:rsidR="00C53ED0" w:rsidRPr="00495587" w:rsidRDefault="00C53ED0" w:rsidP="006A6A84">
            <w:pPr>
              <w:pStyle w:val="List"/>
              <w:ind w:left="0" w:firstLine="0"/>
              <w:jc w:val="center"/>
              <w:rPr>
                <w:sz w:val="24"/>
                <w:lang w:val="lv-LV"/>
              </w:rPr>
            </w:pPr>
            <w:r w:rsidRPr="00495587">
              <w:rPr>
                <w:sz w:val="24"/>
                <w:lang w:val="lv-LV"/>
              </w:rPr>
              <w:t>FEI</w:t>
            </w:r>
          </w:p>
        </w:tc>
        <w:tc>
          <w:tcPr>
            <w:tcW w:w="2362" w:type="dxa"/>
          </w:tcPr>
          <w:p w14:paraId="5925991E" w14:textId="77777777" w:rsidR="00C53ED0" w:rsidRPr="00495587" w:rsidRDefault="00C53ED0" w:rsidP="006A6A84">
            <w:pPr>
              <w:pStyle w:val="List"/>
              <w:ind w:left="0" w:firstLine="0"/>
              <w:jc w:val="center"/>
              <w:rPr>
                <w:sz w:val="24"/>
                <w:lang w:val="lv-LV"/>
              </w:rPr>
            </w:pPr>
          </w:p>
          <w:p w14:paraId="126FFFE0" w14:textId="77777777" w:rsidR="00C53ED0" w:rsidRPr="00495587" w:rsidRDefault="00C53ED0" w:rsidP="006A6A84">
            <w:pPr>
              <w:pStyle w:val="List"/>
              <w:ind w:left="0" w:firstLine="0"/>
              <w:jc w:val="center"/>
              <w:rPr>
                <w:sz w:val="24"/>
                <w:lang w:val="lv-LV"/>
              </w:rPr>
            </w:pPr>
            <w:r w:rsidRPr="00495587">
              <w:rPr>
                <w:sz w:val="24"/>
                <w:lang w:val="lv-LV"/>
              </w:rPr>
              <w:t>Galvenās tiesnešu kolēģijas prezidents</w:t>
            </w:r>
          </w:p>
        </w:tc>
      </w:tr>
      <w:tr w:rsidR="00495587" w:rsidRPr="00495587" w14:paraId="480804C4" w14:textId="77777777" w:rsidTr="00DA6D42">
        <w:trPr>
          <w:trHeight w:val="1266"/>
        </w:trPr>
        <w:tc>
          <w:tcPr>
            <w:tcW w:w="5222" w:type="dxa"/>
          </w:tcPr>
          <w:p w14:paraId="41CDD8CF" w14:textId="7D4FC249" w:rsidR="00C53ED0" w:rsidRPr="00495587" w:rsidRDefault="00DA6D42" w:rsidP="00DA6D42">
            <w:pPr>
              <w:pStyle w:val="List"/>
              <w:ind w:left="0" w:firstLine="0"/>
              <w:jc w:val="center"/>
              <w:rPr>
                <w:sz w:val="24"/>
                <w:lang w:val="lv-LV"/>
              </w:rPr>
            </w:pPr>
            <w:r w:rsidRPr="00495587">
              <w:rPr>
                <w:sz w:val="24"/>
                <w:lang w:val="lv-LV"/>
              </w:rPr>
              <w:lastRenderedPageBreak/>
              <w:t xml:space="preserve">Kontinentālās un </w:t>
            </w:r>
            <w:r w:rsidR="00C53ED0" w:rsidRPr="00495587">
              <w:rPr>
                <w:sz w:val="24"/>
                <w:lang w:val="lv-LV"/>
              </w:rPr>
              <w:t>Reģionālās spēles</w:t>
            </w:r>
          </w:p>
          <w:p w14:paraId="1D66ACD5" w14:textId="5321F631" w:rsidR="00DA6D42" w:rsidRPr="00495587" w:rsidRDefault="00DA6D42" w:rsidP="00DA6D42">
            <w:pPr>
              <w:pStyle w:val="List"/>
              <w:ind w:left="0" w:firstLine="0"/>
              <w:jc w:val="center"/>
              <w:rPr>
                <w:sz w:val="24"/>
                <w:lang w:val="lv-LV"/>
              </w:rPr>
            </w:pPr>
            <w:r w:rsidRPr="00495587">
              <w:rPr>
                <w:sz w:val="24"/>
                <w:lang w:val="lv-LV"/>
              </w:rPr>
              <w:t>Senioru Kontinentālie čempionāti</w:t>
            </w:r>
          </w:p>
          <w:p w14:paraId="11035970" w14:textId="3246E8CA" w:rsidR="00C53ED0" w:rsidRPr="00495587" w:rsidRDefault="00DA6D42" w:rsidP="00DA6D42">
            <w:pPr>
              <w:pStyle w:val="List"/>
              <w:ind w:left="0" w:firstLine="0"/>
              <w:jc w:val="center"/>
              <w:rPr>
                <w:sz w:val="24"/>
                <w:lang w:val="lv-LV"/>
              </w:rPr>
            </w:pPr>
            <w:r w:rsidRPr="00495587">
              <w:rPr>
                <w:sz w:val="24"/>
                <w:lang w:val="lv-LV"/>
              </w:rPr>
              <w:t xml:space="preserve">FEI </w:t>
            </w:r>
            <w:r w:rsidR="00C53ED0" w:rsidRPr="00495587">
              <w:rPr>
                <w:sz w:val="24"/>
                <w:lang w:val="lv-LV"/>
              </w:rPr>
              <w:t>Pasaules kausa</w:t>
            </w:r>
            <w:r w:rsidRPr="00495587">
              <w:rPr>
                <w:sz w:val="24"/>
                <w:lang w:val="lv-LV"/>
              </w:rPr>
              <w:t xml:space="preserve"> (</w:t>
            </w:r>
            <w:r w:rsidRPr="00495587">
              <w:rPr>
                <w:i/>
                <w:iCs/>
                <w:sz w:val="24"/>
                <w:lang w:val="lv-LV"/>
              </w:rPr>
              <w:t xml:space="preserve">FEI </w:t>
            </w:r>
            <w:proofErr w:type="spellStart"/>
            <w:r w:rsidRPr="00495587">
              <w:rPr>
                <w:i/>
                <w:iCs/>
                <w:sz w:val="24"/>
                <w:lang w:val="lv-LV"/>
              </w:rPr>
              <w:t>World</w:t>
            </w:r>
            <w:proofErr w:type="spellEnd"/>
            <w:r w:rsidRPr="00495587">
              <w:rPr>
                <w:i/>
                <w:iCs/>
                <w:sz w:val="24"/>
                <w:lang w:val="lv-LV"/>
              </w:rPr>
              <w:t xml:space="preserve"> </w:t>
            </w:r>
            <w:proofErr w:type="spellStart"/>
            <w:r w:rsidRPr="00495587">
              <w:rPr>
                <w:i/>
                <w:iCs/>
                <w:sz w:val="24"/>
                <w:lang w:val="lv-LV"/>
              </w:rPr>
              <w:t>Cup</w:t>
            </w:r>
            <w:r w:rsidRPr="00495587">
              <w:rPr>
                <w:i/>
                <w:iCs/>
                <w:sz w:val="24"/>
                <w:vertAlign w:val="superscript"/>
                <w:lang w:val="lv-LV"/>
              </w:rPr>
              <w:t>TM</w:t>
            </w:r>
            <w:proofErr w:type="spellEnd"/>
            <w:r w:rsidRPr="00495587">
              <w:rPr>
                <w:sz w:val="24"/>
                <w:lang w:val="lv-LV"/>
              </w:rPr>
              <w:t xml:space="preserve">) </w:t>
            </w:r>
            <w:r w:rsidR="00C53ED0" w:rsidRPr="00495587">
              <w:rPr>
                <w:sz w:val="24"/>
                <w:lang w:val="lv-LV"/>
              </w:rPr>
              <w:t xml:space="preserve"> fināls</w:t>
            </w:r>
            <w:r w:rsidRPr="00495587">
              <w:rPr>
                <w:sz w:val="24"/>
                <w:lang w:val="lv-LV"/>
              </w:rPr>
              <w:t xml:space="preserve"> </w:t>
            </w:r>
          </w:p>
          <w:p w14:paraId="655D50BE" w14:textId="28CD6113" w:rsidR="00DA6D42" w:rsidRPr="00495587" w:rsidRDefault="00DA6D42" w:rsidP="00DA6D42">
            <w:pPr>
              <w:pStyle w:val="List"/>
              <w:ind w:left="0" w:firstLine="0"/>
              <w:jc w:val="center"/>
              <w:rPr>
                <w:sz w:val="24"/>
                <w:lang w:val="lv-LV"/>
              </w:rPr>
            </w:pPr>
            <w:r w:rsidRPr="00495587">
              <w:rPr>
                <w:sz w:val="24"/>
                <w:lang w:val="lv-LV"/>
              </w:rPr>
              <w:t>FEI Nāciju kausa (</w:t>
            </w:r>
            <w:r w:rsidRPr="00495587">
              <w:rPr>
                <w:i/>
                <w:iCs/>
                <w:sz w:val="24"/>
                <w:lang w:val="lv-LV"/>
              </w:rPr>
              <w:t xml:space="preserve">FEI </w:t>
            </w:r>
            <w:proofErr w:type="spellStart"/>
            <w:r w:rsidRPr="00495587">
              <w:rPr>
                <w:i/>
                <w:iCs/>
                <w:sz w:val="24"/>
                <w:lang w:val="lv-LV"/>
              </w:rPr>
              <w:t>Nations</w:t>
            </w:r>
            <w:proofErr w:type="spellEnd"/>
            <w:r w:rsidRPr="00495587">
              <w:rPr>
                <w:i/>
                <w:iCs/>
                <w:sz w:val="24"/>
                <w:lang w:val="lv-LV"/>
              </w:rPr>
              <w:t xml:space="preserve"> </w:t>
            </w:r>
            <w:proofErr w:type="spellStart"/>
            <w:r w:rsidRPr="00495587">
              <w:rPr>
                <w:i/>
                <w:iCs/>
                <w:sz w:val="24"/>
                <w:lang w:val="lv-LV"/>
              </w:rPr>
              <w:t>Cup</w:t>
            </w:r>
            <w:r w:rsidRPr="00495587">
              <w:rPr>
                <w:i/>
                <w:iCs/>
                <w:sz w:val="24"/>
                <w:vertAlign w:val="superscript"/>
                <w:lang w:val="lv-LV"/>
              </w:rPr>
              <w:t>TM</w:t>
            </w:r>
            <w:proofErr w:type="spellEnd"/>
            <w:r w:rsidRPr="00495587">
              <w:rPr>
                <w:sz w:val="24"/>
                <w:lang w:val="lv-LV"/>
              </w:rPr>
              <w:t>) fināls</w:t>
            </w:r>
          </w:p>
          <w:p w14:paraId="488AE82B" w14:textId="18030E2C" w:rsidR="00C53ED0" w:rsidRPr="00495587" w:rsidRDefault="00DA6D42" w:rsidP="00DA6D42">
            <w:pPr>
              <w:pStyle w:val="List"/>
              <w:ind w:left="0" w:firstLine="0"/>
              <w:jc w:val="center"/>
              <w:rPr>
                <w:sz w:val="24"/>
                <w:lang w:val="lv-LV"/>
              </w:rPr>
            </w:pPr>
            <w:r w:rsidRPr="00495587">
              <w:rPr>
                <w:sz w:val="24"/>
                <w:lang w:val="lv-LV"/>
              </w:rPr>
              <w:t>Citi FEI</w:t>
            </w:r>
            <w:r w:rsidR="00C53ED0" w:rsidRPr="00495587">
              <w:rPr>
                <w:sz w:val="24"/>
                <w:lang w:val="lv-LV"/>
              </w:rPr>
              <w:t xml:space="preserve"> čempionāti</w:t>
            </w:r>
          </w:p>
          <w:p w14:paraId="13F9823B" w14:textId="4845A542" w:rsidR="00C53ED0" w:rsidRPr="00495587" w:rsidRDefault="00DA6D42" w:rsidP="006A6A84">
            <w:pPr>
              <w:pStyle w:val="List"/>
              <w:ind w:left="0" w:firstLine="0"/>
              <w:jc w:val="center"/>
              <w:rPr>
                <w:sz w:val="24"/>
                <w:lang w:val="lv-LV"/>
              </w:rPr>
            </w:pPr>
            <w:r w:rsidRPr="00495587">
              <w:rPr>
                <w:sz w:val="24"/>
                <w:lang w:val="lv-LV"/>
              </w:rPr>
              <w:t>Reģionālie čempionāti</w:t>
            </w:r>
          </w:p>
        </w:tc>
        <w:tc>
          <w:tcPr>
            <w:tcW w:w="1701" w:type="dxa"/>
          </w:tcPr>
          <w:p w14:paraId="6605C548" w14:textId="77777777" w:rsidR="00C53ED0" w:rsidRPr="00495587" w:rsidRDefault="00C53ED0" w:rsidP="006A6A84">
            <w:pPr>
              <w:pStyle w:val="List"/>
              <w:ind w:left="0" w:firstLine="0"/>
              <w:jc w:val="center"/>
              <w:rPr>
                <w:sz w:val="24"/>
                <w:lang w:val="lv-LV"/>
              </w:rPr>
            </w:pPr>
          </w:p>
          <w:p w14:paraId="066E4FAC" w14:textId="77777777" w:rsidR="00C53ED0" w:rsidRPr="00495587" w:rsidRDefault="00C53ED0" w:rsidP="006A6A84">
            <w:pPr>
              <w:pStyle w:val="List"/>
              <w:ind w:left="0" w:firstLine="0"/>
              <w:jc w:val="center"/>
              <w:rPr>
                <w:sz w:val="24"/>
                <w:lang w:val="lv-LV"/>
              </w:rPr>
            </w:pPr>
            <w:r w:rsidRPr="00495587">
              <w:rPr>
                <w:sz w:val="24"/>
                <w:lang w:val="lv-LV"/>
              </w:rPr>
              <w:t>FEI</w:t>
            </w:r>
          </w:p>
        </w:tc>
        <w:tc>
          <w:tcPr>
            <w:tcW w:w="2362" w:type="dxa"/>
          </w:tcPr>
          <w:p w14:paraId="50F33E45" w14:textId="77777777" w:rsidR="00C53ED0" w:rsidRPr="00495587" w:rsidRDefault="00C53ED0" w:rsidP="006A6A84">
            <w:pPr>
              <w:pStyle w:val="List"/>
              <w:ind w:left="0" w:firstLine="0"/>
              <w:jc w:val="center"/>
              <w:rPr>
                <w:sz w:val="24"/>
                <w:lang w:val="lv-LV"/>
              </w:rPr>
            </w:pPr>
          </w:p>
          <w:p w14:paraId="1EA8AD2B" w14:textId="77777777" w:rsidR="00C53ED0" w:rsidRPr="00495587" w:rsidRDefault="00C53ED0" w:rsidP="006A6A84">
            <w:pPr>
              <w:pStyle w:val="List"/>
              <w:ind w:left="0" w:firstLine="0"/>
              <w:jc w:val="center"/>
              <w:rPr>
                <w:sz w:val="24"/>
                <w:lang w:val="lv-LV"/>
              </w:rPr>
            </w:pPr>
            <w:r w:rsidRPr="00495587">
              <w:rPr>
                <w:sz w:val="24"/>
                <w:lang w:val="lv-LV"/>
              </w:rPr>
              <w:t>Galvenās tiesnešu kolēģijas prezidents</w:t>
            </w:r>
          </w:p>
        </w:tc>
      </w:tr>
      <w:tr w:rsidR="00495587" w:rsidRPr="00495587" w14:paraId="17086189" w14:textId="77777777" w:rsidTr="00DA6D42">
        <w:trPr>
          <w:trHeight w:val="1128"/>
        </w:trPr>
        <w:tc>
          <w:tcPr>
            <w:tcW w:w="5222" w:type="dxa"/>
          </w:tcPr>
          <w:p w14:paraId="76ABAB3E" w14:textId="77777777" w:rsidR="00C53ED0" w:rsidRPr="00495587" w:rsidRDefault="00C53ED0" w:rsidP="006A6A84">
            <w:pPr>
              <w:pStyle w:val="List"/>
              <w:ind w:left="0" w:firstLine="0"/>
              <w:jc w:val="center"/>
              <w:rPr>
                <w:sz w:val="24"/>
                <w:lang w:val="lv-LV"/>
              </w:rPr>
            </w:pPr>
          </w:p>
          <w:p w14:paraId="32D553C6" w14:textId="77777777" w:rsidR="00C53ED0" w:rsidRPr="00495587" w:rsidRDefault="00C53ED0" w:rsidP="006A6A84">
            <w:pPr>
              <w:pStyle w:val="List"/>
              <w:ind w:left="0" w:firstLine="0"/>
              <w:jc w:val="center"/>
              <w:rPr>
                <w:sz w:val="24"/>
                <w:lang w:val="lv-LV"/>
              </w:rPr>
            </w:pPr>
            <w:r w:rsidRPr="00495587">
              <w:rPr>
                <w:sz w:val="24"/>
                <w:lang w:val="lv-LV"/>
              </w:rPr>
              <w:t>CSIO1* līdz CSIO5*</w:t>
            </w:r>
          </w:p>
        </w:tc>
        <w:tc>
          <w:tcPr>
            <w:tcW w:w="1701" w:type="dxa"/>
          </w:tcPr>
          <w:p w14:paraId="3CFB9C49" w14:textId="77777777" w:rsidR="00C53ED0" w:rsidRPr="00495587" w:rsidRDefault="00C53ED0" w:rsidP="006A6A84">
            <w:pPr>
              <w:pStyle w:val="List"/>
              <w:ind w:left="0" w:firstLine="0"/>
              <w:jc w:val="center"/>
              <w:rPr>
                <w:sz w:val="24"/>
                <w:lang w:val="lv-LV"/>
              </w:rPr>
            </w:pPr>
          </w:p>
          <w:p w14:paraId="1BA76FB1" w14:textId="77777777" w:rsidR="00C53ED0" w:rsidRPr="00495587" w:rsidRDefault="00C53ED0" w:rsidP="006A6A84">
            <w:pPr>
              <w:pStyle w:val="List"/>
              <w:ind w:left="0" w:firstLine="0"/>
              <w:jc w:val="center"/>
              <w:rPr>
                <w:sz w:val="24"/>
                <w:lang w:val="lv-LV"/>
              </w:rPr>
            </w:pPr>
            <w:r w:rsidRPr="00495587">
              <w:rPr>
                <w:sz w:val="24"/>
                <w:lang w:val="lv-LV"/>
              </w:rPr>
              <w:t>FEI</w:t>
            </w:r>
          </w:p>
          <w:p w14:paraId="0174A49C" w14:textId="77777777" w:rsidR="00C53ED0" w:rsidRPr="00495587" w:rsidRDefault="00C53ED0" w:rsidP="006A6A84">
            <w:pPr>
              <w:pStyle w:val="List"/>
              <w:ind w:left="0" w:firstLine="0"/>
              <w:jc w:val="center"/>
              <w:rPr>
                <w:sz w:val="24"/>
                <w:lang w:val="lv-LV"/>
              </w:rPr>
            </w:pPr>
          </w:p>
        </w:tc>
        <w:tc>
          <w:tcPr>
            <w:tcW w:w="2362" w:type="dxa"/>
          </w:tcPr>
          <w:p w14:paraId="72DB96D6" w14:textId="77777777" w:rsidR="00C53ED0" w:rsidRPr="00495587" w:rsidRDefault="00C53ED0" w:rsidP="006A6A84">
            <w:pPr>
              <w:pStyle w:val="List"/>
              <w:ind w:left="0" w:firstLine="0"/>
              <w:jc w:val="center"/>
              <w:rPr>
                <w:sz w:val="24"/>
                <w:lang w:val="lv-LV"/>
              </w:rPr>
            </w:pPr>
          </w:p>
          <w:p w14:paraId="6D368959" w14:textId="77777777" w:rsidR="00C53ED0" w:rsidRPr="00495587" w:rsidRDefault="00C53ED0" w:rsidP="006A6A84">
            <w:pPr>
              <w:pStyle w:val="List"/>
              <w:ind w:left="0" w:firstLine="0"/>
              <w:jc w:val="center"/>
              <w:rPr>
                <w:sz w:val="24"/>
                <w:lang w:val="lv-LV"/>
              </w:rPr>
            </w:pPr>
            <w:r w:rsidRPr="00495587">
              <w:rPr>
                <w:sz w:val="24"/>
                <w:lang w:val="lv-LV"/>
              </w:rPr>
              <w:t xml:space="preserve">Ārzemju tiesnesis </w:t>
            </w:r>
          </w:p>
          <w:p w14:paraId="60401F94" w14:textId="77777777" w:rsidR="00C53ED0" w:rsidRPr="00495587" w:rsidRDefault="00C53ED0" w:rsidP="006A6A84">
            <w:pPr>
              <w:pStyle w:val="List"/>
              <w:ind w:left="0" w:firstLine="0"/>
              <w:jc w:val="center"/>
              <w:rPr>
                <w:sz w:val="24"/>
                <w:lang w:val="lv-LV"/>
              </w:rPr>
            </w:pPr>
          </w:p>
        </w:tc>
      </w:tr>
      <w:tr w:rsidR="00495587" w:rsidRPr="00495587" w14:paraId="6AA9AC32" w14:textId="77777777" w:rsidTr="00DA6D42">
        <w:trPr>
          <w:trHeight w:val="970"/>
        </w:trPr>
        <w:tc>
          <w:tcPr>
            <w:tcW w:w="5222" w:type="dxa"/>
          </w:tcPr>
          <w:p w14:paraId="37928668" w14:textId="77777777" w:rsidR="00C53ED0" w:rsidRPr="00495587" w:rsidRDefault="00C53ED0" w:rsidP="006A6A84">
            <w:pPr>
              <w:pStyle w:val="List"/>
              <w:ind w:left="0" w:firstLine="0"/>
              <w:jc w:val="center"/>
              <w:rPr>
                <w:sz w:val="24"/>
                <w:lang w:val="lv-LV"/>
              </w:rPr>
            </w:pPr>
          </w:p>
          <w:p w14:paraId="0B3B221F" w14:textId="77777777" w:rsidR="00C53ED0" w:rsidRPr="00495587" w:rsidRDefault="00C53ED0" w:rsidP="006A6A84">
            <w:pPr>
              <w:pStyle w:val="List"/>
              <w:ind w:left="0" w:firstLine="0"/>
              <w:jc w:val="center"/>
              <w:rPr>
                <w:sz w:val="24"/>
                <w:lang w:val="lv-LV"/>
              </w:rPr>
            </w:pPr>
            <w:r w:rsidRPr="00495587">
              <w:rPr>
                <w:sz w:val="24"/>
                <w:lang w:val="lv-LV"/>
              </w:rPr>
              <w:t>CSI3* līdz CSI5*</w:t>
            </w:r>
          </w:p>
        </w:tc>
        <w:tc>
          <w:tcPr>
            <w:tcW w:w="1701" w:type="dxa"/>
          </w:tcPr>
          <w:p w14:paraId="7698A6AC" w14:textId="77777777" w:rsidR="00C53ED0" w:rsidRPr="00495587" w:rsidRDefault="00C53ED0" w:rsidP="006A6A84">
            <w:pPr>
              <w:pStyle w:val="List"/>
              <w:ind w:left="0" w:firstLine="0"/>
              <w:jc w:val="center"/>
              <w:rPr>
                <w:sz w:val="24"/>
                <w:lang w:val="lv-LV"/>
              </w:rPr>
            </w:pPr>
          </w:p>
          <w:p w14:paraId="593F0327" w14:textId="77777777" w:rsidR="00C53ED0" w:rsidRPr="00495587" w:rsidRDefault="00C53ED0" w:rsidP="006A6A84">
            <w:pPr>
              <w:pStyle w:val="List"/>
              <w:ind w:left="0" w:firstLine="0"/>
              <w:jc w:val="center"/>
              <w:rPr>
                <w:sz w:val="24"/>
                <w:lang w:val="lv-LV"/>
              </w:rPr>
            </w:pPr>
            <w:r w:rsidRPr="00495587">
              <w:rPr>
                <w:sz w:val="24"/>
                <w:lang w:val="lv-LV"/>
              </w:rPr>
              <w:t>FEI</w:t>
            </w:r>
          </w:p>
          <w:p w14:paraId="6168D3F2" w14:textId="77777777" w:rsidR="00C53ED0" w:rsidRPr="00495587" w:rsidRDefault="00C53ED0" w:rsidP="006A6A84">
            <w:pPr>
              <w:pStyle w:val="List"/>
              <w:ind w:left="0" w:firstLine="0"/>
              <w:rPr>
                <w:sz w:val="24"/>
                <w:lang w:val="lv-LV"/>
              </w:rPr>
            </w:pPr>
          </w:p>
        </w:tc>
        <w:tc>
          <w:tcPr>
            <w:tcW w:w="2362" w:type="dxa"/>
          </w:tcPr>
          <w:p w14:paraId="0D97D085" w14:textId="77777777" w:rsidR="00C53ED0" w:rsidRPr="00495587" w:rsidRDefault="00C53ED0" w:rsidP="006A6A84">
            <w:pPr>
              <w:pStyle w:val="List"/>
              <w:ind w:left="0" w:firstLine="0"/>
              <w:jc w:val="center"/>
              <w:rPr>
                <w:sz w:val="24"/>
                <w:lang w:val="lv-LV"/>
              </w:rPr>
            </w:pPr>
          </w:p>
          <w:p w14:paraId="14273D7C" w14:textId="77777777" w:rsidR="00C53ED0" w:rsidRPr="00495587" w:rsidRDefault="00C53ED0" w:rsidP="006A6A84">
            <w:pPr>
              <w:pStyle w:val="List"/>
              <w:ind w:left="0" w:firstLine="0"/>
              <w:jc w:val="center"/>
              <w:rPr>
                <w:sz w:val="24"/>
                <w:lang w:val="lv-LV"/>
              </w:rPr>
            </w:pPr>
            <w:r w:rsidRPr="00495587">
              <w:rPr>
                <w:sz w:val="24"/>
                <w:lang w:val="lv-LV"/>
              </w:rPr>
              <w:t>Ārzemju tiesnesis</w:t>
            </w:r>
          </w:p>
          <w:p w14:paraId="406E763E" w14:textId="77777777" w:rsidR="00C53ED0" w:rsidRPr="00495587" w:rsidRDefault="00C53ED0" w:rsidP="006A6A84">
            <w:pPr>
              <w:pStyle w:val="List"/>
              <w:ind w:left="0" w:firstLine="0"/>
              <w:rPr>
                <w:sz w:val="24"/>
                <w:lang w:val="lv-LV"/>
              </w:rPr>
            </w:pPr>
          </w:p>
          <w:p w14:paraId="68BB0B34" w14:textId="77777777" w:rsidR="00C53ED0" w:rsidRPr="00495587" w:rsidRDefault="00C53ED0" w:rsidP="006A6A84">
            <w:pPr>
              <w:pStyle w:val="List"/>
              <w:ind w:left="0" w:firstLine="0"/>
              <w:rPr>
                <w:sz w:val="24"/>
                <w:lang w:val="lv-LV"/>
              </w:rPr>
            </w:pPr>
          </w:p>
        </w:tc>
      </w:tr>
      <w:tr w:rsidR="00495587" w:rsidRPr="00495587" w14:paraId="65CCA50E" w14:textId="77777777" w:rsidTr="00DA6D42">
        <w:trPr>
          <w:trHeight w:val="1145"/>
        </w:trPr>
        <w:tc>
          <w:tcPr>
            <w:tcW w:w="5222" w:type="dxa"/>
          </w:tcPr>
          <w:p w14:paraId="0A3FDFFF" w14:textId="77777777" w:rsidR="00C53ED0" w:rsidRPr="00495587" w:rsidRDefault="00C53ED0" w:rsidP="006A6A84">
            <w:pPr>
              <w:pStyle w:val="List"/>
              <w:ind w:left="0" w:firstLine="0"/>
              <w:jc w:val="center"/>
              <w:rPr>
                <w:sz w:val="24"/>
                <w:lang w:val="lv-LV"/>
              </w:rPr>
            </w:pPr>
          </w:p>
          <w:p w14:paraId="4F80E758" w14:textId="77777777" w:rsidR="00C53ED0" w:rsidRPr="00495587" w:rsidRDefault="00C53ED0" w:rsidP="006A6A84">
            <w:pPr>
              <w:pStyle w:val="List"/>
              <w:ind w:left="0" w:firstLine="0"/>
              <w:jc w:val="center"/>
              <w:rPr>
                <w:sz w:val="24"/>
                <w:lang w:val="lv-LV"/>
              </w:rPr>
            </w:pPr>
            <w:r w:rsidRPr="00495587">
              <w:rPr>
                <w:sz w:val="24"/>
                <w:lang w:val="lv-LV"/>
              </w:rPr>
              <w:t>CSI2*/CSIYH2*</w:t>
            </w:r>
          </w:p>
        </w:tc>
        <w:tc>
          <w:tcPr>
            <w:tcW w:w="1701" w:type="dxa"/>
          </w:tcPr>
          <w:p w14:paraId="1F37ED2B" w14:textId="77777777" w:rsidR="00D50308" w:rsidRPr="00495587" w:rsidRDefault="00D50308" w:rsidP="00D50308">
            <w:pPr>
              <w:pStyle w:val="List"/>
              <w:ind w:left="0" w:firstLine="0"/>
              <w:rPr>
                <w:sz w:val="24"/>
                <w:lang w:val="lv-LV"/>
              </w:rPr>
            </w:pPr>
          </w:p>
          <w:p w14:paraId="3F924810" w14:textId="77777777" w:rsidR="00C53ED0" w:rsidRPr="00495587" w:rsidRDefault="00D50308" w:rsidP="00D50308">
            <w:pPr>
              <w:pStyle w:val="List"/>
              <w:ind w:left="0" w:firstLine="0"/>
              <w:jc w:val="center"/>
              <w:rPr>
                <w:sz w:val="24"/>
                <w:lang w:val="lv-LV"/>
              </w:rPr>
            </w:pPr>
            <w:r w:rsidRPr="00495587">
              <w:rPr>
                <w:sz w:val="24"/>
                <w:lang w:val="lv-LV"/>
              </w:rPr>
              <w:t>FEI</w:t>
            </w:r>
          </w:p>
        </w:tc>
        <w:tc>
          <w:tcPr>
            <w:tcW w:w="2362" w:type="dxa"/>
          </w:tcPr>
          <w:p w14:paraId="69E3658D" w14:textId="77777777" w:rsidR="00C53ED0" w:rsidRPr="00495587" w:rsidRDefault="00C53ED0" w:rsidP="006A6A84">
            <w:pPr>
              <w:pStyle w:val="List"/>
              <w:ind w:left="0" w:firstLine="0"/>
              <w:jc w:val="center"/>
              <w:rPr>
                <w:sz w:val="24"/>
                <w:lang w:val="lv-LV"/>
              </w:rPr>
            </w:pPr>
          </w:p>
          <w:p w14:paraId="53BBC6F6" w14:textId="77777777" w:rsidR="00C53ED0" w:rsidRPr="00495587" w:rsidRDefault="00C53ED0" w:rsidP="006A6A84">
            <w:pPr>
              <w:pStyle w:val="List"/>
              <w:ind w:left="0" w:firstLine="0"/>
              <w:jc w:val="center"/>
              <w:rPr>
                <w:sz w:val="24"/>
                <w:lang w:val="lv-LV"/>
              </w:rPr>
            </w:pPr>
            <w:r w:rsidRPr="00495587">
              <w:rPr>
                <w:sz w:val="24"/>
                <w:lang w:val="lv-LV"/>
              </w:rPr>
              <w:t>Ārzemju tiesnesis</w:t>
            </w:r>
          </w:p>
        </w:tc>
      </w:tr>
      <w:tr w:rsidR="00495587" w:rsidRPr="00495587" w14:paraId="113CE592" w14:textId="77777777" w:rsidTr="00DA6D42">
        <w:trPr>
          <w:trHeight w:val="1113"/>
        </w:trPr>
        <w:tc>
          <w:tcPr>
            <w:tcW w:w="5222" w:type="dxa"/>
          </w:tcPr>
          <w:p w14:paraId="76E4F42E" w14:textId="77777777" w:rsidR="00C53ED0" w:rsidRPr="00495587" w:rsidRDefault="00C53ED0" w:rsidP="006A6A84">
            <w:pPr>
              <w:pStyle w:val="List"/>
              <w:ind w:left="0" w:firstLine="0"/>
              <w:jc w:val="center"/>
              <w:rPr>
                <w:sz w:val="24"/>
                <w:lang w:val="lv-LV"/>
              </w:rPr>
            </w:pPr>
          </w:p>
          <w:p w14:paraId="487890B5" w14:textId="77777777" w:rsidR="006B6C95" w:rsidRPr="00495587" w:rsidRDefault="00C53ED0" w:rsidP="006B6C95">
            <w:pPr>
              <w:pStyle w:val="List"/>
              <w:ind w:left="0" w:firstLine="0"/>
              <w:jc w:val="center"/>
              <w:rPr>
                <w:sz w:val="24"/>
                <w:lang w:val="lv-LV"/>
              </w:rPr>
            </w:pPr>
            <w:r w:rsidRPr="00495587">
              <w:rPr>
                <w:sz w:val="24"/>
                <w:lang w:val="lv-LV"/>
              </w:rPr>
              <w:t>CSIY/J/</w:t>
            </w:r>
            <w:proofErr w:type="spellStart"/>
            <w:r w:rsidRPr="00495587">
              <w:rPr>
                <w:sz w:val="24"/>
                <w:lang w:val="lv-LV"/>
              </w:rPr>
              <w:t>Ch</w:t>
            </w:r>
            <w:proofErr w:type="spellEnd"/>
            <w:r w:rsidRPr="00495587">
              <w:rPr>
                <w:sz w:val="24"/>
                <w:lang w:val="lv-LV"/>
              </w:rPr>
              <w:t>/V/</w:t>
            </w:r>
            <w:proofErr w:type="spellStart"/>
            <w:r w:rsidRPr="00495587">
              <w:rPr>
                <w:sz w:val="24"/>
                <w:lang w:val="lv-LV"/>
              </w:rPr>
              <w:t>Am</w:t>
            </w:r>
            <w:proofErr w:type="spellEnd"/>
            <w:r w:rsidRPr="00495587">
              <w:rPr>
                <w:sz w:val="24"/>
                <w:lang w:val="lv-LV"/>
              </w:rPr>
              <w:t xml:space="preserve"> </w:t>
            </w:r>
            <w:proofErr w:type="spellStart"/>
            <w:r w:rsidRPr="00495587">
              <w:rPr>
                <w:sz w:val="24"/>
                <w:lang w:val="lv-LV"/>
              </w:rPr>
              <w:t>Cat</w:t>
            </w:r>
            <w:proofErr w:type="spellEnd"/>
            <w:r w:rsidRPr="00495587">
              <w:rPr>
                <w:sz w:val="24"/>
                <w:lang w:val="lv-LV"/>
              </w:rPr>
              <w:t>.</w:t>
            </w:r>
            <w:r w:rsidR="00D50308" w:rsidRPr="00495587">
              <w:rPr>
                <w:sz w:val="24"/>
                <w:lang w:val="lv-LV"/>
              </w:rPr>
              <w:t xml:space="preserve"> </w:t>
            </w:r>
            <w:r w:rsidRPr="00495587">
              <w:rPr>
                <w:sz w:val="24"/>
                <w:lang w:val="lv-LV"/>
              </w:rPr>
              <w:t>A</w:t>
            </w:r>
            <w:r w:rsidR="006B6C95" w:rsidRPr="00495587">
              <w:rPr>
                <w:sz w:val="24"/>
                <w:lang w:val="lv-LV"/>
              </w:rPr>
              <w:t>/</w:t>
            </w:r>
          </w:p>
          <w:p w14:paraId="54543D4E" w14:textId="77777777" w:rsidR="00C53ED0" w:rsidRPr="00495587" w:rsidRDefault="006B6C95" w:rsidP="006B6C95">
            <w:pPr>
              <w:pStyle w:val="List"/>
              <w:ind w:left="0" w:firstLine="0"/>
              <w:jc w:val="center"/>
              <w:rPr>
                <w:sz w:val="24"/>
                <w:lang w:val="lv-LV"/>
              </w:rPr>
            </w:pPr>
            <w:r w:rsidRPr="00495587">
              <w:rPr>
                <w:sz w:val="24"/>
                <w:lang w:val="lv-LV"/>
              </w:rPr>
              <w:t>CSIU25 A+B/ CSI</w:t>
            </w:r>
            <w:r w:rsidR="00C53ED0" w:rsidRPr="00495587">
              <w:rPr>
                <w:sz w:val="24"/>
                <w:lang w:val="lv-LV"/>
              </w:rPr>
              <w:t>P</w:t>
            </w:r>
          </w:p>
        </w:tc>
        <w:tc>
          <w:tcPr>
            <w:tcW w:w="1701" w:type="dxa"/>
          </w:tcPr>
          <w:p w14:paraId="3EC0B31A" w14:textId="77777777" w:rsidR="00C53ED0" w:rsidRPr="00495587" w:rsidRDefault="00C53ED0" w:rsidP="006A6A84">
            <w:pPr>
              <w:pStyle w:val="List"/>
              <w:ind w:left="0" w:firstLine="0"/>
              <w:jc w:val="center"/>
              <w:rPr>
                <w:sz w:val="24"/>
                <w:lang w:val="lv-LV"/>
              </w:rPr>
            </w:pPr>
          </w:p>
          <w:p w14:paraId="01A3B727" w14:textId="77777777" w:rsidR="00C53ED0" w:rsidRPr="00495587" w:rsidRDefault="00C53ED0" w:rsidP="006A6A84">
            <w:pPr>
              <w:pStyle w:val="List"/>
              <w:ind w:left="0" w:firstLine="0"/>
              <w:jc w:val="center"/>
              <w:rPr>
                <w:sz w:val="24"/>
                <w:lang w:val="lv-LV"/>
              </w:rPr>
            </w:pPr>
            <w:r w:rsidRPr="00495587">
              <w:rPr>
                <w:sz w:val="24"/>
                <w:lang w:val="lv-LV"/>
              </w:rPr>
              <w:t>FEI</w:t>
            </w:r>
          </w:p>
        </w:tc>
        <w:tc>
          <w:tcPr>
            <w:tcW w:w="2362" w:type="dxa"/>
          </w:tcPr>
          <w:p w14:paraId="00B60A52" w14:textId="77777777" w:rsidR="00C53ED0" w:rsidRPr="00495587" w:rsidRDefault="00C53ED0" w:rsidP="006A6A84">
            <w:pPr>
              <w:pStyle w:val="List"/>
              <w:ind w:left="0" w:firstLine="0"/>
              <w:jc w:val="center"/>
              <w:rPr>
                <w:sz w:val="24"/>
                <w:lang w:val="lv-LV"/>
              </w:rPr>
            </w:pPr>
          </w:p>
          <w:p w14:paraId="62B69347" w14:textId="77777777" w:rsidR="00C53ED0" w:rsidRPr="00495587" w:rsidRDefault="00C53ED0" w:rsidP="006A6A84">
            <w:pPr>
              <w:pStyle w:val="List"/>
              <w:ind w:left="0" w:firstLine="0"/>
              <w:jc w:val="center"/>
              <w:rPr>
                <w:sz w:val="24"/>
                <w:lang w:val="lv-LV"/>
              </w:rPr>
            </w:pPr>
            <w:r w:rsidRPr="00495587">
              <w:rPr>
                <w:sz w:val="24"/>
                <w:lang w:val="lv-LV"/>
              </w:rPr>
              <w:t>Ārzemju tiesnesis</w:t>
            </w:r>
          </w:p>
        </w:tc>
      </w:tr>
      <w:tr w:rsidR="00495587" w:rsidRPr="00495587" w14:paraId="52D5EDD9" w14:textId="77777777" w:rsidTr="00DA6D42">
        <w:trPr>
          <w:trHeight w:val="1555"/>
        </w:trPr>
        <w:tc>
          <w:tcPr>
            <w:tcW w:w="5222" w:type="dxa"/>
          </w:tcPr>
          <w:p w14:paraId="683FC3F0" w14:textId="77777777" w:rsidR="00C53ED0" w:rsidRPr="00495587" w:rsidRDefault="00C53ED0" w:rsidP="006A6A84">
            <w:pPr>
              <w:pStyle w:val="List"/>
              <w:ind w:left="0" w:firstLine="0"/>
              <w:jc w:val="center"/>
              <w:rPr>
                <w:sz w:val="24"/>
                <w:lang w:val="lv-LV"/>
              </w:rPr>
            </w:pPr>
          </w:p>
          <w:p w14:paraId="714CCD57" w14:textId="77777777" w:rsidR="00C53ED0" w:rsidRPr="00495587" w:rsidRDefault="00C53ED0" w:rsidP="006A6A84">
            <w:pPr>
              <w:pStyle w:val="List"/>
              <w:ind w:left="0" w:firstLine="0"/>
              <w:jc w:val="center"/>
              <w:rPr>
                <w:sz w:val="24"/>
                <w:lang w:val="lv-LV"/>
              </w:rPr>
            </w:pPr>
            <w:r w:rsidRPr="00495587">
              <w:rPr>
                <w:sz w:val="24"/>
                <w:lang w:val="lv-LV"/>
              </w:rPr>
              <w:t>CSI*CSI – Y/J/</w:t>
            </w:r>
            <w:proofErr w:type="spellStart"/>
            <w:r w:rsidRPr="00495587">
              <w:rPr>
                <w:sz w:val="24"/>
                <w:lang w:val="lv-LV"/>
              </w:rPr>
              <w:t>Ch</w:t>
            </w:r>
            <w:proofErr w:type="spellEnd"/>
            <w:r w:rsidRPr="00495587">
              <w:rPr>
                <w:sz w:val="24"/>
                <w:lang w:val="lv-LV"/>
              </w:rPr>
              <w:t>/V/</w:t>
            </w:r>
            <w:proofErr w:type="spellStart"/>
            <w:r w:rsidRPr="00495587">
              <w:rPr>
                <w:sz w:val="24"/>
                <w:lang w:val="lv-LV"/>
              </w:rPr>
              <w:t>Am</w:t>
            </w:r>
            <w:proofErr w:type="spellEnd"/>
            <w:r w:rsidRPr="00495587">
              <w:rPr>
                <w:sz w:val="24"/>
                <w:lang w:val="lv-LV"/>
              </w:rPr>
              <w:t xml:space="preserve"> </w:t>
            </w:r>
            <w:proofErr w:type="spellStart"/>
            <w:r w:rsidRPr="00495587">
              <w:rPr>
                <w:sz w:val="24"/>
                <w:lang w:val="lv-LV"/>
              </w:rPr>
              <w:t>Cat</w:t>
            </w:r>
            <w:proofErr w:type="spellEnd"/>
            <w:r w:rsidRPr="00495587">
              <w:rPr>
                <w:sz w:val="24"/>
                <w:lang w:val="lv-LV"/>
              </w:rPr>
              <w:t>. B</w:t>
            </w:r>
          </w:p>
          <w:p w14:paraId="2A6E65D0" w14:textId="77777777" w:rsidR="00C53ED0" w:rsidRPr="00495587" w:rsidRDefault="00C53ED0" w:rsidP="006A6A84">
            <w:pPr>
              <w:pStyle w:val="List"/>
              <w:ind w:left="0" w:firstLine="0"/>
              <w:jc w:val="center"/>
              <w:rPr>
                <w:sz w:val="24"/>
                <w:lang w:val="lv-LV"/>
              </w:rPr>
            </w:pPr>
            <w:r w:rsidRPr="00495587">
              <w:rPr>
                <w:sz w:val="24"/>
                <w:lang w:val="lv-LV"/>
              </w:rPr>
              <w:t>CSIYH1*</w:t>
            </w:r>
          </w:p>
        </w:tc>
        <w:tc>
          <w:tcPr>
            <w:tcW w:w="1701" w:type="dxa"/>
          </w:tcPr>
          <w:p w14:paraId="6844A2EB" w14:textId="77777777" w:rsidR="00C53ED0" w:rsidRPr="00495587" w:rsidRDefault="00C53ED0" w:rsidP="006A6A84">
            <w:pPr>
              <w:pStyle w:val="List"/>
              <w:ind w:left="0" w:firstLine="0"/>
              <w:jc w:val="center"/>
              <w:rPr>
                <w:sz w:val="24"/>
                <w:lang w:val="lv-LV"/>
              </w:rPr>
            </w:pPr>
          </w:p>
          <w:p w14:paraId="2C2B00B7" w14:textId="77777777" w:rsidR="00C53ED0" w:rsidRPr="00495587" w:rsidRDefault="00D50308" w:rsidP="006A6A84">
            <w:pPr>
              <w:pStyle w:val="List"/>
              <w:ind w:left="0" w:firstLine="0"/>
              <w:jc w:val="center"/>
              <w:rPr>
                <w:sz w:val="24"/>
                <w:lang w:val="lv-LV"/>
              </w:rPr>
            </w:pPr>
            <w:r w:rsidRPr="00495587">
              <w:rPr>
                <w:sz w:val="24"/>
                <w:lang w:val="lv-LV"/>
              </w:rPr>
              <w:t>FEI</w:t>
            </w:r>
          </w:p>
        </w:tc>
        <w:tc>
          <w:tcPr>
            <w:tcW w:w="2362" w:type="dxa"/>
          </w:tcPr>
          <w:p w14:paraId="08C7432D" w14:textId="77777777" w:rsidR="00C53ED0" w:rsidRPr="00495587" w:rsidRDefault="00C53ED0" w:rsidP="006A6A84">
            <w:pPr>
              <w:pStyle w:val="List"/>
              <w:ind w:left="0" w:firstLine="0"/>
              <w:jc w:val="center"/>
              <w:rPr>
                <w:sz w:val="24"/>
                <w:lang w:val="lv-LV"/>
              </w:rPr>
            </w:pPr>
          </w:p>
          <w:p w14:paraId="5F68CEE4" w14:textId="77777777" w:rsidR="00C53ED0" w:rsidRPr="00495587" w:rsidRDefault="00C53ED0" w:rsidP="006A6A84">
            <w:pPr>
              <w:pStyle w:val="List"/>
              <w:ind w:left="0" w:firstLine="0"/>
              <w:jc w:val="center"/>
              <w:rPr>
                <w:sz w:val="24"/>
                <w:lang w:val="lv-LV"/>
              </w:rPr>
            </w:pPr>
            <w:r w:rsidRPr="00495587">
              <w:rPr>
                <w:sz w:val="24"/>
                <w:lang w:val="lv-LV"/>
              </w:rPr>
              <w:t>Ārzemju tiesnesis vai Galvenās tiesnešu kolēģijas prezidents</w:t>
            </w:r>
          </w:p>
        </w:tc>
      </w:tr>
    </w:tbl>
    <w:p w14:paraId="741282AF" w14:textId="77777777" w:rsidR="00C53ED0" w:rsidRPr="00495587" w:rsidRDefault="00C53ED0" w:rsidP="00C53ED0">
      <w:pPr>
        <w:rPr>
          <w:sz w:val="24"/>
          <w:szCs w:val="24"/>
          <w:lang w:val="lv-LV"/>
        </w:rPr>
      </w:pPr>
    </w:p>
    <w:p w14:paraId="1FA0DFA4" w14:textId="77777777" w:rsidR="00C53ED0" w:rsidRPr="00495587" w:rsidRDefault="00C53ED0" w:rsidP="00C53ED0">
      <w:pPr>
        <w:pStyle w:val="ListParagraph"/>
        <w:ind w:left="360" w:firstLine="360"/>
        <w:jc w:val="both"/>
        <w:rPr>
          <w:sz w:val="24"/>
          <w:szCs w:val="24"/>
          <w:lang w:val="lv-LV"/>
        </w:rPr>
      </w:pPr>
    </w:p>
    <w:p w14:paraId="79B04B40" w14:textId="1F0CD846" w:rsidR="00C53ED0" w:rsidRPr="00495587" w:rsidRDefault="00C53ED0" w:rsidP="00E079B5">
      <w:pPr>
        <w:pStyle w:val="ListParagraph"/>
        <w:numPr>
          <w:ilvl w:val="0"/>
          <w:numId w:val="98"/>
        </w:numPr>
        <w:jc w:val="both"/>
        <w:rPr>
          <w:sz w:val="24"/>
          <w:szCs w:val="24"/>
          <w:lang w:val="lv-LV"/>
        </w:rPr>
      </w:pPr>
      <w:r w:rsidRPr="00495587">
        <w:rPr>
          <w:sz w:val="24"/>
          <w:szCs w:val="24"/>
          <w:lang w:val="lv-LV"/>
        </w:rPr>
        <w:t>Veterinārā komisija un Veterinārais delegāts</w:t>
      </w:r>
    </w:p>
    <w:p w14:paraId="7B43CAAF" w14:textId="784DCEE3" w:rsidR="00C53ED0" w:rsidRPr="00495587" w:rsidRDefault="00C53ED0" w:rsidP="00E079B5">
      <w:pPr>
        <w:pStyle w:val="ListParagraph"/>
        <w:numPr>
          <w:ilvl w:val="1"/>
          <w:numId w:val="98"/>
        </w:numPr>
        <w:jc w:val="both"/>
        <w:rPr>
          <w:sz w:val="24"/>
          <w:szCs w:val="24"/>
          <w:lang w:val="lv-LV"/>
        </w:rPr>
      </w:pPr>
      <w:r w:rsidRPr="00495587">
        <w:rPr>
          <w:sz w:val="24"/>
          <w:lang w:val="lv-LV"/>
        </w:rPr>
        <w:t>Veterinārās komisijas sastāvs, kurš ir obligāts o</w:t>
      </w:r>
      <w:r w:rsidRPr="00495587">
        <w:rPr>
          <w:vanish/>
          <w:sz w:val="24"/>
          <w:lang w:val="lv-LV"/>
        </w:rPr>
        <w:t>ojas sastāvs, kurš ir obligāts O</w:t>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vanish/>
          <w:sz w:val="24"/>
          <w:lang w:val="lv-LV"/>
        </w:rPr>
        <w:pgNum/>
      </w:r>
      <w:r w:rsidRPr="00495587">
        <w:rPr>
          <w:sz w:val="24"/>
          <w:lang w:val="lv-LV"/>
        </w:rPr>
        <w:t xml:space="preserve">limpiskajās, </w:t>
      </w:r>
      <w:r w:rsidR="00DA6D42" w:rsidRPr="00495587">
        <w:rPr>
          <w:sz w:val="24"/>
          <w:lang w:val="lv-LV"/>
        </w:rPr>
        <w:t xml:space="preserve">kontinentālajās un </w:t>
      </w:r>
      <w:r w:rsidRPr="00495587">
        <w:rPr>
          <w:sz w:val="24"/>
          <w:lang w:val="lv-LV"/>
        </w:rPr>
        <w:t>reģionālajās un Jaunatnes olimpiskajās spēlēs, čempionātos, Pasaules kausa finālā un CSIO sacensībās pieaugušajiem, sastāv no prezidenta un locekļiem atbilstoši Veterinārā reglamenta prasībām</w:t>
      </w:r>
    </w:p>
    <w:p w14:paraId="72C3A644" w14:textId="77777777" w:rsidR="00C53ED0" w:rsidRPr="00495587" w:rsidRDefault="00C53ED0" w:rsidP="00E079B5">
      <w:pPr>
        <w:pStyle w:val="List2"/>
        <w:numPr>
          <w:ilvl w:val="1"/>
          <w:numId w:val="98"/>
        </w:numPr>
        <w:jc w:val="both"/>
        <w:rPr>
          <w:sz w:val="24"/>
          <w:lang w:val="lv-LV"/>
        </w:rPr>
      </w:pPr>
      <w:r w:rsidRPr="00495587">
        <w:rPr>
          <w:sz w:val="24"/>
          <w:lang w:val="lv-LV"/>
        </w:rPr>
        <w:t>CSIO visu kategoriju, izņemot pieaugušos, un CSI sacensībās, veterinārārsts tiek uzskatīts kā veterinārais delegāts, kuru ieceļ organizācijas komiteja un kura nepieciešamību nosaka Veterinārais (</w:t>
      </w:r>
      <w:proofErr w:type="spellStart"/>
      <w:r w:rsidRPr="00495587">
        <w:rPr>
          <w:sz w:val="24"/>
          <w:lang w:val="lv-LV"/>
        </w:rPr>
        <w:t>VetR</w:t>
      </w:r>
      <w:proofErr w:type="spellEnd"/>
      <w:r w:rsidRPr="00495587">
        <w:rPr>
          <w:sz w:val="24"/>
          <w:lang w:val="lv-LV"/>
        </w:rPr>
        <w:t>) reglaments.</w:t>
      </w:r>
    </w:p>
    <w:p w14:paraId="56CE60EF" w14:textId="77777777" w:rsidR="00C53ED0" w:rsidRPr="00495587" w:rsidRDefault="00C53ED0" w:rsidP="00C53ED0">
      <w:pPr>
        <w:ind w:left="360"/>
        <w:jc w:val="both"/>
        <w:rPr>
          <w:sz w:val="24"/>
          <w:szCs w:val="24"/>
          <w:lang w:val="lv-LV"/>
        </w:rPr>
      </w:pPr>
    </w:p>
    <w:p w14:paraId="46698FC2" w14:textId="4AD1B425" w:rsidR="00C53ED0" w:rsidRPr="00495587" w:rsidRDefault="00C53ED0" w:rsidP="00E079B5">
      <w:pPr>
        <w:pStyle w:val="ListParagraph"/>
        <w:numPr>
          <w:ilvl w:val="0"/>
          <w:numId w:val="98"/>
        </w:numPr>
        <w:jc w:val="both"/>
        <w:rPr>
          <w:sz w:val="24"/>
          <w:szCs w:val="24"/>
          <w:lang w:val="lv-LV"/>
        </w:rPr>
      </w:pPr>
      <w:r w:rsidRPr="00495587">
        <w:rPr>
          <w:sz w:val="24"/>
          <w:szCs w:val="24"/>
          <w:lang w:val="lv-LV"/>
        </w:rPr>
        <w:t>Maršruta sastādītājs un tehniskais delegāts</w:t>
      </w:r>
    </w:p>
    <w:p w14:paraId="5ABCE4A2" w14:textId="69F8CA8D" w:rsidR="00C53ED0" w:rsidRPr="00495587" w:rsidRDefault="00C53ED0" w:rsidP="00E079B5">
      <w:pPr>
        <w:pStyle w:val="ListParagraph"/>
        <w:numPr>
          <w:ilvl w:val="1"/>
          <w:numId w:val="98"/>
        </w:numPr>
        <w:jc w:val="both"/>
        <w:rPr>
          <w:sz w:val="24"/>
          <w:szCs w:val="24"/>
          <w:lang w:val="lv-LV"/>
        </w:rPr>
      </w:pPr>
      <w:r w:rsidRPr="00495587">
        <w:rPr>
          <w:sz w:val="24"/>
          <w:szCs w:val="24"/>
          <w:lang w:val="lv-LV"/>
        </w:rPr>
        <w:t>Maršruta sastādītājs</w:t>
      </w:r>
    </w:p>
    <w:p w14:paraId="1B9C0EEB" w14:textId="77777777" w:rsidR="00C53ED0" w:rsidRPr="00495587" w:rsidRDefault="00C53ED0" w:rsidP="00E079B5">
      <w:pPr>
        <w:pStyle w:val="ListParagraph"/>
        <w:numPr>
          <w:ilvl w:val="2"/>
          <w:numId w:val="98"/>
        </w:numPr>
        <w:ind w:left="1276" w:hanging="556"/>
        <w:jc w:val="both"/>
        <w:rPr>
          <w:sz w:val="24"/>
          <w:szCs w:val="24"/>
          <w:lang w:val="lv-LV"/>
        </w:rPr>
      </w:pPr>
      <w:r w:rsidRPr="00495587">
        <w:rPr>
          <w:sz w:val="24"/>
          <w:szCs w:val="24"/>
          <w:lang w:val="lv-LV"/>
        </w:rPr>
        <w:t xml:space="preserve">  Reģionālajās spēlēs un reģionālajos čempionātos un Pasaules kausa finālā maršruta sastādītājs tiek izvēlēts no, vismaz, 3. līmeņa FEI maršruta sastādītājiem un to, ar FEI piekrišanu, nosaka attiecīgā nacionālā federācija/organizācijas komiteja.</w:t>
      </w:r>
    </w:p>
    <w:p w14:paraId="4CF50EB5" w14:textId="62F1421B" w:rsidR="00C53ED0" w:rsidRPr="00495587" w:rsidRDefault="00C53ED0" w:rsidP="00E079B5">
      <w:pPr>
        <w:pStyle w:val="ListParagraph"/>
        <w:numPr>
          <w:ilvl w:val="2"/>
          <w:numId w:val="98"/>
        </w:numPr>
        <w:jc w:val="both"/>
        <w:rPr>
          <w:sz w:val="24"/>
          <w:szCs w:val="24"/>
          <w:lang w:val="lv-LV"/>
        </w:rPr>
      </w:pPr>
      <w:r w:rsidRPr="00495587">
        <w:rPr>
          <w:sz w:val="24"/>
          <w:szCs w:val="24"/>
          <w:lang w:val="lv-LV"/>
        </w:rPr>
        <w:t>Maršruta sastādītājam olimpiskajās spēlēs, Jaunatnes olimpiskajās spēlēs</w:t>
      </w:r>
      <w:r w:rsidR="001B5C97" w:rsidRPr="00495587">
        <w:rPr>
          <w:sz w:val="24"/>
          <w:szCs w:val="24"/>
          <w:lang w:val="lv-LV"/>
        </w:rPr>
        <w:t>, kontinentālajās spēlēs,</w:t>
      </w:r>
      <w:r w:rsidRPr="00495587">
        <w:rPr>
          <w:sz w:val="24"/>
          <w:szCs w:val="24"/>
          <w:lang w:val="lv-LV"/>
        </w:rPr>
        <w:t xml:space="preserve"> pasaules čempionātā, kontinentālajā čempionātā pieaugušajiem, FEI Nāciju kausa finālā un Pasaules kausa finālā jābūt 4. </w:t>
      </w:r>
      <w:r w:rsidRPr="00495587">
        <w:rPr>
          <w:sz w:val="24"/>
          <w:szCs w:val="24"/>
          <w:lang w:val="lv-LV"/>
        </w:rPr>
        <w:lastRenderedPageBreak/>
        <w:t>līmeņa maršruta sastādītājam, un to, ar FEI piekrišanu, ieceļ organizācijas komiteja.</w:t>
      </w:r>
    </w:p>
    <w:p w14:paraId="70421E93" w14:textId="77777777" w:rsidR="00F675E5" w:rsidRPr="00495587" w:rsidRDefault="00E43B60" w:rsidP="00E079B5">
      <w:pPr>
        <w:pStyle w:val="ListParagraph"/>
        <w:numPr>
          <w:ilvl w:val="2"/>
          <w:numId w:val="98"/>
        </w:numPr>
        <w:jc w:val="both"/>
        <w:rPr>
          <w:sz w:val="24"/>
          <w:szCs w:val="24"/>
          <w:lang w:val="lv-LV"/>
        </w:rPr>
      </w:pPr>
      <w:r w:rsidRPr="00495587">
        <w:rPr>
          <w:sz w:val="24"/>
          <w:szCs w:val="24"/>
          <w:lang w:val="lv-LV"/>
        </w:rPr>
        <w:t xml:space="preserve">Maršruta sastādītājam </w:t>
      </w:r>
      <w:r w:rsidR="006B6C95" w:rsidRPr="00495587">
        <w:rPr>
          <w:sz w:val="24"/>
          <w:szCs w:val="24"/>
          <w:lang w:val="lv-LV"/>
        </w:rPr>
        <w:t xml:space="preserve">veterānu, </w:t>
      </w:r>
      <w:r w:rsidRPr="00495587">
        <w:rPr>
          <w:sz w:val="24"/>
          <w:szCs w:val="24"/>
          <w:lang w:val="lv-LV"/>
        </w:rPr>
        <w:t>j</w:t>
      </w:r>
      <w:r w:rsidR="00F675E5" w:rsidRPr="00495587">
        <w:rPr>
          <w:sz w:val="24"/>
          <w:szCs w:val="24"/>
          <w:lang w:val="lv-LV"/>
        </w:rPr>
        <w:t>auno jātnieku, junioru, bērnu un poniju jātnieku  kontinen</w:t>
      </w:r>
      <w:r w:rsidR="0096492E" w:rsidRPr="00495587">
        <w:rPr>
          <w:sz w:val="24"/>
          <w:szCs w:val="24"/>
          <w:lang w:val="lv-LV"/>
        </w:rPr>
        <w:t xml:space="preserve">tālajā čempionātā </w:t>
      </w:r>
      <w:r w:rsidR="00F675E5" w:rsidRPr="00495587">
        <w:rPr>
          <w:sz w:val="24"/>
          <w:szCs w:val="24"/>
          <w:lang w:val="lv-LV"/>
        </w:rPr>
        <w:t xml:space="preserve"> jābūt </w:t>
      </w:r>
      <w:r w:rsidR="0096492E" w:rsidRPr="00495587">
        <w:rPr>
          <w:sz w:val="24"/>
          <w:szCs w:val="24"/>
          <w:lang w:val="lv-LV"/>
        </w:rPr>
        <w:t>vismaz 3</w:t>
      </w:r>
      <w:r w:rsidR="00F675E5" w:rsidRPr="00495587">
        <w:rPr>
          <w:sz w:val="24"/>
          <w:szCs w:val="24"/>
          <w:lang w:val="lv-LV"/>
        </w:rPr>
        <w:t>. līmeņa maršruta sastādītājam,</w:t>
      </w:r>
      <w:r w:rsidR="0096492E" w:rsidRPr="00495587">
        <w:rPr>
          <w:sz w:val="24"/>
          <w:szCs w:val="24"/>
          <w:lang w:val="lv-LV"/>
        </w:rPr>
        <w:t xml:space="preserve"> un to nozīmē organizācijas komiteja.</w:t>
      </w:r>
    </w:p>
    <w:p w14:paraId="339BF207" w14:textId="53D5AB7F" w:rsidR="00F675E5" w:rsidRPr="00495587" w:rsidRDefault="00C53ED0" w:rsidP="00E079B5">
      <w:pPr>
        <w:pStyle w:val="ListParagraph"/>
        <w:numPr>
          <w:ilvl w:val="2"/>
          <w:numId w:val="98"/>
        </w:numPr>
        <w:jc w:val="both"/>
        <w:rPr>
          <w:sz w:val="24"/>
          <w:szCs w:val="24"/>
          <w:lang w:val="lv-LV"/>
        </w:rPr>
      </w:pPr>
      <w:r w:rsidRPr="00495587">
        <w:rPr>
          <w:sz w:val="24"/>
          <w:szCs w:val="24"/>
          <w:lang w:val="lv-LV"/>
        </w:rPr>
        <w:t xml:space="preserve">CSIO3*/4*/5* </w:t>
      </w:r>
      <w:r w:rsidR="001B5C97" w:rsidRPr="00495587">
        <w:rPr>
          <w:sz w:val="24"/>
          <w:szCs w:val="24"/>
          <w:lang w:val="lv-LV"/>
        </w:rPr>
        <w:t xml:space="preserve">(izņemot FEI Nāciju kausa finālu), </w:t>
      </w:r>
      <w:r w:rsidRPr="00495587">
        <w:rPr>
          <w:sz w:val="24"/>
          <w:szCs w:val="24"/>
          <w:lang w:val="lv-LV"/>
        </w:rPr>
        <w:t xml:space="preserve">CSI3*/4*/5* </w:t>
      </w:r>
      <w:r w:rsidR="001B5C97" w:rsidRPr="00495587">
        <w:rPr>
          <w:sz w:val="24"/>
          <w:szCs w:val="24"/>
          <w:lang w:val="lv-LV"/>
        </w:rPr>
        <w:t xml:space="preserve">un CSI1*-W līdz CSI5*-W (izņemot FEI Pasaules kausa finālu) </w:t>
      </w:r>
      <w:r w:rsidRPr="00495587">
        <w:rPr>
          <w:sz w:val="24"/>
          <w:szCs w:val="24"/>
          <w:lang w:val="lv-LV"/>
        </w:rPr>
        <w:t>pasākumos maršruta sastādītāju apstiprina organizācijas komit</w:t>
      </w:r>
      <w:r w:rsidR="00A24663" w:rsidRPr="00495587">
        <w:rPr>
          <w:sz w:val="24"/>
          <w:szCs w:val="24"/>
          <w:lang w:val="lv-LV"/>
        </w:rPr>
        <w:t xml:space="preserve">eja, izvēloties to no, vismaz, </w:t>
      </w:r>
      <w:r w:rsidRPr="00495587">
        <w:rPr>
          <w:sz w:val="24"/>
          <w:szCs w:val="24"/>
          <w:lang w:val="lv-LV"/>
        </w:rPr>
        <w:t>3. līmeņa FEI maršruta sastādītāju saraksta.</w:t>
      </w:r>
    </w:p>
    <w:p w14:paraId="00A0BD81" w14:textId="3D06A6C1" w:rsidR="00C53ED0" w:rsidRPr="00495587" w:rsidRDefault="00C53ED0" w:rsidP="00E079B5">
      <w:pPr>
        <w:pStyle w:val="ListParagraph"/>
        <w:numPr>
          <w:ilvl w:val="2"/>
          <w:numId w:val="98"/>
        </w:numPr>
        <w:jc w:val="both"/>
        <w:rPr>
          <w:sz w:val="24"/>
          <w:szCs w:val="24"/>
          <w:lang w:val="lv-LV"/>
        </w:rPr>
      </w:pPr>
      <w:r w:rsidRPr="00495587">
        <w:rPr>
          <w:sz w:val="24"/>
          <w:szCs w:val="24"/>
          <w:lang w:val="lv-LV"/>
        </w:rPr>
        <w:t>CSIO1*, CSIO2* pasākumos, kur Nāciju kausa maršruts tiek veidots ievērojot izmērus</w:t>
      </w:r>
      <w:r w:rsidR="001B5C97" w:rsidRPr="00495587">
        <w:rPr>
          <w:sz w:val="24"/>
          <w:szCs w:val="24"/>
          <w:lang w:val="lv-LV"/>
        </w:rPr>
        <w:t xml:space="preserve"> 1*, attiecīgi</w:t>
      </w:r>
      <w:r w:rsidRPr="00495587">
        <w:rPr>
          <w:sz w:val="24"/>
          <w:szCs w:val="24"/>
          <w:lang w:val="lv-LV"/>
        </w:rPr>
        <w:t xml:space="preserve"> 2* sacensībām</w:t>
      </w:r>
      <w:r w:rsidR="00863453" w:rsidRPr="00495587">
        <w:rPr>
          <w:sz w:val="24"/>
          <w:szCs w:val="24"/>
          <w:lang w:val="lv-LV"/>
        </w:rPr>
        <w:t xml:space="preserve"> un CSI1*/2*</w:t>
      </w:r>
      <w:r w:rsidRPr="00495587">
        <w:rPr>
          <w:sz w:val="24"/>
          <w:szCs w:val="24"/>
          <w:lang w:val="lv-LV"/>
        </w:rPr>
        <w:t xml:space="preserve">, noteiktus KN art. 264.3, maršruta sastādītāju ieceļ organizācijas komiteja no vismaz 2. līmeņa FEI maršruta sastādītāju saraksta. </w:t>
      </w:r>
      <w:r w:rsidR="00863453" w:rsidRPr="00495587">
        <w:rPr>
          <w:sz w:val="24"/>
          <w:szCs w:val="24"/>
          <w:lang w:val="lv-LV"/>
        </w:rPr>
        <w:t xml:space="preserve">CSIO1* vai </w:t>
      </w:r>
      <w:r w:rsidRPr="00495587">
        <w:rPr>
          <w:sz w:val="24"/>
          <w:szCs w:val="24"/>
          <w:lang w:val="lv-LV"/>
        </w:rPr>
        <w:t>CSIO2* pasākumos,</w:t>
      </w:r>
      <w:r w:rsidRPr="00495587">
        <w:rPr>
          <w:lang w:val="lv-LV"/>
        </w:rPr>
        <w:t xml:space="preserve"> </w:t>
      </w:r>
      <w:r w:rsidRPr="00495587">
        <w:rPr>
          <w:sz w:val="24"/>
          <w:szCs w:val="24"/>
          <w:lang w:val="lv-LV"/>
        </w:rPr>
        <w:t>kur Nāciju kausa maršruts tiek veidots ievērojot izmēr</w:t>
      </w:r>
      <w:r w:rsidR="00E26822" w:rsidRPr="00495587">
        <w:rPr>
          <w:sz w:val="24"/>
          <w:szCs w:val="24"/>
          <w:lang w:val="lv-LV"/>
        </w:rPr>
        <w:t>us 3* sacensībām, noteiktus KN A</w:t>
      </w:r>
      <w:r w:rsidRPr="00495587">
        <w:rPr>
          <w:sz w:val="24"/>
          <w:szCs w:val="24"/>
          <w:lang w:val="lv-LV"/>
        </w:rPr>
        <w:t>rt. 264.3, vai augstāk, maršruta sastādītājs jāizraugās no, vismaz, 3. līmeņa FEI maršruta sastādītāju saraksta.</w:t>
      </w:r>
    </w:p>
    <w:p w14:paraId="3192B1DD" w14:textId="77777777" w:rsidR="00C53ED0" w:rsidRPr="00495587" w:rsidRDefault="00C53ED0" w:rsidP="00E079B5">
      <w:pPr>
        <w:pStyle w:val="ListParagraph"/>
        <w:numPr>
          <w:ilvl w:val="2"/>
          <w:numId w:val="98"/>
        </w:numPr>
        <w:ind w:left="1276" w:hanging="556"/>
        <w:jc w:val="both"/>
        <w:rPr>
          <w:sz w:val="24"/>
          <w:szCs w:val="24"/>
          <w:lang w:val="lv-LV"/>
        </w:rPr>
      </w:pPr>
      <w:r w:rsidRPr="00495587">
        <w:rPr>
          <w:sz w:val="24"/>
          <w:szCs w:val="24"/>
          <w:lang w:val="lv-LV"/>
        </w:rPr>
        <w:t xml:space="preserve">   Maršruta sastādītājam ar īpašu rūpību jāievēro interešu konflikta prasības, kā tas norādīts zemāk 7. paragrāfā, jo īpaši, viņš nevar darboties sacensībās, kurās piedalās viens vai vairāki viņa tiešie radinieki.    </w:t>
      </w:r>
    </w:p>
    <w:p w14:paraId="453D24DD" w14:textId="2C16AB46" w:rsidR="007E4368" w:rsidRPr="00495587" w:rsidRDefault="007E4368" w:rsidP="00E079B5">
      <w:pPr>
        <w:pStyle w:val="ListParagraph"/>
        <w:numPr>
          <w:ilvl w:val="2"/>
          <w:numId w:val="98"/>
        </w:numPr>
        <w:jc w:val="both"/>
        <w:rPr>
          <w:sz w:val="24"/>
          <w:szCs w:val="24"/>
          <w:lang w:val="lv-LV"/>
        </w:rPr>
      </w:pPr>
      <w:r w:rsidRPr="00495587">
        <w:rPr>
          <w:sz w:val="24"/>
          <w:szCs w:val="24"/>
          <w:lang w:val="lv-LV"/>
        </w:rPr>
        <w:t xml:space="preserve">Pasākumu, kuros sacensības notiek vairāk nekā </w:t>
      </w:r>
      <w:r w:rsidR="00696B22" w:rsidRPr="00495587">
        <w:rPr>
          <w:sz w:val="24"/>
          <w:szCs w:val="24"/>
          <w:lang w:val="lv-LV"/>
        </w:rPr>
        <w:t xml:space="preserve">uz </w:t>
      </w:r>
      <w:r w:rsidRPr="00495587">
        <w:rPr>
          <w:sz w:val="24"/>
          <w:szCs w:val="24"/>
          <w:lang w:val="lv-LV"/>
        </w:rPr>
        <w:t>vien</w:t>
      </w:r>
      <w:r w:rsidR="00696B22" w:rsidRPr="00495587">
        <w:rPr>
          <w:sz w:val="24"/>
          <w:szCs w:val="24"/>
          <w:lang w:val="lv-LV"/>
        </w:rPr>
        <w:t>a</w:t>
      </w:r>
      <w:r w:rsidRPr="00495587">
        <w:rPr>
          <w:sz w:val="24"/>
          <w:szCs w:val="24"/>
          <w:lang w:val="lv-LV"/>
        </w:rPr>
        <w:t xml:space="preserve"> laukum</w:t>
      </w:r>
      <w:r w:rsidR="00696B22" w:rsidRPr="00495587">
        <w:rPr>
          <w:sz w:val="24"/>
          <w:szCs w:val="24"/>
          <w:lang w:val="lv-LV"/>
        </w:rPr>
        <w:t>a</w:t>
      </w:r>
      <w:r w:rsidRPr="00495587">
        <w:rPr>
          <w:sz w:val="24"/>
          <w:szCs w:val="24"/>
          <w:lang w:val="lv-LV"/>
        </w:rPr>
        <w:t xml:space="preserve">, vai vairāku pasākumu, kas vienlaicīgi notiek vienā norises vietā, organizācijas komitejas var iecelt vairāk nekā vienu maršruta sastādītāju. Tomēr katras kategorijas pasākumam, piemēram, CSI5*, CSI3*, var iecelt tikai vienu oficiālo maršruta sastādītāju. Nolikumā kā konkrētā pasākuma oficiālo maršruta sastādītāju attiecīgās kategorijas pasākumam var norādīt tikai to maršruta sastādītāju, kurš būs atbildīgs par Grand </w:t>
      </w:r>
      <w:proofErr w:type="spellStart"/>
      <w:r w:rsidRPr="00495587">
        <w:rPr>
          <w:sz w:val="24"/>
          <w:szCs w:val="24"/>
          <w:lang w:val="lv-LV"/>
        </w:rPr>
        <w:t>Prix</w:t>
      </w:r>
      <w:proofErr w:type="spellEnd"/>
      <w:r w:rsidRPr="00495587">
        <w:rPr>
          <w:sz w:val="24"/>
          <w:szCs w:val="24"/>
          <w:lang w:val="lv-LV"/>
        </w:rPr>
        <w:t xml:space="preserve"> vai sacensību ar lielāko naudas balvu, ja nav </w:t>
      </w:r>
      <w:r w:rsidR="00696B22" w:rsidRPr="00495587">
        <w:rPr>
          <w:sz w:val="24"/>
          <w:szCs w:val="24"/>
          <w:lang w:val="lv-LV"/>
        </w:rPr>
        <w:t>“</w:t>
      </w:r>
      <w:r w:rsidRPr="00495587">
        <w:rPr>
          <w:i/>
          <w:iCs/>
          <w:sz w:val="24"/>
          <w:szCs w:val="24"/>
          <w:lang w:val="lv-LV"/>
        </w:rPr>
        <w:t xml:space="preserve">Grand </w:t>
      </w:r>
      <w:proofErr w:type="spellStart"/>
      <w:r w:rsidRPr="00495587">
        <w:rPr>
          <w:i/>
          <w:iCs/>
          <w:sz w:val="24"/>
          <w:szCs w:val="24"/>
          <w:lang w:val="lv-LV"/>
        </w:rPr>
        <w:t>Prix</w:t>
      </w:r>
      <w:proofErr w:type="spellEnd"/>
      <w:r w:rsidR="00696B22" w:rsidRPr="00495587">
        <w:rPr>
          <w:sz w:val="24"/>
          <w:szCs w:val="24"/>
          <w:lang w:val="lv-LV"/>
        </w:rPr>
        <w:t>”</w:t>
      </w:r>
      <w:r w:rsidRPr="00495587">
        <w:rPr>
          <w:sz w:val="24"/>
          <w:szCs w:val="24"/>
          <w:lang w:val="lv-LV"/>
        </w:rPr>
        <w:t xml:space="preserve"> sacensību (un Nāciju kausa CSIO sacensībās), maršruta sastādīšanu. Šādam(-</w:t>
      </w:r>
      <w:proofErr w:type="spellStart"/>
      <w:r w:rsidRPr="00495587">
        <w:rPr>
          <w:sz w:val="24"/>
          <w:szCs w:val="24"/>
          <w:lang w:val="lv-LV"/>
        </w:rPr>
        <w:t>iem</w:t>
      </w:r>
      <w:proofErr w:type="spellEnd"/>
      <w:r w:rsidRPr="00495587">
        <w:rPr>
          <w:sz w:val="24"/>
          <w:szCs w:val="24"/>
          <w:lang w:val="lv-LV"/>
        </w:rPr>
        <w:t>) pasākumam(-</w:t>
      </w:r>
      <w:proofErr w:type="spellStart"/>
      <w:r w:rsidRPr="00495587">
        <w:rPr>
          <w:sz w:val="24"/>
          <w:szCs w:val="24"/>
          <w:lang w:val="lv-LV"/>
        </w:rPr>
        <w:t>iem</w:t>
      </w:r>
      <w:proofErr w:type="spellEnd"/>
      <w:r w:rsidRPr="00495587">
        <w:rPr>
          <w:sz w:val="24"/>
          <w:szCs w:val="24"/>
          <w:lang w:val="lv-LV"/>
        </w:rPr>
        <w:t>) norīkotais(-</w:t>
      </w:r>
      <w:proofErr w:type="spellStart"/>
      <w:r w:rsidRPr="00495587">
        <w:rPr>
          <w:sz w:val="24"/>
          <w:szCs w:val="24"/>
          <w:lang w:val="lv-LV"/>
        </w:rPr>
        <w:t>ie</w:t>
      </w:r>
      <w:proofErr w:type="spellEnd"/>
      <w:r w:rsidRPr="00495587">
        <w:rPr>
          <w:sz w:val="24"/>
          <w:szCs w:val="24"/>
          <w:lang w:val="lv-LV"/>
        </w:rPr>
        <w:t>) maršruta sastādītājs(-i) nedrīkst sastādīt maršrutus augstāka zvaigžņu līmeņa sacensībām, nekā to pieļauj viņu kvalifikācija.</w:t>
      </w:r>
    </w:p>
    <w:p w14:paraId="63BE475F" w14:textId="2F8CBD0B" w:rsidR="00C53ED0" w:rsidRPr="00495587" w:rsidRDefault="00C53ED0" w:rsidP="00E079B5">
      <w:pPr>
        <w:pStyle w:val="ListParagraph"/>
        <w:numPr>
          <w:ilvl w:val="2"/>
          <w:numId w:val="98"/>
        </w:numPr>
        <w:jc w:val="both"/>
        <w:rPr>
          <w:sz w:val="24"/>
          <w:szCs w:val="24"/>
          <w:lang w:val="lv-LV"/>
        </w:rPr>
      </w:pPr>
      <w:r w:rsidRPr="00495587">
        <w:rPr>
          <w:sz w:val="24"/>
          <w:szCs w:val="24"/>
          <w:lang w:val="lv-LV"/>
        </w:rPr>
        <w:t xml:space="preserve">Maršruta sastādītāju </w:t>
      </w:r>
      <w:proofErr w:type="spellStart"/>
      <w:r w:rsidRPr="00495587">
        <w:rPr>
          <w:sz w:val="24"/>
          <w:szCs w:val="24"/>
          <w:lang w:val="lv-LV"/>
        </w:rPr>
        <w:t>iecelšana.Skatīt</w:t>
      </w:r>
      <w:proofErr w:type="spellEnd"/>
      <w:r w:rsidRPr="00495587">
        <w:rPr>
          <w:sz w:val="24"/>
          <w:szCs w:val="24"/>
          <w:lang w:val="lv-LV"/>
        </w:rPr>
        <w:t xml:space="preserve"> FEI mājas lapā publicēto maršruta sastādītāju izglītības sistēmas sarakstu.</w:t>
      </w:r>
    </w:p>
    <w:p w14:paraId="647512FA" w14:textId="77777777" w:rsidR="00C53ED0" w:rsidRPr="00495587" w:rsidRDefault="00C53ED0" w:rsidP="00C53ED0">
      <w:pPr>
        <w:pStyle w:val="ListParagraph"/>
        <w:ind w:left="1224"/>
        <w:jc w:val="both"/>
        <w:rPr>
          <w:sz w:val="24"/>
          <w:szCs w:val="24"/>
          <w:lang w:val="lv-LV"/>
        </w:rPr>
      </w:pPr>
    </w:p>
    <w:p w14:paraId="7A65FB1A" w14:textId="087F7EA2" w:rsidR="00C53ED0" w:rsidRPr="00495587" w:rsidRDefault="00C53ED0" w:rsidP="00E079B5">
      <w:pPr>
        <w:pStyle w:val="ListParagraph"/>
        <w:numPr>
          <w:ilvl w:val="1"/>
          <w:numId w:val="98"/>
        </w:numPr>
        <w:jc w:val="both"/>
        <w:rPr>
          <w:sz w:val="24"/>
          <w:szCs w:val="24"/>
          <w:lang w:val="lv-LV"/>
        </w:rPr>
      </w:pPr>
      <w:r w:rsidRPr="00495587">
        <w:rPr>
          <w:sz w:val="24"/>
          <w:szCs w:val="24"/>
          <w:lang w:val="lv-LV"/>
        </w:rPr>
        <w:t>Tehniskais delegāts</w:t>
      </w:r>
    </w:p>
    <w:p w14:paraId="355EFF12" w14:textId="77777777" w:rsidR="00C53ED0" w:rsidRPr="00495587" w:rsidRDefault="00C53ED0" w:rsidP="00E079B5">
      <w:pPr>
        <w:pStyle w:val="ListParagraph"/>
        <w:numPr>
          <w:ilvl w:val="2"/>
          <w:numId w:val="98"/>
        </w:numPr>
        <w:jc w:val="both"/>
        <w:rPr>
          <w:sz w:val="24"/>
          <w:szCs w:val="24"/>
          <w:lang w:val="lv-LV"/>
        </w:rPr>
      </w:pPr>
      <w:r w:rsidRPr="00495587">
        <w:rPr>
          <w:sz w:val="24"/>
          <w:szCs w:val="24"/>
          <w:lang w:val="lv-LV"/>
        </w:rPr>
        <w:t>Ārzemju tehniskais delegāts ir obligāts reģionālajās spēlēs, reģionālajos čempionātos</w:t>
      </w:r>
      <w:r w:rsidR="00704F02" w:rsidRPr="00495587">
        <w:rPr>
          <w:sz w:val="24"/>
          <w:szCs w:val="24"/>
          <w:lang w:val="lv-LV"/>
        </w:rPr>
        <w:t>, kontinentālajos čempionātos veterāniem, jaunajiem jātniekiem, junioriem, bērniem un poniju jātniekiem</w:t>
      </w:r>
      <w:r w:rsidRPr="00495587">
        <w:rPr>
          <w:sz w:val="24"/>
          <w:szCs w:val="24"/>
          <w:lang w:val="lv-LV"/>
        </w:rPr>
        <w:t xml:space="preserve">; viņu izvēlas no, vismaz, 3. līmeņa FEI maršruta sastādītāju saraksta, un to ieceļ FEI </w:t>
      </w:r>
      <w:proofErr w:type="spellStart"/>
      <w:r w:rsidRPr="00495587">
        <w:rPr>
          <w:sz w:val="24"/>
          <w:szCs w:val="24"/>
          <w:lang w:val="lv-LV"/>
        </w:rPr>
        <w:t>Konkūra</w:t>
      </w:r>
      <w:proofErr w:type="spellEnd"/>
      <w:r w:rsidRPr="00495587">
        <w:rPr>
          <w:sz w:val="24"/>
          <w:szCs w:val="24"/>
          <w:lang w:val="lv-LV"/>
        </w:rPr>
        <w:t xml:space="preserve"> direktors,  </w:t>
      </w:r>
      <w:proofErr w:type="spellStart"/>
      <w:r w:rsidRPr="00495587">
        <w:rPr>
          <w:sz w:val="24"/>
          <w:szCs w:val="24"/>
          <w:lang w:val="lv-LV"/>
        </w:rPr>
        <w:t>konsulējoties</w:t>
      </w:r>
      <w:proofErr w:type="spellEnd"/>
      <w:r w:rsidRPr="00495587">
        <w:rPr>
          <w:sz w:val="24"/>
          <w:szCs w:val="24"/>
          <w:lang w:val="lv-LV"/>
        </w:rPr>
        <w:t xml:space="preserve"> ar </w:t>
      </w:r>
      <w:proofErr w:type="spellStart"/>
      <w:r w:rsidRPr="00495587">
        <w:rPr>
          <w:sz w:val="24"/>
          <w:szCs w:val="24"/>
          <w:lang w:val="lv-LV"/>
        </w:rPr>
        <w:t>Konkūra</w:t>
      </w:r>
      <w:proofErr w:type="spellEnd"/>
      <w:r w:rsidRPr="00495587">
        <w:rPr>
          <w:sz w:val="24"/>
          <w:szCs w:val="24"/>
          <w:lang w:val="lv-LV"/>
        </w:rPr>
        <w:t xml:space="preserve"> komiteju.</w:t>
      </w:r>
    </w:p>
    <w:p w14:paraId="186C1B4D" w14:textId="1E952FD7" w:rsidR="00C53ED0" w:rsidRPr="00495587" w:rsidRDefault="00C53ED0" w:rsidP="00E079B5">
      <w:pPr>
        <w:pStyle w:val="ListParagraph"/>
        <w:numPr>
          <w:ilvl w:val="2"/>
          <w:numId w:val="98"/>
        </w:numPr>
        <w:jc w:val="both"/>
        <w:rPr>
          <w:sz w:val="24"/>
          <w:szCs w:val="24"/>
          <w:lang w:val="lv-LV"/>
        </w:rPr>
      </w:pPr>
      <w:r w:rsidRPr="00495587">
        <w:rPr>
          <w:sz w:val="24"/>
          <w:szCs w:val="24"/>
          <w:lang w:val="lv-LV"/>
        </w:rPr>
        <w:t xml:space="preserve">Ārzemju tehniskajam delegātam olimpiskajās spēlēs, Jaunatnes olimpiskajās spēlēs, </w:t>
      </w:r>
      <w:r w:rsidR="00863453" w:rsidRPr="00495587">
        <w:rPr>
          <w:sz w:val="24"/>
          <w:szCs w:val="24"/>
          <w:lang w:val="lv-LV"/>
        </w:rPr>
        <w:t xml:space="preserve">kontinentālajās spēlēs, </w:t>
      </w:r>
      <w:r w:rsidRPr="00495587">
        <w:rPr>
          <w:sz w:val="24"/>
          <w:szCs w:val="24"/>
          <w:lang w:val="lv-LV"/>
        </w:rPr>
        <w:t xml:space="preserve">pasaules čempionātā, kontinentālajā čempionātā pieaugušajiem, FEI Nāciju kausa finālā un Pasaules kausa finālā jābūt vismaz, 4. līmeņa  vai bijušajam 4. līmeņa maršruta sastādītājam un to ieceļ FEI </w:t>
      </w:r>
      <w:proofErr w:type="spellStart"/>
      <w:r w:rsidRPr="00495587">
        <w:rPr>
          <w:sz w:val="24"/>
          <w:szCs w:val="24"/>
          <w:lang w:val="lv-LV"/>
        </w:rPr>
        <w:t>Konkūra</w:t>
      </w:r>
      <w:proofErr w:type="spellEnd"/>
      <w:r w:rsidRPr="00495587">
        <w:rPr>
          <w:sz w:val="24"/>
          <w:szCs w:val="24"/>
          <w:lang w:val="lv-LV"/>
        </w:rPr>
        <w:t xml:space="preserve"> direktors,  </w:t>
      </w:r>
      <w:proofErr w:type="spellStart"/>
      <w:r w:rsidRPr="00495587">
        <w:rPr>
          <w:sz w:val="24"/>
          <w:szCs w:val="24"/>
          <w:lang w:val="lv-LV"/>
        </w:rPr>
        <w:t>konsulējoties</w:t>
      </w:r>
      <w:proofErr w:type="spellEnd"/>
      <w:r w:rsidRPr="00495587">
        <w:rPr>
          <w:sz w:val="24"/>
          <w:szCs w:val="24"/>
          <w:lang w:val="lv-LV"/>
        </w:rPr>
        <w:t xml:space="preserve"> ar </w:t>
      </w:r>
      <w:proofErr w:type="spellStart"/>
      <w:r w:rsidRPr="00495587">
        <w:rPr>
          <w:sz w:val="24"/>
          <w:szCs w:val="24"/>
          <w:lang w:val="lv-LV"/>
        </w:rPr>
        <w:t>Konkūra</w:t>
      </w:r>
      <w:proofErr w:type="spellEnd"/>
      <w:r w:rsidRPr="00495587">
        <w:rPr>
          <w:sz w:val="24"/>
          <w:szCs w:val="24"/>
          <w:lang w:val="lv-LV"/>
        </w:rPr>
        <w:t xml:space="preserve"> komiteju.</w:t>
      </w:r>
      <w:r w:rsidR="00EB1A7F" w:rsidRPr="00495587">
        <w:rPr>
          <w:sz w:val="24"/>
          <w:szCs w:val="24"/>
          <w:lang w:val="lv-LV"/>
        </w:rPr>
        <w:t xml:space="preserve"> Pēc FEI ieskatiem, olimpiskajās un </w:t>
      </w:r>
      <w:proofErr w:type="spellStart"/>
      <w:r w:rsidR="00EB1A7F" w:rsidRPr="00495587">
        <w:rPr>
          <w:sz w:val="24"/>
          <w:szCs w:val="24"/>
          <w:lang w:val="lv-LV"/>
        </w:rPr>
        <w:t>Panamerikas</w:t>
      </w:r>
      <w:proofErr w:type="spellEnd"/>
      <w:r w:rsidR="00EB1A7F" w:rsidRPr="00495587">
        <w:rPr>
          <w:sz w:val="24"/>
          <w:szCs w:val="24"/>
          <w:lang w:val="lv-LV"/>
        </w:rPr>
        <w:t xml:space="preserve"> spēlēs, pasau</w:t>
      </w:r>
      <w:r w:rsidR="006538C6" w:rsidRPr="00495587">
        <w:rPr>
          <w:sz w:val="24"/>
          <w:szCs w:val="24"/>
          <w:lang w:val="lv-LV"/>
        </w:rPr>
        <w:t>les un kontinentālajā čempionātā</w:t>
      </w:r>
      <w:r w:rsidR="00EB1A7F" w:rsidRPr="00495587">
        <w:rPr>
          <w:sz w:val="24"/>
          <w:szCs w:val="24"/>
          <w:lang w:val="lv-LV"/>
        </w:rPr>
        <w:t xml:space="preserve"> pieaugušajiem</w:t>
      </w:r>
      <w:r w:rsidR="006538C6" w:rsidRPr="00495587">
        <w:rPr>
          <w:sz w:val="24"/>
          <w:szCs w:val="24"/>
          <w:lang w:val="lv-LV"/>
        </w:rPr>
        <w:t xml:space="preserve">, </w:t>
      </w:r>
      <w:proofErr w:type="spellStart"/>
      <w:r w:rsidR="006538C6" w:rsidRPr="00495587">
        <w:rPr>
          <w:sz w:val="24"/>
          <w:szCs w:val="24"/>
          <w:lang w:val="lv-LV"/>
        </w:rPr>
        <w:t>vispārejai</w:t>
      </w:r>
      <w:proofErr w:type="spellEnd"/>
      <w:r w:rsidR="006538C6" w:rsidRPr="00495587">
        <w:rPr>
          <w:sz w:val="24"/>
          <w:szCs w:val="24"/>
          <w:lang w:val="lv-LV"/>
        </w:rPr>
        <w:t xml:space="preserve"> pasākuma organizācijas koordinēšanai, var tikt nozīmēts otrs tehniskais delegāts. Otrajam tehniskajam delegātam nav nepieciešama pieredze maršrutu sastādīšanā.</w:t>
      </w:r>
    </w:p>
    <w:p w14:paraId="06601093" w14:textId="43B2BD74" w:rsidR="00C53ED0" w:rsidRPr="00495587" w:rsidRDefault="00C53ED0" w:rsidP="00E079B5">
      <w:pPr>
        <w:pStyle w:val="ListParagraph"/>
        <w:numPr>
          <w:ilvl w:val="2"/>
          <w:numId w:val="98"/>
        </w:numPr>
        <w:jc w:val="both"/>
        <w:rPr>
          <w:sz w:val="24"/>
          <w:szCs w:val="24"/>
          <w:lang w:val="lv-LV"/>
        </w:rPr>
      </w:pPr>
      <w:r w:rsidRPr="00495587">
        <w:rPr>
          <w:sz w:val="24"/>
          <w:szCs w:val="24"/>
          <w:lang w:val="lv-LV"/>
        </w:rPr>
        <w:lastRenderedPageBreak/>
        <w:t xml:space="preserve">CSIO un CSI pasākumiem tehnisko delegātu (ārzemju vai </w:t>
      </w:r>
      <w:r w:rsidR="007E4368" w:rsidRPr="00495587">
        <w:rPr>
          <w:sz w:val="24"/>
          <w:szCs w:val="24"/>
          <w:lang w:val="lv-LV"/>
        </w:rPr>
        <w:t>rīkotājas valsts nacionālās federācijas</w:t>
      </w:r>
      <w:r w:rsidRPr="00495587">
        <w:rPr>
          <w:sz w:val="24"/>
          <w:szCs w:val="24"/>
          <w:lang w:val="lv-LV"/>
        </w:rPr>
        <w:t>) izvēlei priekšroka dodama personām no FEI tiesnešu vai maršruta sastādītāju saraksta un viņu var iecelt organizācijas komiteja.</w:t>
      </w:r>
    </w:p>
    <w:p w14:paraId="3B1AE7C1" w14:textId="77777777" w:rsidR="009B1EC7" w:rsidRPr="00495587" w:rsidRDefault="009B1EC7" w:rsidP="009B1EC7">
      <w:pPr>
        <w:pStyle w:val="ListParagraph"/>
        <w:ind w:left="1224"/>
        <w:jc w:val="both"/>
        <w:rPr>
          <w:sz w:val="24"/>
          <w:szCs w:val="24"/>
          <w:lang w:val="lv-LV"/>
        </w:rPr>
      </w:pPr>
    </w:p>
    <w:p w14:paraId="2E688256" w14:textId="1E29C68C" w:rsidR="00C53ED0" w:rsidRPr="00495587" w:rsidRDefault="00C53ED0" w:rsidP="00E079B5">
      <w:pPr>
        <w:pStyle w:val="ListParagraph"/>
        <w:numPr>
          <w:ilvl w:val="0"/>
          <w:numId w:val="98"/>
        </w:numPr>
        <w:jc w:val="both"/>
        <w:rPr>
          <w:sz w:val="24"/>
          <w:szCs w:val="24"/>
          <w:lang w:val="lv-LV"/>
        </w:rPr>
      </w:pPr>
      <w:r w:rsidRPr="00495587">
        <w:rPr>
          <w:sz w:val="24"/>
          <w:szCs w:val="24"/>
          <w:lang w:val="lv-LV"/>
        </w:rPr>
        <w:t>Stjuarti</w:t>
      </w:r>
    </w:p>
    <w:p w14:paraId="7A5CFA26" w14:textId="7F98DD5D" w:rsidR="00C53ED0" w:rsidRPr="00495587" w:rsidRDefault="00C53ED0" w:rsidP="00C53ED0">
      <w:pPr>
        <w:ind w:left="360"/>
        <w:jc w:val="both"/>
        <w:rPr>
          <w:sz w:val="24"/>
          <w:szCs w:val="24"/>
          <w:lang w:val="lv-LV"/>
        </w:rPr>
      </w:pPr>
      <w:r w:rsidRPr="00495587">
        <w:rPr>
          <w:sz w:val="24"/>
          <w:szCs w:val="24"/>
          <w:lang w:val="lv-LV"/>
        </w:rPr>
        <w:t xml:space="preserve">Treniņu un iesildīšanās laukumiem to izmantošanas laikā vienmēr jātiek uzraudzītiem. Lai tiktu nodrošināta noteikumu ievērošana, vismaz pa vienam stjuartam jābūt uz laukuma, kuru izmanto. </w:t>
      </w:r>
    </w:p>
    <w:p w14:paraId="267136AB" w14:textId="77777777" w:rsidR="009250D8" w:rsidRPr="00495587" w:rsidRDefault="009250D8" w:rsidP="00C53ED0">
      <w:pPr>
        <w:ind w:left="360"/>
        <w:jc w:val="both"/>
        <w:rPr>
          <w:sz w:val="24"/>
          <w:szCs w:val="24"/>
          <w:lang w:val="lv-LV"/>
        </w:rPr>
      </w:pPr>
    </w:p>
    <w:p w14:paraId="5BF58CFF" w14:textId="12399E13" w:rsidR="00895F08" w:rsidRPr="00495587" w:rsidRDefault="00C53ED0" w:rsidP="00E079B5">
      <w:pPr>
        <w:pStyle w:val="ListParagraph"/>
        <w:numPr>
          <w:ilvl w:val="1"/>
          <w:numId w:val="98"/>
        </w:numPr>
        <w:jc w:val="both"/>
        <w:rPr>
          <w:sz w:val="24"/>
          <w:szCs w:val="24"/>
          <w:lang w:val="lv-LV"/>
        </w:rPr>
      </w:pPr>
      <w:r w:rsidRPr="00495587">
        <w:rPr>
          <w:sz w:val="24"/>
          <w:szCs w:val="24"/>
          <w:lang w:val="lv-LV"/>
        </w:rPr>
        <w:t>Vecākais stjuarts</w:t>
      </w:r>
    </w:p>
    <w:p w14:paraId="762F02F4" w14:textId="36503991" w:rsidR="00895F08" w:rsidRPr="00495587" w:rsidRDefault="00895F08" w:rsidP="008D346C">
      <w:pPr>
        <w:ind w:left="720"/>
        <w:jc w:val="both"/>
        <w:rPr>
          <w:sz w:val="24"/>
          <w:szCs w:val="24"/>
          <w:lang w:val="lv-LV"/>
        </w:rPr>
      </w:pPr>
      <w:r w:rsidRPr="00495587">
        <w:rPr>
          <w:sz w:val="24"/>
          <w:szCs w:val="24"/>
          <w:lang w:val="lv-LV"/>
        </w:rPr>
        <w:t>Vecākais stjuarts tiek nozīmēts katrām starptautiskajām sacensībām un viņu izvēlas no FEI stjuartu saraksta. Olimpiskajās spēlēs, Jaunatnes olimpiskajās</w:t>
      </w:r>
      <w:r w:rsidR="00863453" w:rsidRPr="00495587">
        <w:rPr>
          <w:sz w:val="24"/>
          <w:szCs w:val="24"/>
          <w:lang w:val="lv-LV"/>
        </w:rPr>
        <w:t>, kontinentālajās</w:t>
      </w:r>
      <w:r w:rsidRPr="00495587">
        <w:rPr>
          <w:sz w:val="24"/>
          <w:szCs w:val="24"/>
          <w:lang w:val="lv-LV"/>
        </w:rPr>
        <w:t xml:space="preserve"> un   reģionālajās spēlēs, pasaules</w:t>
      </w:r>
      <w:r w:rsidR="00863453" w:rsidRPr="00495587">
        <w:rPr>
          <w:sz w:val="24"/>
          <w:szCs w:val="24"/>
          <w:lang w:val="lv-LV"/>
        </w:rPr>
        <w:t xml:space="preserve"> un senioru</w:t>
      </w:r>
      <w:r w:rsidRPr="00495587">
        <w:rPr>
          <w:sz w:val="24"/>
          <w:szCs w:val="24"/>
          <w:lang w:val="lv-LV"/>
        </w:rPr>
        <w:t xml:space="preserve"> kontinentālajā čempionātā, FEI Nāciju kausa finālā un Pasaules kausa finālā Vecāko stjuartu nozīmē FEI </w:t>
      </w:r>
      <w:proofErr w:type="spellStart"/>
      <w:r w:rsidRPr="00495587">
        <w:rPr>
          <w:sz w:val="24"/>
          <w:szCs w:val="24"/>
          <w:lang w:val="lv-LV"/>
        </w:rPr>
        <w:t>Konkūra</w:t>
      </w:r>
      <w:proofErr w:type="spellEnd"/>
      <w:r w:rsidRPr="00495587">
        <w:rPr>
          <w:sz w:val="24"/>
          <w:szCs w:val="24"/>
          <w:lang w:val="lv-LV"/>
        </w:rPr>
        <w:t xml:space="preserve"> direktors konsultējoties ar </w:t>
      </w:r>
      <w:proofErr w:type="spellStart"/>
      <w:r w:rsidRPr="00495587">
        <w:rPr>
          <w:sz w:val="24"/>
          <w:szCs w:val="24"/>
          <w:lang w:val="lv-LV"/>
        </w:rPr>
        <w:t>Konkūra</w:t>
      </w:r>
      <w:proofErr w:type="spellEnd"/>
      <w:r w:rsidRPr="00495587">
        <w:rPr>
          <w:sz w:val="24"/>
          <w:szCs w:val="24"/>
          <w:lang w:val="lv-LV"/>
        </w:rPr>
        <w:t xml:space="preserve"> komiteju. Sekojošu līmeņu pasākumos, Vecākajam stjuartam jābūt ar vismaz sekojošu statusu:</w:t>
      </w:r>
    </w:p>
    <w:p w14:paraId="04912F33" w14:textId="316CF3B2" w:rsidR="00895F08" w:rsidRPr="00495587" w:rsidRDefault="00895F08" w:rsidP="008D346C">
      <w:pPr>
        <w:ind w:left="360" w:firstLine="360"/>
        <w:jc w:val="both"/>
        <w:rPr>
          <w:sz w:val="24"/>
          <w:szCs w:val="24"/>
          <w:lang w:val="lv-LV"/>
        </w:rPr>
      </w:pPr>
      <w:r w:rsidRPr="00495587">
        <w:rPr>
          <w:sz w:val="24"/>
          <w:szCs w:val="24"/>
          <w:lang w:val="lv-LV"/>
        </w:rPr>
        <w:t xml:space="preserve">(I)   Visās CSIO, visās CSI sacensībās un </w:t>
      </w:r>
      <w:r w:rsidR="00863453" w:rsidRPr="00495587">
        <w:rPr>
          <w:sz w:val="24"/>
          <w:szCs w:val="24"/>
          <w:lang w:val="lv-LV"/>
        </w:rPr>
        <w:t xml:space="preserve">FEI </w:t>
      </w:r>
      <w:r w:rsidRPr="00495587">
        <w:rPr>
          <w:sz w:val="24"/>
          <w:szCs w:val="24"/>
          <w:lang w:val="lv-LV"/>
        </w:rPr>
        <w:t>čempionātos visām kategorijām,</w:t>
      </w:r>
    </w:p>
    <w:p w14:paraId="50CC6203" w14:textId="7B5BDF6F" w:rsidR="00895F08" w:rsidRPr="00495587" w:rsidRDefault="00895F08" w:rsidP="008D346C">
      <w:pPr>
        <w:ind w:left="360"/>
        <w:jc w:val="both"/>
        <w:rPr>
          <w:sz w:val="24"/>
          <w:szCs w:val="24"/>
          <w:lang w:val="lv-LV"/>
        </w:rPr>
      </w:pPr>
      <w:r w:rsidRPr="00495587">
        <w:rPr>
          <w:sz w:val="24"/>
          <w:szCs w:val="24"/>
          <w:lang w:val="lv-LV"/>
        </w:rPr>
        <w:t xml:space="preserve">      izņemot </w:t>
      </w:r>
      <w:r w:rsidR="00863453" w:rsidRPr="00495587">
        <w:rPr>
          <w:sz w:val="24"/>
          <w:szCs w:val="24"/>
          <w:lang w:val="lv-LV"/>
        </w:rPr>
        <w:t>senioru, reģionālās spēles un reģionālos čempionātus: 3</w:t>
      </w:r>
      <w:r w:rsidRPr="00495587">
        <w:rPr>
          <w:sz w:val="24"/>
          <w:szCs w:val="24"/>
          <w:lang w:val="lv-LV"/>
        </w:rPr>
        <w:t>. līmeņa stjuarts.</w:t>
      </w:r>
    </w:p>
    <w:p w14:paraId="4FD18249" w14:textId="2702B8D4" w:rsidR="00895F08" w:rsidRPr="00495587" w:rsidRDefault="00863453" w:rsidP="00863453">
      <w:pPr>
        <w:ind w:left="709" w:firstLine="11"/>
        <w:jc w:val="both"/>
        <w:rPr>
          <w:sz w:val="24"/>
          <w:szCs w:val="24"/>
          <w:lang w:val="lv-LV"/>
        </w:rPr>
      </w:pPr>
      <w:r w:rsidRPr="00495587">
        <w:rPr>
          <w:sz w:val="24"/>
          <w:szCs w:val="24"/>
          <w:lang w:val="lv-LV"/>
        </w:rPr>
        <w:t xml:space="preserve">Spēkā no 2023. gada 1. janvāra: </w:t>
      </w:r>
      <w:r w:rsidR="00895F08" w:rsidRPr="00495587">
        <w:rPr>
          <w:sz w:val="24"/>
          <w:szCs w:val="24"/>
          <w:lang w:val="lv-LV"/>
        </w:rPr>
        <w:t>(II)  Olimpiskajās,</w:t>
      </w:r>
      <w:r w:rsidR="00CD7DAE" w:rsidRPr="00495587">
        <w:rPr>
          <w:sz w:val="24"/>
          <w:szCs w:val="24"/>
          <w:lang w:val="lv-LV"/>
        </w:rPr>
        <w:t xml:space="preserve"> kontinentālajās</w:t>
      </w:r>
      <w:r w:rsidR="00895F08" w:rsidRPr="00495587">
        <w:rPr>
          <w:sz w:val="24"/>
          <w:szCs w:val="24"/>
          <w:lang w:val="lv-LV"/>
        </w:rPr>
        <w:t xml:space="preserve"> un Jaunatnes olimpiskajās spēlēs,</w:t>
      </w:r>
      <w:r w:rsidR="00CD7DAE" w:rsidRPr="00495587">
        <w:rPr>
          <w:sz w:val="24"/>
          <w:szCs w:val="24"/>
          <w:lang w:val="lv-LV"/>
        </w:rPr>
        <w:t xml:space="preserve"> Senioru </w:t>
      </w:r>
      <w:r w:rsidR="00895F08" w:rsidRPr="00495587">
        <w:rPr>
          <w:sz w:val="24"/>
          <w:szCs w:val="24"/>
          <w:lang w:val="lv-LV"/>
        </w:rPr>
        <w:t>kontinentālajā</w:t>
      </w:r>
      <w:r w:rsidR="00CD7DAE" w:rsidRPr="00495587">
        <w:rPr>
          <w:sz w:val="24"/>
          <w:szCs w:val="24"/>
          <w:lang w:val="lv-LV"/>
        </w:rPr>
        <w:t xml:space="preserve"> </w:t>
      </w:r>
      <w:r w:rsidR="00895F08" w:rsidRPr="00495587">
        <w:rPr>
          <w:sz w:val="24"/>
          <w:szCs w:val="24"/>
          <w:lang w:val="lv-LV"/>
        </w:rPr>
        <w:t xml:space="preserve">un pasaules čempionātā pieaugušajiem, </w:t>
      </w:r>
      <w:r w:rsidR="00CD7DAE" w:rsidRPr="00495587">
        <w:rPr>
          <w:sz w:val="24"/>
          <w:szCs w:val="24"/>
          <w:lang w:val="lv-LV"/>
        </w:rPr>
        <w:t xml:space="preserve">FEI </w:t>
      </w:r>
      <w:r w:rsidR="00895F08" w:rsidRPr="00495587">
        <w:rPr>
          <w:sz w:val="24"/>
          <w:szCs w:val="24"/>
          <w:lang w:val="lv-LV"/>
        </w:rPr>
        <w:t xml:space="preserve">Pasaules kausā finālā </w:t>
      </w:r>
      <w:r w:rsidR="00CD7DAE" w:rsidRPr="00495587">
        <w:rPr>
          <w:sz w:val="24"/>
          <w:szCs w:val="24"/>
          <w:lang w:val="lv-LV"/>
        </w:rPr>
        <w:t xml:space="preserve">un FEI Nāciju kausa finālā </w:t>
      </w:r>
      <w:r w:rsidR="00895F08" w:rsidRPr="00495587">
        <w:rPr>
          <w:sz w:val="24"/>
          <w:szCs w:val="24"/>
          <w:lang w:val="lv-LV"/>
        </w:rPr>
        <w:t xml:space="preserve">– </w:t>
      </w:r>
      <w:r w:rsidR="00CD7DAE" w:rsidRPr="00495587">
        <w:rPr>
          <w:sz w:val="24"/>
          <w:szCs w:val="24"/>
          <w:lang w:val="lv-LV"/>
        </w:rPr>
        <w:t>4</w:t>
      </w:r>
      <w:r w:rsidR="00895F08" w:rsidRPr="00495587">
        <w:rPr>
          <w:sz w:val="24"/>
          <w:szCs w:val="24"/>
          <w:lang w:val="lv-LV"/>
        </w:rPr>
        <w:t>.  līmeņa stjuarts.</w:t>
      </w:r>
    </w:p>
    <w:p w14:paraId="2E795404" w14:textId="77777777" w:rsidR="009250D8" w:rsidRPr="00495587" w:rsidRDefault="009250D8" w:rsidP="009250D8">
      <w:pPr>
        <w:jc w:val="both"/>
        <w:rPr>
          <w:sz w:val="24"/>
          <w:szCs w:val="24"/>
          <w:lang w:val="lv-LV"/>
        </w:rPr>
      </w:pPr>
    </w:p>
    <w:p w14:paraId="54EE6428" w14:textId="4771F2E7" w:rsidR="00033828" w:rsidRPr="00495587" w:rsidRDefault="00895F08" w:rsidP="00E079B5">
      <w:pPr>
        <w:pStyle w:val="ListParagraph"/>
        <w:numPr>
          <w:ilvl w:val="1"/>
          <w:numId w:val="98"/>
        </w:numPr>
        <w:jc w:val="both"/>
        <w:rPr>
          <w:sz w:val="24"/>
          <w:szCs w:val="24"/>
          <w:lang w:val="lv-LV"/>
        </w:rPr>
      </w:pPr>
      <w:r w:rsidRPr="00495587">
        <w:rPr>
          <w:sz w:val="24"/>
          <w:szCs w:val="24"/>
          <w:lang w:val="lv-LV"/>
        </w:rPr>
        <w:t>Ārzemju stjuarts</w:t>
      </w:r>
    </w:p>
    <w:p w14:paraId="588538CF" w14:textId="612F6EA0" w:rsidR="00895F08" w:rsidRPr="00495587" w:rsidRDefault="00895F08" w:rsidP="00895F08">
      <w:pPr>
        <w:pStyle w:val="ListParagraph"/>
        <w:ind w:left="792"/>
        <w:jc w:val="both"/>
        <w:rPr>
          <w:sz w:val="24"/>
          <w:szCs w:val="24"/>
          <w:lang w:val="lv-LV"/>
        </w:rPr>
      </w:pPr>
      <w:r w:rsidRPr="00495587">
        <w:rPr>
          <w:sz w:val="24"/>
          <w:szCs w:val="24"/>
          <w:lang w:val="lv-LV"/>
        </w:rPr>
        <w:t xml:space="preserve">Visiem 5* pasākumiem </w:t>
      </w:r>
      <w:r w:rsidR="003867DD" w:rsidRPr="00495587">
        <w:rPr>
          <w:sz w:val="24"/>
          <w:szCs w:val="24"/>
          <w:lang w:val="lv-LV"/>
        </w:rPr>
        <w:t xml:space="preserve">un visiem turnīru (FEI </w:t>
      </w:r>
      <w:proofErr w:type="spellStart"/>
      <w:r w:rsidR="003867DD" w:rsidRPr="00495587">
        <w:rPr>
          <w:sz w:val="24"/>
          <w:szCs w:val="24"/>
          <w:lang w:val="lv-LV"/>
        </w:rPr>
        <w:t>konkūra</w:t>
      </w:r>
      <w:proofErr w:type="spellEnd"/>
      <w:r w:rsidR="003867DD" w:rsidRPr="00495587">
        <w:rPr>
          <w:sz w:val="24"/>
          <w:szCs w:val="24"/>
          <w:lang w:val="lv-LV"/>
        </w:rPr>
        <w:t xml:space="preserve"> sacensību, ko organizē viena organizācijas komiteja vienā norises vietā vismaz div</w:t>
      </w:r>
      <w:r w:rsidR="00CD7DAE" w:rsidRPr="00495587">
        <w:rPr>
          <w:sz w:val="24"/>
          <w:szCs w:val="24"/>
          <w:lang w:val="lv-LV"/>
        </w:rPr>
        <w:t>a</w:t>
      </w:r>
      <w:r w:rsidR="003867DD" w:rsidRPr="00495587">
        <w:rPr>
          <w:sz w:val="24"/>
          <w:szCs w:val="24"/>
          <w:lang w:val="lv-LV"/>
        </w:rPr>
        <w:t>s nedēļ</w:t>
      </w:r>
      <w:r w:rsidR="00CD7DAE" w:rsidRPr="00495587">
        <w:rPr>
          <w:sz w:val="24"/>
          <w:szCs w:val="24"/>
          <w:lang w:val="lv-LV"/>
        </w:rPr>
        <w:t xml:space="preserve">as </w:t>
      </w:r>
      <w:r w:rsidR="003867DD" w:rsidRPr="00495587">
        <w:rPr>
          <w:sz w:val="24"/>
          <w:szCs w:val="24"/>
          <w:lang w:val="lv-LV"/>
        </w:rPr>
        <w:t xml:space="preserve">pēc kārtas) pasākumiem </w:t>
      </w:r>
      <w:r w:rsidR="00CD7DAE" w:rsidRPr="00495587">
        <w:rPr>
          <w:sz w:val="24"/>
          <w:szCs w:val="24"/>
          <w:lang w:val="lv-LV"/>
        </w:rPr>
        <w:t xml:space="preserve">un visiem pasākumiem, kas notiek vienlaicīgi tajā pašā norises vietā tās pašas nedēļas un/vai pārklājošos nedēļu laikā, </w:t>
      </w:r>
      <w:r w:rsidR="003867DD" w:rsidRPr="00495587">
        <w:rPr>
          <w:sz w:val="24"/>
          <w:szCs w:val="24"/>
          <w:lang w:val="lv-LV"/>
        </w:rPr>
        <w:t>neatkarīgi no zvaigžņu pakāpes ā</w:t>
      </w:r>
      <w:r w:rsidRPr="00495587">
        <w:rPr>
          <w:sz w:val="24"/>
          <w:szCs w:val="24"/>
          <w:lang w:val="lv-LV"/>
        </w:rPr>
        <w:t>rzemju stjuartu nozīmē FEI</w:t>
      </w:r>
      <w:r w:rsidR="003867DD" w:rsidRPr="00495587">
        <w:rPr>
          <w:sz w:val="24"/>
          <w:szCs w:val="24"/>
          <w:lang w:val="lv-LV"/>
        </w:rPr>
        <w:t>; Ārzemju stjuarts tiek norīkots papildus Vecākajam stjuartam un Stjuartu asistentiem</w:t>
      </w:r>
      <w:r w:rsidR="0076023C" w:rsidRPr="00495587">
        <w:rPr>
          <w:sz w:val="24"/>
          <w:szCs w:val="24"/>
          <w:lang w:val="lv-LV"/>
        </w:rPr>
        <w:t>.</w:t>
      </w:r>
      <w:r w:rsidR="00CD7DAE" w:rsidRPr="00495587">
        <w:rPr>
          <w:sz w:val="24"/>
          <w:szCs w:val="24"/>
          <w:lang w:val="lv-LV"/>
        </w:rPr>
        <w:t xml:space="preserve"> Visiem ārzemju stjuartiem, kas norīkoti šajos pasākumiem, ir jābūt vismaz 3. līmeņa stjuartiem.</w:t>
      </w:r>
    </w:p>
    <w:p w14:paraId="09E134B8" w14:textId="77777777" w:rsidR="00895F08" w:rsidRPr="00495587" w:rsidRDefault="00895F08" w:rsidP="00895F08">
      <w:pPr>
        <w:pStyle w:val="ListParagraph"/>
        <w:ind w:left="792"/>
        <w:jc w:val="both"/>
        <w:rPr>
          <w:sz w:val="24"/>
          <w:szCs w:val="24"/>
          <w:lang w:val="lv-LV"/>
        </w:rPr>
      </w:pPr>
    </w:p>
    <w:p w14:paraId="1FB03051" w14:textId="370941E9" w:rsidR="00895F08" w:rsidRPr="00495587" w:rsidRDefault="00895F08" w:rsidP="00E079B5">
      <w:pPr>
        <w:pStyle w:val="ListParagraph"/>
        <w:numPr>
          <w:ilvl w:val="1"/>
          <w:numId w:val="98"/>
        </w:numPr>
        <w:jc w:val="both"/>
        <w:rPr>
          <w:sz w:val="24"/>
          <w:szCs w:val="24"/>
          <w:lang w:val="lv-LV"/>
        </w:rPr>
      </w:pPr>
      <w:r w:rsidRPr="00495587">
        <w:rPr>
          <w:sz w:val="24"/>
          <w:szCs w:val="24"/>
          <w:lang w:val="lv-LV"/>
        </w:rPr>
        <w:t>Stjuartu asistenti</w:t>
      </w:r>
    </w:p>
    <w:p w14:paraId="453A531D" w14:textId="0C08AE98" w:rsidR="00C53ED0" w:rsidRPr="00495587" w:rsidRDefault="00895F08" w:rsidP="008D346C">
      <w:pPr>
        <w:pStyle w:val="ListParagraph"/>
        <w:ind w:left="792"/>
        <w:jc w:val="both"/>
        <w:rPr>
          <w:sz w:val="24"/>
          <w:szCs w:val="24"/>
          <w:lang w:val="lv-LV"/>
        </w:rPr>
      </w:pPr>
      <w:r w:rsidRPr="00495587">
        <w:rPr>
          <w:sz w:val="24"/>
          <w:szCs w:val="24"/>
          <w:lang w:val="lv-LV"/>
        </w:rPr>
        <w:t>Katrām sacensībām jānozīmē vismaz četri stjuarta asistenti</w:t>
      </w:r>
      <w:r w:rsidR="00CD7DAE" w:rsidRPr="00495587">
        <w:rPr>
          <w:sz w:val="24"/>
          <w:szCs w:val="24"/>
          <w:lang w:val="lv-LV"/>
        </w:rPr>
        <w:t>. P</w:t>
      </w:r>
      <w:r w:rsidRPr="00495587">
        <w:rPr>
          <w:sz w:val="24"/>
          <w:szCs w:val="24"/>
          <w:lang w:val="lv-LV"/>
        </w:rPr>
        <w:t xml:space="preserve">apildus stjuarta asistenti var tikt nozīmēti, </w:t>
      </w:r>
      <w:r w:rsidR="00E16A6D" w:rsidRPr="00495587">
        <w:rPr>
          <w:sz w:val="24"/>
          <w:szCs w:val="24"/>
          <w:lang w:val="lv-LV"/>
        </w:rPr>
        <w:t>ņemot vēr</w:t>
      </w:r>
      <w:r w:rsidR="008D346C" w:rsidRPr="00495587">
        <w:rPr>
          <w:sz w:val="24"/>
          <w:szCs w:val="24"/>
          <w:lang w:val="lv-LV"/>
        </w:rPr>
        <w:t>ā, pasākumu skaitu</w:t>
      </w:r>
      <w:r w:rsidRPr="00495587">
        <w:rPr>
          <w:sz w:val="24"/>
          <w:szCs w:val="24"/>
          <w:lang w:val="lv-LV"/>
        </w:rPr>
        <w:t xml:space="preserve"> viena turnīra ietvaros </w:t>
      </w:r>
      <w:r w:rsidR="008D346C" w:rsidRPr="00495587">
        <w:rPr>
          <w:sz w:val="24"/>
          <w:szCs w:val="24"/>
          <w:lang w:val="lv-LV"/>
        </w:rPr>
        <w:t>un</w:t>
      </w:r>
      <w:r w:rsidR="00E16A6D" w:rsidRPr="00495587">
        <w:rPr>
          <w:sz w:val="24"/>
          <w:szCs w:val="24"/>
          <w:lang w:val="lv-LV"/>
        </w:rPr>
        <w:t xml:space="preserve"> </w:t>
      </w:r>
      <w:r w:rsidR="008D346C" w:rsidRPr="00495587">
        <w:rPr>
          <w:sz w:val="24"/>
          <w:szCs w:val="24"/>
          <w:lang w:val="lv-LV"/>
        </w:rPr>
        <w:t>/vai sacensību  dienu</w:t>
      </w:r>
      <w:r w:rsidRPr="00495587">
        <w:rPr>
          <w:sz w:val="24"/>
          <w:szCs w:val="24"/>
          <w:lang w:val="lv-LV"/>
        </w:rPr>
        <w:t xml:space="preserve"> </w:t>
      </w:r>
      <w:r w:rsidR="008D346C" w:rsidRPr="00495587">
        <w:rPr>
          <w:sz w:val="24"/>
          <w:szCs w:val="24"/>
          <w:lang w:val="lv-LV"/>
        </w:rPr>
        <w:t xml:space="preserve">skaitu </w:t>
      </w:r>
      <w:r w:rsidRPr="00495587">
        <w:rPr>
          <w:sz w:val="24"/>
          <w:szCs w:val="24"/>
          <w:lang w:val="lv-LV"/>
        </w:rPr>
        <w:t>un</w:t>
      </w:r>
      <w:r w:rsidR="00E16A6D" w:rsidRPr="00495587">
        <w:rPr>
          <w:sz w:val="24"/>
          <w:szCs w:val="24"/>
          <w:lang w:val="lv-LV"/>
        </w:rPr>
        <w:t xml:space="preserve"> </w:t>
      </w:r>
      <w:r w:rsidRPr="00495587">
        <w:rPr>
          <w:sz w:val="24"/>
          <w:szCs w:val="24"/>
          <w:lang w:val="lv-LV"/>
        </w:rPr>
        <w:t>/vai vienlaikus darbojošos arēnu skai</w:t>
      </w:r>
      <w:r w:rsidR="008D346C" w:rsidRPr="00495587">
        <w:rPr>
          <w:sz w:val="24"/>
          <w:szCs w:val="24"/>
          <w:lang w:val="lv-LV"/>
        </w:rPr>
        <w:t>tu, kā arī notikumam pieteikto zirgu skaitu un</w:t>
      </w:r>
      <w:r w:rsidRPr="00495587">
        <w:rPr>
          <w:sz w:val="24"/>
          <w:szCs w:val="24"/>
          <w:lang w:val="lv-LV"/>
        </w:rPr>
        <w:t xml:space="preserve"> norises vieta</w:t>
      </w:r>
      <w:r w:rsidR="008D346C" w:rsidRPr="00495587">
        <w:rPr>
          <w:sz w:val="24"/>
          <w:szCs w:val="24"/>
          <w:lang w:val="lv-LV"/>
        </w:rPr>
        <w:t>s lielumu</w:t>
      </w:r>
      <w:r w:rsidRPr="00495587">
        <w:rPr>
          <w:sz w:val="24"/>
          <w:szCs w:val="24"/>
          <w:lang w:val="lv-LV"/>
        </w:rPr>
        <w:t xml:space="preserve"> un izkārtojum</w:t>
      </w:r>
      <w:r w:rsidR="008D346C" w:rsidRPr="00495587">
        <w:rPr>
          <w:sz w:val="24"/>
          <w:szCs w:val="24"/>
          <w:lang w:val="lv-LV"/>
        </w:rPr>
        <w:t>u</w:t>
      </w:r>
      <w:r w:rsidRPr="00495587">
        <w:rPr>
          <w:sz w:val="24"/>
          <w:szCs w:val="24"/>
          <w:lang w:val="lv-LV"/>
        </w:rPr>
        <w:t>.</w:t>
      </w:r>
      <w:r w:rsidR="00CD7DAE" w:rsidRPr="00495587">
        <w:rPr>
          <w:sz w:val="24"/>
          <w:szCs w:val="24"/>
          <w:lang w:val="lv-LV"/>
        </w:rPr>
        <w:t xml:space="preserve"> Visos starptautiskajos pasākumos stjuartu asistentiem jābūt minimālajam statusam, kas nepieciešams pasākuma līmenim, kā norādīts zemāk:</w:t>
      </w:r>
    </w:p>
    <w:p w14:paraId="441EA635" w14:textId="4E6DB035" w:rsidR="00CD7DAE" w:rsidRPr="00495587" w:rsidRDefault="00CD7DAE" w:rsidP="00CD7DAE">
      <w:pPr>
        <w:pStyle w:val="ListParagraph"/>
        <w:numPr>
          <w:ilvl w:val="0"/>
          <w:numId w:val="112"/>
        </w:numPr>
        <w:jc w:val="both"/>
        <w:rPr>
          <w:b/>
          <w:sz w:val="24"/>
          <w:szCs w:val="24"/>
          <w:lang w:val="lv-LV"/>
        </w:rPr>
      </w:pPr>
      <w:r w:rsidRPr="00495587">
        <w:rPr>
          <w:sz w:val="24"/>
          <w:szCs w:val="24"/>
          <w:lang w:val="lv-LV"/>
        </w:rPr>
        <w:t>Visos CSI1*/CSIO1* līdz CSI</w:t>
      </w:r>
      <w:r w:rsidR="00DE7E80" w:rsidRPr="00495587">
        <w:rPr>
          <w:sz w:val="24"/>
          <w:szCs w:val="24"/>
          <w:lang w:val="lv-LV"/>
        </w:rPr>
        <w:t xml:space="preserve">3*/CSIO3* pasākumos: vismaz 1. līmeņa stjuarts. </w:t>
      </w:r>
    </w:p>
    <w:p w14:paraId="610DCF9F" w14:textId="4DBEE356" w:rsidR="00DE7E80" w:rsidRPr="00495587" w:rsidRDefault="00DE7E80" w:rsidP="00CD7DAE">
      <w:pPr>
        <w:pStyle w:val="ListParagraph"/>
        <w:numPr>
          <w:ilvl w:val="0"/>
          <w:numId w:val="112"/>
        </w:numPr>
        <w:jc w:val="both"/>
        <w:rPr>
          <w:b/>
          <w:sz w:val="24"/>
          <w:szCs w:val="24"/>
          <w:lang w:val="lv-LV"/>
        </w:rPr>
      </w:pPr>
      <w:r w:rsidRPr="00495587">
        <w:rPr>
          <w:sz w:val="24"/>
          <w:szCs w:val="24"/>
          <w:lang w:val="lv-LV"/>
        </w:rPr>
        <w:t xml:space="preserve">Visos CSI4*/CSIO4* un CSI5*/CSIO5* pasākumos, Olimpiskajās, kontinentālajās, reģionālajās un Jaunatnes olimpiskajās spēlēs, kontinentālajos, reģionālajos un pasaules čempionātos, FEI Pasaules kausa un FEI Nāciju kausa finālos: vismaz 2. līmeņa stjuarts. </w:t>
      </w:r>
    </w:p>
    <w:p w14:paraId="69936882" w14:textId="77777777" w:rsidR="00C53ED0" w:rsidRPr="00495587" w:rsidRDefault="00C53ED0" w:rsidP="008D346C">
      <w:pPr>
        <w:jc w:val="both"/>
        <w:rPr>
          <w:sz w:val="24"/>
          <w:szCs w:val="24"/>
          <w:lang w:val="lv-LV"/>
        </w:rPr>
      </w:pPr>
      <w:r w:rsidRPr="00495587">
        <w:rPr>
          <w:sz w:val="24"/>
          <w:szCs w:val="24"/>
          <w:lang w:val="lv-LV"/>
        </w:rPr>
        <w:t xml:space="preserve">                        </w:t>
      </w:r>
    </w:p>
    <w:p w14:paraId="571D2F6C" w14:textId="604AF797" w:rsidR="00C53ED0" w:rsidRPr="00495587" w:rsidRDefault="00C53ED0" w:rsidP="00E079B5">
      <w:pPr>
        <w:pStyle w:val="ListParagraph"/>
        <w:numPr>
          <w:ilvl w:val="0"/>
          <w:numId w:val="98"/>
        </w:numPr>
        <w:jc w:val="both"/>
        <w:rPr>
          <w:sz w:val="24"/>
          <w:szCs w:val="24"/>
          <w:lang w:val="lv-LV"/>
        </w:rPr>
      </w:pPr>
      <w:r w:rsidRPr="00495587">
        <w:rPr>
          <w:sz w:val="24"/>
          <w:szCs w:val="24"/>
          <w:lang w:val="lv-LV"/>
        </w:rPr>
        <w:t>Interešu konflikts</w:t>
      </w:r>
    </w:p>
    <w:p w14:paraId="15B1272A" w14:textId="77777777" w:rsidR="00C53ED0" w:rsidRPr="00495587" w:rsidRDefault="00C53ED0" w:rsidP="00C53ED0">
      <w:pPr>
        <w:pStyle w:val="ListParagraph"/>
        <w:ind w:left="360" w:firstLine="360"/>
        <w:jc w:val="both"/>
        <w:rPr>
          <w:sz w:val="24"/>
          <w:szCs w:val="24"/>
          <w:lang w:val="lv-LV"/>
        </w:rPr>
      </w:pPr>
      <w:r w:rsidRPr="00495587">
        <w:rPr>
          <w:sz w:val="24"/>
          <w:szCs w:val="24"/>
          <w:lang w:val="lv-LV"/>
        </w:rPr>
        <w:t xml:space="preserve">Būtiski interešu konflikts pastāv, ja citi to var secināt no konkrētajiem apstākļiem. Interešu konfliktu definē kā jebkuru personu, profesionālās vai finansiālās attiecībās, bet ne tikai, tai skaitā attiecības ģimenē (starp tiešajiem ģimenes locekļiem), kas varētu </w:t>
      </w:r>
      <w:r w:rsidRPr="00495587">
        <w:rPr>
          <w:sz w:val="24"/>
          <w:szCs w:val="24"/>
          <w:lang w:val="lv-LV"/>
        </w:rPr>
        <w:lastRenderedPageBreak/>
        <w:t>ietekmēt vai tikt uztvertas, ka tās ietekmē objektivitāti, pārstāvot vai veicot uzņēmējdarbību vai citus darījumus FEI labā vai FEI vārdā.</w:t>
      </w:r>
    </w:p>
    <w:p w14:paraId="4838436F" w14:textId="77777777" w:rsidR="00381634" w:rsidRPr="00495587" w:rsidRDefault="00C53ED0" w:rsidP="004946FD">
      <w:pPr>
        <w:pStyle w:val="ListParagraph"/>
        <w:ind w:left="360" w:firstLine="360"/>
        <w:jc w:val="both"/>
        <w:rPr>
          <w:sz w:val="24"/>
          <w:szCs w:val="24"/>
          <w:lang w:val="lv-LV"/>
        </w:rPr>
      </w:pPr>
      <w:r w:rsidRPr="00495587">
        <w:rPr>
          <w:sz w:val="24"/>
          <w:szCs w:val="24"/>
          <w:lang w:val="lv-LV"/>
        </w:rPr>
        <w:t>No konfliktiem būtu jāizvairās, kad vien tas ir iespējams. Tomēr var būt gadījumi, kad FEI ir jānosaka līdzsvars starp interešu konfliktu un  pieredzi, zināšanām, kuras ir vajadzīgas, lai sasniegtu</w:t>
      </w:r>
      <w:r w:rsidR="004946FD" w:rsidRPr="00495587">
        <w:rPr>
          <w:sz w:val="24"/>
          <w:szCs w:val="24"/>
          <w:lang w:val="lv-LV"/>
        </w:rPr>
        <w:t xml:space="preserve"> optimālu sportisko rezultātu. </w:t>
      </w:r>
    </w:p>
    <w:p w14:paraId="04D46E9E" w14:textId="64A444AA" w:rsidR="00BD620C" w:rsidRPr="00495587" w:rsidRDefault="00BD620C" w:rsidP="00C53ED0">
      <w:pPr>
        <w:rPr>
          <w:sz w:val="24"/>
          <w:szCs w:val="24"/>
          <w:lang w:val="lv-LV"/>
        </w:rPr>
      </w:pPr>
    </w:p>
    <w:p w14:paraId="1D759E34" w14:textId="77777777" w:rsidR="00DE7E80" w:rsidRPr="00495587" w:rsidRDefault="00DE7E80" w:rsidP="00C53ED0">
      <w:pPr>
        <w:rPr>
          <w:sz w:val="24"/>
          <w:szCs w:val="24"/>
          <w:lang w:val="lv-LV"/>
        </w:rPr>
      </w:pPr>
    </w:p>
    <w:p w14:paraId="411461D2" w14:textId="77777777" w:rsidR="00C53ED0" w:rsidRPr="00495587" w:rsidRDefault="00C53ED0" w:rsidP="00C53ED0">
      <w:pPr>
        <w:rPr>
          <w:b/>
          <w:sz w:val="26"/>
          <w:szCs w:val="26"/>
          <w:lang w:val="lv-LV"/>
        </w:rPr>
      </w:pPr>
      <w:r w:rsidRPr="00495587">
        <w:rPr>
          <w:b/>
          <w:sz w:val="26"/>
          <w:szCs w:val="26"/>
          <w:lang w:val="lv-LV"/>
        </w:rPr>
        <w:t>SADAĻA XII</w:t>
      </w:r>
      <w:r w:rsidRPr="00495587">
        <w:rPr>
          <w:b/>
          <w:sz w:val="26"/>
          <w:szCs w:val="26"/>
          <w:lang w:val="lv-LV"/>
        </w:rPr>
        <w:tab/>
        <w:t xml:space="preserve">SACENSĪBAS  </w:t>
      </w:r>
    </w:p>
    <w:p w14:paraId="45F994BF" w14:textId="77777777" w:rsidR="00C53ED0" w:rsidRPr="00495587" w:rsidRDefault="00C53ED0" w:rsidP="00C53ED0">
      <w:pPr>
        <w:rPr>
          <w:b/>
          <w:sz w:val="24"/>
          <w:szCs w:val="24"/>
          <w:lang w:val="lv-LV"/>
        </w:rPr>
      </w:pPr>
    </w:p>
    <w:p w14:paraId="12CC4CF7" w14:textId="77777777" w:rsidR="00C53ED0" w:rsidRPr="00495587" w:rsidRDefault="00C53ED0" w:rsidP="00C53ED0">
      <w:pPr>
        <w:ind w:firstLine="426"/>
        <w:rPr>
          <w:b/>
          <w:sz w:val="24"/>
          <w:szCs w:val="24"/>
          <w:lang w:val="lv-LV"/>
        </w:rPr>
      </w:pPr>
      <w:r w:rsidRPr="00495587">
        <w:rPr>
          <w:b/>
          <w:sz w:val="24"/>
          <w:szCs w:val="24"/>
          <w:lang w:val="lv-LV"/>
        </w:rPr>
        <w:t>Artikuls 260.</w:t>
      </w:r>
      <w:r w:rsidRPr="00495587">
        <w:rPr>
          <w:b/>
          <w:sz w:val="24"/>
          <w:szCs w:val="24"/>
          <w:lang w:val="lv-LV"/>
        </w:rPr>
        <w:tab/>
      </w:r>
      <w:r w:rsidRPr="00495587">
        <w:rPr>
          <w:b/>
          <w:sz w:val="24"/>
          <w:szCs w:val="24"/>
          <w:lang w:val="lv-LV"/>
        </w:rPr>
        <w:tab/>
        <w:t>VISPĀRĒJIE NOTEIKUMI</w:t>
      </w:r>
    </w:p>
    <w:p w14:paraId="42B15095" w14:textId="77777777" w:rsidR="00C53ED0" w:rsidRPr="00495587" w:rsidRDefault="00C53ED0" w:rsidP="00C53ED0">
      <w:pPr>
        <w:rPr>
          <w:b/>
          <w:sz w:val="24"/>
          <w:szCs w:val="24"/>
          <w:lang w:val="lv-LV"/>
        </w:rPr>
      </w:pPr>
    </w:p>
    <w:p w14:paraId="276D4E74" w14:textId="0BD39061" w:rsidR="00C53ED0" w:rsidRPr="00495587" w:rsidRDefault="00C53ED0" w:rsidP="00E079B5">
      <w:pPr>
        <w:pStyle w:val="ListParagraph"/>
        <w:numPr>
          <w:ilvl w:val="0"/>
          <w:numId w:val="49"/>
        </w:numPr>
        <w:jc w:val="both"/>
        <w:rPr>
          <w:b/>
          <w:sz w:val="24"/>
          <w:szCs w:val="24"/>
          <w:lang w:val="lv-LV"/>
        </w:rPr>
      </w:pPr>
      <w:r w:rsidRPr="00495587">
        <w:rPr>
          <w:sz w:val="24"/>
          <w:szCs w:val="24"/>
          <w:lang w:val="lv-LV"/>
        </w:rPr>
        <w:t>Pastāv daudz dažādu šķēršļu pārvarēšanas sacensību veidu – gan individuālo, gan komandu. Tālāk sekojošie noteikumi aptver sacensību veidus, kas ir vispopulārākie starptautiskajās sacensībās.</w:t>
      </w:r>
    </w:p>
    <w:p w14:paraId="4E569C26" w14:textId="77777777" w:rsidR="00A56E8B" w:rsidRPr="00495587" w:rsidRDefault="00A56E8B" w:rsidP="00A56E8B">
      <w:pPr>
        <w:jc w:val="both"/>
        <w:rPr>
          <w:b/>
          <w:sz w:val="24"/>
          <w:szCs w:val="24"/>
          <w:lang w:val="lv-LV"/>
        </w:rPr>
      </w:pPr>
    </w:p>
    <w:p w14:paraId="27678851" w14:textId="77777777" w:rsidR="00C53ED0" w:rsidRPr="00495587" w:rsidRDefault="00C53ED0" w:rsidP="00E079B5">
      <w:pPr>
        <w:pStyle w:val="ListParagraph"/>
        <w:numPr>
          <w:ilvl w:val="0"/>
          <w:numId w:val="49"/>
        </w:numPr>
        <w:jc w:val="both"/>
        <w:rPr>
          <w:sz w:val="24"/>
          <w:szCs w:val="24"/>
          <w:lang w:val="lv-LV"/>
        </w:rPr>
      </w:pPr>
      <w:r w:rsidRPr="00495587">
        <w:rPr>
          <w:sz w:val="24"/>
          <w:szCs w:val="24"/>
          <w:lang w:val="lv-LV"/>
        </w:rPr>
        <w:t xml:space="preserve">Organizācijas komitejas var ierosināt jaunus </w:t>
      </w:r>
      <w:proofErr w:type="spellStart"/>
      <w:r w:rsidRPr="00495587">
        <w:rPr>
          <w:sz w:val="24"/>
          <w:szCs w:val="24"/>
          <w:lang w:val="lv-LV"/>
        </w:rPr>
        <w:t>konkūra</w:t>
      </w:r>
      <w:proofErr w:type="spellEnd"/>
      <w:r w:rsidRPr="00495587">
        <w:rPr>
          <w:sz w:val="24"/>
          <w:szCs w:val="24"/>
          <w:lang w:val="lv-LV"/>
        </w:rPr>
        <w:t xml:space="preserve"> sacensību veidus, lai veicinātu sporta </w:t>
      </w:r>
      <w:proofErr w:type="spellStart"/>
      <w:r w:rsidRPr="00495587">
        <w:rPr>
          <w:sz w:val="24"/>
          <w:szCs w:val="24"/>
          <w:lang w:val="lv-LV"/>
        </w:rPr>
        <w:t>dažādību.Tomēr</w:t>
      </w:r>
      <w:proofErr w:type="spellEnd"/>
      <w:r w:rsidRPr="00495587">
        <w:rPr>
          <w:sz w:val="24"/>
          <w:szCs w:val="24"/>
          <w:lang w:val="lv-LV"/>
        </w:rPr>
        <w:t xml:space="preserve"> jebkurām sacensībām, aprakstītām šajā sadaļā, jānotiek stingrā saskaņā ar </w:t>
      </w:r>
      <w:proofErr w:type="spellStart"/>
      <w:r w:rsidRPr="00495587">
        <w:rPr>
          <w:sz w:val="24"/>
          <w:szCs w:val="24"/>
          <w:lang w:val="lv-LV"/>
        </w:rPr>
        <w:t>Konkūra</w:t>
      </w:r>
      <w:proofErr w:type="spellEnd"/>
      <w:r w:rsidRPr="00495587">
        <w:rPr>
          <w:sz w:val="24"/>
          <w:szCs w:val="24"/>
          <w:lang w:val="lv-LV"/>
        </w:rPr>
        <w:t xml:space="preserve"> noteikumiem (KN).</w:t>
      </w:r>
    </w:p>
    <w:p w14:paraId="49E54C8A" w14:textId="77777777" w:rsidR="00C53ED0" w:rsidRPr="00495587" w:rsidRDefault="00C53ED0" w:rsidP="00C53ED0">
      <w:pPr>
        <w:rPr>
          <w:b/>
          <w:sz w:val="24"/>
          <w:szCs w:val="24"/>
          <w:lang w:val="lv-LV"/>
        </w:rPr>
      </w:pPr>
    </w:p>
    <w:p w14:paraId="7CB61E0D" w14:textId="77777777" w:rsidR="007C1EDC" w:rsidRPr="00495587" w:rsidRDefault="007C1EDC" w:rsidP="00C53ED0">
      <w:pPr>
        <w:rPr>
          <w:b/>
          <w:sz w:val="24"/>
          <w:szCs w:val="24"/>
          <w:lang w:val="lv-LV"/>
        </w:rPr>
      </w:pPr>
    </w:p>
    <w:p w14:paraId="71ABC358" w14:textId="77777777" w:rsidR="00C53ED0" w:rsidRPr="00495587" w:rsidRDefault="00C53ED0" w:rsidP="00C53ED0">
      <w:pPr>
        <w:ind w:firstLine="360"/>
        <w:rPr>
          <w:b/>
          <w:sz w:val="24"/>
          <w:szCs w:val="24"/>
          <w:lang w:val="lv-LV"/>
        </w:rPr>
      </w:pPr>
      <w:r w:rsidRPr="00495587">
        <w:rPr>
          <w:b/>
          <w:sz w:val="24"/>
          <w:szCs w:val="24"/>
          <w:lang w:val="lv-LV"/>
        </w:rPr>
        <w:t>Artikuls 261.</w:t>
      </w:r>
      <w:r w:rsidRPr="00495587">
        <w:rPr>
          <w:b/>
          <w:sz w:val="24"/>
          <w:szCs w:val="24"/>
          <w:lang w:val="lv-LV"/>
        </w:rPr>
        <w:tab/>
      </w:r>
      <w:r w:rsidRPr="00495587">
        <w:rPr>
          <w:b/>
          <w:sz w:val="24"/>
          <w:szCs w:val="24"/>
          <w:lang w:val="lv-LV"/>
        </w:rPr>
        <w:tab/>
        <w:t>PARASTĀS UN „GRAND PRIX” SACENSĪBAS</w:t>
      </w:r>
    </w:p>
    <w:p w14:paraId="6571F317" w14:textId="77777777" w:rsidR="00C53ED0" w:rsidRPr="00495587" w:rsidRDefault="00C53ED0" w:rsidP="00C53ED0">
      <w:pPr>
        <w:rPr>
          <w:b/>
          <w:sz w:val="24"/>
          <w:szCs w:val="24"/>
          <w:lang w:val="lv-LV"/>
        </w:rPr>
      </w:pPr>
    </w:p>
    <w:p w14:paraId="5F879764" w14:textId="77777777" w:rsidR="00C53ED0" w:rsidRPr="00495587" w:rsidRDefault="00C53ED0" w:rsidP="00E079B5">
      <w:pPr>
        <w:pStyle w:val="ListParagraph"/>
        <w:numPr>
          <w:ilvl w:val="0"/>
          <w:numId w:val="50"/>
        </w:numPr>
        <w:jc w:val="both"/>
        <w:rPr>
          <w:sz w:val="24"/>
          <w:szCs w:val="24"/>
          <w:lang w:val="lv-LV"/>
        </w:rPr>
      </w:pPr>
      <w:r w:rsidRPr="00495587">
        <w:rPr>
          <w:sz w:val="24"/>
          <w:szCs w:val="24"/>
          <w:lang w:val="lv-LV"/>
        </w:rPr>
        <w:t>Parastās un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(pēdējām jābūt precīzi formulētām nolikumā) sacensības ir tās, kur lēciens pāri šķērslim ir dominējošais faktors, bet ātrums var būt atsevišķi ņemts vērā pie vienāda rezultāta par pirmo vietu, pirmajā pārlekšanā vai lielākais,  otrajā pārlekšanā.</w:t>
      </w:r>
    </w:p>
    <w:p w14:paraId="6FC7AF97" w14:textId="77777777" w:rsidR="00C53ED0" w:rsidRPr="00495587" w:rsidRDefault="00C53ED0" w:rsidP="00C53ED0">
      <w:pPr>
        <w:jc w:val="both"/>
        <w:rPr>
          <w:sz w:val="24"/>
          <w:szCs w:val="24"/>
          <w:lang w:val="lv-LV"/>
        </w:rPr>
      </w:pPr>
    </w:p>
    <w:p w14:paraId="5AA83302" w14:textId="77777777" w:rsidR="00C53ED0" w:rsidRPr="00495587" w:rsidRDefault="00C53ED0" w:rsidP="00E079B5">
      <w:pPr>
        <w:pStyle w:val="ListParagraph"/>
        <w:numPr>
          <w:ilvl w:val="0"/>
          <w:numId w:val="50"/>
        </w:numPr>
        <w:jc w:val="both"/>
        <w:rPr>
          <w:sz w:val="24"/>
          <w:szCs w:val="24"/>
          <w:lang w:val="lv-LV"/>
        </w:rPr>
      </w:pPr>
      <w:r w:rsidRPr="00495587">
        <w:rPr>
          <w:sz w:val="24"/>
          <w:szCs w:val="24"/>
          <w:lang w:val="lv-LV"/>
        </w:rPr>
        <w:t>Šīs sacensības vienmēr tiek tiesātas pēc A tabulas ar vai bez laika ieskaites, bet vienmēr ar laika normu.</w:t>
      </w:r>
    </w:p>
    <w:p w14:paraId="01B9B703" w14:textId="77777777" w:rsidR="00C53ED0" w:rsidRPr="00495587" w:rsidRDefault="00C53ED0" w:rsidP="00C53ED0">
      <w:pPr>
        <w:jc w:val="both"/>
        <w:rPr>
          <w:sz w:val="24"/>
          <w:szCs w:val="24"/>
          <w:lang w:val="lv-LV"/>
        </w:rPr>
      </w:pPr>
    </w:p>
    <w:p w14:paraId="4CAE950D" w14:textId="77777777" w:rsidR="00C53ED0" w:rsidRPr="00495587" w:rsidRDefault="00C53ED0" w:rsidP="00E079B5">
      <w:pPr>
        <w:pStyle w:val="ListParagraph"/>
        <w:numPr>
          <w:ilvl w:val="0"/>
          <w:numId w:val="50"/>
        </w:numPr>
        <w:jc w:val="both"/>
        <w:rPr>
          <w:sz w:val="24"/>
          <w:szCs w:val="24"/>
          <w:lang w:val="lv-LV"/>
        </w:rPr>
      </w:pPr>
      <w:r w:rsidRPr="00495587">
        <w:rPr>
          <w:sz w:val="24"/>
          <w:szCs w:val="24"/>
          <w:lang w:val="lv-LV"/>
        </w:rPr>
        <w:t>Maršruts tiek veidots, galvenokārt, zirga spēju pārbaudei šķēršļu pārvarēšanā. Par šķēršļu skaitu, to tipu, augstumu un platumu, noteikto ierobežojumu ietvaros atbildīga ir organizācijas komiteja.</w:t>
      </w:r>
    </w:p>
    <w:p w14:paraId="6098FEF2" w14:textId="77777777" w:rsidR="00C53ED0" w:rsidRPr="00495587" w:rsidRDefault="00C53ED0" w:rsidP="00C53ED0">
      <w:pPr>
        <w:jc w:val="both"/>
        <w:rPr>
          <w:sz w:val="24"/>
          <w:szCs w:val="24"/>
          <w:lang w:val="lv-LV"/>
        </w:rPr>
      </w:pPr>
    </w:p>
    <w:p w14:paraId="687977FB" w14:textId="79324A41" w:rsidR="00C53ED0" w:rsidRPr="00495587" w:rsidRDefault="00C53ED0" w:rsidP="00E079B5">
      <w:pPr>
        <w:pStyle w:val="ListParagraph"/>
        <w:numPr>
          <w:ilvl w:val="0"/>
          <w:numId w:val="50"/>
        </w:numPr>
        <w:jc w:val="both"/>
        <w:rPr>
          <w:sz w:val="24"/>
          <w:szCs w:val="24"/>
          <w:lang w:val="lv-LV"/>
        </w:rPr>
      </w:pPr>
      <w:r w:rsidRPr="00495587">
        <w:rPr>
          <w:sz w:val="24"/>
          <w:szCs w:val="24"/>
          <w:lang w:val="lv-LV"/>
        </w:rPr>
        <w:t>Kvalificēšanās „</w:t>
      </w:r>
      <w:proofErr w:type="spellStart"/>
      <w:r w:rsidRPr="00495587">
        <w:rPr>
          <w:i/>
          <w:sz w:val="24"/>
          <w:szCs w:val="24"/>
          <w:lang w:val="lv-LV"/>
        </w:rPr>
        <w:t>Grad</w:t>
      </w:r>
      <w:proofErr w:type="spellEnd"/>
      <w:r w:rsidRPr="00495587">
        <w:rPr>
          <w:i/>
          <w:sz w:val="24"/>
          <w:szCs w:val="24"/>
          <w:lang w:val="lv-LV"/>
        </w:rPr>
        <w:t xml:space="preserve"> </w:t>
      </w:r>
      <w:proofErr w:type="spellStart"/>
      <w:r w:rsidRPr="00495587">
        <w:rPr>
          <w:i/>
          <w:sz w:val="24"/>
          <w:szCs w:val="24"/>
          <w:lang w:val="lv-LV"/>
        </w:rPr>
        <w:t>Prix</w:t>
      </w:r>
      <w:proofErr w:type="spellEnd"/>
      <w:r w:rsidRPr="00495587">
        <w:rPr>
          <w:sz w:val="24"/>
          <w:szCs w:val="24"/>
          <w:lang w:val="lv-LV"/>
        </w:rPr>
        <w:t>” sacensībām</w:t>
      </w:r>
    </w:p>
    <w:p w14:paraId="16FCD1DF" w14:textId="77777777" w:rsidR="00C53ED0" w:rsidRPr="00495587" w:rsidRDefault="00C53ED0" w:rsidP="00C53ED0">
      <w:pPr>
        <w:pStyle w:val="ListParagraph"/>
        <w:ind w:left="360"/>
        <w:jc w:val="both"/>
        <w:rPr>
          <w:sz w:val="24"/>
          <w:szCs w:val="24"/>
          <w:lang w:val="lv-LV"/>
        </w:rPr>
      </w:pPr>
      <w:r w:rsidRPr="00495587">
        <w:rPr>
          <w:b/>
          <w:sz w:val="24"/>
          <w:szCs w:val="24"/>
          <w:lang w:val="lv-LV"/>
        </w:rPr>
        <w:t>4.1.</w:t>
      </w:r>
      <w:r w:rsidRPr="00495587">
        <w:rPr>
          <w:sz w:val="24"/>
          <w:szCs w:val="24"/>
          <w:lang w:val="lv-LV"/>
        </w:rPr>
        <w:t xml:space="preserve"> Ja CSIO pasākumos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sacensībām dalībniekam/zirgam ir noteikta</w:t>
      </w:r>
    </w:p>
    <w:p w14:paraId="7C0C0AE2" w14:textId="77777777" w:rsidR="00C53ED0" w:rsidRPr="00495587" w:rsidRDefault="00C53ED0" w:rsidP="00C53ED0">
      <w:pPr>
        <w:pStyle w:val="ListParagraph"/>
        <w:ind w:left="360"/>
        <w:jc w:val="both"/>
        <w:rPr>
          <w:sz w:val="24"/>
          <w:szCs w:val="24"/>
          <w:lang w:val="lv-LV"/>
        </w:rPr>
      </w:pPr>
      <w:r w:rsidRPr="00495587">
        <w:rPr>
          <w:sz w:val="24"/>
          <w:szCs w:val="24"/>
          <w:lang w:val="lv-LV"/>
        </w:rPr>
        <w:t xml:space="preserve">      kvalificēšanās, tad obligāti jāizmanto formula, kura norādīta zemāk.</w:t>
      </w:r>
    </w:p>
    <w:p w14:paraId="750A8D1D" w14:textId="77777777" w:rsidR="00C53ED0" w:rsidRPr="00495587" w:rsidRDefault="00C53ED0" w:rsidP="00C53ED0">
      <w:pPr>
        <w:pStyle w:val="List2"/>
        <w:ind w:left="0" w:firstLine="720"/>
        <w:jc w:val="both"/>
        <w:rPr>
          <w:sz w:val="24"/>
          <w:lang w:val="lv-LV"/>
        </w:rPr>
      </w:pPr>
      <w:r w:rsidRPr="00495587">
        <w:rPr>
          <w:sz w:val="24"/>
          <w:szCs w:val="24"/>
          <w:lang w:val="lv-LV"/>
        </w:rPr>
        <w:t xml:space="preserve"> </w:t>
      </w:r>
      <w:r w:rsidRPr="00495587">
        <w:rPr>
          <w:sz w:val="24"/>
          <w:lang w:val="lv-LV"/>
        </w:rPr>
        <w:t>Tālāk minētie oficiālo komandu biedri vai individuāli startējošie dalībnieki</w:t>
      </w:r>
    </w:p>
    <w:p w14:paraId="30D48C0B" w14:textId="77777777" w:rsidR="00C53ED0" w:rsidRPr="00495587" w:rsidRDefault="00C53ED0" w:rsidP="00C53ED0">
      <w:pPr>
        <w:pStyle w:val="List2"/>
        <w:ind w:left="0" w:firstLine="720"/>
        <w:jc w:val="both"/>
        <w:rPr>
          <w:sz w:val="24"/>
          <w:lang w:val="lv-LV"/>
        </w:rPr>
      </w:pPr>
      <w:r w:rsidRPr="00495587">
        <w:rPr>
          <w:sz w:val="24"/>
          <w:lang w:val="lv-LV"/>
        </w:rPr>
        <w:t xml:space="preserve"> CSIO sacensībās uz „</w:t>
      </w:r>
      <w:r w:rsidRPr="00495587">
        <w:rPr>
          <w:i/>
          <w:sz w:val="24"/>
          <w:lang w:val="lv-LV"/>
        </w:rPr>
        <w:t xml:space="preserve">Grand </w:t>
      </w:r>
      <w:proofErr w:type="spellStart"/>
      <w:r w:rsidRPr="00495587">
        <w:rPr>
          <w:i/>
          <w:sz w:val="24"/>
          <w:lang w:val="lv-LV"/>
        </w:rPr>
        <w:t>Prix</w:t>
      </w:r>
      <w:proofErr w:type="spellEnd"/>
      <w:r w:rsidRPr="00495587">
        <w:rPr>
          <w:sz w:val="24"/>
          <w:lang w:val="lv-LV"/>
        </w:rPr>
        <w:t>” kvalificējas automātiski:</w:t>
      </w:r>
    </w:p>
    <w:p w14:paraId="650D5B3C" w14:textId="305ACAEE" w:rsidR="00C53ED0" w:rsidRPr="00495587" w:rsidRDefault="00C53ED0" w:rsidP="00C53ED0">
      <w:pPr>
        <w:pStyle w:val="List2"/>
        <w:ind w:left="780" w:firstLine="0"/>
        <w:jc w:val="both"/>
        <w:rPr>
          <w:sz w:val="24"/>
          <w:lang w:val="lv-LV"/>
        </w:rPr>
      </w:pPr>
      <w:r w:rsidRPr="00495587">
        <w:rPr>
          <w:b/>
          <w:sz w:val="24"/>
          <w:szCs w:val="24"/>
          <w:lang w:val="lv-LV"/>
        </w:rPr>
        <w:t>4.1.1</w:t>
      </w:r>
      <w:r w:rsidRPr="00495587">
        <w:rPr>
          <w:sz w:val="24"/>
          <w:szCs w:val="24"/>
          <w:lang w:val="lv-LV"/>
        </w:rPr>
        <w:t xml:space="preserve">. </w:t>
      </w:r>
      <w:r w:rsidRPr="00495587">
        <w:rPr>
          <w:sz w:val="24"/>
          <w:lang w:val="lv-LV"/>
        </w:rPr>
        <w:t xml:space="preserve">Pēdējo olimpisko un </w:t>
      </w:r>
      <w:proofErr w:type="spellStart"/>
      <w:r w:rsidRPr="00495587">
        <w:rPr>
          <w:sz w:val="24"/>
          <w:lang w:val="lv-LV"/>
        </w:rPr>
        <w:t>Panamerikas</w:t>
      </w:r>
      <w:proofErr w:type="spellEnd"/>
      <w:r w:rsidRPr="00495587">
        <w:rPr>
          <w:sz w:val="24"/>
          <w:lang w:val="lv-LV"/>
        </w:rPr>
        <w:t xml:space="preserve"> spēļu, pēdējā pasaules un kontinenta</w:t>
      </w:r>
      <w:r w:rsidR="007E4368" w:rsidRPr="00495587">
        <w:rPr>
          <w:sz w:val="24"/>
          <w:lang w:val="lv-LV"/>
        </w:rPr>
        <w:t>*</w:t>
      </w:r>
      <w:r w:rsidRPr="00495587">
        <w:rPr>
          <w:sz w:val="24"/>
          <w:lang w:val="lv-LV"/>
        </w:rPr>
        <w:t xml:space="preserve"> čempionāta </w:t>
      </w:r>
      <w:r w:rsidR="007E4368" w:rsidRPr="00495587">
        <w:rPr>
          <w:sz w:val="24"/>
          <w:lang w:val="lv-LV"/>
        </w:rPr>
        <w:t xml:space="preserve">(*ar nosacījumu, ka sacensības kontinenta čempionātā tika rīkotas atbilstoši sacensību formātam un </w:t>
      </w:r>
      <w:proofErr w:type="spellStart"/>
      <w:r w:rsidR="007E4368" w:rsidRPr="00495587">
        <w:rPr>
          <w:sz w:val="24"/>
          <w:lang w:val="lv-LV"/>
        </w:rPr>
        <w:t>Konkūra</w:t>
      </w:r>
      <w:proofErr w:type="spellEnd"/>
      <w:r w:rsidR="007E4368" w:rsidRPr="00495587">
        <w:rPr>
          <w:sz w:val="24"/>
          <w:lang w:val="lv-LV"/>
        </w:rPr>
        <w:t xml:space="preserve"> čempionātu un spēļu noteikumu 323.-327. artikulā noteiktajam </w:t>
      </w:r>
      <w:r w:rsidR="00410B09" w:rsidRPr="00495587">
        <w:rPr>
          <w:sz w:val="24"/>
          <w:lang w:val="lv-LV"/>
        </w:rPr>
        <w:t xml:space="preserve">maksimālajam </w:t>
      </w:r>
      <w:r w:rsidR="007E4368" w:rsidRPr="00495587">
        <w:rPr>
          <w:sz w:val="24"/>
          <w:lang w:val="lv-LV"/>
        </w:rPr>
        <w:t xml:space="preserve">šķēršļu augstumam) </w:t>
      </w:r>
      <w:r w:rsidRPr="00495587">
        <w:rPr>
          <w:sz w:val="24"/>
          <w:lang w:val="lv-LV"/>
        </w:rPr>
        <w:t>individuālo medaļu ieguvēji (</w:t>
      </w:r>
      <w:r w:rsidR="00410B09" w:rsidRPr="00495587">
        <w:rPr>
          <w:sz w:val="24"/>
          <w:lang w:val="lv-LV"/>
        </w:rPr>
        <w:t>jātnieka/zirga kombinācija</w:t>
      </w:r>
      <w:r w:rsidRPr="00495587">
        <w:rPr>
          <w:sz w:val="24"/>
          <w:lang w:val="lv-LV"/>
        </w:rPr>
        <w:t>), pēdējā FEI Pasaules kausa fināla pirmās vietas ieguvēji jātniek</w:t>
      </w:r>
      <w:r w:rsidR="00410B09" w:rsidRPr="00495587">
        <w:rPr>
          <w:sz w:val="24"/>
          <w:lang w:val="lv-LV"/>
        </w:rPr>
        <w:t>a</w:t>
      </w:r>
      <w:r w:rsidRPr="00495587">
        <w:rPr>
          <w:sz w:val="24"/>
          <w:lang w:val="lv-LV"/>
        </w:rPr>
        <w:t>/zirg</w:t>
      </w:r>
      <w:r w:rsidR="00410B09" w:rsidRPr="00495587">
        <w:rPr>
          <w:sz w:val="24"/>
          <w:lang w:val="lv-LV"/>
        </w:rPr>
        <w:t>a</w:t>
      </w:r>
      <w:r w:rsidRPr="00495587">
        <w:rPr>
          <w:sz w:val="24"/>
          <w:lang w:val="lv-LV"/>
        </w:rPr>
        <w:t xml:space="preserve"> kombinācijā.</w:t>
      </w:r>
    </w:p>
    <w:p w14:paraId="4C71F373" w14:textId="43F84EA8" w:rsidR="00C53ED0" w:rsidRPr="00495587" w:rsidRDefault="00C53ED0" w:rsidP="00C53ED0">
      <w:pPr>
        <w:pStyle w:val="ListParagraph"/>
        <w:ind w:firstLine="60"/>
        <w:jc w:val="both"/>
        <w:rPr>
          <w:sz w:val="24"/>
          <w:szCs w:val="24"/>
          <w:lang w:val="lv-LV"/>
        </w:rPr>
      </w:pPr>
      <w:r w:rsidRPr="00495587">
        <w:rPr>
          <w:b/>
          <w:sz w:val="24"/>
          <w:szCs w:val="24"/>
          <w:lang w:val="lv-LV"/>
        </w:rPr>
        <w:t>4.1.2.</w:t>
      </w:r>
      <w:r w:rsidRPr="00495587">
        <w:rPr>
          <w:sz w:val="24"/>
          <w:szCs w:val="24"/>
          <w:lang w:val="lv-LV"/>
        </w:rPr>
        <w:t xml:space="preserve"> </w:t>
      </w:r>
      <w:r w:rsidRPr="00495587">
        <w:rPr>
          <w:sz w:val="24"/>
          <w:lang w:val="lv-LV"/>
        </w:rPr>
        <w:t>Tiesības piedalīties „</w:t>
      </w:r>
      <w:r w:rsidRPr="00495587">
        <w:rPr>
          <w:i/>
          <w:sz w:val="24"/>
          <w:lang w:val="lv-LV"/>
        </w:rPr>
        <w:t xml:space="preserve">Grand </w:t>
      </w:r>
      <w:proofErr w:type="spellStart"/>
      <w:r w:rsidRPr="00495587">
        <w:rPr>
          <w:i/>
          <w:sz w:val="24"/>
          <w:lang w:val="lv-LV"/>
        </w:rPr>
        <w:t>Prix</w:t>
      </w:r>
      <w:proofErr w:type="spellEnd"/>
      <w:r w:rsidRPr="00495587">
        <w:rPr>
          <w:sz w:val="24"/>
          <w:lang w:val="lv-LV"/>
        </w:rPr>
        <w:t>” 5* sacensībās CSIO pasākumos ir „</w:t>
      </w:r>
      <w:r w:rsidRPr="00495587">
        <w:rPr>
          <w:i/>
          <w:sz w:val="24"/>
          <w:lang w:val="lv-LV"/>
        </w:rPr>
        <w:t xml:space="preserve">Grand </w:t>
      </w:r>
      <w:proofErr w:type="spellStart"/>
      <w:r w:rsidRPr="00495587">
        <w:rPr>
          <w:i/>
          <w:sz w:val="24"/>
          <w:lang w:val="lv-LV"/>
        </w:rPr>
        <w:t>Prix</w:t>
      </w:r>
      <w:proofErr w:type="spellEnd"/>
      <w:r w:rsidRPr="00495587">
        <w:rPr>
          <w:sz w:val="24"/>
          <w:lang w:val="lv-LV"/>
        </w:rPr>
        <w:t>” uzvarētājiem (</w:t>
      </w:r>
      <w:r w:rsidR="007E4368" w:rsidRPr="00495587">
        <w:rPr>
          <w:sz w:val="24"/>
          <w:lang w:val="lv-LV"/>
        </w:rPr>
        <w:t>jātnieka/zirga pāris</w:t>
      </w:r>
      <w:r w:rsidRPr="00495587">
        <w:rPr>
          <w:sz w:val="24"/>
          <w:lang w:val="lv-LV"/>
        </w:rPr>
        <w:t>) jebkurās 5* CSIO sacensībās iepriekšējo 12 mēnešu laikā.</w:t>
      </w:r>
    </w:p>
    <w:p w14:paraId="6CA86F02" w14:textId="6267B8E7" w:rsidR="007E4368" w:rsidRPr="00495587" w:rsidRDefault="00C53ED0" w:rsidP="00C53ED0">
      <w:pPr>
        <w:pStyle w:val="List2"/>
        <w:ind w:left="720" w:hanging="720"/>
        <w:jc w:val="both"/>
        <w:rPr>
          <w:sz w:val="24"/>
          <w:lang w:val="lv-LV"/>
        </w:rPr>
      </w:pPr>
      <w:r w:rsidRPr="00495587">
        <w:rPr>
          <w:sz w:val="24"/>
          <w:szCs w:val="24"/>
          <w:lang w:val="lv-LV"/>
        </w:rPr>
        <w:tab/>
      </w:r>
    </w:p>
    <w:p w14:paraId="5E2EB528" w14:textId="388DCD49" w:rsidR="00C53ED0" w:rsidRPr="00495587" w:rsidRDefault="00C53ED0" w:rsidP="00C53ED0">
      <w:pPr>
        <w:pStyle w:val="ListParagraph"/>
        <w:ind w:left="360"/>
        <w:jc w:val="both"/>
        <w:rPr>
          <w:sz w:val="24"/>
          <w:szCs w:val="24"/>
          <w:lang w:val="lv-LV"/>
        </w:rPr>
      </w:pPr>
      <w:r w:rsidRPr="00495587">
        <w:rPr>
          <w:b/>
          <w:sz w:val="24"/>
          <w:szCs w:val="24"/>
          <w:lang w:val="lv-LV"/>
        </w:rPr>
        <w:t xml:space="preserve">4.2. </w:t>
      </w:r>
      <w:r w:rsidRPr="00495587">
        <w:rPr>
          <w:sz w:val="24"/>
          <w:szCs w:val="24"/>
          <w:lang w:val="lv-LV"/>
        </w:rPr>
        <w:t>Ja kvalificēšanās nosacījumi dalībniek</w:t>
      </w:r>
      <w:r w:rsidR="000C0A3C" w:rsidRPr="00495587">
        <w:rPr>
          <w:sz w:val="24"/>
          <w:szCs w:val="24"/>
          <w:lang w:val="lv-LV"/>
        </w:rPr>
        <w:t>iem</w:t>
      </w:r>
      <w:r w:rsidRPr="00495587">
        <w:rPr>
          <w:sz w:val="24"/>
          <w:szCs w:val="24"/>
          <w:lang w:val="lv-LV"/>
        </w:rPr>
        <w:t xml:space="preserve"> priekš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ir noteikti </w:t>
      </w:r>
    </w:p>
    <w:p w14:paraId="40E8A775" w14:textId="77777777" w:rsidR="00C53ED0" w:rsidRPr="00495587" w:rsidRDefault="00C53ED0" w:rsidP="00C53ED0">
      <w:pPr>
        <w:pStyle w:val="List2"/>
        <w:ind w:left="780" w:firstLine="0"/>
        <w:jc w:val="both"/>
        <w:rPr>
          <w:sz w:val="24"/>
          <w:lang w:val="lv-LV"/>
        </w:rPr>
      </w:pPr>
      <w:r w:rsidRPr="00495587">
        <w:rPr>
          <w:sz w:val="24"/>
          <w:szCs w:val="24"/>
          <w:lang w:val="lv-LV"/>
        </w:rPr>
        <w:lastRenderedPageBreak/>
        <w:t>nolikumā, tad visām kvalifikācijas sacensībām jānotiek pielietojot zemāk         norādīto formulu. Tas neattiecas uz CSI sacensībām, kuras ietilpst FEI biroja  apstiprinātajās sacensību sērijās.</w:t>
      </w:r>
      <w:r w:rsidRPr="00495587">
        <w:rPr>
          <w:sz w:val="24"/>
          <w:lang w:val="lv-LV"/>
        </w:rPr>
        <w:t xml:space="preserve"> </w:t>
      </w:r>
    </w:p>
    <w:p w14:paraId="386D0ADF" w14:textId="402D693C" w:rsidR="00C53ED0" w:rsidRPr="00495587" w:rsidRDefault="00C53ED0" w:rsidP="00C53ED0">
      <w:pPr>
        <w:pStyle w:val="List2"/>
        <w:ind w:left="780" w:firstLine="0"/>
        <w:jc w:val="both"/>
        <w:rPr>
          <w:sz w:val="24"/>
          <w:lang w:val="lv-LV"/>
        </w:rPr>
      </w:pPr>
      <w:r w:rsidRPr="00495587">
        <w:rPr>
          <w:sz w:val="24"/>
          <w:lang w:val="lv-LV"/>
        </w:rPr>
        <w:t>Tālāk minētie CSI sacensībās uz „</w:t>
      </w:r>
      <w:r w:rsidRPr="00495587">
        <w:rPr>
          <w:i/>
          <w:sz w:val="24"/>
          <w:lang w:val="lv-LV"/>
        </w:rPr>
        <w:t xml:space="preserve">Grand </w:t>
      </w:r>
      <w:proofErr w:type="spellStart"/>
      <w:r w:rsidRPr="00495587">
        <w:rPr>
          <w:i/>
          <w:sz w:val="24"/>
          <w:lang w:val="lv-LV"/>
        </w:rPr>
        <w:t>Prix</w:t>
      </w:r>
      <w:proofErr w:type="spellEnd"/>
      <w:r w:rsidRPr="00495587">
        <w:rPr>
          <w:sz w:val="24"/>
          <w:lang w:val="lv-LV"/>
        </w:rPr>
        <w:t>” kvalificējas   automātiski:</w:t>
      </w:r>
    </w:p>
    <w:p w14:paraId="4A46DEE8" w14:textId="1457DAD6" w:rsidR="000C0A3C" w:rsidRPr="00495587" w:rsidRDefault="00C53ED0" w:rsidP="007F444A">
      <w:pPr>
        <w:pStyle w:val="ListParagraph"/>
        <w:ind w:firstLine="60"/>
        <w:jc w:val="both"/>
        <w:rPr>
          <w:sz w:val="24"/>
          <w:lang w:val="lv-LV"/>
        </w:rPr>
      </w:pPr>
      <w:r w:rsidRPr="00495587">
        <w:rPr>
          <w:b/>
          <w:sz w:val="24"/>
          <w:szCs w:val="24"/>
          <w:lang w:val="lv-LV"/>
        </w:rPr>
        <w:t xml:space="preserve">4.2.1. </w:t>
      </w:r>
      <w:r w:rsidRPr="00495587">
        <w:rPr>
          <w:sz w:val="24"/>
          <w:szCs w:val="24"/>
          <w:lang w:val="lv-LV"/>
        </w:rPr>
        <w:t>Pasākuma iepriekšējā gada „</w:t>
      </w:r>
      <w:r w:rsidRPr="00495587">
        <w:rPr>
          <w:i/>
          <w:sz w:val="24"/>
          <w:lang w:val="lv-LV"/>
        </w:rPr>
        <w:t xml:space="preserve">Grand </w:t>
      </w:r>
      <w:proofErr w:type="spellStart"/>
      <w:r w:rsidRPr="00495587">
        <w:rPr>
          <w:i/>
          <w:sz w:val="24"/>
          <w:lang w:val="lv-LV"/>
        </w:rPr>
        <w:t>Prix</w:t>
      </w:r>
      <w:proofErr w:type="spellEnd"/>
      <w:r w:rsidRPr="00495587">
        <w:rPr>
          <w:sz w:val="24"/>
          <w:lang w:val="lv-LV"/>
        </w:rPr>
        <w:t>” uzvarētājs</w:t>
      </w:r>
      <w:r w:rsidR="000C0A3C" w:rsidRPr="00495587">
        <w:rPr>
          <w:sz w:val="24"/>
          <w:lang w:val="lv-LV"/>
        </w:rPr>
        <w:t xml:space="preserve"> </w:t>
      </w:r>
      <w:r w:rsidR="00410B09" w:rsidRPr="00495587">
        <w:rPr>
          <w:sz w:val="24"/>
          <w:lang w:val="lv-LV"/>
        </w:rPr>
        <w:t xml:space="preserve">(jātnieka/zirga kombinācija) </w:t>
      </w:r>
      <w:r w:rsidR="000C0A3C" w:rsidRPr="00495587">
        <w:rPr>
          <w:sz w:val="24"/>
          <w:lang w:val="lv-LV"/>
        </w:rPr>
        <w:t>saskaņā ar šādiem nosacījumiem:</w:t>
      </w:r>
    </w:p>
    <w:p w14:paraId="1BE25894" w14:textId="77777777" w:rsidR="00C53ED0" w:rsidRPr="00495587" w:rsidRDefault="000C0A3C" w:rsidP="007F444A">
      <w:pPr>
        <w:pStyle w:val="ListParagraph"/>
        <w:jc w:val="both"/>
        <w:rPr>
          <w:sz w:val="24"/>
          <w:lang w:val="lv-LV"/>
        </w:rPr>
      </w:pPr>
      <w:r w:rsidRPr="00495587">
        <w:rPr>
          <w:sz w:val="24"/>
          <w:lang w:val="lv-LV"/>
        </w:rPr>
        <w:t>- „</w:t>
      </w:r>
      <w:r w:rsidRPr="00495587">
        <w:rPr>
          <w:i/>
          <w:sz w:val="24"/>
          <w:lang w:val="lv-LV"/>
        </w:rPr>
        <w:t xml:space="preserve">Grand </w:t>
      </w:r>
      <w:proofErr w:type="spellStart"/>
      <w:r w:rsidRPr="00495587">
        <w:rPr>
          <w:i/>
          <w:sz w:val="24"/>
          <w:lang w:val="lv-LV"/>
        </w:rPr>
        <w:t>Prix</w:t>
      </w:r>
      <w:proofErr w:type="spellEnd"/>
      <w:r w:rsidRPr="00495587">
        <w:rPr>
          <w:sz w:val="24"/>
          <w:lang w:val="lv-LV"/>
        </w:rPr>
        <w:t>” sacensībām CSI3*/CSI4*/CSI5* pasākumos – šī pasākuma</w:t>
      </w:r>
      <w:r w:rsidRPr="00495587">
        <w:rPr>
          <w:sz w:val="24"/>
          <w:szCs w:val="24"/>
          <w:lang w:val="lv-LV"/>
        </w:rPr>
        <w:t xml:space="preserve"> iepriekšējā gada </w:t>
      </w:r>
      <w:r w:rsidRPr="00495587">
        <w:rPr>
          <w:sz w:val="24"/>
          <w:lang w:val="lv-LV"/>
        </w:rPr>
        <w:t>„</w:t>
      </w:r>
      <w:r w:rsidRPr="00495587">
        <w:rPr>
          <w:i/>
          <w:sz w:val="24"/>
          <w:lang w:val="lv-LV"/>
        </w:rPr>
        <w:t xml:space="preserve">Grand </w:t>
      </w:r>
      <w:proofErr w:type="spellStart"/>
      <w:r w:rsidRPr="00495587">
        <w:rPr>
          <w:i/>
          <w:sz w:val="24"/>
          <w:lang w:val="lv-LV"/>
        </w:rPr>
        <w:t>Prix</w:t>
      </w:r>
      <w:proofErr w:type="spellEnd"/>
      <w:r w:rsidRPr="00495587">
        <w:rPr>
          <w:sz w:val="24"/>
          <w:lang w:val="lv-LV"/>
        </w:rPr>
        <w:t>” sacensību uzvarētājs var piedalīties ar nosacījumu, ka iepriekšēja gada pasākumam bija tāda pati vai augstāka zvaigžņu pakāpe</w:t>
      </w:r>
      <w:r w:rsidR="00C53ED0" w:rsidRPr="00495587">
        <w:rPr>
          <w:sz w:val="24"/>
          <w:lang w:val="lv-LV"/>
        </w:rPr>
        <w:t>;</w:t>
      </w:r>
    </w:p>
    <w:p w14:paraId="4DFED85D" w14:textId="27A4FD61" w:rsidR="00C53ED0" w:rsidRPr="00495587" w:rsidRDefault="00C53ED0" w:rsidP="00A56E8B">
      <w:pPr>
        <w:pStyle w:val="ListParagraph"/>
        <w:ind w:left="709"/>
        <w:jc w:val="both"/>
        <w:rPr>
          <w:sz w:val="24"/>
          <w:szCs w:val="24"/>
          <w:lang w:val="lv-LV"/>
        </w:rPr>
      </w:pPr>
      <w:r w:rsidRPr="00495587">
        <w:rPr>
          <w:b/>
          <w:sz w:val="24"/>
          <w:szCs w:val="24"/>
          <w:lang w:val="lv-LV"/>
        </w:rPr>
        <w:tab/>
        <w:t xml:space="preserve"> 4.2.2. </w:t>
      </w:r>
      <w:r w:rsidRPr="00495587">
        <w:rPr>
          <w:sz w:val="24"/>
          <w:szCs w:val="24"/>
          <w:lang w:val="lv-LV"/>
        </w:rPr>
        <w:t xml:space="preserve">Rīkotājas valsts nacionālā čempionāta </w:t>
      </w:r>
      <w:proofErr w:type="spellStart"/>
      <w:r w:rsidR="002C17F0" w:rsidRPr="00495587">
        <w:rPr>
          <w:sz w:val="24"/>
          <w:szCs w:val="24"/>
          <w:lang w:val="lv-LV"/>
        </w:rPr>
        <w:t>konkūrā</w:t>
      </w:r>
      <w:proofErr w:type="spellEnd"/>
      <w:r w:rsidR="002C17F0" w:rsidRPr="00495587">
        <w:rPr>
          <w:sz w:val="24"/>
          <w:szCs w:val="24"/>
          <w:lang w:val="lv-LV"/>
        </w:rPr>
        <w:t xml:space="preserve"> </w:t>
      </w:r>
      <w:r w:rsidRPr="00495587">
        <w:rPr>
          <w:sz w:val="24"/>
          <w:szCs w:val="24"/>
          <w:lang w:val="lv-LV"/>
        </w:rPr>
        <w:t>pastāvošais uzvarētājs</w:t>
      </w:r>
      <w:r w:rsidR="00410B09" w:rsidRPr="00495587">
        <w:rPr>
          <w:sz w:val="24"/>
          <w:szCs w:val="24"/>
          <w:lang w:val="lv-LV"/>
        </w:rPr>
        <w:t xml:space="preserve"> (jātnieka/zirga kombinācija)</w:t>
      </w:r>
      <w:r w:rsidRPr="00495587">
        <w:rPr>
          <w:sz w:val="24"/>
          <w:szCs w:val="24"/>
          <w:lang w:val="lv-LV"/>
        </w:rPr>
        <w:t>;</w:t>
      </w:r>
    </w:p>
    <w:p w14:paraId="7A5C10BD" w14:textId="5EDA7DAD" w:rsidR="00C53ED0" w:rsidRPr="00495587" w:rsidRDefault="00C53ED0" w:rsidP="00696B22">
      <w:pPr>
        <w:pStyle w:val="ListParagraph"/>
        <w:ind w:left="709" w:hanging="349"/>
        <w:jc w:val="both"/>
        <w:rPr>
          <w:sz w:val="24"/>
          <w:lang w:val="lv-LV"/>
        </w:rPr>
      </w:pPr>
      <w:r w:rsidRPr="00495587">
        <w:rPr>
          <w:sz w:val="24"/>
          <w:szCs w:val="24"/>
          <w:lang w:val="lv-LV"/>
        </w:rPr>
        <w:tab/>
      </w:r>
      <w:r w:rsidRPr="00495587">
        <w:rPr>
          <w:b/>
          <w:bCs/>
          <w:sz w:val="24"/>
          <w:szCs w:val="24"/>
          <w:lang w:val="lv-LV"/>
        </w:rPr>
        <w:t xml:space="preserve"> 4.2.3.</w:t>
      </w:r>
      <w:r w:rsidRPr="00495587">
        <w:rPr>
          <w:sz w:val="24"/>
          <w:szCs w:val="24"/>
          <w:lang w:val="lv-LV"/>
        </w:rPr>
        <w:t xml:space="preserve"> </w:t>
      </w:r>
      <w:r w:rsidRPr="00495587">
        <w:rPr>
          <w:sz w:val="24"/>
          <w:lang w:val="lv-LV"/>
        </w:rPr>
        <w:t xml:space="preserve">Pēdējo </w:t>
      </w:r>
      <w:r w:rsidR="002C17F0" w:rsidRPr="00495587">
        <w:rPr>
          <w:sz w:val="24"/>
          <w:lang w:val="lv-LV"/>
        </w:rPr>
        <w:t xml:space="preserve"> </w:t>
      </w:r>
      <w:r w:rsidRPr="00495587">
        <w:rPr>
          <w:sz w:val="24"/>
          <w:lang w:val="lv-LV"/>
        </w:rPr>
        <w:t xml:space="preserve">olimpisko </w:t>
      </w:r>
      <w:r w:rsidR="002C17F0" w:rsidRPr="00495587">
        <w:rPr>
          <w:sz w:val="24"/>
          <w:lang w:val="lv-LV"/>
        </w:rPr>
        <w:t xml:space="preserve"> </w:t>
      </w:r>
      <w:r w:rsidRPr="00495587">
        <w:rPr>
          <w:sz w:val="24"/>
          <w:lang w:val="lv-LV"/>
        </w:rPr>
        <w:t xml:space="preserve">un </w:t>
      </w:r>
      <w:r w:rsidR="002C17F0" w:rsidRPr="00495587">
        <w:rPr>
          <w:sz w:val="24"/>
          <w:lang w:val="lv-LV"/>
        </w:rPr>
        <w:t xml:space="preserve"> </w:t>
      </w:r>
      <w:proofErr w:type="spellStart"/>
      <w:r w:rsidRPr="00495587">
        <w:rPr>
          <w:sz w:val="24"/>
          <w:lang w:val="lv-LV"/>
        </w:rPr>
        <w:t>Panamerikas</w:t>
      </w:r>
      <w:proofErr w:type="spellEnd"/>
      <w:r w:rsidRPr="00495587">
        <w:rPr>
          <w:sz w:val="24"/>
          <w:lang w:val="lv-LV"/>
        </w:rPr>
        <w:t xml:space="preserve"> </w:t>
      </w:r>
      <w:r w:rsidR="002C17F0" w:rsidRPr="00495587">
        <w:rPr>
          <w:sz w:val="24"/>
          <w:lang w:val="lv-LV"/>
        </w:rPr>
        <w:t xml:space="preserve"> </w:t>
      </w:r>
      <w:r w:rsidRPr="00495587">
        <w:rPr>
          <w:sz w:val="24"/>
          <w:lang w:val="lv-LV"/>
        </w:rPr>
        <w:t>spēļu,</w:t>
      </w:r>
      <w:r w:rsidR="002C17F0" w:rsidRPr="00495587">
        <w:rPr>
          <w:sz w:val="24"/>
          <w:lang w:val="lv-LV"/>
        </w:rPr>
        <w:t xml:space="preserve"> </w:t>
      </w:r>
      <w:r w:rsidRPr="00495587">
        <w:rPr>
          <w:sz w:val="24"/>
          <w:lang w:val="lv-LV"/>
        </w:rPr>
        <w:t xml:space="preserve"> pēdējā</w:t>
      </w:r>
      <w:r w:rsidR="002C17F0" w:rsidRPr="00495587">
        <w:rPr>
          <w:sz w:val="24"/>
          <w:lang w:val="lv-LV"/>
        </w:rPr>
        <w:t xml:space="preserve"> </w:t>
      </w:r>
      <w:r w:rsidRPr="00495587">
        <w:rPr>
          <w:sz w:val="24"/>
          <w:lang w:val="lv-LV"/>
        </w:rPr>
        <w:t xml:space="preserve"> pasaules un </w:t>
      </w:r>
      <w:r w:rsidR="00325FA2" w:rsidRPr="00495587">
        <w:rPr>
          <w:sz w:val="24"/>
          <w:lang w:val="lv-LV"/>
        </w:rPr>
        <w:t xml:space="preserve">kontinenta* čempionāta (*ar nosacījumu, ka sacensības kontinenta čempionātā tika rīkotas atbilstoši sacensību formātam un </w:t>
      </w:r>
      <w:proofErr w:type="spellStart"/>
      <w:r w:rsidR="00325FA2" w:rsidRPr="00495587">
        <w:rPr>
          <w:sz w:val="24"/>
          <w:lang w:val="lv-LV"/>
        </w:rPr>
        <w:t>Konkūra</w:t>
      </w:r>
      <w:proofErr w:type="spellEnd"/>
      <w:r w:rsidR="00325FA2" w:rsidRPr="00495587">
        <w:rPr>
          <w:sz w:val="24"/>
          <w:lang w:val="lv-LV"/>
        </w:rPr>
        <w:t xml:space="preserve"> čempionātu un spēļu noteikumu 323.-327. artikulā noteiktajam </w:t>
      </w:r>
      <w:r w:rsidR="00410B09" w:rsidRPr="00495587">
        <w:rPr>
          <w:sz w:val="24"/>
          <w:lang w:val="lv-LV"/>
        </w:rPr>
        <w:t xml:space="preserve">maksimālajam </w:t>
      </w:r>
      <w:r w:rsidR="00325FA2" w:rsidRPr="00495587">
        <w:rPr>
          <w:sz w:val="24"/>
          <w:lang w:val="lv-LV"/>
        </w:rPr>
        <w:t xml:space="preserve">šķēršļu augstumam) </w:t>
      </w:r>
      <w:r w:rsidRPr="00495587">
        <w:rPr>
          <w:sz w:val="24"/>
          <w:lang w:val="lv-LV"/>
        </w:rPr>
        <w:t xml:space="preserve"> individuālo medaļu ieguvēji</w:t>
      </w:r>
      <w:r w:rsidR="002C17F0" w:rsidRPr="00495587">
        <w:rPr>
          <w:sz w:val="24"/>
          <w:lang w:val="lv-LV"/>
        </w:rPr>
        <w:t xml:space="preserve"> </w:t>
      </w:r>
      <w:proofErr w:type="spellStart"/>
      <w:r w:rsidR="002C17F0" w:rsidRPr="00495587">
        <w:rPr>
          <w:sz w:val="24"/>
          <w:lang w:val="lv-LV"/>
        </w:rPr>
        <w:t>konkūrā</w:t>
      </w:r>
      <w:proofErr w:type="spellEnd"/>
      <w:r w:rsidRPr="00495587">
        <w:rPr>
          <w:sz w:val="24"/>
          <w:lang w:val="lv-LV"/>
        </w:rPr>
        <w:t xml:space="preserve">,  </w:t>
      </w:r>
      <w:r w:rsidR="002C17F0" w:rsidRPr="00495587">
        <w:rPr>
          <w:sz w:val="24"/>
          <w:lang w:val="lv-LV"/>
        </w:rPr>
        <w:t xml:space="preserve">pēdējā </w:t>
      </w:r>
      <w:r w:rsidRPr="00495587">
        <w:rPr>
          <w:sz w:val="24"/>
          <w:lang w:val="lv-LV"/>
        </w:rPr>
        <w:t xml:space="preserve">FEI Pasaules kausa </w:t>
      </w:r>
      <w:r w:rsidR="002C17F0" w:rsidRPr="00495587">
        <w:rPr>
          <w:sz w:val="24"/>
          <w:lang w:val="lv-LV"/>
        </w:rPr>
        <w:t xml:space="preserve">  </w:t>
      </w:r>
      <w:r w:rsidRPr="00495587">
        <w:rPr>
          <w:sz w:val="24"/>
          <w:lang w:val="lv-LV"/>
        </w:rPr>
        <w:t>fināla pirmās vietas  ieguvējs</w:t>
      </w:r>
      <w:r w:rsidR="002C17F0" w:rsidRPr="00495587">
        <w:rPr>
          <w:sz w:val="24"/>
          <w:lang w:val="lv-LV"/>
        </w:rPr>
        <w:t xml:space="preserve"> </w:t>
      </w:r>
      <w:proofErr w:type="spellStart"/>
      <w:r w:rsidR="002C17F0" w:rsidRPr="00495587">
        <w:rPr>
          <w:sz w:val="24"/>
          <w:lang w:val="lv-LV"/>
        </w:rPr>
        <w:t>konkūrā</w:t>
      </w:r>
      <w:proofErr w:type="spellEnd"/>
      <w:r w:rsidRPr="00495587">
        <w:rPr>
          <w:sz w:val="24"/>
          <w:lang w:val="lv-LV"/>
        </w:rPr>
        <w:t>.</w:t>
      </w:r>
    </w:p>
    <w:p w14:paraId="38FB232A" w14:textId="1837FEE2" w:rsidR="00C53ED0" w:rsidRPr="00495587" w:rsidRDefault="00C53ED0" w:rsidP="00C53ED0">
      <w:pPr>
        <w:pStyle w:val="ListParagraph"/>
        <w:numPr>
          <w:ilvl w:val="1"/>
          <w:numId w:val="21"/>
        </w:numPr>
        <w:jc w:val="both"/>
        <w:rPr>
          <w:sz w:val="24"/>
          <w:lang w:val="lv-LV"/>
        </w:rPr>
      </w:pPr>
      <w:r w:rsidRPr="00495587">
        <w:rPr>
          <w:sz w:val="24"/>
          <w:szCs w:val="24"/>
          <w:lang w:val="lv-LV"/>
        </w:rPr>
        <w:t>Ja CSIO vai CSI pasākumos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sacensībām dalībniekam/zirgam kvalificēšanās ir noteikta nolikumā, tad visām kvalifikācijas sacensībām jānotiek pielietojot A tabulu uz laiku vai A tabulu ar vienu vai divām pārlekšanām</w:t>
      </w:r>
      <w:r w:rsidR="00765795" w:rsidRPr="00495587">
        <w:rPr>
          <w:sz w:val="24"/>
          <w:szCs w:val="24"/>
          <w:lang w:val="lv-LV"/>
        </w:rPr>
        <w:t>, vai ar diviem hitiem (Art. 273), vai ar noslēdzošo hitu (Art. 276), vai normālajās sacensībās divās fāzēs (Art. 274.1.5.1-</w:t>
      </w:r>
      <w:r w:rsidR="00160A77" w:rsidRPr="00495587">
        <w:rPr>
          <w:sz w:val="24"/>
          <w:szCs w:val="24"/>
          <w:lang w:val="lv-LV"/>
        </w:rPr>
        <w:t xml:space="preserve"> </w:t>
      </w:r>
      <w:r w:rsidR="00765795" w:rsidRPr="00495587">
        <w:rPr>
          <w:sz w:val="24"/>
          <w:szCs w:val="24"/>
          <w:lang w:val="lv-LV"/>
        </w:rPr>
        <w:t xml:space="preserve">Art. 274.1.5.3, abas fāzes A tabula). Sacensības grupās ar uzvaras hitu (Art. 275) un </w:t>
      </w:r>
      <w:r w:rsidR="00160A77" w:rsidRPr="00495587">
        <w:rPr>
          <w:sz w:val="24"/>
          <w:szCs w:val="24"/>
          <w:lang w:val="lv-LV"/>
        </w:rPr>
        <w:t>speciālās</w:t>
      </w:r>
      <w:r w:rsidR="001C005B" w:rsidRPr="00495587">
        <w:rPr>
          <w:sz w:val="24"/>
          <w:szCs w:val="24"/>
          <w:lang w:val="lv-LV"/>
        </w:rPr>
        <w:t xml:space="preserve"> sacensības divās fāzēs (Ar</w:t>
      </w:r>
      <w:r w:rsidR="00160A77" w:rsidRPr="00495587">
        <w:rPr>
          <w:sz w:val="24"/>
          <w:szCs w:val="24"/>
          <w:lang w:val="lv-LV"/>
        </w:rPr>
        <w:t xml:space="preserve">t. 274. </w:t>
      </w:r>
      <w:r w:rsidR="00765795" w:rsidRPr="00495587">
        <w:rPr>
          <w:sz w:val="24"/>
          <w:szCs w:val="24"/>
          <w:lang w:val="lv-LV"/>
        </w:rPr>
        <w:t xml:space="preserve">2.) nedrīkst izmantot kā </w:t>
      </w:r>
      <w:r w:rsidR="00765795" w:rsidRPr="00495587">
        <w:rPr>
          <w:i/>
          <w:iCs/>
          <w:sz w:val="24"/>
          <w:szCs w:val="24"/>
          <w:lang w:val="lv-LV"/>
        </w:rPr>
        <w:t xml:space="preserve">“Grand </w:t>
      </w:r>
      <w:proofErr w:type="spellStart"/>
      <w:r w:rsidR="00765795" w:rsidRPr="00495587">
        <w:rPr>
          <w:i/>
          <w:iCs/>
          <w:sz w:val="24"/>
          <w:szCs w:val="24"/>
          <w:lang w:val="lv-LV"/>
        </w:rPr>
        <w:t>Prix</w:t>
      </w:r>
      <w:proofErr w:type="spellEnd"/>
      <w:r w:rsidR="00765795" w:rsidRPr="00495587">
        <w:rPr>
          <w:i/>
          <w:iCs/>
          <w:sz w:val="24"/>
          <w:szCs w:val="24"/>
          <w:lang w:val="lv-LV"/>
        </w:rPr>
        <w:t>”</w:t>
      </w:r>
      <w:r w:rsidR="00765795" w:rsidRPr="00495587">
        <w:rPr>
          <w:sz w:val="24"/>
          <w:szCs w:val="24"/>
          <w:lang w:val="lv-LV"/>
        </w:rPr>
        <w:t xml:space="preserve"> kvalifikācijas sacensības</w:t>
      </w:r>
      <w:r w:rsidRPr="00495587">
        <w:rPr>
          <w:sz w:val="24"/>
          <w:szCs w:val="24"/>
          <w:lang w:val="lv-LV"/>
        </w:rPr>
        <w:t>.</w:t>
      </w:r>
    </w:p>
    <w:p w14:paraId="1580C984" w14:textId="04C059BA" w:rsidR="000C0A3C" w:rsidRPr="00495587" w:rsidRDefault="00C53ED0" w:rsidP="000C0A3C">
      <w:pPr>
        <w:pStyle w:val="ListParagraph"/>
        <w:numPr>
          <w:ilvl w:val="1"/>
          <w:numId w:val="21"/>
        </w:numPr>
        <w:jc w:val="both"/>
        <w:rPr>
          <w:sz w:val="24"/>
          <w:szCs w:val="24"/>
          <w:lang w:val="lv-LV"/>
        </w:rPr>
      </w:pPr>
      <w:r w:rsidRPr="00495587">
        <w:rPr>
          <w:sz w:val="24"/>
          <w:szCs w:val="24"/>
          <w:lang w:val="lv-LV"/>
        </w:rPr>
        <w:t xml:space="preserve">Visiem dalībniekiem, </w:t>
      </w:r>
      <w:r w:rsidR="00381634" w:rsidRPr="00495587">
        <w:rPr>
          <w:sz w:val="24"/>
          <w:szCs w:val="24"/>
          <w:lang w:val="lv-LV"/>
        </w:rPr>
        <w:t xml:space="preserve">kuri piedalās </w:t>
      </w:r>
      <w:r w:rsidRPr="00495587">
        <w:rPr>
          <w:sz w:val="24"/>
          <w:szCs w:val="24"/>
          <w:lang w:val="lv-LV"/>
        </w:rPr>
        <w:t xml:space="preserve">CSIO un CSI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 xml:space="preserve"> , ar savu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00EC6B97" w:rsidRPr="00495587">
        <w:rPr>
          <w:sz w:val="24"/>
          <w:szCs w:val="24"/>
          <w:lang w:val="lv-LV"/>
        </w:rPr>
        <w:t xml:space="preserve"> </w:t>
      </w:r>
      <w:r w:rsidRPr="00495587">
        <w:rPr>
          <w:sz w:val="24"/>
          <w:szCs w:val="24"/>
          <w:lang w:val="lv-LV"/>
        </w:rPr>
        <w:t xml:space="preserve">zirgu jāpabeidz vismaz viens </w:t>
      </w:r>
      <w:r w:rsidR="000C0A3C" w:rsidRPr="00495587">
        <w:rPr>
          <w:sz w:val="24"/>
          <w:szCs w:val="24"/>
          <w:lang w:val="lv-LV"/>
        </w:rPr>
        <w:t xml:space="preserve">no zemāk uzskaitītajiem* </w:t>
      </w:r>
      <w:r w:rsidR="002C17F0" w:rsidRPr="00495587">
        <w:rPr>
          <w:sz w:val="24"/>
          <w:szCs w:val="24"/>
          <w:lang w:val="lv-LV"/>
        </w:rPr>
        <w:t xml:space="preserve">FEI </w:t>
      </w:r>
      <w:proofErr w:type="spellStart"/>
      <w:r w:rsidRPr="00495587">
        <w:rPr>
          <w:sz w:val="24"/>
          <w:szCs w:val="24"/>
          <w:lang w:val="lv-LV"/>
        </w:rPr>
        <w:t>pamatmaršrut</w:t>
      </w:r>
      <w:r w:rsidR="000C0A3C" w:rsidRPr="00495587">
        <w:rPr>
          <w:sz w:val="24"/>
          <w:szCs w:val="24"/>
          <w:lang w:val="lv-LV"/>
        </w:rPr>
        <w:t>iem</w:t>
      </w:r>
      <w:proofErr w:type="spellEnd"/>
      <w:r w:rsidRPr="00495587">
        <w:rPr>
          <w:sz w:val="24"/>
          <w:szCs w:val="24"/>
          <w:lang w:val="lv-LV"/>
        </w:rPr>
        <w:t xml:space="preserve"> pirms starta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w:t>
      </w:r>
      <w:r w:rsidR="00365FDD" w:rsidRPr="00495587">
        <w:rPr>
          <w:sz w:val="24"/>
          <w:szCs w:val="24"/>
          <w:lang w:val="lv-LV"/>
        </w:rPr>
        <w:t xml:space="preserve"> </w:t>
      </w:r>
      <w:r w:rsidR="00AC7E15" w:rsidRPr="00495587">
        <w:rPr>
          <w:sz w:val="24"/>
          <w:szCs w:val="24"/>
          <w:lang w:val="lv-LV"/>
        </w:rPr>
        <w:t xml:space="preserve">Ja </w:t>
      </w:r>
      <w:r w:rsidR="002C17F0" w:rsidRPr="00495587">
        <w:rPr>
          <w:sz w:val="24"/>
          <w:szCs w:val="24"/>
          <w:lang w:val="lv-LV"/>
        </w:rPr>
        <w:t>kombinācija</w:t>
      </w:r>
      <w:r w:rsidR="00AC7E15" w:rsidRPr="00495587">
        <w:rPr>
          <w:sz w:val="24"/>
          <w:szCs w:val="24"/>
          <w:lang w:val="lv-LV"/>
        </w:rPr>
        <w:t xml:space="preserve"> sportists</w:t>
      </w:r>
      <w:r w:rsidR="002223A8" w:rsidRPr="00495587">
        <w:rPr>
          <w:sz w:val="24"/>
          <w:szCs w:val="24"/>
          <w:lang w:val="lv-LV"/>
        </w:rPr>
        <w:t xml:space="preserve"> </w:t>
      </w:r>
      <w:r w:rsidR="00AC7E15" w:rsidRPr="00495587">
        <w:rPr>
          <w:sz w:val="24"/>
          <w:szCs w:val="24"/>
          <w:lang w:val="lv-LV"/>
        </w:rPr>
        <w:t>/zirgs</w:t>
      </w:r>
      <w:r w:rsidR="00BC201F" w:rsidRPr="00495587">
        <w:rPr>
          <w:sz w:val="24"/>
          <w:szCs w:val="24"/>
          <w:lang w:val="lv-LV"/>
        </w:rPr>
        <w:t xml:space="preserve"> ir pabeigusi </w:t>
      </w:r>
      <w:r w:rsidR="000C0A3C" w:rsidRPr="00495587">
        <w:rPr>
          <w:sz w:val="24"/>
          <w:szCs w:val="24"/>
          <w:lang w:val="lv-LV"/>
        </w:rPr>
        <w:t xml:space="preserve">vienu no šo </w:t>
      </w:r>
      <w:r w:rsidR="00BC201F" w:rsidRPr="00495587">
        <w:rPr>
          <w:sz w:val="24"/>
          <w:szCs w:val="24"/>
          <w:lang w:val="lv-LV"/>
        </w:rPr>
        <w:t xml:space="preserve">sacensību </w:t>
      </w:r>
      <w:proofErr w:type="spellStart"/>
      <w:r w:rsidR="00BC201F" w:rsidRPr="00495587">
        <w:rPr>
          <w:sz w:val="24"/>
          <w:szCs w:val="24"/>
          <w:lang w:val="lv-LV"/>
        </w:rPr>
        <w:t>pamatmaršrutu</w:t>
      </w:r>
      <w:proofErr w:type="spellEnd"/>
      <w:r w:rsidR="00BC201F" w:rsidRPr="00495587">
        <w:rPr>
          <w:sz w:val="24"/>
          <w:szCs w:val="24"/>
          <w:lang w:val="lv-LV"/>
        </w:rPr>
        <w:t xml:space="preserve"> </w:t>
      </w:r>
      <w:r w:rsidR="002C17F0" w:rsidRPr="00495587">
        <w:rPr>
          <w:sz w:val="24"/>
          <w:szCs w:val="24"/>
          <w:lang w:val="lv-LV"/>
        </w:rPr>
        <w:t xml:space="preserve">pirms Grand </w:t>
      </w:r>
      <w:proofErr w:type="spellStart"/>
      <w:r w:rsidR="002C17F0" w:rsidRPr="00495587">
        <w:rPr>
          <w:sz w:val="24"/>
          <w:szCs w:val="24"/>
          <w:lang w:val="lv-LV"/>
        </w:rPr>
        <w:t>Prix</w:t>
      </w:r>
      <w:proofErr w:type="spellEnd"/>
      <w:r w:rsidR="002C17F0" w:rsidRPr="00495587">
        <w:rPr>
          <w:sz w:val="24"/>
          <w:szCs w:val="24"/>
          <w:lang w:val="lv-LV"/>
        </w:rPr>
        <w:t xml:space="preserve">, </w:t>
      </w:r>
      <w:r w:rsidR="00AC7E15" w:rsidRPr="00495587">
        <w:rPr>
          <w:sz w:val="24"/>
          <w:szCs w:val="24"/>
          <w:lang w:val="lv-LV"/>
        </w:rPr>
        <w:t>un sportists pēc tam tiek izslēgts</w:t>
      </w:r>
      <w:r w:rsidR="002C17F0" w:rsidRPr="00495587">
        <w:rPr>
          <w:sz w:val="24"/>
          <w:szCs w:val="24"/>
          <w:lang w:val="lv-LV"/>
        </w:rPr>
        <w:t xml:space="preserve"> vai diskvalificēts no attiecīgās sacensības, sportist</w:t>
      </w:r>
      <w:r w:rsidR="00AC7E15" w:rsidRPr="00495587">
        <w:rPr>
          <w:sz w:val="24"/>
          <w:szCs w:val="24"/>
          <w:lang w:val="lv-LV"/>
        </w:rPr>
        <w:t>s</w:t>
      </w:r>
      <w:r w:rsidR="002C17F0" w:rsidRPr="00495587">
        <w:rPr>
          <w:sz w:val="24"/>
          <w:szCs w:val="24"/>
          <w:lang w:val="lv-LV"/>
        </w:rPr>
        <w:t xml:space="preserve"> var piedalīties Grand </w:t>
      </w:r>
      <w:proofErr w:type="spellStart"/>
      <w:r w:rsidR="002C17F0" w:rsidRPr="00495587">
        <w:rPr>
          <w:sz w:val="24"/>
          <w:szCs w:val="24"/>
          <w:lang w:val="lv-LV"/>
        </w:rPr>
        <w:t>Pri</w:t>
      </w:r>
      <w:r w:rsidR="00BC201F" w:rsidRPr="00495587">
        <w:rPr>
          <w:sz w:val="24"/>
          <w:szCs w:val="24"/>
          <w:lang w:val="lv-LV"/>
        </w:rPr>
        <w:t>x</w:t>
      </w:r>
      <w:proofErr w:type="spellEnd"/>
      <w:r w:rsidR="00BC201F" w:rsidRPr="00495587">
        <w:rPr>
          <w:sz w:val="24"/>
          <w:szCs w:val="24"/>
          <w:lang w:val="lv-LV"/>
        </w:rPr>
        <w:t xml:space="preserve"> (ja tas ir kvalificējies</w:t>
      </w:r>
      <w:r w:rsidR="00AC7E15" w:rsidRPr="00495587">
        <w:rPr>
          <w:sz w:val="24"/>
          <w:szCs w:val="24"/>
          <w:lang w:val="lv-LV"/>
        </w:rPr>
        <w:t>), ar to pašu zirgu</w:t>
      </w:r>
      <w:r w:rsidR="002C17F0" w:rsidRPr="00495587">
        <w:rPr>
          <w:sz w:val="24"/>
          <w:szCs w:val="24"/>
          <w:lang w:val="lv-LV"/>
        </w:rPr>
        <w:t>, jo tiek uzskatīts, ka zirgs ir izp</w:t>
      </w:r>
      <w:r w:rsidR="00AC7E15" w:rsidRPr="00495587">
        <w:rPr>
          <w:sz w:val="24"/>
          <w:szCs w:val="24"/>
          <w:lang w:val="lv-LV"/>
        </w:rPr>
        <w:t xml:space="preserve">ildījis atbilstības prasību, pabeigt FEI </w:t>
      </w:r>
      <w:r w:rsidR="00BC201F" w:rsidRPr="00495587">
        <w:rPr>
          <w:sz w:val="24"/>
          <w:szCs w:val="24"/>
          <w:lang w:val="lv-LV"/>
        </w:rPr>
        <w:t xml:space="preserve">sacensību </w:t>
      </w:r>
      <w:proofErr w:type="spellStart"/>
      <w:r w:rsidR="00BC201F" w:rsidRPr="00495587">
        <w:rPr>
          <w:sz w:val="24"/>
          <w:szCs w:val="24"/>
          <w:lang w:val="lv-LV"/>
        </w:rPr>
        <w:t>pamat</w:t>
      </w:r>
      <w:r w:rsidR="00AC7E15" w:rsidRPr="00495587">
        <w:rPr>
          <w:sz w:val="24"/>
          <w:szCs w:val="24"/>
          <w:lang w:val="lv-LV"/>
        </w:rPr>
        <w:t>maršrutu</w:t>
      </w:r>
      <w:proofErr w:type="spellEnd"/>
      <w:r w:rsidR="00AC7E15" w:rsidRPr="00495587">
        <w:rPr>
          <w:sz w:val="24"/>
          <w:szCs w:val="24"/>
          <w:lang w:val="lv-LV"/>
        </w:rPr>
        <w:t xml:space="preserve"> </w:t>
      </w:r>
      <w:r w:rsidR="00BC201F" w:rsidRPr="00495587">
        <w:rPr>
          <w:sz w:val="24"/>
          <w:szCs w:val="24"/>
          <w:lang w:val="lv-LV"/>
        </w:rPr>
        <w:t xml:space="preserve"> pirms</w:t>
      </w:r>
      <w:r w:rsidR="00AC7E15" w:rsidRPr="00495587">
        <w:rPr>
          <w:sz w:val="24"/>
          <w:szCs w:val="24"/>
          <w:lang w:val="lv-LV"/>
        </w:rPr>
        <w:t xml:space="preserve"> </w:t>
      </w:r>
      <w:r w:rsidR="002C17F0" w:rsidRPr="00495587">
        <w:rPr>
          <w:sz w:val="24"/>
          <w:szCs w:val="24"/>
          <w:lang w:val="lv-LV"/>
        </w:rPr>
        <w:t xml:space="preserve">Grand </w:t>
      </w:r>
      <w:proofErr w:type="spellStart"/>
      <w:r w:rsidR="002C17F0" w:rsidRPr="00495587">
        <w:rPr>
          <w:sz w:val="24"/>
          <w:szCs w:val="24"/>
          <w:lang w:val="lv-LV"/>
        </w:rPr>
        <w:t>Prix</w:t>
      </w:r>
      <w:proofErr w:type="spellEnd"/>
      <w:r w:rsidR="002C17F0" w:rsidRPr="00495587">
        <w:rPr>
          <w:sz w:val="24"/>
          <w:szCs w:val="24"/>
          <w:lang w:val="lv-LV"/>
        </w:rPr>
        <w:t>.</w:t>
      </w:r>
      <w:r w:rsidR="00BC201F" w:rsidRPr="00495587">
        <w:rPr>
          <w:b/>
          <w:sz w:val="24"/>
          <w:szCs w:val="24"/>
          <w:lang w:val="lv-LV"/>
        </w:rPr>
        <w:t xml:space="preserve"> </w:t>
      </w:r>
      <w:r w:rsidR="00BC201F" w:rsidRPr="00495587">
        <w:rPr>
          <w:sz w:val="24"/>
          <w:szCs w:val="24"/>
          <w:lang w:val="lv-LV"/>
        </w:rPr>
        <w:t xml:space="preserve">Ja </w:t>
      </w:r>
      <w:r w:rsidR="00BC201F" w:rsidRPr="00495587">
        <w:rPr>
          <w:i/>
          <w:sz w:val="24"/>
          <w:szCs w:val="24"/>
          <w:lang w:val="lv-LV"/>
        </w:rPr>
        <w:t xml:space="preserve">„Grand </w:t>
      </w:r>
      <w:proofErr w:type="spellStart"/>
      <w:r w:rsidR="00BC201F" w:rsidRPr="00495587">
        <w:rPr>
          <w:i/>
          <w:sz w:val="24"/>
          <w:szCs w:val="24"/>
          <w:lang w:val="lv-LV"/>
        </w:rPr>
        <w:t>Prix</w:t>
      </w:r>
      <w:proofErr w:type="spellEnd"/>
      <w:r w:rsidR="00BC201F" w:rsidRPr="00495587">
        <w:rPr>
          <w:i/>
          <w:sz w:val="24"/>
          <w:szCs w:val="24"/>
          <w:lang w:val="lv-LV"/>
        </w:rPr>
        <w:t>”</w:t>
      </w:r>
      <w:r w:rsidR="00BC201F" w:rsidRPr="00495587">
        <w:rPr>
          <w:sz w:val="24"/>
          <w:szCs w:val="24"/>
          <w:lang w:val="lv-LV"/>
        </w:rPr>
        <w:t xml:space="preserve"> notiek pasākuma pirmajā dienā, vai ja tās ir vienīgās sacensības, neatkarīgi, kurā dienā tās tiek rīkotas, organizācijas komitejai jāieplāno treniņu sesija, lai sportistiem nodrošinātu iespēju lekt ar saviem zirgiem sacensību laukumā pirms </w:t>
      </w:r>
      <w:r w:rsidR="00BC201F" w:rsidRPr="00495587">
        <w:rPr>
          <w:i/>
          <w:sz w:val="24"/>
          <w:szCs w:val="24"/>
          <w:lang w:val="lv-LV"/>
        </w:rPr>
        <w:t xml:space="preserve">„Grand </w:t>
      </w:r>
      <w:proofErr w:type="spellStart"/>
      <w:r w:rsidR="00BC201F" w:rsidRPr="00495587">
        <w:rPr>
          <w:i/>
          <w:sz w:val="24"/>
          <w:szCs w:val="24"/>
          <w:lang w:val="lv-LV"/>
        </w:rPr>
        <w:t>Prix</w:t>
      </w:r>
      <w:proofErr w:type="spellEnd"/>
      <w:r w:rsidR="00BC201F" w:rsidRPr="00495587">
        <w:rPr>
          <w:i/>
          <w:sz w:val="24"/>
          <w:szCs w:val="24"/>
          <w:lang w:val="lv-LV"/>
        </w:rPr>
        <w:t>”.</w:t>
      </w:r>
      <w:r w:rsidR="00BC201F" w:rsidRPr="00495587">
        <w:rPr>
          <w:lang w:val="lv-LV"/>
        </w:rPr>
        <w:t xml:space="preserve"> </w:t>
      </w:r>
      <w:r w:rsidR="00BC201F" w:rsidRPr="00495587">
        <w:rPr>
          <w:sz w:val="24"/>
          <w:szCs w:val="24"/>
        </w:rPr>
        <w:t xml:space="preserve">Tie </w:t>
      </w:r>
      <w:proofErr w:type="spellStart"/>
      <w:r w:rsidR="00BC201F" w:rsidRPr="00495587">
        <w:rPr>
          <w:sz w:val="24"/>
          <w:szCs w:val="24"/>
        </w:rPr>
        <w:t>paši</w:t>
      </w:r>
      <w:proofErr w:type="spellEnd"/>
      <w:r w:rsidR="00BC201F" w:rsidRPr="00495587">
        <w:rPr>
          <w:sz w:val="24"/>
          <w:szCs w:val="24"/>
        </w:rPr>
        <w:t xml:space="preserve"> </w:t>
      </w:r>
      <w:proofErr w:type="spellStart"/>
      <w:r w:rsidR="00BC201F" w:rsidRPr="00495587">
        <w:rPr>
          <w:sz w:val="24"/>
          <w:szCs w:val="24"/>
        </w:rPr>
        <w:t>noteikumi</w:t>
      </w:r>
      <w:proofErr w:type="spellEnd"/>
      <w:r w:rsidR="00BC201F" w:rsidRPr="00495587">
        <w:rPr>
          <w:sz w:val="24"/>
          <w:szCs w:val="24"/>
        </w:rPr>
        <w:t xml:space="preserve"> </w:t>
      </w:r>
      <w:proofErr w:type="spellStart"/>
      <w:r w:rsidR="00BC201F" w:rsidRPr="00495587">
        <w:rPr>
          <w:sz w:val="24"/>
          <w:szCs w:val="24"/>
        </w:rPr>
        <w:t>attiecas</w:t>
      </w:r>
      <w:proofErr w:type="spellEnd"/>
      <w:r w:rsidR="00BC201F" w:rsidRPr="00495587">
        <w:rPr>
          <w:sz w:val="24"/>
          <w:szCs w:val="24"/>
        </w:rPr>
        <w:t xml:space="preserve"> </w:t>
      </w:r>
      <w:proofErr w:type="spellStart"/>
      <w:r w:rsidR="00BC201F" w:rsidRPr="00495587">
        <w:rPr>
          <w:sz w:val="24"/>
          <w:szCs w:val="24"/>
        </w:rPr>
        <w:t>uz</w:t>
      </w:r>
      <w:proofErr w:type="spellEnd"/>
      <w:r w:rsidR="00BC201F" w:rsidRPr="00495587">
        <w:rPr>
          <w:sz w:val="24"/>
          <w:szCs w:val="24"/>
        </w:rPr>
        <w:t xml:space="preserve"> FEI </w:t>
      </w:r>
      <w:proofErr w:type="spellStart"/>
      <w:r w:rsidR="00BC201F" w:rsidRPr="00495587">
        <w:rPr>
          <w:sz w:val="24"/>
          <w:szCs w:val="24"/>
        </w:rPr>
        <w:t>Pasaules</w:t>
      </w:r>
      <w:proofErr w:type="spellEnd"/>
      <w:r w:rsidR="00BC201F" w:rsidRPr="00495587">
        <w:rPr>
          <w:sz w:val="24"/>
          <w:szCs w:val="24"/>
        </w:rPr>
        <w:t xml:space="preserve"> </w:t>
      </w:r>
      <w:proofErr w:type="spellStart"/>
      <w:r w:rsidR="00BC201F" w:rsidRPr="00495587">
        <w:rPr>
          <w:sz w:val="24"/>
          <w:szCs w:val="24"/>
        </w:rPr>
        <w:t>kausa</w:t>
      </w:r>
      <w:proofErr w:type="spellEnd"/>
      <w:r w:rsidR="00BC201F" w:rsidRPr="00495587">
        <w:rPr>
          <w:sz w:val="24"/>
          <w:szCs w:val="24"/>
        </w:rPr>
        <w:t xml:space="preserve"> </w:t>
      </w:r>
      <w:proofErr w:type="spellStart"/>
      <w:r w:rsidR="00BC201F" w:rsidRPr="00495587">
        <w:rPr>
          <w:sz w:val="24"/>
          <w:szCs w:val="24"/>
        </w:rPr>
        <w:t>sacensībām</w:t>
      </w:r>
      <w:proofErr w:type="spellEnd"/>
      <w:r w:rsidR="00BC201F" w:rsidRPr="00495587">
        <w:rPr>
          <w:sz w:val="24"/>
          <w:szCs w:val="24"/>
        </w:rPr>
        <w:t>.</w:t>
      </w:r>
    </w:p>
    <w:p w14:paraId="08BF9CD5" w14:textId="77777777" w:rsidR="000C0A3C" w:rsidRPr="00495587" w:rsidRDefault="000C0A3C" w:rsidP="00973122">
      <w:pPr>
        <w:pStyle w:val="ListParagraph"/>
        <w:ind w:left="792"/>
        <w:jc w:val="both"/>
        <w:rPr>
          <w:sz w:val="24"/>
          <w:szCs w:val="24"/>
          <w:highlight w:val="yellow"/>
          <w:lang w:val="lv-LV"/>
        </w:rPr>
      </w:pPr>
      <w:r w:rsidRPr="00495587">
        <w:rPr>
          <w:sz w:val="24"/>
          <w:szCs w:val="24"/>
          <w:lang w:val="lv-LV"/>
        </w:rPr>
        <w:t xml:space="preserve">* FEI sacensības, kas var tikt ieskaitītas kvalifikācijas prasību izpildei zirgiem, kas piedalās </w:t>
      </w:r>
      <w:r w:rsidRPr="00495587">
        <w:rPr>
          <w:i/>
          <w:sz w:val="24"/>
          <w:szCs w:val="24"/>
          <w:lang w:val="lv-LV"/>
        </w:rPr>
        <w:t xml:space="preserve">„Grand </w:t>
      </w:r>
      <w:proofErr w:type="spellStart"/>
      <w:r w:rsidRPr="00495587">
        <w:rPr>
          <w:i/>
          <w:sz w:val="24"/>
          <w:szCs w:val="24"/>
          <w:lang w:val="lv-LV"/>
        </w:rPr>
        <w:t>Prix</w:t>
      </w:r>
      <w:proofErr w:type="spellEnd"/>
      <w:r w:rsidRPr="00495587">
        <w:rPr>
          <w:i/>
          <w:sz w:val="24"/>
          <w:szCs w:val="24"/>
          <w:lang w:val="lv-LV"/>
        </w:rPr>
        <w:t>”</w:t>
      </w:r>
      <w:r w:rsidRPr="00495587">
        <w:rPr>
          <w:sz w:val="24"/>
          <w:szCs w:val="24"/>
          <w:lang w:val="lv-LV"/>
        </w:rPr>
        <w:t>:</w:t>
      </w:r>
    </w:p>
    <w:p w14:paraId="7A573189" w14:textId="77777777" w:rsidR="0096659E" w:rsidRPr="00495587" w:rsidRDefault="0096659E" w:rsidP="0096659E">
      <w:pPr>
        <w:pStyle w:val="ListParagraph"/>
        <w:ind w:left="792"/>
        <w:jc w:val="both"/>
        <w:rPr>
          <w:sz w:val="24"/>
          <w:szCs w:val="24"/>
          <w:lang w:val="lv-LV"/>
        </w:rPr>
      </w:pPr>
      <w:r w:rsidRPr="00495587">
        <w:rPr>
          <w:sz w:val="24"/>
          <w:szCs w:val="24"/>
          <w:lang w:val="lv-LV"/>
        </w:rPr>
        <w:t>Art. 261. „Parastās sacensības”</w:t>
      </w:r>
    </w:p>
    <w:p w14:paraId="50525DCD" w14:textId="0DAE8A13" w:rsidR="000C0A3C" w:rsidRPr="00495587" w:rsidRDefault="0096659E" w:rsidP="00973122">
      <w:pPr>
        <w:pStyle w:val="ListParagraph"/>
        <w:ind w:left="792"/>
        <w:jc w:val="both"/>
        <w:rPr>
          <w:sz w:val="24"/>
          <w:szCs w:val="24"/>
          <w:lang w:val="lv-LV"/>
        </w:rPr>
      </w:pPr>
      <w:r w:rsidRPr="00495587">
        <w:rPr>
          <w:sz w:val="24"/>
          <w:szCs w:val="24"/>
          <w:lang w:val="lv-LV"/>
        </w:rPr>
        <w:t>Art. 262.4. Meistari jeb „</w:t>
      </w:r>
      <w:proofErr w:type="spellStart"/>
      <w:r w:rsidRPr="00495587">
        <w:rPr>
          <w:sz w:val="24"/>
          <w:szCs w:val="24"/>
          <w:lang w:val="lv-LV"/>
        </w:rPr>
        <w:t>Masters</w:t>
      </w:r>
      <w:proofErr w:type="spellEnd"/>
      <w:r w:rsidRPr="00495587">
        <w:rPr>
          <w:sz w:val="24"/>
          <w:szCs w:val="24"/>
          <w:lang w:val="lv-LV"/>
        </w:rPr>
        <w:t>”</w:t>
      </w:r>
    </w:p>
    <w:p w14:paraId="7EA78D77" w14:textId="77777777" w:rsidR="0096659E" w:rsidRPr="00495587" w:rsidRDefault="0096659E" w:rsidP="0096659E">
      <w:pPr>
        <w:pStyle w:val="ListParagraph"/>
        <w:ind w:left="792"/>
        <w:jc w:val="both"/>
        <w:rPr>
          <w:sz w:val="24"/>
          <w:szCs w:val="24"/>
          <w:lang w:val="lv-LV"/>
        </w:rPr>
      </w:pPr>
      <w:r w:rsidRPr="00495587">
        <w:rPr>
          <w:sz w:val="24"/>
          <w:szCs w:val="24"/>
          <w:lang w:val="lv-LV"/>
        </w:rPr>
        <w:t xml:space="preserve">Art. 263. Medību sacensības vai Spēka un veiklības sacensības </w:t>
      </w:r>
    </w:p>
    <w:p w14:paraId="7CEB11CD" w14:textId="77777777" w:rsidR="0096659E" w:rsidRPr="00495587" w:rsidRDefault="0096659E" w:rsidP="0096659E">
      <w:pPr>
        <w:pStyle w:val="ListParagraph"/>
        <w:ind w:left="792"/>
        <w:jc w:val="both"/>
        <w:rPr>
          <w:sz w:val="24"/>
          <w:szCs w:val="24"/>
          <w:lang w:val="lv-LV"/>
        </w:rPr>
      </w:pPr>
      <w:r w:rsidRPr="00495587">
        <w:rPr>
          <w:sz w:val="24"/>
          <w:szCs w:val="24"/>
          <w:lang w:val="lv-LV"/>
        </w:rPr>
        <w:t>Art. 264. Nāciju kausa sacensības</w:t>
      </w:r>
    </w:p>
    <w:p w14:paraId="6116E42D" w14:textId="77777777" w:rsidR="0096659E" w:rsidRPr="00495587" w:rsidRDefault="0096659E" w:rsidP="0096659E">
      <w:pPr>
        <w:pStyle w:val="ListParagraph"/>
        <w:ind w:left="792"/>
        <w:jc w:val="both"/>
        <w:rPr>
          <w:sz w:val="24"/>
          <w:szCs w:val="24"/>
          <w:lang w:val="lv-LV"/>
        </w:rPr>
      </w:pPr>
      <w:r w:rsidRPr="00495587">
        <w:rPr>
          <w:sz w:val="24"/>
          <w:szCs w:val="24"/>
          <w:lang w:val="lv-LV"/>
        </w:rPr>
        <w:t>Art. 265. Sponsoru komandu un citas komandu sacensības</w:t>
      </w:r>
    </w:p>
    <w:p w14:paraId="463C722E" w14:textId="77777777" w:rsidR="0096659E" w:rsidRPr="00495587" w:rsidRDefault="0096659E" w:rsidP="0096659E">
      <w:pPr>
        <w:pStyle w:val="ListParagraph"/>
        <w:ind w:left="792"/>
        <w:jc w:val="both"/>
        <w:rPr>
          <w:sz w:val="24"/>
          <w:szCs w:val="24"/>
          <w:lang w:val="lv-LV"/>
        </w:rPr>
      </w:pPr>
      <w:r w:rsidRPr="00495587">
        <w:rPr>
          <w:sz w:val="24"/>
          <w:szCs w:val="24"/>
          <w:lang w:val="lv-LV"/>
        </w:rPr>
        <w:t>Art. 267. Sacensības „Nogāzi – steidzies”</w:t>
      </w:r>
    </w:p>
    <w:p w14:paraId="17F534C4" w14:textId="77777777" w:rsidR="0096659E" w:rsidRPr="00495587" w:rsidRDefault="0096659E" w:rsidP="0096659E">
      <w:pPr>
        <w:pStyle w:val="ListParagraph"/>
        <w:ind w:left="792"/>
        <w:jc w:val="both"/>
        <w:rPr>
          <w:sz w:val="24"/>
          <w:szCs w:val="24"/>
          <w:lang w:val="lv-LV"/>
        </w:rPr>
      </w:pPr>
      <w:r w:rsidRPr="00495587">
        <w:rPr>
          <w:sz w:val="24"/>
          <w:szCs w:val="24"/>
          <w:lang w:val="lv-LV"/>
        </w:rPr>
        <w:t>Art. 269. Akumulācijas sacensības</w:t>
      </w:r>
    </w:p>
    <w:p w14:paraId="34F605D1" w14:textId="77777777" w:rsidR="0096659E" w:rsidRPr="00495587" w:rsidRDefault="0096659E" w:rsidP="0096659E">
      <w:pPr>
        <w:pStyle w:val="ListParagraph"/>
        <w:ind w:left="792"/>
        <w:jc w:val="both"/>
        <w:rPr>
          <w:sz w:val="24"/>
          <w:szCs w:val="24"/>
          <w:lang w:val="lv-LV"/>
        </w:rPr>
      </w:pPr>
      <w:r w:rsidRPr="00495587">
        <w:rPr>
          <w:sz w:val="24"/>
          <w:szCs w:val="24"/>
          <w:lang w:val="lv-LV"/>
        </w:rPr>
        <w:t>Art. 270. Sacensības „Maksimālie punkti”</w:t>
      </w:r>
    </w:p>
    <w:p w14:paraId="5D49E8C2" w14:textId="77777777" w:rsidR="0096659E" w:rsidRPr="00495587" w:rsidRDefault="0096659E" w:rsidP="0096659E">
      <w:pPr>
        <w:pStyle w:val="ListParagraph"/>
        <w:ind w:left="792"/>
        <w:jc w:val="both"/>
        <w:rPr>
          <w:sz w:val="24"/>
          <w:szCs w:val="24"/>
          <w:lang w:val="lv-LV"/>
        </w:rPr>
      </w:pPr>
      <w:r w:rsidRPr="00495587">
        <w:rPr>
          <w:sz w:val="24"/>
          <w:szCs w:val="24"/>
          <w:lang w:val="lv-LV"/>
        </w:rPr>
        <w:t>Art. 271. Brīvās izvēles maršruta sacensības</w:t>
      </w:r>
    </w:p>
    <w:p w14:paraId="77733F67" w14:textId="77777777" w:rsidR="0096659E" w:rsidRPr="00495587" w:rsidRDefault="0096659E" w:rsidP="0096659E">
      <w:pPr>
        <w:pStyle w:val="ListParagraph"/>
        <w:ind w:left="792"/>
        <w:jc w:val="both"/>
        <w:rPr>
          <w:sz w:val="24"/>
          <w:szCs w:val="24"/>
          <w:lang w:val="lv-LV"/>
        </w:rPr>
      </w:pPr>
      <w:r w:rsidRPr="00495587">
        <w:rPr>
          <w:sz w:val="24"/>
          <w:szCs w:val="24"/>
          <w:lang w:val="lv-LV"/>
        </w:rPr>
        <w:t>Art. 273. Divu hitu sacensības</w:t>
      </w:r>
    </w:p>
    <w:p w14:paraId="1B5445F6" w14:textId="77777777" w:rsidR="0096659E" w:rsidRPr="00495587" w:rsidRDefault="0096659E" w:rsidP="0096659E">
      <w:pPr>
        <w:pStyle w:val="ListParagraph"/>
        <w:ind w:left="792"/>
        <w:jc w:val="both"/>
        <w:rPr>
          <w:sz w:val="24"/>
          <w:szCs w:val="24"/>
          <w:lang w:val="lv-LV"/>
        </w:rPr>
      </w:pPr>
      <w:r w:rsidRPr="00495587">
        <w:rPr>
          <w:sz w:val="24"/>
          <w:szCs w:val="24"/>
          <w:lang w:val="lv-LV"/>
        </w:rPr>
        <w:t>Art. 274.1.5. Parastās sacensības divās fāzēs (tas ir pietiekami, lai pabeigtu pirmo fāzi)</w:t>
      </w:r>
    </w:p>
    <w:p w14:paraId="0B0CA571" w14:textId="446E75FC" w:rsidR="0096659E" w:rsidRPr="00495587" w:rsidRDefault="00E87CBA" w:rsidP="0096659E">
      <w:pPr>
        <w:pStyle w:val="ListParagraph"/>
        <w:ind w:left="792"/>
        <w:jc w:val="both"/>
        <w:rPr>
          <w:sz w:val="24"/>
          <w:szCs w:val="24"/>
          <w:lang w:val="lv-LV"/>
        </w:rPr>
      </w:pPr>
      <w:r w:rsidRPr="00495587">
        <w:rPr>
          <w:sz w:val="24"/>
          <w:szCs w:val="24"/>
          <w:lang w:val="lv-LV"/>
        </w:rPr>
        <w:lastRenderedPageBreak/>
        <w:t>Art. 274.2.5. Speciāl</w:t>
      </w:r>
      <w:r w:rsidR="0096659E" w:rsidRPr="00495587">
        <w:rPr>
          <w:sz w:val="24"/>
          <w:szCs w:val="24"/>
          <w:lang w:val="lv-LV"/>
        </w:rPr>
        <w:t>ās sacensības divās fāzēs (abas fāzes ir jāpabeidz, lai zirgs izpildītu kvalifikācijas prasības)</w:t>
      </w:r>
    </w:p>
    <w:p w14:paraId="7F33A6EE" w14:textId="77777777" w:rsidR="0096659E" w:rsidRPr="00495587" w:rsidRDefault="0096659E" w:rsidP="0096659E">
      <w:pPr>
        <w:pStyle w:val="ListParagraph"/>
        <w:ind w:left="792"/>
        <w:jc w:val="both"/>
        <w:rPr>
          <w:sz w:val="24"/>
          <w:szCs w:val="24"/>
          <w:lang w:val="lv-LV"/>
        </w:rPr>
      </w:pPr>
      <w:r w:rsidRPr="00495587">
        <w:rPr>
          <w:sz w:val="24"/>
          <w:szCs w:val="24"/>
          <w:lang w:val="lv-LV"/>
        </w:rPr>
        <w:t>Art. 275. Sacensības grupās ar noslēdzošo hitu</w:t>
      </w:r>
    </w:p>
    <w:p w14:paraId="7B97F237" w14:textId="77777777" w:rsidR="0096659E" w:rsidRPr="00495587" w:rsidRDefault="0096659E" w:rsidP="0096659E">
      <w:pPr>
        <w:pStyle w:val="ListParagraph"/>
        <w:ind w:left="792"/>
        <w:jc w:val="both"/>
        <w:rPr>
          <w:sz w:val="24"/>
          <w:szCs w:val="24"/>
          <w:lang w:val="lv-LV"/>
        </w:rPr>
      </w:pPr>
      <w:r w:rsidRPr="00495587">
        <w:rPr>
          <w:sz w:val="24"/>
          <w:szCs w:val="24"/>
          <w:lang w:val="lv-LV"/>
        </w:rPr>
        <w:t>Art. 276. Sacensības ar noslēdzošo hitu</w:t>
      </w:r>
    </w:p>
    <w:p w14:paraId="0F342EA1" w14:textId="77777777" w:rsidR="0096659E" w:rsidRPr="00495587" w:rsidRDefault="0096659E" w:rsidP="0096659E">
      <w:pPr>
        <w:pStyle w:val="ListParagraph"/>
        <w:ind w:left="792"/>
        <w:jc w:val="both"/>
        <w:rPr>
          <w:sz w:val="24"/>
          <w:szCs w:val="24"/>
          <w:lang w:val="lv-LV"/>
        </w:rPr>
      </w:pPr>
      <w:r w:rsidRPr="00495587">
        <w:rPr>
          <w:sz w:val="24"/>
          <w:szCs w:val="24"/>
          <w:lang w:val="lv-LV"/>
        </w:rPr>
        <w:t>Art. 277. Derbijs</w:t>
      </w:r>
    </w:p>
    <w:p w14:paraId="2757E75F" w14:textId="0276D1CF" w:rsidR="0096659E" w:rsidRPr="00495587" w:rsidRDefault="0096659E" w:rsidP="0096659E">
      <w:pPr>
        <w:pStyle w:val="ListParagraph"/>
        <w:ind w:left="792"/>
        <w:jc w:val="both"/>
        <w:rPr>
          <w:sz w:val="24"/>
          <w:szCs w:val="24"/>
          <w:lang w:val="lv-LV"/>
        </w:rPr>
      </w:pPr>
      <w:r w:rsidRPr="00495587">
        <w:rPr>
          <w:sz w:val="24"/>
          <w:szCs w:val="24"/>
          <w:lang w:val="lv-LV"/>
        </w:rPr>
        <w:t>Art. 278. Sacensības sistēmās</w:t>
      </w:r>
    </w:p>
    <w:p w14:paraId="5496A2E8" w14:textId="7F142F75" w:rsidR="00D2017E" w:rsidRPr="00495587" w:rsidRDefault="00D2017E" w:rsidP="00973122">
      <w:pPr>
        <w:pStyle w:val="ListParagraph"/>
        <w:ind w:left="792"/>
        <w:jc w:val="both"/>
        <w:rPr>
          <w:sz w:val="24"/>
          <w:szCs w:val="24"/>
          <w:lang w:val="lv-LV"/>
        </w:rPr>
      </w:pPr>
      <w:r w:rsidRPr="00495587">
        <w:rPr>
          <w:sz w:val="24"/>
          <w:szCs w:val="24"/>
          <w:lang w:val="lv-LV"/>
        </w:rPr>
        <w:t>Lai izvairītos no šaubām, zirgu</w:t>
      </w:r>
      <w:r w:rsidR="00DE7FBB" w:rsidRPr="00495587">
        <w:rPr>
          <w:sz w:val="24"/>
          <w:szCs w:val="24"/>
          <w:lang w:val="lv-LV"/>
        </w:rPr>
        <w:t>, kas piedalās „</w:t>
      </w:r>
      <w:r w:rsidR="00DE7FBB" w:rsidRPr="00495587">
        <w:rPr>
          <w:i/>
          <w:sz w:val="24"/>
          <w:szCs w:val="24"/>
          <w:lang w:val="lv-LV"/>
        </w:rPr>
        <w:t xml:space="preserve">Grand </w:t>
      </w:r>
      <w:proofErr w:type="spellStart"/>
      <w:r w:rsidR="00DE7FBB" w:rsidRPr="00495587">
        <w:rPr>
          <w:i/>
          <w:sz w:val="24"/>
          <w:szCs w:val="24"/>
          <w:lang w:val="lv-LV"/>
        </w:rPr>
        <w:t>Prix</w:t>
      </w:r>
      <w:proofErr w:type="spellEnd"/>
      <w:r w:rsidR="00DE7FBB" w:rsidRPr="00495587">
        <w:rPr>
          <w:sz w:val="24"/>
          <w:szCs w:val="24"/>
          <w:lang w:val="lv-LV"/>
        </w:rPr>
        <w:t xml:space="preserve">” sacensībās, kvalifikācijas prasības nevar izpildīt jebkurā no šīm sacensībām: </w:t>
      </w:r>
      <w:r w:rsidR="00CF6F09" w:rsidRPr="00495587">
        <w:rPr>
          <w:sz w:val="24"/>
          <w:szCs w:val="24"/>
          <w:lang w:val="lv-LV"/>
        </w:rPr>
        <w:t>A</w:t>
      </w:r>
      <w:r w:rsidR="00DE7FBB" w:rsidRPr="00495587">
        <w:rPr>
          <w:sz w:val="24"/>
          <w:szCs w:val="24"/>
          <w:lang w:val="lv-LV"/>
        </w:rPr>
        <w:t xml:space="preserve">rt. 262.2. </w:t>
      </w:r>
      <w:proofErr w:type="spellStart"/>
      <w:r w:rsidR="00DE7FBB" w:rsidRPr="00495587">
        <w:rPr>
          <w:sz w:val="24"/>
          <w:szCs w:val="24"/>
          <w:lang w:val="lv-LV"/>
        </w:rPr>
        <w:t>Augstlekšanas</w:t>
      </w:r>
      <w:proofErr w:type="spellEnd"/>
      <w:r w:rsidR="00DE7FBB" w:rsidRPr="00495587">
        <w:rPr>
          <w:sz w:val="24"/>
          <w:szCs w:val="24"/>
          <w:lang w:val="lv-LV"/>
        </w:rPr>
        <w:t xml:space="preserve"> sacensības, </w:t>
      </w:r>
      <w:r w:rsidR="00CF6F09" w:rsidRPr="00495587">
        <w:rPr>
          <w:sz w:val="24"/>
          <w:szCs w:val="24"/>
          <w:lang w:val="lv-LV"/>
        </w:rPr>
        <w:t>A</w:t>
      </w:r>
      <w:r w:rsidR="00DE7FBB" w:rsidRPr="00495587">
        <w:rPr>
          <w:sz w:val="24"/>
          <w:szCs w:val="24"/>
          <w:lang w:val="lv-LV"/>
        </w:rPr>
        <w:t xml:space="preserve">rt. 262.3 Sešu šķēršļu sacensības, Art. 266. Sacensības „Līdz pirmajai kļūdai”, </w:t>
      </w:r>
      <w:r w:rsidR="00BA207A" w:rsidRPr="00495587">
        <w:rPr>
          <w:sz w:val="24"/>
          <w:szCs w:val="24"/>
          <w:lang w:val="lv-LV"/>
        </w:rPr>
        <w:t>A</w:t>
      </w:r>
      <w:r w:rsidR="00DE7FBB" w:rsidRPr="00495587">
        <w:rPr>
          <w:sz w:val="24"/>
          <w:szCs w:val="24"/>
          <w:lang w:val="lv-LV"/>
        </w:rPr>
        <w:t xml:space="preserve">rt. 268. Stafetes, Art. 272. Izslēgšanas sacensības, un pabeidzot tikai pirmo fāzi </w:t>
      </w:r>
      <w:r w:rsidR="00F00BB4" w:rsidRPr="00495587">
        <w:rPr>
          <w:sz w:val="24"/>
          <w:szCs w:val="24"/>
          <w:lang w:val="lv-LV"/>
        </w:rPr>
        <w:t>A</w:t>
      </w:r>
      <w:r w:rsidR="00DE7FBB" w:rsidRPr="00495587">
        <w:rPr>
          <w:sz w:val="24"/>
          <w:szCs w:val="24"/>
          <w:lang w:val="lv-LV"/>
        </w:rPr>
        <w:t xml:space="preserve">rt. 274.2.5. </w:t>
      </w:r>
      <w:r w:rsidR="00C02F6E" w:rsidRPr="00495587">
        <w:rPr>
          <w:sz w:val="24"/>
          <w:szCs w:val="24"/>
          <w:lang w:val="lv-LV"/>
        </w:rPr>
        <w:t>Speciālajā</w:t>
      </w:r>
      <w:r w:rsidR="00DE7FBB" w:rsidRPr="00495587">
        <w:rPr>
          <w:sz w:val="24"/>
          <w:szCs w:val="24"/>
          <w:lang w:val="lv-LV"/>
        </w:rPr>
        <w:t xml:space="preserve">s sacensībās divās fāzēs. </w:t>
      </w:r>
    </w:p>
    <w:p w14:paraId="7908B769" w14:textId="77777777" w:rsidR="00467717" w:rsidRPr="00495587" w:rsidRDefault="00410B09" w:rsidP="002147C1">
      <w:pPr>
        <w:pStyle w:val="ListParagraph"/>
        <w:numPr>
          <w:ilvl w:val="1"/>
          <w:numId w:val="21"/>
        </w:numPr>
        <w:ind w:hanging="366"/>
        <w:jc w:val="both"/>
        <w:rPr>
          <w:sz w:val="24"/>
          <w:szCs w:val="24"/>
          <w:lang w:val="lv-LV"/>
        </w:rPr>
      </w:pPr>
      <w:r w:rsidRPr="00495587">
        <w:rPr>
          <w:sz w:val="24"/>
          <w:szCs w:val="24"/>
          <w:lang w:val="lv-LV"/>
        </w:rPr>
        <w:t>Papildus iepriekšējam paragrāfam, lai kvalificētos dalībai “</w:t>
      </w:r>
      <w:r w:rsidRPr="00495587">
        <w:rPr>
          <w:i/>
          <w:iCs/>
          <w:sz w:val="24"/>
          <w:szCs w:val="24"/>
          <w:lang w:val="lv-LV"/>
        </w:rPr>
        <w:t xml:space="preserve">Grand </w:t>
      </w:r>
      <w:proofErr w:type="spellStart"/>
      <w:r w:rsidRPr="00495587">
        <w:rPr>
          <w:i/>
          <w:iCs/>
          <w:sz w:val="24"/>
          <w:szCs w:val="24"/>
          <w:lang w:val="lv-LV"/>
        </w:rPr>
        <w:t>Prix</w:t>
      </w:r>
      <w:proofErr w:type="spellEnd"/>
      <w:r w:rsidRPr="00495587">
        <w:rPr>
          <w:sz w:val="24"/>
          <w:szCs w:val="24"/>
          <w:lang w:val="lv-LV"/>
        </w:rPr>
        <w:t>” un/vai FEI Pasaules kausa sacensībās CSI5* vai CSI5*-W pasākumā, ja nepastāv kvalifikācijas sistēma, dalībniekiem</w:t>
      </w:r>
      <w:r w:rsidR="00A81288" w:rsidRPr="00495587">
        <w:rPr>
          <w:sz w:val="24"/>
          <w:szCs w:val="24"/>
          <w:lang w:val="lv-LV"/>
        </w:rPr>
        <w:t xml:space="preserve"> </w:t>
      </w:r>
      <w:r w:rsidR="00467717" w:rsidRPr="00495587">
        <w:rPr>
          <w:sz w:val="24"/>
          <w:szCs w:val="24"/>
          <w:lang w:val="lv-LV"/>
        </w:rPr>
        <w:t xml:space="preserve">ar to zirgu, ar kuru tie vēlas piedalīties Grand </w:t>
      </w:r>
      <w:proofErr w:type="spellStart"/>
      <w:r w:rsidR="00467717" w:rsidRPr="00495587">
        <w:rPr>
          <w:sz w:val="24"/>
          <w:szCs w:val="24"/>
          <w:lang w:val="lv-LV"/>
        </w:rPr>
        <w:t>Prix</w:t>
      </w:r>
      <w:proofErr w:type="spellEnd"/>
      <w:r w:rsidR="00467717" w:rsidRPr="00495587">
        <w:rPr>
          <w:sz w:val="24"/>
          <w:szCs w:val="24"/>
          <w:lang w:val="lv-LV"/>
        </w:rPr>
        <w:t xml:space="preserve"> un/vai FEI Pasaules kausa sacensībās, </w:t>
      </w:r>
      <w:r w:rsidRPr="00495587">
        <w:rPr>
          <w:sz w:val="24"/>
          <w:szCs w:val="24"/>
          <w:lang w:val="lv-LV"/>
        </w:rPr>
        <w:t>ir jābūt sasniegušiem vismaz</w:t>
      </w:r>
      <w:r w:rsidR="00467717" w:rsidRPr="00495587">
        <w:rPr>
          <w:sz w:val="24"/>
          <w:szCs w:val="24"/>
          <w:lang w:val="lv-LV"/>
        </w:rPr>
        <w:t xml:space="preserve"> šādu rezultātu 12 mēnešu periodā pirms iesniegt galīgo pieteikumu dalībai pasākumā: </w:t>
      </w:r>
    </w:p>
    <w:p w14:paraId="7D684CA1" w14:textId="77777777" w:rsidR="002147C1" w:rsidRPr="00495587" w:rsidRDefault="00410B09" w:rsidP="002147C1">
      <w:pPr>
        <w:pStyle w:val="ListParagraph"/>
        <w:numPr>
          <w:ilvl w:val="0"/>
          <w:numId w:val="108"/>
        </w:numPr>
        <w:ind w:left="792" w:hanging="366"/>
        <w:jc w:val="both"/>
        <w:rPr>
          <w:sz w:val="24"/>
          <w:szCs w:val="24"/>
          <w:lang w:val="lv-LV"/>
        </w:rPr>
      </w:pPr>
      <w:r w:rsidRPr="00495587">
        <w:rPr>
          <w:sz w:val="24"/>
          <w:szCs w:val="24"/>
          <w:lang w:val="lv-LV"/>
        </w:rPr>
        <w:t xml:space="preserve"> četru soda punktu vai mazāk rezultātu 1,50 m vai augstāka līmeņa sacensīb</w:t>
      </w:r>
      <w:r w:rsidR="002147C1" w:rsidRPr="00495587">
        <w:rPr>
          <w:sz w:val="24"/>
          <w:szCs w:val="24"/>
          <w:lang w:val="lv-LV"/>
        </w:rPr>
        <w:t>ās</w:t>
      </w:r>
      <w:r w:rsidRPr="00495587">
        <w:rPr>
          <w:sz w:val="24"/>
          <w:szCs w:val="24"/>
          <w:lang w:val="lv-LV"/>
        </w:rPr>
        <w:t xml:space="preserve">, kas </w:t>
      </w:r>
      <w:r w:rsidR="002147C1" w:rsidRPr="00495587">
        <w:rPr>
          <w:sz w:val="24"/>
          <w:szCs w:val="24"/>
          <w:lang w:val="lv-LV"/>
        </w:rPr>
        <w:t xml:space="preserve"> </w:t>
      </w:r>
      <w:r w:rsidRPr="00495587">
        <w:rPr>
          <w:sz w:val="24"/>
          <w:szCs w:val="24"/>
          <w:lang w:val="lv-LV"/>
        </w:rPr>
        <w:t>rīkotas saskaņā ar Tabulu A, pirmajā hitā.</w:t>
      </w:r>
    </w:p>
    <w:p w14:paraId="79148F75" w14:textId="19578BD0" w:rsidR="00AA34C2" w:rsidRPr="00495587" w:rsidRDefault="00AA34C2" w:rsidP="002147C1">
      <w:pPr>
        <w:pStyle w:val="ListParagraph"/>
        <w:ind w:left="792"/>
        <w:jc w:val="both"/>
        <w:rPr>
          <w:sz w:val="24"/>
          <w:szCs w:val="24"/>
          <w:lang w:val="lv-LV"/>
        </w:rPr>
      </w:pPr>
      <w:r w:rsidRPr="00495587">
        <w:rPr>
          <w:sz w:val="24"/>
          <w:szCs w:val="24"/>
          <w:lang w:val="lv-LV"/>
        </w:rPr>
        <w:t xml:space="preserve">Iepriekš minētā prasība neattiecas uz jātnieka/zirga kombinācijām, kas ir iepriekš kvalificējušās dalībai “Grand </w:t>
      </w:r>
      <w:proofErr w:type="spellStart"/>
      <w:r w:rsidRPr="00495587">
        <w:rPr>
          <w:sz w:val="24"/>
          <w:szCs w:val="24"/>
          <w:lang w:val="lv-LV"/>
        </w:rPr>
        <w:t>Prix</w:t>
      </w:r>
      <w:proofErr w:type="spellEnd"/>
      <w:r w:rsidRPr="00495587">
        <w:rPr>
          <w:sz w:val="24"/>
          <w:szCs w:val="24"/>
          <w:lang w:val="lv-LV"/>
        </w:rPr>
        <w:t xml:space="preserve">” sacensībās CSI pasākumos saskaņā ar 4.2. paragrāfā </w:t>
      </w:r>
      <w:proofErr w:type="spellStart"/>
      <w:r w:rsidRPr="00495587">
        <w:rPr>
          <w:sz w:val="24"/>
          <w:szCs w:val="24"/>
          <w:lang w:val="lv-LV"/>
        </w:rPr>
        <w:t>ieprieš</w:t>
      </w:r>
      <w:proofErr w:type="spellEnd"/>
      <w:r w:rsidRPr="00495587">
        <w:rPr>
          <w:sz w:val="24"/>
          <w:szCs w:val="24"/>
          <w:lang w:val="lv-LV"/>
        </w:rPr>
        <w:t xml:space="preserve"> minētajiem nosacījumiem.</w:t>
      </w:r>
    </w:p>
    <w:p w14:paraId="4E9B6921" w14:textId="77777777" w:rsidR="009250D8" w:rsidRPr="00495587" w:rsidRDefault="009250D8" w:rsidP="002147C1">
      <w:pPr>
        <w:pStyle w:val="ListParagraph"/>
        <w:ind w:left="792"/>
        <w:jc w:val="both"/>
        <w:rPr>
          <w:sz w:val="24"/>
          <w:szCs w:val="24"/>
          <w:lang w:val="lv-LV"/>
        </w:rPr>
      </w:pPr>
    </w:p>
    <w:p w14:paraId="31F48456" w14:textId="77777777" w:rsidR="00C53ED0" w:rsidRPr="00495587" w:rsidRDefault="00C53ED0" w:rsidP="00E079B5">
      <w:pPr>
        <w:pStyle w:val="ListParagraph"/>
        <w:numPr>
          <w:ilvl w:val="0"/>
          <w:numId w:val="50"/>
        </w:numPr>
        <w:jc w:val="both"/>
        <w:rPr>
          <w:sz w:val="24"/>
          <w:szCs w:val="24"/>
          <w:lang w:val="lv-LV"/>
        </w:rPr>
      </w:pPr>
      <w:r w:rsidRPr="00495587">
        <w:rPr>
          <w:sz w:val="24"/>
          <w:szCs w:val="24"/>
          <w:lang w:val="lv-LV"/>
        </w:rPr>
        <w:t>„</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sacensības jārīko saskaņā ar vienu no sekojošām formulām:</w:t>
      </w:r>
    </w:p>
    <w:p w14:paraId="0C8599DB" w14:textId="77777777" w:rsidR="00C53ED0" w:rsidRPr="00495587" w:rsidRDefault="00C53ED0" w:rsidP="00E079B5">
      <w:pPr>
        <w:pStyle w:val="ListParagraph"/>
        <w:numPr>
          <w:ilvl w:val="1"/>
          <w:numId w:val="50"/>
        </w:numPr>
        <w:jc w:val="both"/>
        <w:rPr>
          <w:sz w:val="24"/>
          <w:szCs w:val="24"/>
          <w:lang w:val="lv-LV"/>
        </w:rPr>
      </w:pPr>
      <w:r w:rsidRPr="00495587">
        <w:rPr>
          <w:sz w:val="24"/>
          <w:szCs w:val="24"/>
          <w:lang w:val="lv-LV"/>
        </w:rPr>
        <w:t>viens hits ar vienu vai divām pārlekšanām; pirmā vai otrā pārlekšana uz laiku, vai abas pārlēkšanas uz laiku vai</w:t>
      </w:r>
    </w:p>
    <w:p w14:paraId="7C6C2C63" w14:textId="77777777" w:rsidR="00C53ED0" w:rsidRPr="00495587" w:rsidRDefault="00C53ED0" w:rsidP="00E079B5">
      <w:pPr>
        <w:pStyle w:val="ListParagraph"/>
        <w:numPr>
          <w:ilvl w:val="1"/>
          <w:numId w:val="50"/>
        </w:numPr>
        <w:jc w:val="both"/>
        <w:rPr>
          <w:sz w:val="24"/>
          <w:szCs w:val="24"/>
          <w:lang w:val="lv-LV"/>
        </w:rPr>
      </w:pPr>
      <w:r w:rsidRPr="00495587">
        <w:rPr>
          <w:sz w:val="24"/>
          <w:szCs w:val="24"/>
          <w:lang w:val="lv-LV"/>
        </w:rPr>
        <w:t>divi hiti (identiski vai atšķirīgi) ar vienu iespējamo pārlekšanu uz laiku vai</w:t>
      </w:r>
    </w:p>
    <w:p w14:paraId="5CEFDD41" w14:textId="77777777" w:rsidR="00C53ED0" w:rsidRPr="00495587" w:rsidRDefault="00C53ED0" w:rsidP="00E079B5">
      <w:pPr>
        <w:pStyle w:val="ListParagraph"/>
        <w:numPr>
          <w:ilvl w:val="1"/>
          <w:numId w:val="50"/>
        </w:numPr>
        <w:jc w:val="both"/>
        <w:rPr>
          <w:sz w:val="24"/>
          <w:szCs w:val="24"/>
          <w:lang w:val="lv-LV"/>
        </w:rPr>
      </w:pPr>
      <w:r w:rsidRPr="00495587">
        <w:rPr>
          <w:sz w:val="24"/>
          <w:szCs w:val="24"/>
          <w:lang w:val="lv-LV"/>
        </w:rPr>
        <w:t>divi hiti, kur otrais notiek uz laiku.</w:t>
      </w:r>
    </w:p>
    <w:p w14:paraId="7907FA39" w14:textId="77777777" w:rsidR="00C53ED0" w:rsidRPr="00495587" w:rsidRDefault="00C53ED0" w:rsidP="00C53ED0">
      <w:pPr>
        <w:jc w:val="both"/>
        <w:rPr>
          <w:sz w:val="24"/>
          <w:szCs w:val="24"/>
          <w:lang w:val="lv-LV"/>
        </w:rPr>
      </w:pPr>
    </w:p>
    <w:p w14:paraId="42176753" w14:textId="77777777" w:rsidR="00C53ED0" w:rsidRPr="00495587" w:rsidRDefault="00C53ED0" w:rsidP="00E079B5">
      <w:pPr>
        <w:pStyle w:val="ListParagraph"/>
        <w:numPr>
          <w:ilvl w:val="0"/>
          <w:numId w:val="50"/>
        </w:numPr>
        <w:jc w:val="both"/>
        <w:rPr>
          <w:sz w:val="24"/>
          <w:szCs w:val="24"/>
          <w:lang w:val="lv-LV"/>
        </w:rPr>
      </w:pPr>
      <w:r w:rsidRPr="00495587">
        <w:rPr>
          <w:sz w:val="24"/>
          <w:szCs w:val="24"/>
          <w:lang w:val="lv-LV"/>
        </w:rPr>
        <w:t>CSIO pasākumos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sacensības jātiesā saskaņā ar vienu no sekojošām </w:t>
      </w:r>
    </w:p>
    <w:p w14:paraId="16E3B67E" w14:textId="77777777" w:rsidR="00C53ED0" w:rsidRPr="00495587" w:rsidRDefault="00C53ED0" w:rsidP="00C53ED0">
      <w:pPr>
        <w:ind w:firstLine="360"/>
        <w:jc w:val="both"/>
        <w:rPr>
          <w:sz w:val="24"/>
          <w:szCs w:val="24"/>
          <w:lang w:val="lv-LV"/>
        </w:rPr>
      </w:pPr>
      <w:r w:rsidRPr="00495587">
        <w:rPr>
          <w:sz w:val="24"/>
          <w:szCs w:val="24"/>
          <w:lang w:val="lv-LV"/>
        </w:rPr>
        <w:t>formulām:</w:t>
      </w:r>
    </w:p>
    <w:p w14:paraId="38DCC35C" w14:textId="77777777" w:rsidR="00C53ED0" w:rsidRPr="00495587" w:rsidRDefault="00C53ED0" w:rsidP="00C53ED0">
      <w:pPr>
        <w:jc w:val="both"/>
        <w:rPr>
          <w:sz w:val="24"/>
          <w:szCs w:val="24"/>
          <w:lang w:val="lv-LV"/>
        </w:rPr>
      </w:pPr>
      <w:r w:rsidRPr="00495587">
        <w:rPr>
          <w:sz w:val="24"/>
          <w:szCs w:val="24"/>
          <w:lang w:val="lv-LV"/>
        </w:rPr>
        <w:t xml:space="preserve">    </w:t>
      </w:r>
      <w:r w:rsidRPr="00495587">
        <w:rPr>
          <w:b/>
          <w:sz w:val="24"/>
          <w:szCs w:val="24"/>
          <w:lang w:val="lv-LV"/>
        </w:rPr>
        <w:t>6.1.</w:t>
      </w:r>
      <w:r w:rsidRPr="00495587">
        <w:rPr>
          <w:sz w:val="24"/>
          <w:szCs w:val="24"/>
          <w:lang w:val="lv-LV"/>
        </w:rPr>
        <w:t xml:space="preserve"> KN artikuls 238.2.2 (viens hits uz laiku ar vienu pārlekšanu uz laiku) vai</w:t>
      </w:r>
    </w:p>
    <w:p w14:paraId="083F741F" w14:textId="77777777" w:rsidR="00C53ED0" w:rsidRPr="00495587" w:rsidRDefault="00C53ED0" w:rsidP="00C53ED0">
      <w:pPr>
        <w:jc w:val="both"/>
        <w:rPr>
          <w:sz w:val="24"/>
          <w:szCs w:val="24"/>
          <w:lang w:val="lv-LV"/>
        </w:rPr>
      </w:pPr>
      <w:r w:rsidRPr="00495587">
        <w:rPr>
          <w:sz w:val="24"/>
          <w:szCs w:val="24"/>
          <w:lang w:val="lv-LV"/>
        </w:rPr>
        <w:t xml:space="preserve">    </w:t>
      </w:r>
      <w:r w:rsidRPr="00495587">
        <w:rPr>
          <w:b/>
          <w:sz w:val="24"/>
          <w:szCs w:val="24"/>
          <w:lang w:val="lv-LV"/>
        </w:rPr>
        <w:t>6.2.</w:t>
      </w:r>
      <w:r w:rsidRPr="00495587">
        <w:rPr>
          <w:sz w:val="24"/>
          <w:szCs w:val="24"/>
          <w:lang w:val="lv-LV"/>
        </w:rPr>
        <w:t xml:space="preserve"> KN artikuls 273.3.3.1 vai 273.3.3.2; (divi hiti bez pārlekšanas) vai</w:t>
      </w:r>
    </w:p>
    <w:p w14:paraId="0556789F" w14:textId="77777777" w:rsidR="00C53ED0" w:rsidRPr="00495587" w:rsidRDefault="00C53ED0" w:rsidP="00C53ED0">
      <w:pPr>
        <w:jc w:val="both"/>
        <w:rPr>
          <w:sz w:val="24"/>
          <w:szCs w:val="24"/>
          <w:lang w:val="lv-LV"/>
        </w:rPr>
      </w:pPr>
      <w:r w:rsidRPr="00495587">
        <w:rPr>
          <w:sz w:val="24"/>
          <w:szCs w:val="24"/>
          <w:lang w:val="lv-LV"/>
        </w:rPr>
        <w:t xml:space="preserve">    </w:t>
      </w:r>
      <w:r w:rsidRPr="00495587">
        <w:rPr>
          <w:b/>
          <w:sz w:val="24"/>
          <w:szCs w:val="24"/>
          <w:lang w:val="lv-LV"/>
        </w:rPr>
        <w:t>6.3.</w:t>
      </w:r>
      <w:r w:rsidRPr="00495587">
        <w:rPr>
          <w:sz w:val="24"/>
          <w:szCs w:val="24"/>
          <w:lang w:val="lv-LV"/>
        </w:rPr>
        <w:t xml:space="preserve"> KN artikuls 273.3.1 </w:t>
      </w:r>
      <w:r w:rsidR="00381634" w:rsidRPr="00495587">
        <w:rPr>
          <w:sz w:val="24"/>
          <w:szCs w:val="24"/>
          <w:lang w:val="lv-LV"/>
        </w:rPr>
        <w:t xml:space="preserve">vai 273.3.4.2 : </w:t>
      </w:r>
      <w:r w:rsidRPr="00495587">
        <w:rPr>
          <w:sz w:val="24"/>
          <w:szCs w:val="24"/>
          <w:lang w:val="lv-LV"/>
        </w:rPr>
        <w:t>(divi hiti un viena pārlekšana).</w:t>
      </w:r>
    </w:p>
    <w:p w14:paraId="615E1771" w14:textId="77777777" w:rsidR="00C53ED0" w:rsidRPr="00495587" w:rsidRDefault="00C53ED0" w:rsidP="00C53ED0">
      <w:pPr>
        <w:jc w:val="both"/>
        <w:rPr>
          <w:sz w:val="12"/>
          <w:szCs w:val="12"/>
          <w:lang w:val="lv-LV"/>
        </w:rPr>
      </w:pPr>
    </w:p>
    <w:p w14:paraId="71B64647" w14:textId="77777777" w:rsidR="00C53ED0" w:rsidRPr="00495587" w:rsidRDefault="00C53ED0" w:rsidP="00C53ED0">
      <w:pPr>
        <w:jc w:val="both"/>
        <w:rPr>
          <w:sz w:val="24"/>
          <w:szCs w:val="24"/>
          <w:lang w:val="lv-LV"/>
        </w:rPr>
      </w:pPr>
      <w:r w:rsidRPr="00495587">
        <w:rPr>
          <w:sz w:val="24"/>
          <w:szCs w:val="24"/>
          <w:lang w:val="lv-LV"/>
        </w:rPr>
        <w:t xml:space="preserve">    Lēcienu skaitam pirmajā hitā jābūt ierobežotam līdz piecpadsmit un līdz deviņiem  </w:t>
      </w:r>
    </w:p>
    <w:p w14:paraId="78B31823" w14:textId="77777777" w:rsidR="00C53ED0" w:rsidRPr="00495587" w:rsidRDefault="00C53ED0" w:rsidP="00C53ED0">
      <w:pPr>
        <w:jc w:val="both"/>
        <w:rPr>
          <w:sz w:val="24"/>
          <w:szCs w:val="24"/>
          <w:lang w:val="lv-LV"/>
        </w:rPr>
      </w:pPr>
      <w:r w:rsidRPr="00495587">
        <w:rPr>
          <w:sz w:val="24"/>
          <w:szCs w:val="24"/>
          <w:lang w:val="lv-LV"/>
        </w:rPr>
        <w:t xml:space="preserve">   otrajā hitā.</w:t>
      </w:r>
    </w:p>
    <w:p w14:paraId="09B1EAC8" w14:textId="77777777" w:rsidR="00BC201F" w:rsidRPr="00495587" w:rsidRDefault="00BC201F" w:rsidP="00C53ED0">
      <w:pPr>
        <w:jc w:val="both"/>
        <w:rPr>
          <w:sz w:val="24"/>
          <w:szCs w:val="24"/>
          <w:lang w:val="lv-LV"/>
        </w:rPr>
      </w:pPr>
    </w:p>
    <w:p w14:paraId="0988BC13" w14:textId="39E81FCD" w:rsidR="00BC201F" w:rsidRPr="00495587" w:rsidRDefault="00BC201F" w:rsidP="00E079B5">
      <w:pPr>
        <w:pStyle w:val="ListParagraph"/>
        <w:numPr>
          <w:ilvl w:val="0"/>
          <w:numId w:val="50"/>
        </w:numPr>
        <w:jc w:val="both"/>
        <w:rPr>
          <w:b/>
          <w:sz w:val="24"/>
          <w:szCs w:val="24"/>
          <w:lang w:val="lv-LV"/>
        </w:rPr>
      </w:pPr>
      <w:r w:rsidRPr="00495587">
        <w:rPr>
          <w:sz w:val="24"/>
          <w:szCs w:val="24"/>
          <w:lang w:val="lv-LV"/>
        </w:rPr>
        <w:t xml:space="preserve">Visos CSI5 * un CSIO5 * pasākumos </w:t>
      </w:r>
      <w:r w:rsidR="00AB21CE" w:rsidRPr="00495587">
        <w:rPr>
          <w:sz w:val="24"/>
          <w:szCs w:val="24"/>
          <w:lang w:val="lv-LV"/>
        </w:rPr>
        <w:t>„</w:t>
      </w:r>
      <w:r w:rsidR="00AB21CE" w:rsidRPr="00495587">
        <w:rPr>
          <w:i/>
          <w:sz w:val="24"/>
          <w:szCs w:val="24"/>
          <w:lang w:val="lv-LV"/>
        </w:rPr>
        <w:t xml:space="preserve">Grand </w:t>
      </w:r>
      <w:proofErr w:type="spellStart"/>
      <w:r w:rsidR="00AB21CE" w:rsidRPr="00495587">
        <w:rPr>
          <w:i/>
          <w:sz w:val="24"/>
          <w:szCs w:val="24"/>
          <w:lang w:val="lv-LV"/>
        </w:rPr>
        <w:t>Prix</w:t>
      </w:r>
      <w:proofErr w:type="spellEnd"/>
      <w:r w:rsidR="00AB21CE" w:rsidRPr="00495587">
        <w:rPr>
          <w:sz w:val="24"/>
          <w:szCs w:val="24"/>
          <w:lang w:val="lv-LV"/>
        </w:rPr>
        <w:t xml:space="preserve">” maršruta </w:t>
      </w:r>
      <w:r w:rsidR="005D5532" w:rsidRPr="00495587">
        <w:rPr>
          <w:sz w:val="24"/>
          <w:szCs w:val="24"/>
          <w:lang w:val="lv-LV"/>
        </w:rPr>
        <w:t>šķēršļu augstums</w:t>
      </w:r>
      <w:r w:rsidR="00AB21CE" w:rsidRPr="00495587">
        <w:rPr>
          <w:sz w:val="24"/>
          <w:szCs w:val="24"/>
          <w:lang w:val="lv-LV"/>
        </w:rPr>
        <w:t xml:space="preserve"> nolikumā jānorāda 1,60 m</w:t>
      </w:r>
      <w:r w:rsidR="00AA34C2" w:rsidRPr="00495587">
        <w:rPr>
          <w:sz w:val="24"/>
          <w:szCs w:val="24"/>
          <w:lang w:val="lv-LV"/>
        </w:rPr>
        <w:t>, izņemot FEI apstiprinātas sērijas galīgās “</w:t>
      </w:r>
      <w:r w:rsidR="00AA34C2" w:rsidRPr="00495587">
        <w:rPr>
          <w:i/>
          <w:iCs/>
          <w:sz w:val="24"/>
          <w:szCs w:val="24"/>
          <w:lang w:val="lv-LV"/>
        </w:rPr>
        <w:t xml:space="preserve">Grand </w:t>
      </w:r>
      <w:proofErr w:type="spellStart"/>
      <w:r w:rsidR="00AA34C2" w:rsidRPr="00495587">
        <w:rPr>
          <w:i/>
          <w:iCs/>
          <w:sz w:val="24"/>
          <w:szCs w:val="24"/>
          <w:lang w:val="lv-LV"/>
        </w:rPr>
        <w:t>Prix</w:t>
      </w:r>
      <w:proofErr w:type="spellEnd"/>
      <w:r w:rsidR="00AA34C2" w:rsidRPr="00495587">
        <w:rPr>
          <w:sz w:val="24"/>
          <w:szCs w:val="24"/>
          <w:lang w:val="lv-LV"/>
        </w:rPr>
        <w:t>” sacensības, kurām var pieļaut izņēmumu – norādīt 1,65 m augstumu</w:t>
      </w:r>
      <w:r w:rsidRPr="00495587">
        <w:rPr>
          <w:sz w:val="24"/>
          <w:szCs w:val="24"/>
          <w:lang w:val="lv-LV"/>
        </w:rPr>
        <w:t>.</w:t>
      </w:r>
      <w:r w:rsidR="00AB21CE" w:rsidRPr="00495587">
        <w:rPr>
          <w:sz w:val="24"/>
          <w:szCs w:val="24"/>
          <w:lang w:val="lv-LV"/>
        </w:rPr>
        <w:t xml:space="preserve"> </w:t>
      </w:r>
      <w:r w:rsidR="00CF6F09" w:rsidRPr="00495587">
        <w:rPr>
          <w:sz w:val="24"/>
          <w:szCs w:val="24"/>
          <w:lang w:val="lv-LV"/>
        </w:rPr>
        <w:t>Skatīt arī KN A</w:t>
      </w:r>
      <w:r w:rsidRPr="00495587">
        <w:rPr>
          <w:sz w:val="24"/>
          <w:szCs w:val="24"/>
          <w:lang w:val="lv-LV"/>
        </w:rPr>
        <w:t>rt. 208</w:t>
      </w:r>
      <w:r w:rsidRPr="00495587">
        <w:rPr>
          <w:b/>
          <w:sz w:val="24"/>
          <w:szCs w:val="24"/>
          <w:lang w:val="lv-LV"/>
        </w:rPr>
        <w:t>.</w:t>
      </w:r>
    </w:p>
    <w:p w14:paraId="5DA3C7F8" w14:textId="77777777" w:rsidR="003E0C54" w:rsidRPr="00495587" w:rsidRDefault="003E0C54" w:rsidP="00C53ED0">
      <w:pPr>
        <w:jc w:val="both"/>
        <w:rPr>
          <w:b/>
          <w:sz w:val="24"/>
          <w:szCs w:val="24"/>
          <w:lang w:val="lv-LV"/>
        </w:rPr>
      </w:pPr>
    </w:p>
    <w:p w14:paraId="6F3B4F3B" w14:textId="77777777" w:rsidR="00C53ED0" w:rsidRPr="00495587" w:rsidRDefault="00C53ED0" w:rsidP="00C53ED0">
      <w:pPr>
        <w:rPr>
          <w:b/>
          <w:sz w:val="24"/>
          <w:szCs w:val="24"/>
          <w:lang w:val="lv-LV"/>
        </w:rPr>
      </w:pPr>
    </w:p>
    <w:p w14:paraId="515B77FA" w14:textId="77777777" w:rsidR="00C53ED0" w:rsidRPr="00495587" w:rsidRDefault="00C53ED0" w:rsidP="00C53ED0">
      <w:pPr>
        <w:ind w:firstLine="360"/>
        <w:rPr>
          <w:b/>
          <w:sz w:val="24"/>
          <w:szCs w:val="24"/>
          <w:lang w:val="lv-LV"/>
        </w:rPr>
      </w:pPr>
      <w:r w:rsidRPr="00495587">
        <w:rPr>
          <w:b/>
          <w:sz w:val="24"/>
          <w:szCs w:val="24"/>
          <w:lang w:val="lv-LV"/>
        </w:rPr>
        <w:t>Artikuls 262.</w:t>
      </w:r>
      <w:r w:rsidRPr="00495587">
        <w:rPr>
          <w:b/>
          <w:sz w:val="24"/>
          <w:szCs w:val="24"/>
          <w:lang w:val="lv-LV"/>
        </w:rPr>
        <w:tab/>
      </w:r>
      <w:r w:rsidRPr="00495587">
        <w:rPr>
          <w:b/>
          <w:sz w:val="24"/>
          <w:szCs w:val="24"/>
          <w:lang w:val="lv-LV"/>
        </w:rPr>
        <w:tab/>
        <w:t>SPĒKA UN VEIKLĪBAS SACENSĪBAS</w:t>
      </w:r>
    </w:p>
    <w:p w14:paraId="3D16A13D" w14:textId="77777777" w:rsidR="00C53ED0" w:rsidRPr="00495587" w:rsidRDefault="00C53ED0" w:rsidP="00C53ED0">
      <w:pPr>
        <w:rPr>
          <w:b/>
          <w:sz w:val="24"/>
          <w:szCs w:val="24"/>
          <w:lang w:val="lv-LV"/>
        </w:rPr>
      </w:pPr>
    </w:p>
    <w:p w14:paraId="28347ED3" w14:textId="3B1CE42A" w:rsidR="00C53ED0" w:rsidRPr="00495587" w:rsidRDefault="00C53ED0" w:rsidP="00E079B5">
      <w:pPr>
        <w:pStyle w:val="ListParagraph"/>
        <w:numPr>
          <w:ilvl w:val="0"/>
          <w:numId w:val="51"/>
        </w:numPr>
        <w:jc w:val="both"/>
        <w:rPr>
          <w:sz w:val="24"/>
          <w:szCs w:val="24"/>
          <w:lang w:val="lv-LV"/>
        </w:rPr>
      </w:pPr>
      <w:r w:rsidRPr="00495587">
        <w:rPr>
          <w:sz w:val="24"/>
          <w:szCs w:val="24"/>
          <w:lang w:val="lv-LV"/>
        </w:rPr>
        <w:t>Vispārējie noteikumi</w:t>
      </w:r>
    </w:p>
    <w:p w14:paraId="00F21A15"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Šo noteikumu nolūks ir demonstrēt zirga spējas pārvarēt ierobežotu skaitu lielu šķēršļu.</w:t>
      </w:r>
    </w:p>
    <w:p w14:paraId="62DF384C"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Pie vienādiem rezultātiem pretendentiem uz pirmo vietu jānotiek secīgām pārlekšanām.</w:t>
      </w:r>
    </w:p>
    <w:p w14:paraId="287F9CF2"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lastRenderedPageBreak/>
        <w:t>Šķēršļiem pārlekšanā vienmēr jābūt tādas pašas formas, tāda paša tipa un tādas pašas krāsas kā sākotnējā hitā.</w:t>
      </w:r>
    </w:p>
    <w:p w14:paraId="42B4ACFB"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Ja pēc trešās pārlekšanas uzvarētājs nav noteikts, Galvenā tiesnešu kolēģija var pārtraukt sacensības. Pēc ceturtās pārlekšanas sacensības tiek izbeigtas. Sacensību beigušie dalībnieki vērtējami vienādi.</w:t>
      </w:r>
    </w:p>
    <w:p w14:paraId="285CF473"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Ja pēc trešās pārlekšanas dalībnieki nevēlas turpināt, Galvenajai tiesnešu kolēģijai sacensības jābeidz.</w:t>
      </w:r>
    </w:p>
    <w:p w14:paraId="111A9C66"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Ja dalībnieki trešo pārlekšanu ir beiguši bez soda punktiem, ceturtā pārlekšana nedrīkst notikt.</w:t>
      </w:r>
    </w:p>
    <w:p w14:paraId="44EEA682"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Laiks nekad nav izšķirošs faktors pie vienādiem soda punktiem. Sacensībās nav laika normas un laika limita.</w:t>
      </w:r>
    </w:p>
    <w:p w14:paraId="12769E93"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Šīs sacensības ir tiesājamas pēc A tabulas bez laika ieskaites.</w:t>
      </w:r>
    </w:p>
    <w:p w14:paraId="6BAE1C9B"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Iesildīšanās šķērsli sacensību laukumā novieto tikai tad, ja dalībniekiem nav iespējams vingrināties iesildīšanās laukumā. Neobligātais šķērslis nav atļauts.</w:t>
      </w:r>
    </w:p>
    <w:p w14:paraId="118C50C9" w14:textId="77777777" w:rsidR="00C53ED0" w:rsidRPr="00495587" w:rsidRDefault="00C53ED0" w:rsidP="00E079B5">
      <w:pPr>
        <w:pStyle w:val="ListParagraph"/>
        <w:numPr>
          <w:ilvl w:val="1"/>
          <w:numId w:val="51"/>
        </w:numPr>
        <w:ind w:left="851" w:hanging="491"/>
        <w:jc w:val="both"/>
        <w:rPr>
          <w:sz w:val="24"/>
          <w:szCs w:val="24"/>
          <w:lang w:val="lv-LV"/>
        </w:rPr>
      </w:pPr>
      <w:r w:rsidRPr="00495587">
        <w:rPr>
          <w:sz w:val="24"/>
          <w:szCs w:val="24"/>
          <w:lang w:val="lv-LV"/>
        </w:rPr>
        <w:t xml:space="preserve"> Ja sacensību laukuma izmēri un dalībnieku skaits atļauj, Galvenā tiesnešu   kolēģija var atļaut dalībniekiem, kas palikuši pēc pirmās pārlekšanas, atrasties sacensību laukumā. Šajā gadījumā Galvenajā tiesnešu kolēģija var atļaut </w:t>
      </w:r>
      <w:proofErr w:type="spellStart"/>
      <w:r w:rsidRPr="00495587">
        <w:rPr>
          <w:sz w:val="24"/>
          <w:szCs w:val="24"/>
          <w:lang w:val="lv-LV"/>
        </w:rPr>
        <w:t>iesildes</w:t>
      </w:r>
      <w:proofErr w:type="spellEnd"/>
      <w:r w:rsidRPr="00495587">
        <w:rPr>
          <w:sz w:val="24"/>
          <w:szCs w:val="24"/>
          <w:lang w:val="lv-LV"/>
        </w:rPr>
        <w:t xml:space="preserve"> šķērsli. </w:t>
      </w:r>
    </w:p>
    <w:p w14:paraId="4F03E6D7" w14:textId="77777777" w:rsidR="00C53ED0" w:rsidRPr="00495587" w:rsidRDefault="00C53ED0" w:rsidP="00C53ED0">
      <w:pPr>
        <w:jc w:val="both"/>
        <w:rPr>
          <w:sz w:val="24"/>
          <w:szCs w:val="24"/>
          <w:lang w:val="lv-LV"/>
        </w:rPr>
      </w:pPr>
    </w:p>
    <w:p w14:paraId="63BBAC4E" w14:textId="5E69FC8B" w:rsidR="00C53ED0" w:rsidRPr="00495587" w:rsidRDefault="00C53ED0" w:rsidP="00E079B5">
      <w:pPr>
        <w:pStyle w:val="ListParagraph"/>
        <w:numPr>
          <w:ilvl w:val="0"/>
          <w:numId w:val="51"/>
        </w:numPr>
        <w:jc w:val="both"/>
        <w:rPr>
          <w:sz w:val="24"/>
          <w:szCs w:val="24"/>
          <w:lang w:val="lv-LV"/>
        </w:rPr>
      </w:pPr>
      <w:r w:rsidRPr="00495587">
        <w:rPr>
          <w:sz w:val="24"/>
          <w:szCs w:val="24"/>
          <w:lang w:val="lv-LV"/>
        </w:rPr>
        <w:t xml:space="preserve">Varenības </w:t>
      </w:r>
      <w:r w:rsidR="00765795" w:rsidRPr="00495587">
        <w:rPr>
          <w:i/>
          <w:iCs/>
          <w:sz w:val="24"/>
          <w:szCs w:val="24"/>
          <w:lang w:val="lv-LV"/>
        </w:rPr>
        <w:t>(</w:t>
      </w:r>
      <w:proofErr w:type="spellStart"/>
      <w:r w:rsidR="00765795" w:rsidRPr="00495587">
        <w:rPr>
          <w:i/>
          <w:iCs/>
          <w:sz w:val="24"/>
          <w:szCs w:val="24"/>
          <w:lang w:val="lv-LV"/>
        </w:rPr>
        <w:t>Puissance</w:t>
      </w:r>
      <w:proofErr w:type="spellEnd"/>
      <w:r w:rsidR="00765795" w:rsidRPr="00495587">
        <w:rPr>
          <w:i/>
          <w:iCs/>
          <w:sz w:val="24"/>
          <w:szCs w:val="24"/>
          <w:lang w:val="lv-LV"/>
        </w:rPr>
        <w:t>)</w:t>
      </w:r>
      <w:r w:rsidR="00765795" w:rsidRPr="00495587">
        <w:rPr>
          <w:sz w:val="24"/>
          <w:szCs w:val="24"/>
          <w:lang w:val="lv-LV"/>
        </w:rPr>
        <w:t xml:space="preserve"> </w:t>
      </w:r>
      <w:r w:rsidRPr="00495587">
        <w:rPr>
          <w:sz w:val="24"/>
          <w:szCs w:val="24"/>
          <w:lang w:val="lv-LV"/>
        </w:rPr>
        <w:t>pārbaude</w:t>
      </w:r>
    </w:p>
    <w:p w14:paraId="31CE2340"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Sākuma hits ietver 4 līdz 6 atsevišķus šķēršļus, no kuriem vismaz vienam jābūt svērteniskam. Pirmajam šķērslim jābūt vismaz 1,40 m augstam, diviem šķēršļiem no 1,60 m līdz 1,70 m un viens mūris vai svērteniskais šķērslis var svārstīties robežās no 1,70 m līdz 1,80 m augstumā. Jebkuras sistēmas, ūdens šķēršļi, grāvji un dabiskie šķēršļi ir aizliegti.</w:t>
      </w:r>
    </w:p>
    <w:p w14:paraId="4C2B0BD7" w14:textId="11E047D5" w:rsidR="00C53ED0" w:rsidRPr="00495587" w:rsidRDefault="00A56E8B" w:rsidP="00A56E8B">
      <w:pPr>
        <w:ind w:firstLine="360"/>
        <w:jc w:val="both"/>
        <w:rPr>
          <w:sz w:val="24"/>
          <w:szCs w:val="24"/>
          <w:lang w:val="lv-LV"/>
        </w:rPr>
      </w:pPr>
      <w:r w:rsidRPr="00495587">
        <w:rPr>
          <w:sz w:val="24"/>
          <w:szCs w:val="24"/>
          <w:lang w:val="lv-LV"/>
        </w:rPr>
        <w:t xml:space="preserve"> </w:t>
      </w:r>
      <w:r w:rsidRPr="00495587">
        <w:rPr>
          <w:sz w:val="24"/>
          <w:szCs w:val="24"/>
          <w:lang w:val="lv-LV"/>
        </w:rPr>
        <w:tab/>
        <w:t xml:space="preserve"> </w:t>
      </w:r>
      <w:r w:rsidR="00C53ED0" w:rsidRPr="00495587">
        <w:rPr>
          <w:sz w:val="24"/>
          <w:szCs w:val="24"/>
          <w:lang w:val="lv-LV"/>
        </w:rPr>
        <w:t>Atļauts pielietot mūri ar slīpu priekšpusi (maksimāli 30 cm no pamata līnijas).</w:t>
      </w:r>
    </w:p>
    <w:p w14:paraId="2A721CC9"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Mūra vietā var izmantot svērtenisko šķērsli ar kārtīm vai šķērsli ar dēļiem un kārti augstākajā vietā vai dēļu un kāršu kombināciju ar kārti augstākajā vietā.</w:t>
      </w:r>
    </w:p>
    <w:p w14:paraId="76C71126" w14:textId="130C9EC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 xml:space="preserve">Pie vienādiem rezultātiem pretendentiem uz pirmo vietu jānotiek secīgām pārlekšanām pāri diviem šķēršļiem, no kuriem vienam jābūt mūrim vai svērteniskajam bet otrajam - </w:t>
      </w:r>
      <w:r w:rsidR="00CF6F09" w:rsidRPr="00495587">
        <w:rPr>
          <w:sz w:val="24"/>
          <w:szCs w:val="24"/>
          <w:lang w:val="lv-LV"/>
        </w:rPr>
        <w:t>platuma šķērslim (skat. KN A</w:t>
      </w:r>
      <w:r w:rsidRPr="00495587">
        <w:rPr>
          <w:sz w:val="24"/>
          <w:szCs w:val="24"/>
          <w:lang w:val="lv-LV"/>
        </w:rPr>
        <w:t>rt. 246.1).</w:t>
      </w:r>
    </w:p>
    <w:p w14:paraId="4DE9DF9B" w14:textId="73DF9418" w:rsidR="00C53ED0" w:rsidRPr="00495587" w:rsidRDefault="00C53ED0" w:rsidP="00E079B5">
      <w:pPr>
        <w:pStyle w:val="ListParagraph"/>
        <w:numPr>
          <w:ilvl w:val="1"/>
          <w:numId w:val="51"/>
        </w:numPr>
        <w:jc w:val="both"/>
        <w:rPr>
          <w:sz w:val="24"/>
          <w:szCs w:val="24"/>
          <w:lang w:val="lv-LV"/>
        </w:rPr>
      </w:pPr>
      <w:r w:rsidRPr="00495587">
        <w:rPr>
          <w:sz w:val="24"/>
          <w:szCs w:val="24"/>
          <w:lang w:val="lv-LV"/>
        </w:rPr>
        <w:t>Pārlekšanā abus šķēršļus paaugstina, bet platuma šķērsli arī paplašina. Svērteniskais šķērslis vai mūris var tikt paaugstināts tikai, ja pretendenti uz pirmo vietu nav bijuši sod</w:t>
      </w:r>
      <w:r w:rsidR="00CF6F09" w:rsidRPr="00495587">
        <w:rPr>
          <w:sz w:val="24"/>
          <w:szCs w:val="24"/>
          <w:lang w:val="lv-LV"/>
        </w:rPr>
        <w:t>īti iepriekšējā hitā (skat. KN A</w:t>
      </w:r>
      <w:r w:rsidRPr="00495587">
        <w:rPr>
          <w:sz w:val="24"/>
          <w:szCs w:val="24"/>
          <w:lang w:val="lv-LV"/>
        </w:rPr>
        <w:t>rt. 246.1).</w:t>
      </w:r>
    </w:p>
    <w:p w14:paraId="20342071" w14:textId="77777777" w:rsidR="00C53ED0" w:rsidRPr="00495587" w:rsidRDefault="00C53ED0" w:rsidP="00C53ED0">
      <w:pPr>
        <w:jc w:val="both"/>
        <w:rPr>
          <w:sz w:val="24"/>
          <w:szCs w:val="24"/>
          <w:lang w:val="lv-LV"/>
        </w:rPr>
      </w:pPr>
    </w:p>
    <w:p w14:paraId="0ACD4E72" w14:textId="230A3FCF" w:rsidR="00C53ED0" w:rsidRPr="00495587" w:rsidRDefault="00C53ED0" w:rsidP="00E079B5">
      <w:pPr>
        <w:pStyle w:val="ListParagraph"/>
        <w:numPr>
          <w:ilvl w:val="0"/>
          <w:numId w:val="51"/>
        </w:numPr>
        <w:jc w:val="both"/>
        <w:rPr>
          <w:sz w:val="24"/>
          <w:szCs w:val="24"/>
          <w:lang w:val="lv-LV"/>
        </w:rPr>
      </w:pPr>
      <w:r w:rsidRPr="00495587">
        <w:rPr>
          <w:sz w:val="24"/>
          <w:szCs w:val="24"/>
          <w:lang w:val="lv-LV"/>
        </w:rPr>
        <w:t>Sešu šķēršļu sacensības</w:t>
      </w:r>
    </w:p>
    <w:p w14:paraId="01471228"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 xml:space="preserve">Šajās sacensībās seši svērteniskie šķēršļi tiek novietoti taisnā līnijā apmēram 11 m viens no otra. Šķēršļiem jābūt identiski konstruētiem un sastāvošiem no viena tipa kārtīm. </w:t>
      </w:r>
      <w:r w:rsidR="00C31679" w:rsidRPr="00495587">
        <w:rPr>
          <w:sz w:val="24"/>
          <w:szCs w:val="24"/>
          <w:lang w:val="lv-LV"/>
        </w:rPr>
        <w:t>Kārš</w:t>
      </w:r>
      <w:r w:rsidR="007B7697" w:rsidRPr="00495587">
        <w:rPr>
          <w:sz w:val="24"/>
          <w:szCs w:val="24"/>
          <w:lang w:val="lv-LV"/>
        </w:rPr>
        <w:t>u turētā</w:t>
      </w:r>
      <w:r w:rsidR="00C31679" w:rsidRPr="00495587">
        <w:rPr>
          <w:sz w:val="24"/>
          <w:szCs w:val="24"/>
          <w:lang w:val="lv-LV"/>
        </w:rPr>
        <w:t>ju</w:t>
      </w:r>
      <w:r w:rsidR="007B7697" w:rsidRPr="00495587">
        <w:rPr>
          <w:sz w:val="24"/>
          <w:szCs w:val="24"/>
          <w:lang w:val="lv-LV"/>
        </w:rPr>
        <w:t xml:space="preserve">, uz </w:t>
      </w:r>
      <w:r w:rsidR="00C31679" w:rsidRPr="00495587">
        <w:rPr>
          <w:sz w:val="24"/>
          <w:szCs w:val="24"/>
          <w:lang w:val="lv-LV"/>
        </w:rPr>
        <w:t xml:space="preserve"> kuri</w:t>
      </w:r>
      <w:r w:rsidR="007B7697" w:rsidRPr="00495587">
        <w:rPr>
          <w:sz w:val="24"/>
          <w:szCs w:val="24"/>
          <w:lang w:val="lv-LV"/>
        </w:rPr>
        <w:t xml:space="preserve">em  balstās kārts, maksimālajam dziļumam </w:t>
      </w:r>
      <w:r w:rsidR="00C31679" w:rsidRPr="00495587">
        <w:rPr>
          <w:sz w:val="24"/>
          <w:szCs w:val="24"/>
          <w:lang w:val="lv-LV"/>
        </w:rPr>
        <w:t>ir</w:t>
      </w:r>
      <w:r w:rsidR="007B7697" w:rsidRPr="00495587">
        <w:rPr>
          <w:sz w:val="24"/>
          <w:szCs w:val="24"/>
          <w:lang w:val="lv-LV"/>
        </w:rPr>
        <w:t xml:space="preserve"> jābūt </w:t>
      </w:r>
      <w:r w:rsidR="00C31679" w:rsidRPr="00495587">
        <w:rPr>
          <w:sz w:val="24"/>
          <w:szCs w:val="24"/>
          <w:lang w:val="lv-LV"/>
        </w:rPr>
        <w:t>20 mm</w:t>
      </w:r>
      <w:r w:rsidR="007B7697" w:rsidRPr="00495587">
        <w:rPr>
          <w:sz w:val="24"/>
          <w:szCs w:val="24"/>
          <w:lang w:val="lv-LV"/>
        </w:rPr>
        <w:t>.</w:t>
      </w:r>
      <w:r w:rsidR="007B7697" w:rsidRPr="00495587">
        <w:rPr>
          <w:b/>
          <w:sz w:val="24"/>
          <w:szCs w:val="24"/>
          <w:lang w:val="lv-LV"/>
        </w:rPr>
        <w:t xml:space="preserve"> </w:t>
      </w:r>
      <w:r w:rsidRPr="00495587">
        <w:rPr>
          <w:sz w:val="24"/>
          <w:szCs w:val="24"/>
          <w:lang w:val="lv-LV"/>
        </w:rPr>
        <w:t>Šķēršļu skaits var būt samazināts atkarībā no sacensību laukuma izmēriem.</w:t>
      </w:r>
    </w:p>
    <w:p w14:paraId="1E90387D"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Visi šķēršļi var būt vienā augstumā, piemēram, 1,20 cm, vai</w:t>
      </w:r>
    </w:p>
    <w:p w14:paraId="1DD3D07B" w14:textId="77777777" w:rsidR="00C53ED0" w:rsidRPr="00495587" w:rsidRDefault="00C53ED0" w:rsidP="00C53ED0">
      <w:pPr>
        <w:pStyle w:val="ListParagraph"/>
        <w:ind w:left="792"/>
        <w:jc w:val="both"/>
        <w:rPr>
          <w:sz w:val="24"/>
          <w:szCs w:val="24"/>
          <w:lang w:val="lv-LV"/>
        </w:rPr>
      </w:pPr>
      <w:r w:rsidRPr="00495587">
        <w:rPr>
          <w:b/>
          <w:sz w:val="24"/>
          <w:szCs w:val="24"/>
          <w:lang w:val="lv-LV"/>
        </w:rPr>
        <w:t>3.2.1.</w:t>
      </w:r>
      <w:r w:rsidRPr="00495587">
        <w:rPr>
          <w:sz w:val="24"/>
          <w:szCs w:val="24"/>
          <w:lang w:val="lv-LV"/>
        </w:rPr>
        <w:t xml:space="preserve"> ar progresīvi pieaugošu augstumu, piemēram. 1,10 m, 1,20 m, 1,30 m, 1,40 m, 1,50 m, 1,60 m, vai</w:t>
      </w:r>
    </w:p>
    <w:p w14:paraId="61F1BF15" w14:textId="77777777" w:rsidR="00C53ED0" w:rsidRPr="00495587" w:rsidRDefault="00C53ED0" w:rsidP="00C53ED0">
      <w:pPr>
        <w:pStyle w:val="ListParagraph"/>
        <w:ind w:left="792"/>
        <w:jc w:val="both"/>
        <w:rPr>
          <w:sz w:val="24"/>
          <w:szCs w:val="24"/>
          <w:lang w:val="lv-LV"/>
        </w:rPr>
      </w:pPr>
      <w:r w:rsidRPr="00495587">
        <w:rPr>
          <w:b/>
          <w:sz w:val="24"/>
          <w:szCs w:val="24"/>
          <w:lang w:val="lv-LV"/>
        </w:rPr>
        <w:t>3.2.2.</w:t>
      </w:r>
      <w:r w:rsidRPr="00495587">
        <w:rPr>
          <w:sz w:val="24"/>
          <w:szCs w:val="24"/>
          <w:lang w:val="lv-LV"/>
        </w:rPr>
        <w:t xml:space="preserve"> pirmie divi 1,20 m, nākošie divi 1,30 m utt.</w:t>
      </w:r>
    </w:p>
    <w:p w14:paraId="123C7A43"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Gadījumā, ja notiek atteikšanās vai aizjāšana garām, dalībniekam jāatjauno kustība no šķēršļa, pie kura notika kļūda.</w:t>
      </w:r>
    </w:p>
    <w:p w14:paraId="352B0E3E"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 xml:space="preserve">Pirmā pārlekšana notiek ar sešiem šķēršļiem, kurus jāpaaugstina, ja pretendentiem uz pirmo vietu nebija soda punktu pirmajā hitā. Pēc pirmās </w:t>
      </w:r>
      <w:r w:rsidRPr="00495587">
        <w:rPr>
          <w:sz w:val="24"/>
          <w:szCs w:val="24"/>
          <w:lang w:val="lv-LV"/>
        </w:rPr>
        <w:lastRenderedPageBreak/>
        <w:t>pārlekšanas šķēršļu skaitu var samazināt līdz četriem, bet distancei starp tiem jāpaliek iepriekšējai ap 11 metriem (jāizņem zemākos šķēršļus).</w:t>
      </w:r>
    </w:p>
    <w:p w14:paraId="4FCE3950" w14:textId="77777777" w:rsidR="00C53ED0" w:rsidRPr="00495587" w:rsidRDefault="00C53ED0" w:rsidP="00C53ED0">
      <w:pPr>
        <w:pStyle w:val="ListParagraph"/>
        <w:ind w:left="792"/>
        <w:jc w:val="both"/>
        <w:rPr>
          <w:sz w:val="24"/>
          <w:szCs w:val="24"/>
          <w:lang w:val="lv-LV"/>
        </w:rPr>
      </w:pPr>
    </w:p>
    <w:p w14:paraId="35799545" w14:textId="77777777" w:rsidR="00C53ED0" w:rsidRPr="00495587" w:rsidRDefault="00C53ED0" w:rsidP="00E079B5">
      <w:pPr>
        <w:pStyle w:val="ListParagraph"/>
        <w:numPr>
          <w:ilvl w:val="0"/>
          <w:numId w:val="51"/>
        </w:numPr>
        <w:jc w:val="both"/>
        <w:rPr>
          <w:sz w:val="24"/>
          <w:szCs w:val="24"/>
          <w:lang w:val="lv-LV"/>
        </w:rPr>
      </w:pPr>
      <w:r w:rsidRPr="00495587">
        <w:rPr>
          <w:sz w:val="24"/>
          <w:szCs w:val="24"/>
          <w:lang w:val="lv-LV"/>
        </w:rPr>
        <w:t xml:space="preserve">Meistari jeb </w:t>
      </w:r>
      <w:r w:rsidRPr="00495587">
        <w:rPr>
          <w:i/>
          <w:sz w:val="24"/>
          <w:szCs w:val="24"/>
          <w:lang w:val="lv-LV"/>
        </w:rPr>
        <w:t>„</w:t>
      </w:r>
      <w:proofErr w:type="spellStart"/>
      <w:r w:rsidRPr="00495587">
        <w:rPr>
          <w:i/>
          <w:sz w:val="24"/>
          <w:szCs w:val="24"/>
          <w:lang w:val="lv-LV"/>
        </w:rPr>
        <w:t>Masters</w:t>
      </w:r>
      <w:proofErr w:type="spellEnd"/>
      <w:r w:rsidRPr="00495587">
        <w:rPr>
          <w:i/>
          <w:sz w:val="24"/>
          <w:szCs w:val="24"/>
          <w:lang w:val="lv-LV"/>
        </w:rPr>
        <w:t>”</w:t>
      </w:r>
      <w:r w:rsidRPr="00495587">
        <w:rPr>
          <w:sz w:val="24"/>
          <w:szCs w:val="24"/>
          <w:lang w:val="lv-LV"/>
        </w:rPr>
        <w:tab/>
        <w:t xml:space="preserve">  </w:t>
      </w:r>
    </w:p>
    <w:p w14:paraId="14603E6D" w14:textId="6C32C823" w:rsidR="00C53ED0" w:rsidRPr="00495587" w:rsidRDefault="00C53ED0" w:rsidP="00E079B5">
      <w:pPr>
        <w:pStyle w:val="ListParagraph"/>
        <w:numPr>
          <w:ilvl w:val="1"/>
          <w:numId w:val="51"/>
        </w:numPr>
        <w:jc w:val="both"/>
        <w:rPr>
          <w:sz w:val="24"/>
          <w:szCs w:val="24"/>
          <w:lang w:val="lv-LV"/>
        </w:rPr>
      </w:pPr>
      <w:r w:rsidRPr="00495587">
        <w:rPr>
          <w:sz w:val="24"/>
          <w:szCs w:val="24"/>
          <w:lang w:val="lv-LV"/>
        </w:rPr>
        <w:t xml:space="preserve">Šīs ir sacensības </w:t>
      </w:r>
      <w:proofErr w:type="spellStart"/>
      <w:r w:rsidRPr="00495587">
        <w:rPr>
          <w:sz w:val="24"/>
          <w:szCs w:val="24"/>
          <w:lang w:val="lv-LV"/>
        </w:rPr>
        <w:t>pamatmaršrutā</w:t>
      </w:r>
      <w:proofErr w:type="spellEnd"/>
      <w:r w:rsidRPr="00495587">
        <w:rPr>
          <w:sz w:val="24"/>
          <w:szCs w:val="24"/>
          <w:lang w:val="lv-LV"/>
        </w:rPr>
        <w:t xml:space="preserve"> ar maksimums četrām pārlekšanām. </w:t>
      </w:r>
      <w:proofErr w:type="spellStart"/>
      <w:r w:rsidRPr="00495587">
        <w:rPr>
          <w:sz w:val="24"/>
          <w:szCs w:val="24"/>
          <w:lang w:val="lv-LV"/>
        </w:rPr>
        <w:t>Pamatmaršruts</w:t>
      </w:r>
      <w:proofErr w:type="spellEnd"/>
      <w:r w:rsidRPr="00495587">
        <w:rPr>
          <w:sz w:val="24"/>
          <w:szCs w:val="24"/>
          <w:lang w:val="lv-LV"/>
        </w:rPr>
        <w:t xml:space="preserve"> tiek veidots no sešiem šķēršļiem (iekļaujot vienu divkāršo sistēmu), kuru maksimālais augstums ir 1,50 m un platums no 1,40-1,70 m. Katrā pārlekšanā, ierodoties laukumā dalībnieks norāda šķērsli, </w:t>
      </w:r>
      <w:r w:rsidR="00AA34C2" w:rsidRPr="00495587">
        <w:rPr>
          <w:sz w:val="24"/>
          <w:szCs w:val="24"/>
          <w:lang w:val="lv-LV"/>
        </w:rPr>
        <w:t xml:space="preserve">respektīvi, vienu elementu, ja šķērslis ir daļa no sistēmas, </w:t>
      </w:r>
      <w:r w:rsidRPr="00495587">
        <w:rPr>
          <w:sz w:val="24"/>
          <w:szCs w:val="24"/>
          <w:lang w:val="lv-LV"/>
        </w:rPr>
        <w:t xml:space="preserve">kurš ir paceļams. Pirmā kļūda nozīmē dalībnieka izslēgšanu. Šajā gadījumā, šķērslis, </w:t>
      </w:r>
      <w:r w:rsidR="00AA34C2" w:rsidRPr="00495587">
        <w:rPr>
          <w:sz w:val="24"/>
          <w:szCs w:val="24"/>
          <w:lang w:val="lv-LV"/>
        </w:rPr>
        <w:t xml:space="preserve">respektīvi, sistēmas elements, </w:t>
      </w:r>
      <w:r w:rsidRPr="00495587">
        <w:rPr>
          <w:sz w:val="24"/>
          <w:szCs w:val="24"/>
          <w:lang w:val="lv-LV"/>
        </w:rPr>
        <w:t>kurš bija pacelts, ir jānolaiž līdz augstumam, kāds šķē</w:t>
      </w:r>
      <w:r w:rsidR="00AA34C2" w:rsidRPr="00495587">
        <w:rPr>
          <w:sz w:val="24"/>
          <w:szCs w:val="24"/>
          <w:lang w:val="lv-LV"/>
        </w:rPr>
        <w:t>r</w:t>
      </w:r>
      <w:r w:rsidRPr="00495587">
        <w:rPr>
          <w:sz w:val="24"/>
          <w:szCs w:val="24"/>
          <w:lang w:val="lv-LV"/>
        </w:rPr>
        <w:t>slim bija pirms pacelšanas. Vienā pārlekšanā šķērslis var tikt pacelts otro reizi, tikai tad, ja šīs pārlekšanas visi šķēršļi</w:t>
      </w:r>
      <w:r w:rsidR="00AA34C2" w:rsidRPr="00495587">
        <w:rPr>
          <w:sz w:val="24"/>
          <w:szCs w:val="24"/>
          <w:lang w:val="lv-LV"/>
        </w:rPr>
        <w:t>, ieskaitot abus sistēmas elementus,</w:t>
      </w:r>
      <w:r w:rsidRPr="00495587">
        <w:rPr>
          <w:sz w:val="24"/>
          <w:szCs w:val="24"/>
          <w:lang w:val="lv-LV"/>
        </w:rPr>
        <w:t xml:space="preserve"> jau ir bijuši pacelti un pēc tam nav bijuši pazemināti sākotnējā augstumā.</w:t>
      </w:r>
    </w:p>
    <w:p w14:paraId="4B47A494" w14:textId="77777777" w:rsidR="00C53ED0" w:rsidRPr="00495587" w:rsidRDefault="00C53ED0" w:rsidP="00E079B5">
      <w:pPr>
        <w:pStyle w:val="ListParagraph"/>
        <w:numPr>
          <w:ilvl w:val="1"/>
          <w:numId w:val="51"/>
        </w:numPr>
        <w:jc w:val="both"/>
        <w:rPr>
          <w:sz w:val="24"/>
          <w:szCs w:val="24"/>
          <w:lang w:val="lv-LV"/>
        </w:rPr>
      </w:pPr>
      <w:r w:rsidRPr="00495587">
        <w:rPr>
          <w:sz w:val="24"/>
          <w:szCs w:val="24"/>
          <w:lang w:val="lv-LV"/>
        </w:rPr>
        <w:t xml:space="preserve">Vienādu soda punktu gadījumā pēc trešās pārlekšanas, ceturtā pārlekšana, starp attiecīgajiem dalībniekiem, kuriem jāpiedalās klasifikācijas noteikšanā, notiek bez šķēršļu paaugstināšanas. </w:t>
      </w:r>
      <w:r w:rsidR="00354E5E" w:rsidRPr="00495587">
        <w:rPr>
          <w:sz w:val="24"/>
          <w:szCs w:val="24"/>
          <w:lang w:val="lv-LV"/>
        </w:rPr>
        <w:t>Jebkuras pārlekšanas  dalībnieki, kuri ir izslēgti tajā,  tiek klasificēti vienādi, un tie ieņem augstāku vietu, par iepriekšējā pārlekšanā un</w:t>
      </w:r>
      <w:r w:rsidR="000C0C95" w:rsidRPr="00495587">
        <w:rPr>
          <w:sz w:val="24"/>
          <w:szCs w:val="24"/>
          <w:lang w:val="lv-LV"/>
        </w:rPr>
        <w:t xml:space="preserve"> </w:t>
      </w:r>
      <w:r w:rsidR="00354E5E" w:rsidRPr="00495587">
        <w:rPr>
          <w:sz w:val="24"/>
          <w:szCs w:val="24"/>
          <w:lang w:val="lv-LV"/>
        </w:rPr>
        <w:t xml:space="preserve">/vai </w:t>
      </w:r>
      <w:proofErr w:type="spellStart"/>
      <w:r w:rsidR="00354E5E" w:rsidRPr="00495587">
        <w:rPr>
          <w:sz w:val="24"/>
          <w:szCs w:val="24"/>
          <w:lang w:val="lv-LV"/>
        </w:rPr>
        <w:t>pamatmaršrutā</w:t>
      </w:r>
      <w:proofErr w:type="spellEnd"/>
      <w:r w:rsidR="00354E5E" w:rsidRPr="00495587">
        <w:rPr>
          <w:sz w:val="24"/>
          <w:szCs w:val="24"/>
          <w:lang w:val="lv-LV"/>
        </w:rPr>
        <w:t xml:space="preserve"> izslēgtajiem dalībniekiem.</w:t>
      </w:r>
      <w:r w:rsidR="00354E5E" w:rsidRPr="00495587">
        <w:rPr>
          <w:b/>
          <w:sz w:val="24"/>
          <w:szCs w:val="24"/>
          <w:lang w:val="lv-LV"/>
        </w:rPr>
        <w:t xml:space="preserve"> </w:t>
      </w:r>
      <w:r w:rsidRPr="00495587">
        <w:rPr>
          <w:sz w:val="24"/>
          <w:szCs w:val="24"/>
          <w:lang w:val="lv-LV"/>
        </w:rPr>
        <w:t>Maksimālais augstums un platums ceturtajā un beidzamajā pārlekšanā ir sekojošs:</w:t>
      </w:r>
    </w:p>
    <w:p w14:paraId="16819876" w14:textId="77777777" w:rsidR="00C53ED0" w:rsidRPr="00495587" w:rsidRDefault="00C53ED0" w:rsidP="00C53ED0">
      <w:pPr>
        <w:pStyle w:val="ListParagraph"/>
        <w:ind w:left="792"/>
        <w:jc w:val="both"/>
        <w:rPr>
          <w:sz w:val="24"/>
          <w:szCs w:val="24"/>
          <w:lang w:val="lv-LV"/>
        </w:rPr>
      </w:pPr>
      <w:r w:rsidRPr="00495587">
        <w:rPr>
          <w:sz w:val="24"/>
          <w:szCs w:val="24"/>
          <w:lang w:val="lv-LV"/>
        </w:rPr>
        <w:t>augstums - 1,70 m;</w:t>
      </w:r>
    </w:p>
    <w:p w14:paraId="04C2A06B" w14:textId="77777777" w:rsidR="00C53ED0" w:rsidRPr="00495587" w:rsidRDefault="00C53ED0" w:rsidP="00C53ED0">
      <w:pPr>
        <w:pStyle w:val="ListParagraph"/>
        <w:ind w:left="792"/>
        <w:jc w:val="both"/>
        <w:rPr>
          <w:sz w:val="24"/>
          <w:szCs w:val="24"/>
          <w:lang w:val="lv-LV"/>
        </w:rPr>
      </w:pPr>
      <w:r w:rsidRPr="00495587">
        <w:rPr>
          <w:sz w:val="24"/>
          <w:szCs w:val="24"/>
          <w:lang w:val="lv-LV"/>
        </w:rPr>
        <w:t>platums – 2 m;</w:t>
      </w:r>
    </w:p>
    <w:p w14:paraId="3990C92A" w14:textId="77777777" w:rsidR="00C53ED0" w:rsidRPr="00495587" w:rsidRDefault="00C53ED0" w:rsidP="00C53ED0">
      <w:pPr>
        <w:pStyle w:val="ListParagraph"/>
        <w:ind w:left="792"/>
        <w:jc w:val="both"/>
        <w:rPr>
          <w:sz w:val="24"/>
          <w:szCs w:val="24"/>
          <w:lang w:val="lv-LV"/>
        </w:rPr>
      </w:pPr>
      <w:r w:rsidRPr="00495587">
        <w:rPr>
          <w:sz w:val="24"/>
          <w:szCs w:val="24"/>
          <w:lang w:val="lv-LV"/>
        </w:rPr>
        <w:t>trijnieka platums – 2,20 m.</w:t>
      </w:r>
    </w:p>
    <w:p w14:paraId="583C5FBE" w14:textId="77777777" w:rsidR="007C1EDC" w:rsidRPr="00495587" w:rsidRDefault="007C1EDC" w:rsidP="00B03358">
      <w:pPr>
        <w:jc w:val="both"/>
        <w:rPr>
          <w:b/>
          <w:sz w:val="24"/>
          <w:szCs w:val="24"/>
          <w:lang w:val="lv-LV"/>
        </w:rPr>
      </w:pPr>
    </w:p>
    <w:p w14:paraId="1F31DD6F" w14:textId="77777777" w:rsidR="00C53ED0" w:rsidRPr="00495587" w:rsidRDefault="00C53ED0" w:rsidP="00C53ED0">
      <w:pPr>
        <w:jc w:val="both"/>
        <w:rPr>
          <w:sz w:val="24"/>
          <w:szCs w:val="24"/>
          <w:lang w:val="lv-LV"/>
        </w:rPr>
      </w:pPr>
    </w:p>
    <w:p w14:paraId="5708BAE6" w14:textId="77777777" w:rsidR="00C53ED0" w:rsidRPr="00495587" w:rsidRDefault="00C53ED0" w:rsidP="007C1EDC">
      <w:pPr>
        <w:ind w:right="-99" w:firstLine="360"/>
        <w:rPr>
          <w:b/>
          <w:sz w:val="24"/>
          <w:szCs w:val="24"/>
          <w:lang w:val="lv-LV"/>
        </w:rPr>
      </w:pPr>
      <w:r w:rsidRPr="00495587">
        <w:rPr>
          <w:b/>
          <w:sz w:val="24"/>
          <w:szCs w:val="24"/>
          <w:lang w:val="lv-LV"/>
        </w:rPr>
        <w:t>Artikuls 263.</w:t>
      </w:r>
      <w:r w:rsidRPr="00495587">
        <w:rPr>
          <w:b/>
          <w:sz w:val="24"/>
          <w:szCs w:val="24"/>
          <w:lang w:val="lv-LV"/>
        </w:rPr>
        <w:tab/>
        <w:t>MEDĪBU VAI ĀTRUMA UN VEIKLĪBAS SACENSĪBAS</w:t>
      </w:r>
    </w:p>
    <w:p w14:paraId="04F6DFA7" w14:textId="77777777" w:rsidR="007C1EDC" w:rsidRPr="00495587" w:rsidRDefault="007C1EDC" w:rsidP="007C1EDC">
      <w:pPr>
        <w:ind w:right="-99" w:firstLine="360"/>
        <w:rPr>
          <w:b/>
          <w:sz w:val="24"/>
          <w:szCs w:val="24"/>
          <w:lang w:val="lv-LV"/>
        </w:rPr>
      </w:pPr>
    </w:p>
    <w:p w14:paraId="0DEEB1D5" w14:textId="77777777" w:rsidR="00C53ED0" w:rsidRPr="00495587" w:rsidRDefault="00C53ED0" w:rsidP="00E079B5">
      <w:pPr>
        <w:pStyle w:val="ListParagraph"/>
        <w:numPr>
          <w:ilvl w:val="0"/>
          <w:numId w:val="52"/>
        </w:numPr>
        <w:jc w:val="both"/>
        <w:rPr>
          <w:sz w:val="24"/>
          <w:szCs w:val="24"/>
          <w:lang w:val="lv-LV"/>
        </w:rPr>
      </w:pPr>
      <w:r w:rsidRPr="00495587">
        <w:rPr>
          <w:sz w:val="24"/>
          <w:szCs w:val="24"/>
          <w:lang w:val="lv-LV"/>
        </w:rPr>
        <w:t>Šo sacensību nolūks ir parādīt zirga paklausību, veiklību un ātrumu.</w:t>
      </w:r>
    </w:p>
    <w:p w14:paraId="1928F9A5" w14:textId="77777777" w:rsidR="00C53ED0" w:rsidRPr="00495587" w:rsidRDefault="00C53ED0" w:rsidP="00C53ED0">
      <w:pPr>
        <w:jc w:val="both"/>
        <w:rPr>
          <w:sz w:val="24"/>
          <w:szCs w:val="24"/>
          <w:lang w:val="lv-LV"/>
        </w:rPr>
      </w:pPr>
    </w:p>
    <w:p w14:paraId="53FDEA6F" w14:textId="5B74740D" w:rsidR="00C53ED0" w:rsidRPr="00495587" w:rsidRDefault="00C53ED0" w:rsidP="00E079B5">
      <w:pPr>
        <w:pStyle w:val="ListParagraph"/>
        <w:numPr>
          <w:ilvl w:val="0"/>
          <w:numId w:val="52"/>
        </w:numPr>
        <w:jc w:val="both"/>
        <w:rPr>
          <w:sz w:val="24"/>
          <w:szCs w:val="24"/>
          <w:lang w:val="lv-LV"/>
        </w:rPr>
      </w:pPr>
      <w:r w:rsidRPr="00495587">
        <w:rPr>
          <w:sz w:val="24"/>
          <w:szCs w:val="24"/>
          <w:lang w:val="lv-LV"/>
        </w:rPr>
        <w:t xml:space="preserve">Šīs sacensības tiek tiesātas pēc C </w:t>
      </w:r>
      <w:r w:rsidR="00CF6F09" w:rsidRPr="00495587">
        <w:rPr>
          <w:sz w:val="24"/>
          <w:szCs w:val="24"/>
          <w:lang w:val="lv-LV"/>
        </w:rPr>
        <w:t>tabulas (skat. KN A</w:t>
      </w:r>
      <w:r w:rsidRPr="00495587">
        <w:rPr>
          <w:sz w:val="24"/>
          <w:szCs w:val="24"/>
          <w:lang w:val="lv-LV"/>
        </w:rPr>
        <w:t>rt. 239).</w:t>
      </w:r>
    </w:p>
    <w:p w14:paraId="4F1786B4" w14:textId="77777777" w:rsidR="00C53ED0" w:rsidRPr="00495587" w:rsidRDefault="00C53ED0" w:rsidP="00C53ED0">
      <w:pPr>
        <w:jc w:val="both"/>
        <w:rPr>
          <w:sz w:val="24"/>
          <w:szCs w:val="24"/>
          <w:lang w:val="lv-LV"/>
        </w:rPr>
      </w:pPr>
    </w:p>
    <w:p w14:paraId="54979430" w14:textId="77777777" w:rsidR="00C53ED0" w:rsidRPr="00495587" w:rsidRDefault="00C53ED0" w:rsidP="00E079B5">
      <w:pPr>
        <w:pStyle w:val="ListParagraph"/>
        <w:numPr>
          <w:ilvl w:val="0"/>
          <w:numId w:val="52"/>
        </w:numPr>
        <w:jc w:val="both"/>
        <w:rPr>
          <w:sz w:val="24"/>
          <w:szCs w:val="24"/>
          <w:lang w:val="lv-LV"/>
        </w:rPr>
      </w:pPr>
      <w:r w:rsidRPr="00495587">
        <w:rPr>
          <w:sz w:val="24"/>
          <w:szCs w:val="24"/>
          <w:lang w:val="lv-LV"/>
        </w:rPr>
        <w:t>Maršrutam jābūt līkumotam ar daudzveidīgiem šķēršļiem (atļauti ir alternatīvie šķēršļi, kas atļauj dalībniekam saīsināt ceļu, pārvarot grūtākus šķēršļus). Sacensības, kurās pielieto tādus dabiskos šķēršļus, kā banketus, nogāzes, grāvjus utt., sauc par Medību sacensībām un tā tās jānosauc nolikumā. Visas pārējās šāda tipa sacensības saucas „Ātruma un veiklības sacensības”.</w:t>
      </w:r>
    </w:p>
    <w:p w14:paraId="561CC563" w14:textId="77777777" w:rsidR="00C53ED0" w:rsidRPr="00495587" w:rsidRDefault="00C53ED0" w:rsidP="00C53ED0">
      <w:pPr>
        <w:jc w:val="both"/>
        <w:rPr>
          <w:sz w:val="24"/>
          <w:szCs w:val="24"/>
          <w:lang w:val="lv-LV"/>
        </w:rPr>
      </w:pPr>
    </w:p>
    <w:p w14:paraId="28CD398A" w14:textId="77777777" w:rsidR="00C53ED0" w:rsidRPr="00495587" w:rsidRDefault="00C53ED0" w:rsidP="00E079B5">
      <w:pPr>
        <w:pStyle w:val="ListParagraph"/>
        <w:numPr>
          <w:ilvl w:val="0"/>
          <w:numId w:val="52"/>
        </w:numPr>
        <w:jc w:val="both"/>
        <w:rPr>
          <w:sz w:val="24"/>
          <w:szCs w:val="24"/>
          <w:lang w:val="lv-LV"/>
        </w:rPr>
      </w:pPr>
      <w:r w:rsidRPr="00495587">
        <w:rPr>
          <w:sz w:val="24"/>
          <w:szCs w:val="24"/>
          <w:lang w:val="lv-LV"/>
        </w:rPr>
        <w:t>Shēmā netiek uzrādīts obligāts maršruts. Plānā uzzīmētā bulta uz šķēršļa parāda tikai tā pārvarēšanas virzienu.</w:t>
      </w:r>
    </w:p>
    <w:p w14:paraId="64251D0D" w14:textId="77777777" w:rsidR="00C53ED0" w:rsidRPr="00495587" w:rsidRDefault="00C53ED0" w:rsidP="00C53ED0">
      <w:pPr>
        <w:jc w:val="both"/>
        <w:rPr>
          <w:sz w:val="24"/>
          <w:szCs w:val="24"/>
          <w:lang w:val="lv-LV"/>
        </w:rPr>
      </w:pPr>
    </w:p>
    <w:p w14:paraId="7ED86538" w14:textId="77777777" w:rsidR="00C53ED0" w:rsidRPr="00495587" w:rsidRDefault="00C53ED0" w:rsidP="00E079B5">
      <w:pPr>
        <w:pStyle w:val="ListParagraph"/>
        <w:numPr>
          <w:ilvl w:val="0"/>
          <w:numId w:val="52"/>
        </w:numPr>
        <w:jc w:val="both"/>
        <w:rPr>
          <w:sz w:val="24"/>
          <w:szCs w:val="24"/>
          <w:lang w:val="lv-LV"/>
        </w:rPr>
      </w:pPr>
      <w:r w:rsidRPr="00495587">
        <w:rPr>
          <w:sz w:val="24"/>
          <w:szCs w:val="24"/>
          <w:lang w:val="lv-LV"/>
        </w:rPr>
        <w:t>Obligāto pāreju vietas maršrutā tiek iekļautas tikai absolūtas nepieciešamības gadījumos.</w:t>
      </w:r>
    </w:p>
    <w:p w14:paraId="4EB00BF4" w14:textId="77777777" w:rsidR="00C53ED0" w:rsidRPr="00495587" w:rsidRDefault="00C53ED0" w:rsidP="00C53ED0">
      <w:pPr>
        <w:pStyle w:val="ListParagraph"/>
        <w:rPr>
          <w:sz w:val="24"/>
          <w:szCs w:val="24"/>
          <w:lang w:val="lv-LV"/>
        </w:rPr>
      </w:pPr>
    </w:p>
    <w:p w14:paraId="52C77E29" w14:textId="77777777" w:rsidR="00C53ED0" w:rsidRPr="00495587" w:rsidRDefault="00C53ED0" w:rsidP="00C53ED0">
      <w:pPr>
        <w:jc w:val="both"/>
        <w:rPr>
          <w:sz w:val="24"/>
          <w:szCs w:val="24"/>
          <w:lang w:val="lv-LV"/>
        </w:rPr>
      </w:pPr>
    </w:p>
    <w:p w14:paraId="4A3FC1A9" w14:textId="77777777" w:rsidR="00C53ED0" w:rsidRPr="00495587" w:rsidRDefault="00C53ED0" w:rsidP="00C53ED0">
      <w:pPr>
        <w:ind w:firstLine="360"/>
        <w:rPr>
          <w:b/>
          <w:sz w:val="24"/>
          <w:szCs w:val="24"/>
          <w:lang w:val="lv-LV"/>
        </w:rPr>
      </w:pPr>
      <w:r w:rsidRPr="00495587">
        <w:rPr>
          <w:b/>
          <w:sz w:val="24"/>
          <w:szCs w:val="24"/>
          <w:lang w:val="lv-LV"/>
        </w:rPr>
        <w:t>Artikuls 264.</w:t>
      </w:r>
      <w:r w:rsidRPr="00495587">
        <w:rPr>
          <w:b/>
          <w:sz w:val="24"/>
          <w:szCs w:val="24"/>
          <w:lang w:val="lv-LV"/>
        </w:rPr>
        <w:tab/>
      </w:r>
      <w:r w:rsidRPr="00495587">
        <w:rPr>
          <w:b/>
          <w:sz w:val="24"/>
          <w:szCs w:val="24"/>
          <w:lang w:val="lv-LV"/>
        </w:rPr>
        <w:tab/>
        <w:t>NĀCIJU KAUSS</w:t>
      </w:r>
    </w:p>
    <w:p w14:paraId="0AF55746" w14:textId="77777777" w:rsidR="00C53ED0" w:rsidRPr="00495587" w:rsidRDefault="00C53ED0" w:rsidP="00C53ED0">
      <w:pPr>
        <w:rPr>
          <w:b/>
          <w:sz w:val="24"/>
          <w:szCs w:val="24"/>
          <w:lang w:val="lv-LV"/>
        </w:rPr>
      </w:pPr>
    </w:p>
    <w:p w14:paraId="0121DAF8" w14:textId="5B3E9D79" w:rsidR="00C53ED0" w:rsidRPr="00495587" w:rsidRDefault="00C53ED0" w:rsidP="00E079B5">
      <w:pPr>
        <w:pStyle w:val="ListParagraph"/>
        <w:numPr>
          <w:ilvl w:val="0"/>
          <w:numId w:val="53"/>
        </w:numPr>
        <w:jc w:val="both"/>
        <w:rPr>
          <w:sz w:val="24"/>
          <w:szCs w:val="24"/>
          <w:lang w:val="lv-LV"/>
        </w:rPr>
      </w:pPr>
      <w:r w:rsidRPr="00495587">
        <w:rPr>
          <w:sz w:val="24"/>
          <w:szCs w:val="24"/>
          <w:lang w:val="lv-LV"/>
        </w:rPr>
        <w:t>Organizācija</w:t>
      </w:r>
    </w:p>
    <w:p w14:paraId="0ADA1AF6" w14:textId="77777777" w:rsidR="00C53ED0" w:rsidRPr="00495587" w:rsidRDefault="00C53ED0" w:rsidP="00A56E8B">
      <w:pPr>
        <w:pStyle w:val="ListParagraph"/>
        <w:ind w:left="360"/>
        <w:jc w:val="both"/>
        <w:rPr>
          <w:sz w:val="24"/>
          <w:szCs w:val="24"/>
          <w:lang w:val="lv-LV"/>
        </w:rPr>
      </w:pPr>
      <w:r w:rsidRPr="00495587">
        <w:rPr>
          <w:sz w:val="24"/>
          <w:szCs w:val="24"/>
          <w:lang w:val="lv-LV"/>
        </w:rPr>
        <w:t>Nāciju kauss ir oficiālas starptautiskas komandu sacensības. To mērķis ir salīdzināt dažādu valstu dalībnieku un zirgu pozitīvās īpašības ar sekojošiem nosacījumiem:</w:t>
      </w:r>
    </w:p>
    <w:p w14:paraId="6C49120D"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lastRenderedPageBreak/>
        <w:t xml:space="preserve">Nāciju kauss var būt organizēts tikai CSIO pasākumā. Eiropā CSIO sacensības principiāli tiek rīkotas tikai atklātajos sacensību laukumos, ja vien, izņēmuma gadījumos, </w:t>
      </w:r>
      <w:proofErr w:type="spellStart"/>
      <w:r w:rsidRPr="00495587">
        <w:rPr>
          <w:sz w:val="24"/>
          <w:szCs w:val="24"/>
          <w:lang w:val="lv-LV"/>
        </w:rPr>
        <w:t>Konkūra</w:t>
      </w:r>
      <w:proofErr w:type="spellEnd"/>
      <w:r w:rsidRPr="00495587">
        <w:rPr>
          <w:sz w:val="24"/>
          <w:szCs w:val="24"/>
          <w:lang w:val="lv-LV"/>
        </w:rPr>
        <w:t xml:space="preserve"> komitejas priekšsēdētājs kopā ar FEI ģenerālsekretāru nenosaka savādāk.</w:t>
      </w:r>
    </w:p>
    <w:p w14:paraId="4A467B63"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Vismaz trim komandām jāpiedalās sacensībās, lai tās atzītu par Nāciju kausu.</w:t>
      </w:r>
    </w:p>
    <w:p w14:paraId="50042E2B" w14:textId="77777777" w:rsidR="004B4142" w:rsidRPr="00495587" w:rsidRDefault="00C53ED0" w:rsidP="00E079B5">
      <w:pPr>
        <w:pStyle w:val="ListParagraph"/>
        <w:numPr>
          <w:ilvl w:val="1"/>
          <w:numId w:val="53"/>
        </w:numPr>
        <w:jc w:val="both"/>
        <w:rPr>
          <w:sz w:val="24"/>
          <w:szCs w:val="24"/>
          <w:lang w:val="lv-LV"/>
        </w:rPr>
      </w:pPr>
      <w:r w:rsidRPr="00495587">
        <w:rPr>
          <w:sz w:val="24"/>
          <w:szCs w:val="24"/>
          <w:lang w:val="lv-LV"/>
        </w:rPr>
        <w:t>Ja kādu iemeslu dēļ sacensības tiek rīkotas ar citu nosaukumu, tad pie šī nosaukuma, „Nāciju kauss” jāpieraksta kā apakšvirsraksts.</w:t>
      </w:r>
    </w:p>
    <w:p w14:paraId="0CF87489" w14:textId="5634D790" w:rsidR="00C53ED0" w:rsidRPr="00495587" w:rsidRDefault="00C53ED0" w:rsidP="00E079B5">
      <w:pPr>
        <w:pStyle w:val="ListParagraph"/>
        <w:numPr>
          <w:ilvl w:val="1"/>
          <w:numId w:val="53"/>
        </w:numPr>
        <w:jc w:val="both"/>
        <w:rPr>
          <w:sz w:val="24"/>
          <w:szCs w:val="24"/>
          <w:lang w:val="lv-LV"/>
        </w:rPr>
      </w:pPr>
      <w:r w:rsidRPr="00495587">
        <w:rPr>
          <w:sz w:val="24"/>
          <w:szCs w:val="24"/>
          <w:lang w:val="lv-LV"/>
        </w:rPr>
        <w:t>Tās ir</w:t>
      </w:r>
      <w:r w:rsidR="004B4142" w:rsidRPr="00495587">
        <w:rPr>
          <w:sz w:val="24"/>
          <w:szCs w:val="24"/>
          <w:lang w:val="lv-LV"/>
        </w:rPr>
        <w:t xml:space="preserve"> vienīgās</w:t>
      </w:r>
      <w:r w:rsidRPr="00495587">
        <w:rPr>
          <w:sz w:val="24"/>
          <w:szCs w:val="24"/>
          <w:lang w:val="lv-LV"/>
        </w:rPr>
        <w:t xml:space="preserve"> sacensības, kurās </w:t>
      </w:r>
      <w:r w:rsidR="004B4142" w:rsidRPr="00495587">
        <w:rPr>
          <w:sz w:val="24"/>
          <w:szCs w:val="24"/>
          <w:lang w:val="lv-LV"/>
        </w:rPr>
        <w:t>nacionālās federācijas</w:t>
      </w:r>
      <w:r w:rsidRPr="00495587">
        <w:rPr>
          <w:sz w:val="24"/>
          <w:szCs w:val="24"/>
          <w:lang w:val="lv-LV"/>
        </w:rPr>
        <w:t xml:space="preserve"> tiek pārstāvētas ar oficiālām komandām, un</w:t>
      </w:r>
      <w:r w:rsidR="004B4142" w:rsidRPr="00495587">
        <w:rPr>
          <w:sz w:val="24"/>
          <w:szCs w:val="24"/>
          <w:lang w:val="lv-LV"/>
        </w:rPr>
        <w:t>, lai</w:t>
      </w:r>
      <w:r w:rsidRPr="00495587">
        <w:rPr>
          <w:sz w:val="24"/>
          <w:szCs w:val="24"/>
          <w:lang w:val="lv-LV"/>
        </w:rPr>
        <w:t xml:space="preserve"> saglabā</w:t>
      </w:r>
      <w:r w:rsidR="004B4142" w:rsidRPr="00495587">
        <w:rPr>
          <w:sz w:val="24"/>
          <w:szCs w:val="24"/>
          <w:lang w:val="lv-LV"/>
        </w:rPr>
        <w:t>tu</w:t>
      </w:r>
      <w:r w:rsidRPr="00495587">
        <w:rPr>
          <w:sz w:val="24"/>
          <w:szCs w:val="24"/>
          <w:lang w:val="lv-LV"/>
        </w:rPr>
        <w:t xml:space="preserve"> šo sacensību speciālo raksturu</w:t>
      </w:r>
      <w:r w:rsidR="004B4142" w:rsidRPr="00495587">
        <w:rPr>
          <w:sz w:val="24"/>
          <w:szCs w:val="24"/>
          <w:lang w:val="lv-LV"/>
        </w:rPr>
        <w:t xml:space="preserve">, dalībniekiem netiek piešķirtas individuālās vietas. </w:t>
      </w:r>
    </w:p>
    <w:p w14:paraId="329B7101"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Naudas balvu summai jābūt nodrošinātai vismaz 50 % apmērā no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sacensībām vai no sacensībām ar vislielāko naudas balvu, ja vien FEI ģenerālsekretārs nav apstiprinājis šīs formulas izmaiņas. Balvām jābūt pasniegtām visām komandām, kuras ir piedalījušās pārlekšanā.</w:t>
      </w:r>
    </w:p>
    <w:p w14:paraId="104B06E9"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Sacensības notiek divos hitos, vienā un tajā pašā maršrutā, vienas dienas laikā.</w:t>
      </w:r>
    </w:p>
    <w:p w14:paraId="2954E06D" w14:textId="03B8CDF2" w:rsidR="00C53ED0" w:rsidRPr="00495587" w:rsidRDefault="00C53ED0" w:rsidP="00E079B5">
      <w:pPr>
        <w:pStyle w:val="ListParagraph"/>
        <w:numPr>
          <w:ilvl w:val="1"/>
          <w:numId w:val="53"/>
        </w:numPr>
        <w:jc w:val="both"/>
        <w:rPr>
          <w:sz w:val="24"/>
          <w:szCs w:val="24"/>
          <w:lang w:val="lv-LV"/>
        </w:rPr>
      </w:pPr>
      <w:r w:rsidRPr="00495587">
        <w:rPr>
          <w:sz w:val="24"/>
          <w:szCs w:val="24"/>
          <w:lang w:val="lv-LV"/>
        </w:rPr>
        <w:t xml:space="preserve">Nāciju kausu tiesā pēc A tabulas, </w:t>
      </w:r>
      <w:r w:rsidR="004B4142" w:rsidRPr="00495587">
        <w:rPr>
          <w:sz w:val="24"/>
          <w:szCs w:val="24"/>
          <w:lang w:val="lv-LV"/>
        </w:rPr>
        <w:t>ar</w:t>
      </w:r>
      <w:r w:rsidRPr="00495587">
        <w:rPr>
          <w:sz w:val="24"/>
          <w:szCs w:val="24"/>
          <w:lang w:val="lv-LV"/>
        </w:rPr>
        <w:t xml:space="preserve"> laika ieskait</w:t>
      </w:r>
      <w:r w:rsidR="004B4142" w:rsidRPr="00495587">
        <w:rPr>
          <w:sz w:val="24"/>
          <w:szCs w:val="24"/>
          <w:lang w:val="lv-LV"/>
        </w:rPr>
        <w:t>i abos hitos.</w:t>
      </w:r>
    </w:p>
    <w:p w14:paraId="38328FE3" w14:textId="77777777" w:rsidR="00C53ED0" w:rsidRPr="00495587" w:rsidRDefault="00C53ED0" w:rsidP="00C53ED0">
      <w:pPr>
        <w:jc w:val="both"/>
        <w:rPr>
          <w:sz w:val="24"/>
          <w:szCs w:val="24"/>
          <w:lang w:val="lv-LV"/>
        </w:rPr>
      </w:pPr>
    </w:p>
    <w:p w14:paraId="06C6CC96" w14:textId="0C2C0A6B" w:rsidR="00C53ED0" w:rsidRPr="00495587" w:rsidRDefault="00C53ED0" w:rsidP="00E079B5">
      <w:pPr>
        <w:pStyle w:val="ListParagraph"/>
        <w:numPr>
          <w:ilvl w:val="0"/>
          <w:numId w:val="53"/>
        </w:numPr>
        <w:jc w:val="both"/>
        <w:rPr>
          <w:sz w:val="24"/>
          <w:szCs w:val="24"/>
          <w:lang w:val="lv-LV"/>
        </w:rPr>
      </w:pPr>
      <w:r w:rsidRPr="00495587">
        <w:rPr>
          <w:sz w:val="24"/>
          <w:szCs w:val="24"/>
          <w:lang w:val="lv-LV"/>
        </w:rPr>
        <w:t>Nāciju kausa sacensību dažādās kategorijas</w:t>
      </w:r>
    </w:p>
    <w:p w14:paraId="13A35729" w14:textId="77777777" w:rsidR="00C53ED0" w:rsidRPr="00495587" w:rsidRDefault="00C53ED0" w:rsidP="00A56E8B">
      <w:pPr>
        <w:pStyle w:val="ListParagraph"/>
        <w:ind w:left="360"/>
        <w:jc w:val="both"/>
        <w:rPr>
          <w:sz w:val="24"/>
          <w:szCs w:val="24"/>
          <w:lang w:val="lv-LV"/>
        </w:rPr>
      </w:pPr>
      <w:r w:rsidRPr="00495587">
        <w:rPr>
          <w:sz w:val="24"/>
          <w:szCs w:val="24"/>
          <w:lang w:val="lv-LV"/>
        </w:rPr>
        <w:t>Sacensības, atkarībā no naudas balvu kopējā fonda, tiek iedalītas piecu zvaigžņu (5*), četru zvaigžņu (4*), triju zvaigžņu (3*), divu zvaigžņu (2*) un vienas zvaigznes (1*) CSIO  sacensībās.</w:t>
      </w:r>
    </w:p>
    <w:p w14:paraId="7C536A00" w14:textId="77777777" w:rsidR="00C53ED0" w:rsidRPr="00495587" w:rsidRDefault="00C53ED0" w:rsidP="00C53ED0">
      <w:pPr>
        <w:jc w:val="both"/>
        <w:rPr>
          <w:sz w:val="24"/>
          <w:szCs w:val="24"/>
          <w:lang w:val="lv-LV"/>
        </w:rPr>
      </w:pPr>
    </w:p>
    <w:p w14:paraId="2716855A" w14:textId="10986E16" w:rsidR="00C53ED0" w:rsidRPr="00495587" w:rsidRDefault="00C53ED0" w:rsidP="00E079B5">
      <w:pPr>
        <w:pStyle w:val="ListParagraph"/>
        <w:numPr>
          <w:ilvl w:val="0"/>
          <w:numId w:val="53"/>
        </w:numPr>
        <w:jc w:val="both"/>
        <w:rPr>
          <w:sz w:val="24"/>
          <w:szCs w:val="24"/>
          <w:lang w:val="lv-LV"/>
        </w:rPr>
      </w:pPr>
      <w:r w:rsidRPr="00495587">
        <w:rPr>
          <w:sz w:val="24"/>
          <w:szCs w:val="24"/>
          <w:lang w:val="lv-LV"/>
        </w:rPr>
        <w:t>Šķēršļi un citas tehniskās prasības</w:t>
      </w:r>
    </w:p>
    <w:p w14:paraId="26069135"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Šķēršļu skaitam un izmēriem jābūt ar sekojošiem lielumiem:</w:t>
      </w:r>
    </w:p>
    <w:p w14:paraId="64FD6AFB" w14:textId="77777777" w:rsidR="00DE6D9C" w:rsidRPr="00495587" w:rsidRDefault="00DE6D9C" w:rsidP="00DE6D9C">
      <w:pPr>
        <w:pStyle w:val="ListParagraph"/>
        <w:ind w:left="792"/>
        <w:jc w:val="both"/>
        <w:rPr>
          <w:sz w:val="24"/>
          <w:szCs w:val="24"/>
          <w:lang w:val="lv-LV"/>
        </w:rPr>
      </w:pPr>
    </w:p>
    <w:tbl>
      <w:tblPr>
        <w:tblW w:w="9285"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ayout w:type="fixed"/>
        <w:tblLook w:val="0000" w:firstRow="0" w:lastRow="0" w:firstColumn="0" w:lastColumn="0" w:noHBand="0" w:noVBand="0"/>
      </w:tblPr>
      <w:tblGrid>
        <w:gridCol w:w="2943"/>
        <w:gridCol w:w="1276"/>
        <w:gridCol w:w="1276"/>
        <w:gridCol w:w="1276"/>
        <w:gridCol w:w="1275"/>
        <w:gridCol w:w="1239"/>
      </w:tblGrid>
      <w:tr w:rsidR="00495587" w:rsidRPr="00495587" w14:paraId="55045056" w14:textId="77777777" w:rsidTr="006A6A84">
        <w:trPr>
          <w:trHeight w:val="1130"/>
        </w:trPr>
        <w:tc>
          <w:tcPr>
            <w:tcW w:w="2943" w:type="dxa"/>
            <w:shd w:val="clear" w:color="auto" w:fill="FFF2CC" w:themeFill="accent4" w:themeFillTint="33"/>
          </w:tcPr>
          <w:p w14:paraId="68FDF905" w14:textId="77777777" w:rsidR="00C53ED0" w:rsidRPr="00495587" w:rsidRDefault="00C53ED0" w:rsidP="006A6A84">
            <w:pPr>
              <w:pStyle w:val="List2"/>
              <w:ind w:left="0" w:firstLine="0"/>
              <w:jc w:val="center"/>
              <w:rPr>
                <w:b/>
                <w:sz w:val="24"/>
                <w:lang w:val="lv-LV"/>
              </w:rPr>
            </w:pPr>
          </w:p>
        </w:tc>
        <w:tc>
          <w:tcPr>
            <w:tcW w:w="1276" w:type="dxa"/>
            <w:shd w:val="clear" w:color="auto" w:fill="FFF2CC" w:themeFill="accent4" w:themeFillTint="33"/>
          </w:tcPr>
          <w:p w14:paraId="72472CD9" w14:textId="77777777" w:rsidR="00C53ED0" w:rsidRPr="00495587" w:rsidRDefault="00C53ED0" w:rsidP="006A6A84">
            <w:pPr>
              <w:pStyle w:val="List2"/>
              <w:ind w:left="0" w:firstLine="0"/>
              <w:jc w:val="center"/>
              <w:rPr>
                <w:sz w:val="24"/>
                <w:lang w:val="lv-LV"/>
              </w:rPr>
            </w:pPr>
            <w:r w:rsidRPr="00495587">
              <w:rPr>
                <w:sz w:val="24"/>
                <w:lang w:val="lv-LV"/>
              </w:rPr>
              <w:t>5*</w:t>
            </w:r>
          </w:p>
          <w:p w14:paraId="2F908096" w14:textId="77777777" w:rsidR="00C53ED0" w:rsidRPr="00495587" w:rsidRDefault="00C53ED0" w:rsidP="006A6A84">
            <w:pPr>
              <w:spacing w:after="200" w:line="276" w:lineRule="auto"/>
              <w:jc w:val="center"/>
              <w:rPr>
                <w:b/>
                <w:sz w:val="24"/>
                <w:lang w:val="lv-LV"/>
              </w:rPr>
            </w:pPr>
            <w:r w:rsidRPr="00495587">
              <w:rPr>
                <w:b/>
                <w:sz w:val="24"/>
                <w:lang w:val="lv-LV"/>
              </w:rPr>
              <w:t>Nāciju kauss</w:t>
            </w:r>
          </w:p>
          <w:p w14:paraId="55A1C8CB" w14:textId="77777777" w:rsidR="00C53ED0" w:rsidRPr="00495587" w:rsidRDefault="00C53ED0" w:rsidP="006A6A84">
            <w:pPr>
              <w:pStyle w:val="List2"/>
              <w:ind w:left="0" w:firstLine="0"/>
              <w:rPr>
                <w:b/>
                <w:sz w:val="24"/>
                <w:lang w:val="lv-LV"/>
              </w:rPr>
            </w:pPr>
          </w:p>
        </w:tc>
        <w:tc>
          <w:tcPr>
            <w:tcW w:w="1276" w:type="dxa"/>
            <w:shd w:val="clear" w:color="auto" w:fill="FFF2CC" w:themeFill="accent4" w:themeFillTint="33"/>
          </w:tcPr>
          <w:p w14:paraId="3AA0E678" w14:textId="77777777" w:rsidR="00C53ED0" w:rsidRPr="00495587" w:rsidRDefault="00C53ED0" w:rsidP="006A6A84">
            <w:pPr>
              <w:pStyle w:val="List2"/>
              <w:ind w:left="0" w:firstLine="0"/>
              <w:jc w:val="center"/>
              <w:rPr>
                <w:b/>
                <w:sz w:val="24"/>
                <w:lang w:val="lv-LV"/>
              </w:rPr>
            </w:pPr>
            <w:r w:rsidRPr="00495587">
              <w:rPr>
                <w:sz w:val="24"/>
                <w:lang w:val="lv-LV"/>
              </w:rPr>
              <w:t>4*</w:t>
            </w:r>
            <w:r w:rsidRPr="00495587">
              <w:rPr>
                <w:b/>
                <w:sz w:val="24"/>
                <w:lang w:val="lv-LV"/>
              </w:rPr>
              <w:t xml:space="preserve"> </w:t>
            </w:r>
          </w:p>
          <w:p w14:paraId="49B65173" w14:textId="77777777" w:rsidR="00C53ED0" w:rsidRPr="00495587" w:rsidRDefault="00C53ED0" w:rsidP="006A6A84">
            <w:pPr>
              <w:pStyle w:val="List2"/>
              <w:ind w:left="0" w:firstLine="0"/>
              <w:jc w:val="center"/>
              <w:rPr>
                <w:b/>
                <w:sz w:val="24"/>
                <w:lang w:val="lv-LV"/>
              </w:rPr>
            </w:pPr>
            <w:r w:rsidRPr="00495587">
              <w:rPr>
                <w:b/>
                <w:sz w:val="24"/>
                <w:lang w:val="lv-LV"/>
              </w:rPr>
              <w:t>Nāciju kauss</w:t>
            </w:r>
          </w:p>
        </w:tc>
        <w:tc>
          <w:tcPr>
            <w:tcW w:w="1276" w:type="dxa"/>
            <w:shd w:val="clear" w:color="auto" w:fill="FFF2CC" w:themeFill="accent4" w:themeFillTint="33"/>
          </w:tcPr>
          <w:p w14:paraId="725F8A08" w14:textId="77777777" w:rsidR="00C53ED0" w:rsidRPr="00495587" w:rsidRDefault="00C53ED0" w:rsidP="006A6A84">
            <w:pPr>
              <w:pStyle w:val="List2"/>
              <w:ind w:left="0" w:firstLine="0"/>
              <w:jc w:val="center"/>
              <w:rPr>
                <w:sz w:val="24"/>
                <w:lang w:val="lv-LV"/>
              </w:rPr>
            </w:pPr>
            <w:r w:rsidRPr="00495587">
              <w:rPr>
                <w:sz w:val="24"/>
                <w:lang w:val="lv-LV"/>
              </w:rPr>
              <w:t>3*</w:t>
            </w:r>
          </w:p>
          <w:p w14:paraId="563F4C44" w14:textId="77777777" w:rsidR="00C53ED0" w:rsidRPr="00495587" w:rsidRDefault="00C53ED0" w:rsidP="006A6A84">
            <w:pPr>
              <w:pStyle w:val="List2"/>
              <w:ind w:left="0" w:firstLine="0"/>
              <w:jc w:val="center"/>
              <w:rPr>
                <w:b/>
                <w:sz w:val="24"/>
                <w:lang w:val="lv-LV"/>
              </w:rPr>
            </w:pPr>
            <w:r w:rsidRPr="00495587">
              <w:rPr>
                <w:b/>
                <w:sz w:val="24"/>
                <w:lang w:val="lv-LV"/>
              </w:rPr>
              <w:t>Nāciju kauss</w:t>
            </w:r>
          </w:p>
        </w:tc>
        <w:tc>
          <w:tcPr>
            <w:tcW w:w="1275" w:type="dxa"/>
            <w:shd w:val="clear" w:color="auto" w:fill="FFF2CC" w:themeFill="accent4" w:themeFillTint="33"/>
          </w:tcPr>
          <w:p w14:paraId="555DB42E" w14:textId="77777777" w:rsidR="00C53ED0" w:rsidRPr="00495587" w:rsidRDefault="00C53ED0" w:rsidP="006A6A84">
            <w:pPr>
              <w:pStyle w:val="List2"/>
              <w:ind w:left="0" w:firstLine="0"/>
              <w:jc w:val="center"/>
              <w:rPr>
                <w:sz w:val="24"/>
                <w:lang w:val="lv-LV"/>
              </w:rPr>
            </w:pPr>
            <w:r w:rsidRPr="00495587">
              <w:rPr>
                <w:sz w:val="24"/>
                <w:lang w:val="lv-LV"/>
              </w:rPr>
              <w:t>2*</w:t>
            </w:r>
          </w:p>
          <w:p w14:paraId="06D61CA2" w14:textId="77777777" w:rsidR="00C53ED0" w:rsidRPr="00495587" w:rsidRDefault="00C53ED0" w:rsidP="006A6A84">
            <w:pPr>
              <w:pStyle w:val="List2"/>
              <w:ind w:left="0" w:firstLine="0"/>
              <w:jc w:val="center"/>
              <w:rPr>
                <w:b/>
                <w:sz w:val="24"/>
                <w:lang w:val="lv-LV"/>
              </w:rPr>
            </w:pPr>
            <w:r w:rsidRPr="00495587">
              <w:rPr>
                <w:b/>
                <w:sz w:val="24"/>
                <w:lang w:val="lv-LV"/>
              </w:rPr>
              <w:t>Nāciju kauss</w:t>
            </w:r>
          </w:p>
        </w:tc>
        <w:tc>
          <w:tcPr>
            <w:tcW w:w="1239" w:type="dxa"/>
            <w:shd w:val="clear" w:color="auto" w:fill="FFF2CC" w:themeFill="accent4" w:themeFillTint="33"/>
          </w:tcPr>
          <w:p w14:paraId="5F15371C" w14:textId="77777777" w:rsidR="00C53ED0" w:rsidRPr="00495587" w:rsidRDefault="00C53ED0" w:rsidP="006A6A84">
            <w:pPr>
              <w:pStyle w:val="List2"/>
              <w:ind w:left="0" w:firstLine="0"/>
              <w:jc w:val="center"/>
              <w:rPr>
                <w:sz w:val="24"/>
                <w:lang w:val="lv-LV"/>
              </w:rPr>
            </w:pPr>
            <w:r w:rsidRPr="00495587">
              <w:rPr>
                <w:sz w:val="24"/>
                <w:lang w:val="lv-LV"/>
              </w:rPr>
              <w:t>1*</w:t>
            </w:r>
          </w:p>
          <w:p w14:paraId="4BF01938" w14:textId="77777777" w:rsidR="00C53ED0" w:rsidRPr="00495587" w:rsidRDefault="00C53ED0" w:rsidP="006A6A84">
            <w:pPr>
              <w:pStyle w:val="List2"/>
              <w:ind w:left="0" w:firstLine="0"/>
              <w:jc w:val="center"/>
              <w:rPr>
                <w:b/>
                <w:sz w:val="24"/>
                <w:lang w:val="lv-LV"/>
              </w:rPr>
            </w:pPr>
            <w:r w:rsidRPr="00495587">
              <w:rPr>
                <w:b/>
                <w:sz w:val="24"/>
                <w:lang w:val="lv-LV"/>
              </w:rPr>
              <w:t>Nāciju kauss</w:t>
            </w:r>
          </w:p>
        </w:tc>
      </w:tr>
      <w:tr w:rsidR="00495587" w:rsidRPr="00495587" w14:paraId="2322D643" w14:textId="77777777" w:rsidTr="006A6A84">
        <w:trPr>
          <w:trHeight w:val="406"/>
        </w:trPr>
        <w:tc>
          <w:tcPr>
            <w:tcW w:w="2943" w:type="dxa"/>
          </w:tcPr>
          <w:p w14:paraId="218AC8AA" w14:textId="77777777" w:rsidR="00C53ED0" w:rsidRPr="00495587" w:rsidRDefault="00C53ED0" w:rsidP="006A6A84">
            <w:pPr>
              <w:pStyle w:val="List2"/>
              <w:ind w:left="0" w:firstLine="0"/>
              <w:jc w:val="center"/>
              <w:rPr>
                <w:b/>
                <w:sz w:val="24"/>
                <w:lang w:val="lv-LV"/>
              </w:rPr>
            </w:pPr>
            <w:r w:rsidRPr="00495587">
              <w:rPr>
                <w:b/>
                <w:sz w:val="24"/>
                <w:lang w:val="lv-LV"/>
              </w:rPr>
              <w:t>Šķēršļu skaits</w:t>
            </w:r>
          </w:p>
        </w:tc>
        <w:tc>
          <w:tcPr>
            <w:tcW w:w="1276" w:type="dxa"/>
          </w:tcPr>
          <w:p w14:paraId="6440D7EE" w14:textId="77777777" w:rsidR="00C53ED0" w:rsidRPr="00495587" w:rsidRDefault="00C53ED0" w:rsidP="006A6A84">
            <w:pPr>
              <w:pStyle w:val="List2"/>
              <w:rPr>
                <w:sz w:val="24"/>
                <w:lang w:val="lv-LV"/>
              </w:rPr>
            </w:pPr>
            <w:r w:rsidRPr="00495587">
              <w:rPr>
                <w:sz w:val="24"/>
                <w:lang w:val="lv-LV"/>
              </w:rPr>
              <w:t xml:space="preserve">  12</w:t>
            </w:r>
          </w:p>
        </w:tc>
        <w:tc>
          <w:tcPr>
            <w:tcW w:w="1276" w:type="dxa"/>
          </w:tcPr>
          <w:p w14:paraId="26A8ABD1" w14:textId="77777777" w:rsidR="00C53ED0" w:rsidRPr="00495587" w:rsidRDefault="00C53ED0" w:rsidP="006A6A84">
            <w:pPr>
              <w:pStyle w:val="List2"/>
              <w:ind w:left="0" w:firstLine="0"/>
              <w:jc w:val="center"/>
              <w:rPr>
                <w:sz w:val="24"/>
                <w:lang w:val="lv-LV"/>
              </w:rPr>
            </w:pPr>
            <w:r w:rsidRPr="00495587">
              <w:rPr>
                <w:sz w:val="24"/>
                <w:lang w:val="lv-LV"/>
              </w:rPr>
              <w:t>12</w:t>
            </w:r>
          </w:p>
        </w:tc>
        <w:tc>
          <w:tcPr>
            <w:tcW w:w="1276" w:type="dxa"/>
          </w:tcPr>
          <w:p w14:paraId="2FD4290C" w14:textId="77777777" w:rsidR="00C53ED0" w:rsidRPr="00495587" w:rsidRDefault="00C53ED0" w:rsidP="006A6A84">
            <w:pPr>
              <w:pStyle w:val="List2"/>
              <w:ind w:left="0" w:firstLine="0"/>
              <w:jc w:val="center"/>
              <w:rPr>
                <w:sz w:val="24"/>
                <w:lang w:val="lv-LV"/>
              </w:rPr>
            </w:pPr>
            <w:r w:rsidRPr="00495587">
              <w:rPr>
                <w:sz w:val="24"/>
                <w:lang w:val="lv-LV"/>
              </w:rPr>
              <w:t>12</w:t>
            </w:r>
          </w:p>
        </w:tc>
        <w:tc>
          <w:tcPr>
            <w:tcW w:w="1275" w:type="dxa"/>
          </w:tcPr>
          <w:p w14:paraId="79378D12" w14:textId="77777777" w:rsidR="00C53ED0" w:rsidRPr="00495587" w:rsidRDefault="00C53ED0" w:rsidP="006A6A84">
            <w:pPr>
              <w:pStyle w:val="List2"/>
              <w:ind w:left="0" w:firstLine="0"/>
              <w:jc w:val="center"/>
              <w:rPr>
                <w:sz w:val="24"/>
                <w:lang w:val="lv-LV"/>
              </w:rPr>
            </w:pPr>
            <w:r w:rsidRPr="00495587">
              <w:rPr>
                <w:sz w:val="24"/>
                <w:lang w:val="lv-LV"/>
              </w:rPr>
              <w:t>12</w:t>
            </w:r>
          </w:p>
        </w:tc>
        <w:tc>
          <w:tcPr>
            <w:tcW w:w="1239" w:type="dxa"/>
          </w:tcPr>
          <w:p w14:paraId="632BD1F7" w14:textId="77777777" w:rsidR="00C53ED0" w:rsidRPr="00495587" w:rsidRDefault="00C53ED0" w:rsidP="006A6A84">
            <w:pPr>
              <w:pStyle w:val="List2"/>
              <w:ind w:left="0" w:firstLine="0"/>
              <w:jc w:val="center"/>
              <w:rPr>
                <w:sz w:val="24"/>
                <w:lang w:val="lv-LV"/>
              </w:rPr>
            </w:pPr>
            <w:r w:rsidRPr="00495587">
              <w:rPr>
                <w:sz w:val="24"/>
                <w:lang w:val="lv-LV"/>
              </w:rPr>
              <w:t>12</w:t>
            </w:r>
          </w:p>
        </w:tc>
      </w:tr>
      <w:tr w:rsidR="00495587" w:rsidRPr="00495587" w14:paraId="7C188820" w14:textId="77777777" w:rsidTr="006A6A84">
        <w:trPr>
          <w:trHeight w:val="549"/>
        </w:trPr>
        <w:tc>
          <w:tcPr>
            <w:tcW w:w="2943" w:type="dxa"/>
          </w:tcPr>
          <w:p w14:paraId="0A82808A" w14:textId="77777777" w:rsidR="00C53ED0" w:rsidRPr="00495587" w:rsidRDefault="00C53ED0" w:rsidP="006A6A84">
            <w:pPr>
              <w:pStyle w:val="List2"/>
              <w:ind w:left="0" w:firstLine="0"/>
              <w:jc w:val="center"/>
              <w:rPr>
                <w:b/>
                <w:sz w:val="24"/>
                <w:lang w:val="lv-LV"/>
              </w:rPr>
            </w:pPr>
            <w:r w:rsidRPr="00495587">
              <w:rPr>
                <w:b/>
                <w:sz w:val="24"/>
                <w:lang w:val="lv-LV"/>
              </w:rPr>
              <w:t>Minimālais/maksimālais</w:t>
            </w:r>
          </w:p>
          <w:p w14:paraId="4B89EA73" w14:textId="77777777" w:rsidR="00C53ED0" w:rsidRPr="00495587" w:rsidRDefault="00C53ED0" w:rsidP="006A6A84">
            <w:pPr>
              <w:pStyle w:val="List2"/>
              <w:ind w:left="0" w:firstLine="0"/>
              <w:jc w:val="center"/>
              <w:rPr>
                <w:b/>
                <w:sz w:val="24"/>
                <w:lang w:val="lv-LV"/>
              </w:rPr>
            </w:pPr>
            <w:r w:rsidRPr="00495587">
              <w:rPr>
                <w:b/>
                <w:sz w:val="24"/>
                <w:lang w:val="lv-LV"/>
              </w:rPr>
              <w:t>augstums metros</w:t>
            </w:r>
          </w:p>
        </w:tc>
        <w:tc>
          <w:tcPr>
            <w:tcW w:w="1276" w:type="dxa"/>
          </w:tcPr>
          <w:p w14:paraId="04F42016" w14:textId="46886D05" w:rsidR="00C53ED0" w:rsidRPr="00495587" w:rsidRDefault="006566B5" w:rsidP="006A6A84">
            <w:pPr>
              <w:pStyle w:val="List2"/>
              <w:ind w:left="0" w:firstLine="0"/>
              <w:rPr>
                <w:sz w:val="24"/>
                <w:lang w:val="lv-LV"/>
              </w:rPr>
            </w:pPr>
            <w:r w:rsidRPr="00495587">
              <w:rPr>
                <w:sz w:val="24"/>
                <w:lang w:val="lv-LV"/>
              </w:rPr>
              <w:t>1.45/1.60</w:t>
            </w:r>
          </w:p>
          <w:p w14:paraId="247FAB75" w14:textId="77777777" w:rsidR="00C53ED0" w:rsidRPr="00495587" w:rsidRDefault="00C53ED0" w:rsidP="006A6A84">
            <w:pPr>
              <w:pStyle w:val="List2"/>
              <w:ind w:left="0" w:firstLine="0"/>
              <w:rPr>
                <w:sz w:val="24"/>
                <w:lang w:val="lv-LV"/>
              </w:rPr>
            </w:pPr>
          </w:p>
        </w:tc>
        <w:tc>
          <w:tcPr>
            <w:tcW w:w="1276" w:type="dxa"/>
          </w:tcPr>
          <w:p w14:paraId="50E17B93" w14:textId="01056690"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4</w:t>
            </w:r>
            <w:r w:rsidRPr="00495587">
              <w:rPr>
                <w:sz w:val="24"/>
                <w:lang w:val="lv-LV"/>
              </w:rPr>
              <w:t>0/1.5</w:t>
            </w:r>
            <w:r w:rsidR="006566B5" w:rsidRPr="00495587">
              <w:rPr>
                <w:sz w:val="24"/>
                <w:lang w:val="lv-LV"/>
              </w:rPr>
              <w:t>5</w:t>
            </w:r>
          </w:p>
        </w:tc>
        <w:tc>
          <w:tcPr>
            <w:tcW w:w="1276" w:type="dxa"/>
          </w:tcPr>
          <w:p w14:paraId="754E8899" w14:textId="12B9E70B"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35</w:t>
            </w:r>
            <w:r w:rsidRPr="00495587">
              <w:rPr>
                <w:sz w:val="24"/>
                <w:lang w:val="lv-LV"/>
              </w:rPr>
              <w:t>/1.</w:t>
            </w:r>
            <w:r w:rsidR="006566B5" w:rsidRPr="00495587">
              <w:rPr>
                <w:sz w:val="24"/>
                <w:lang w:val="lv-LV"/>
              </w:rPr>
              <w:t>50</w:t>
            </w:r>
          </w:p>
        </w:tc>
        <w:tc>
          <w:tcPr>
            <w:tcW w:w="1275" w:type="dxa"/>
          </w:tcPr>
          <w:p w14:paraId="60DB3963" w14:textId="6BFC8C8C"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2</w:t>
            </w:r>
            <w:r w:rsidRPr="00495587">
              <w:rPr>
                <w:sz w:val="24"/>
                <w:lang w:val="lv-LV"/>
              </w:rPr>
              <w:t>0/1.</w:t>
            </w:r>
            <w:r w:rsidR="006566B5" w:rsidRPr="00495587">
              <w:rPr>
                <w:sz w:val="24"/>
                <w:lang w:val="lv-LV"/>
              </w:rPr>
              <w:t>40</w:t>
            </w:r>
          </w:p>
        </w:tc>
        <w:tc>
          <w:tcPr>
            <w:tcW w:w="1239" w:type="dxa"/>
          </w:tcPr>
          <w:p w14:paraId="553562B4" w14:textId="7D234543"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1</w:t>
            </w:r>
            <w:r w:rsidRPr="00495587">
              <w:rPr>
                <w:sz w:val="24"/>
                <w:lang w:val="lv-LV"/>
              </w:rPr>
              <w:t>0/1.2</w:t>
            </w:r>
            <w:r w:rsidR="006566B5" w:rsidRPr="00495587">
              <w:rPr>
                <w:sz w:val="24"/>
                <w:lang w:val="lv-LV"/>
              </w:rPr>
              <w:t>5</w:t>
            </w:r>
          </w:p>
        </w:tc>
      </w:tr>
      <w:tr w:rsidR="00495587" w:rsidRPr="00495587" w14:paraId="0A4187F9" w14:textId="77777777" w:rsidTr="006A6A84">
        <w:trPr>
          <w:trHeight w:val="557"/>
        </w:trPr>
        <w:tc>
          <w:tcPr>
            <w:tcW w:w="2943" w:type="dxa"/>
          </w:tcPr>
          <w:p w14:paraId="542B33AD" w14:textId="77777777" w:rsidR="00C53ED0" w:rsidRPr="00495587" w:rsidRDefault="00C53ED0" w:rsidP="006A6A84">
            <w:pPr>
              <w:pStyle w:val="List2"/>
              <w:ind w:left="0" w:firstLine="0"/>
              <w:jc w:val="center"/>
              <w:rPr>
                <w:b/>
                <w:sz w:val="24"/>
                <w:lang w:val="lv-LV"/>
              </w:rPr>
            </w:pPr>
            <w:r w:rsidRPr="00495587">
              <w:rPr>
                <w:b/>
                <w:sz w:val="24"/>
                <w:lang w:val="lv-LV"/>
              </w:rPr>
              <w:t>Vismaz 2 svērteniskie šķēršļi</w:t>
            </w:r>
          </w:p>
          <w:p w14:paraId="186A5E06" w14:textId="77777777" w:rsidR="00C53ED0" w:rsidRPr="00495587" w:rsidRDefault="00C53ED0" w:rsidP="006A6A84">
            <w:pPr>
              <w:pStyle w:val="List2"/>
              <w:ind w:left="0" w:firstLine="0"/>
              <w:jc w:val="center"/>
              <w:rPr>
                <w:b/>
                <w:sz w:val="24"/>
                <w:lang w:val="lv-LV"/>
              </w:rPr>
            </w:pPr>
            <w:r w:rsidRPr="00495587">
              <w:rPr>
                <w:b/>
                <w:sz w:val="24"/>
                <w:lang w:val="lv-LV"/>
              </w:rPr>
              <w:t>ar augstumu metros</w:t>
            </w:r>
          </w:p>
        </w:tc>
        <w:tc>
          <w:tcPr>
            <w:tcW w:w="1276" w:type="dxa"/>
          </w:tcPr>
          <w:p w14:paraId="43A5CE6B" w14:textId="77777777" w:rsidR="00C53ED0" w:rsidRPr="00495587" w:rsidRDefault="00C53ED0" w:rsidP="006A6A84">
            <w:pPr>
              <w:pStyle w:val="List2"/>
              <w:rPr>
                <w:sz w:val="24"/>
                <w:lang w:val="lv-LV"/>
              </w:rPr>
            </w:pPr>
            <w:r w:rsidRPr="00495587">
              <w:rPr>
                <w:sz w:val="24"/>
                <w:lang w:val="lv-LV"/>
              </w:rPr>
              <w:t>1.60</w:t>
            </w:r>
          </w:p>
          <w:p w14:paraId="4AECA83A" w14:textId="77777777" w:rsidR="00C53ED0" w:rsidRPr="00495587" w:rsidRDefault="00C53ED0" w:rsidP="006A6A84">
            <w:pPr>
              <w:pStyle w:val="List2"/>
              <w:ind w:left="0" w:firstLine="0"/>
              <w:rPr>
                <w:sz w:val="24"/>
                <w:lang w:val="lv-LV"/>
              </w:rPr>
            </w:pPr>
          </w:p>
        </w:tc>
        <w:tc>
          <w:tcPr>
            <w:tcW w:w="1276" w:type="dxa"/>
          </w:tcPr>
          <w:p w14:paraId="73FE8C3D" w14:textId="2087F8BC" w:rsidR="00C53ED0" w:rsidRPr="00495587" w:rsidRDefault="00C53ED0" w:rsidP="006A6A84">
            <w:pPr>
              <w:pStyle w:val="List2"/>
              <w:ind w:left="0" w:firstLine="0"/>
              <w:jc w:val="center"/>
              <w:rPr>
                <w:sz w:val="24"/>
                <w:lang w:val="lv-LV"/>
              </w:rPr>
            </w:pPr>
            <w:r w:rsidRPr="00495587">
              <w:rPr>
                <w:sz w:val="24"/>
                <w:lang w:val="lv-LV"/>
              </w:rPr>
              <w:t>1.5</w:t>
            </w:r>
            <w:r w:rsidR="006566B5" w:rsidRPr="00495587">
              <w:rPr>
                <w:sz w:val="24"/>
                <w:lang w:val="lv-LV"/>
              </w:rPr>
              <w:t>5</w:t>
            </w:r>
          </w:p>
        </w:tc>
        <w:tc>
          <w:tcPr>
            <w:tcW w:w="1276" w:type="dxa"/>
          </w:tcPr>
          <w:p w14:paraId="0756F1D5" w14:textId="29CD5DB5"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50</w:t>
            </w:r>
          </w:p>
        </w:tc>
        <w:tc>
          <w:tcPr>
            <w:tcW w:w="1275" w:type="dxa"/>
          </w:tcPr>
          <w:p w14:paraId="2D881A9F" w14:textId="0B970B41"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40</w:t>
            </w:r>
          </w:p>
        </w:tc>
        <w:tc>
          <w:tcPr>
            <w:tcW w:w="1239" w:type="dxa"/>
          </w:tcPr>
          <w:p w14:paraId="59721FF9" w14:textId="1B37D710" w:rsidR="00C53ED0" w:rsidRPr="00495587" w:rsidRDefault="00C53ED0" w:rsidP="006A6A84">
            <w:pPr>
              <w:pStyle w:val="List2"/>
              <w:ind w:left="0" w:firstLine="0"/>
              <w:jc w:val="center"/>
              <w:rPr>
                <w:sz w:val="24"/>
                <w:lang w:val="lv-LV"/>
              </w:rPr>
            </w:pPr>
            <w:r w:rsidRPr="00495587">
              <w:rPr>
                <w:sz w:val="24"/>
                <w:lang w:val="lv-LV"/>
              </w:rPr>
              <w:t>1.2</w:t>
            </w:r>
            <w:r w:rsidR="006566B5" w:rsidRPr="00495587">
              <w:rPr>
                <w:sz w:val="24"/>
                <w:lang w:val="lv-LV"/>
              </w:rPr>
              <w:t>5</w:t>
            </w:r>
          </w:p>
        </w:tc>
      </w:tr>
      <w:tr w:rsidR="00495587" w:rsidRPr="00495587" w14:paraId="047ACC71" w14:textId="77777777" w:rsidTr="006A6A84">
        <w:trPr>
          <w:trHeight w:val="565"/>
        </w:trPr>
        <w:tc>
          <w:tcPr>
            <w:tcW w:w="2943" w:type="dxa"/>
          </w:tcPr>
          <w:p w14:paraId="0F0A203F" w14:textId="77777777" w:rsidR="00C53ED0" w:rsidRPr="00495587" w:rsidRDefault="00C53ED0" w:rsidP="006A6A84">
            <w:pPr>
              <w:pStyle w:val="List2"/>
              <w:ind w:left="0" w:firstLine="0"/>
              <w:jc w:val="center"/>
              <w:rPr>
                <w:b/>
                <w:sz w:val="24"/>
                <w:lang w:val="lv-LV"/>
              </w:rPr>
            </w:pPr>
            <w:r w:rsidRPr="00495587">
              <w:rPr>
                <w:b/>
                <w:sz w:val="24"/>
                <w:lang w:val="lv-LV"/>
              </w:rPr>
              <w:t>Vismaz seši citi šķēršļi</w:t>
            </w:r>
          </w:p>
          <w:p w14:paraId="1283BAA0" w14:textId="77777777" w:rsidR="00C53ED0" w:rsidRPr="00495587" w:rsidRDefault="00C53ED0" w:rsidP="006A6A84">
            <w:pPr>
              <w:pStyle w:val="List2"/>
              <w:ind w:left="0" w:firstLine="0"/>
              <w:jc w:val="center"/>
              <w:rPr>
                <w:b/>
                <w:sz w:val="24"/>
                <w:lang w:val="lv-LV"/>
              </w:rPr>
            </w:pPr>
            <w:r w:rsidRPr="00495587">
              <w:rPr>
                <w:b/>
                <w:sz w:val="24"/>
                <w:lang w:val="lv-LV"/>
              </w:rPr>
              <w:t>ar augstumu metros</w:t>
            </w:r>
          </w:p>
        </w:tc>
        <w:tc>
          <w:tcPr>
            <w:tcW w:w="1276" w:type="dxa"/>
          </w:tcPr>
          <w:p w14:paraId="629B4644" w14:textId="77777777" w:rsidR="00C53ED0" w:rsidRPr="00495587" w:rsidRDefault="00C53ED0" w:rsidP="006A6A84">
            <w:pPr>
              <w:pStyle w:val="List2"/>
              <w:rPr>
                <w:sz w:val="24"/>
                <w:lang w:val="lv-LV"/>
              </w:rPr>
            </w:pPr>
            <w:r w:rsidRPr="00495587">
              <w:rPr>
                <w:sz w:val="24"/>
                <w:lang w:val="lv-LV"/>
              </w:rPr>
              <w:t>1.50</w:t>
            </w:r>
          </w:p>
          <w:p w14:paraId="79E39D1B" w14:textId="77777777" w:rsidR="00C53ED0" w:rsidRPr="00495587" w:rsidRDefault="00C53ED0" w:rsidP="006A6A84">
            <w:pPr>
              <w:pStyle w:val="List2"/>
              <w:ind w:left="814" w:firstLine="0"/>
              <w:rPr>
                <w:sz w:val="24"/>
                <w:lang w:val="lv-LV"/>
              </w:rPr>
            </w:pPr>
          </w:p>
        </w:tc>
        <w:tc>
          <w:tcPr>
            <w:tcW w:w="1276" w:type="dxa"/>
          </w:tcPr>
          <w:p w14:paraId="2C0EFF0F" w14:textId="77777777" w:rsidR="00C53ED0" w:rsidRPr="00495587" w:rsidRDefault="00C53ED0" w:rsidP="006A6A84">
            <w:pPr>
              <w:pStyle w:val="List2"/>
              <w:ind w:left="0" w:firstLine="0"/>
              <w:jc w:val="center"/>
              <w:rPr>
                <w:sz w:val="24"/>
                <w:lang w:val="lv-LV"/>
              </w:rPr>
            </w:pPr>
            <w:r w:rsidRPr="00495587">
              <w:rPr>
                <w:sz w:val="24"/>
                <w:lang w:val="lv-LV"/>
              </w:rPr>
              <w:t>1.45</w:t>
            </w:r>
          </w:p>
        </w:tc>
        <w:tc>
          <w:tcPr>
            <w:tcW w:w="1276" w:type="dxa"/>
          </w:tcPr>
          <w:p w14:paraId="565BABCE" w14:textId="77777777" w:rsidR="00C53ED0" w:rsidRPr="00495587" w:rsidRDefault="00C53ED0" w:rsidP="006A6A84">
            <w:pPr>
              <w:pStyle w:val="List2"/>
              <w:ind w:left="0" w:firstLine="0"/>
              <w:jc w:val="center"/>
              <w:rPr>
                <w:sz w:val="24"/>
                <w:lang w:val="lv-LV"/>
              </w:rPr>
            </w:pPr>
            <w:r w:rsidRPr="00495587">
              <w:rPr>
                <w:sz w:val="24"/>
                <w:lang w:val="lv-LV"/>
              </w:rPr>
              <w:t>1.40</w:t>
            </w:r>
          </w:p>
        </w:tc>
        <w:tc>
          <w:tcPr>
            <w:tcW w:w="1275" w:type="dxa"/>
          </w:tcPr>
          <w:p w14:paraId="15DAD102" w14:textId="77777777" w:rsidR="00C53ED0" w:rsidRPr="00495587" w:rsidRDefault="00C53ED0" w:rsidP="006A6A84">
            <w:pPr>
              <w:pStyle w:val="List2"/>
              <w:ind w:left="0" w:firstLine="0"/>
              <w:jc w:val="center"/>
              <w:rPr>
                <w:sz w:val="24"/>
                <w:lang w:val="lv-LV"/>
              </w:rPr>
            </w:pPr>
            <w:r w:rsidRPr="00495587">
              <w:rPr>
                <w:sz w:val="24"/>
                <w:lang w:val="lv-LV"/>
              </w:rPr>
              <w:t>1.30</w:t>
            </w:r>
          </w:p>
        </w:tc>
        <w:tc>
          <w:tcPr>
            <w:tcW w:w="1239" w:type="dxa"/>
          </w:tcPr>
          <w:p w14:paraId="06910509" w14:textId="2E6F9178" w:rsidR="00C53ED0" w:rsidRPr="00495587" w:rsidRDefault="00C53ED0" w:rsidP="006A6A84">
            <w:pPr>
              <w:pStyle w:val="List2"/>
              <w:ind w:left="0" w:firstLine="0"/>
              <w:jc w:val="center"/>
              <w:rPr>
                <w:sz w:val="24"/>
                <w:lang w:val="lv-LV"/>
              </w:rPr>
            </w:pPr>
            <w:r w:rsidRPr="00495587">
              <w:rPr>
                <w:sz w:val="24"/>
                <w:lang w:val="lv-LV"/>
              </w:rPr>
              <w:t>1.1</w:t>
            </w:r>
            <w:r w:rsidR="006566B5" w:rsidRPr="00495587">
              <w:rPr>
                <w:sz w:val="24"/>
                <w:lang w:val="lv-LV"/>
              </w:rPr>
              <w:t>5</w:t>
            </w:r>
          </w:p>
        </w:tc>
      </w:tr>
      <w:tr w:rsidR="00495587" w:rsidRPr="00495587" w14:paraId="38FB374D" w14:textId="77777777" w:rsidTr="006A6A84">
        <w:trPr>
          <w:trHeight w:val="843"/>
        </w:trPr>
        <w:tc>
          <w:tcPr>
            <w:tcW w:w="2943" w:type="dxa"/>
          </w:tcPr>
          <w:p w14:paraId="7601B7EE" w14:textId="77777777" w:rsidR="00C53ED0" w:rsidRPr="00495587" w:rsidRDefault="00C53ED0" w:rsidP="006A6A84">
            <w:pPr>
              <w:pStyle w:val="List2"/>
              <w:ind w:left="0" w:firstLine="0"/>
              <w:jc w:val="center"/>
              <w:rPr>
                <w:b/>
                <w:sz w:val="24"/>
                <w:lang w:val="lv-LV"/>
              </w:rPr>
            </w:pPr>
            <w:r w:rsidRPr="00495587">
              <w:rPr>
                <w:b/>
                <w:sz w:val="24"/>
                <w:lang w:val="lv-LV"/>
              </w:rPr>
              <w:t>Vismaz 2 platuma šķēršļi</w:t>
            </w:r>
          </w:p>
          <w:p w14:paraId="3AFA1E19" w14:textId="77777777" w:rsidR="00C53ED0" w:rsidRPr="00495587" w:rsidRDefault="00C53ED0" w:rsidP="006A6A84">
            <w:pPr>
              <w:pStyle w:val="List2"/>
              <w:ind w:left="0" w:firstLine="0"/>
              <w:jc w:val="center"/>
              <w:rPr>
                <w:b/>
                <w:sz w:val="24"/>
                <w:lang w:val="lv-LV"/>
              </w:rPr>
            </w:pPr>
            <w:r w:rsidRPr="00495587">
              <w:rPr>
                <w:b/>
                <w:sz w:val="24"/>
                <w:lang w:val="lv-LV"/>
              </w:rPr>
              <w:t>ar minimālo</w:t>
            </w:r>
          </w:p>
          <w:p w14:paraId="286169A5" w14:textId="77777777" w:rsidR="00C53ED0" w:rsidRPr="00495587" w:rsidRDefault="00C53ED0" w:rsidP="006A6A84">
            <w:pPr>
              <w:pStyle w:val="List2"/>
              <w:ind w:left="0" w:firstLine="0"/>
              <w:jc w:val="center"/>
              <w:rPr>
                <w:b/>
                <w:sz w:val="24"/>
                <w:lang w:val="lv-LV"/>
              </w:rPr>
            </w:pPr>
            <w:r w:rsidRPr="00495587">
              <w:rPr>
                <w:b/>
                <w:sz w:val="24"/>
                <w:lang w:val="lv-LV"/>
              </w:rPr>
              <w:t xml:space="preserve"> augstumu/ platumu</w:t>
            </w:r>
          </w:p>
          <w:p w14:paraId="3C1E9A23" w14:textId="77777777" w:rsidR="00C53ED0" w:rsidRPr="00495587" w:rsidRDefault="00C53ED0" w:rsidP="006A6A84">
            <w:pPr>
              <w:pStyle w:val="List2"/>
              <w:ind w:left="0" w:firstLine="0"/>
              <w:jc w:val="center"/>
              <w:rPr>
                <w:b/>
                <w:sz w:val="24"/>
                <w:lang w:val="lv-LV"/>
              </w:rPr>
            </w:pPr>
            <w:r w:rsidRPr="00495587">
              <w:rPr>
                <w:b/>
                <w:sz w:val="24"/>
                <w:lang w:val="lv-LV"/>
              </w:rPr>
              <w:t>metros</w:t>
            </w:r>
          </w:p>
        </w:tc>
        <w:tc>
          <w:tcPr>
            <w:tcW w:w="1276" w:type="dxa"/>
          </w:tcPr>
          <w:p w14:paraId="7D0BF738" w14:textId="77777777" w:rsidR="00C53ED0" w:rsidRPr="00495587" w:rsidRDefault="00C53ED0" w:rsidP="006A6A84">
            <w:pPr>
              <w:pStyle w:val="List2"/>
              <w:ind w:left="94" w:firstLine="0"/>
              <w:rPr>
                <w:sz w:val="24"/>
                <w:lang w:val="lv-LV"/>
              </w:rPr>
            </w:pPr>
            <w:r w:rsidRPr="00495587">
              <w:rPr>
                <w:sz w:val="24"/>
                <w:lang w:val="lv-LV"/>
              </w:rPr>
              <w:t>1.50/1.70</w:t>
            </w:r>
          </w:p>
          <w:p w14:paraId="4F181CA0" w14:textId="77777777" w:rsidR="00C53ED0" w:rsidRPr="00495587" w:rsidRDefault="00C53ED0" w:rsidP="006A6A84">
            <w:pPr>
              <w:spacing w:after="200" w:line="276" w:lineRule="auto"/>
              <w:rPr>
                <w:sz w:val="24"/>
                <w:lang w:val="lv-LV"/>
              </w:rPr>
            </w:pPr>
          </w:p>
          <w:p w14:paraId="6B0EF493" w14:textId="77777777" w:rsidR="00C53ED0" w:rsidRPr="00495587" w:rsidRDefault="00C53ED0" w:rsidP="006A6A84">
            <w:pPr>
              <w:pStyle w:val="List2"/>
              <w:ind w:left="0" w:firstLine="0"/>
              <w:rPr>
                <w:sz w:val="24"/>
                <w:lang w:val="lv-LV"/>
              </w:rPr>
            </w:pPr>
          </w:p>
        </w:tc>
        <w:tc>
          <w:tcPr>
            <w:tcW w:w="1276" w:type="dxa"/>
          </w:tcPr>
          <w:p w14:paraId="37C98C10" w14:textId="63CACD17" w:rsidR="00C53ED0" w:rsidRPr="00495587" w:rsidRDefault="00C53ED0" w:rsidP="006A6A84">
            <w:pPr>
              <w:pStyle w:val="List2"/>
              <w:ind w:left="0" w:firstLine="0"/>
              <w:jc w:val="both"/>
              <w:rPr>
                <w:sz w:val="24"/>
                <w:lang w:val="lv-LV"/>
              </w:rPr>
            </w:pPr>
            <w:r w:rsidRPr="00495587">
              <w:rPr>
                <w:sz w:val="24"/>
                <w:lang w:val="lv-LV"/>
              </w:rPr>
              <w:t>1.</w:t>
            </w:r>
            <w:r w:rsidR="006566B5" w:rsidRPr="00495587">
              <w:rPr>
                <w:sz w:val="24"/>
                <w:lang w:val="lv-LV"/>
              </w:rPr>
              <w:t>50</w:t>
            </w:r>
            <w:r w:rsidRPr="00495587">
              <w:rPr>
                <w:sz w:val="24"/>
                <w:lang w:val="lv-LV"/>
              </w:rPr>
              <w:t>/1.60</w:t>
            </w:r>
          </w:p>
        </w:tc>
        <w:tc>
          <w:tcPr>
            <w:tcW w:w="1276" w:type="dxa"/>
          </w:tcPr>
          <w:p w14:paraId="4A0F0194" w14:textId="41BEDA84" w:rsidR="00C53ED0" w:rsidRPr="00495587" w:rsidRDefault="00C53ED0" w:rsidP="006A6A84">
            <w:pPr>
              <w:pStyle w:val="List2"/>
              <w:ind w:left="0" w:firstLine="0"/>
              <w:jc w:val="both"/>
              <w:rPr>
                <w:sz w:val="24"/>
                <w:lang w:val="lv-LV"/>
              </w:rPr>
            </w:pPr>
            <w:r w:rsidRPr="00495587">
              <w:rPr>
                <w:sz w:val="24"/>
                <w:lang w:val="lv-LV"/>
              </w:rPr>
              <w:t>1.4</w:t>
            </w:r>
            <w:r w:rsidR="006566B5" w:rsidRPr="00495587">
              <w:rPr>
                <w:sz w:val="24"/>
                <w:lang w:val="lv-LV"/>
              </w:rPr>
              <w:t>5</w:t>
            </w:r>
            <w:r w:rsidRPr="00495587">
              <w:rPr>
                <w:sz w:val="24"/>
                <w:lang w:val="lv-LV"/>
              </w:rPr>
              <w:t>/1.5</w:t>
            </w:r>
            <w:r w:rsidR="006566B5" w:rsidRPr="00495587">
              <w:rPr>
                <w:sz w:val="24"/>
                <w:lang w:val="lv-LV"/>
              </w:rPr>
              <w:t>5</w:t>
            </w:r>
          </w:p>
        </w:tc>
        <w:tc>
          <w:tcPr>
            <w:tcW w:w="1275" w:type="dxa"/>
          </w:tcPr>
          <w:p w14:paraId="3CBC5459" w14:textId="4DDF09D7" w:rsidR="00C53ED0" w:rsidRPr="00495587" w:rsidRDefault="00C53ED0" w:rsidP="006A6A84">
            <w:pPr>
              <w:pStyle w:val="List2"/>
              <w:ind w:left="0" w:firstLine="0"/>
              <w:jc w:val="both"/>
              <w:rPr>
                <w:sz w:val="24"/>
                <w:lang w:val="lv-LV"/>
              </w:rPr>
            </w:pPr>
            <w:r w:rsidRPr="00495587">
              <w:rPr>
                <w:sz w:val="24"/>
                <w:lang w:val="lv-LV"/>
              </w:rPr>
              <w:t>1.3</w:t>
            </w:r>
            <w:r w:rsidR="006566B5" w:rsidRPr="00495587">
              <w:rPr>
                <w:sz w:val="24"/>
                <w:lang w:val="lv-LV"/>
              </w:rPr>
              <w:t>5</w:t>
            </w:r>
            <w:r w:rsidRPr="00495587">
              <w:rPr>
                <w:sz w:val="24"/>
                <w:lang w:val="lv-LV"/>
              </w:rPr>
              <w:t>/1.</w:t>
            </w:r>
            <w:r w:rsidR="006566B5" w:rsidRPr="00495587">
              <w:rPr>
                <w:sz w:val="24"/>
                <w:lang w:val="lv-LV"/>
              </w:rPr>
              <w:t>45</w:t>
            </w:r>
          </w:p>
        </w:tc>
        <w:tc>
          <w:tcPr>
            <w:tcW w:w="1239" w:type="dxa"/>
          </w:tcPr>
          <w:p w14:paraId="1FFC9C0C" w14:textId="35699223" w:rsidR="00C53ED0" w:rsidRPr="00495587" w:rsidRDefault="00C53ED0" w:rsidP="006A6A84">
            <w:pPr>
              <w:pStyle w:val="List2"/>
              <w:ind w:left="0" w:firstLine="0"/>
              <w:jc w:val="both"/>
              <w:rPr>
                <w:sz w:val="24"/>
                <w:lang w:val="lv-LV"/>
              </w:rPr>
            </w:pPr>
            <w:r w:rsidRPr="00495587">
              <w:rPr>
                <w:sz w:val="24"/>
                <w:lang w:val="lv-LV"/>
              </w:rPr>
              <w:t>1.20/1.</w:t>
            </w:r>
            <w:r w:rsidR="006566B5" w:rsidRPr="00495587">
              <w:rPr>
                <w:sz w:val="24"/>
                <w:lang w:val="lv-LV"/>
              </w:rPr>
              <w:t>35</w:t>
            </w:r>
          </w:p>
        </w:tc>
      </w:tr>
      <w:tr w:rsidR="00495587" w:rsidRPr="00495587" w14:paraId="16702959" w14:textId="77777777" w:rsidTr="006A6A84">
        <w:trPr>
          <w:trHeight w:val="429"/>
        </w:trPr>
        <w:tc>
          <w:tcPr>
            <w:tcW w:w="2943" w:type="dxa"/>
          </w:tcPr>
          <w:p w14:paraId="18854EA1" w14:textId="77777777" w:rsidR="00C53ED0" w:rsidRPr="00495587" w:rsidRDefault="00C53ED0" w:rsidP="006A6A84">
            <w:pPr>
              <w:pStyle w:val="List2"/>
              <w:ind w:left="0" w:firstLine="0"/>
              <w:jc w:val="center"/>
              <w:rPr>
                <w:b/>
                <w:sz w:val="24"/>
                <w:lang w:val="lv-LV"/>
              </w:rPr>
            </w:pPr>
            <w:r w:rsidRPr="00495587">
              <w:rPr>
                <w:b/>
                <w:sz w:val="24"/>
                <w:lang w:val="lv-LV"/>
              </w:rPr>
              <w:t>Maksimālais platums metros</w:t>
            </w:r>
          </w:p>
        </w:tc>
        <w:tc>
          <w:tcPr>
            <w:tcW w:w="1276" w:type="dxa"/>
          </w:tcPr>
          <w:p w14:paraId="4D263F2B" w14:textId="77777777" w:rsidR="00C53ED0" w:rsidRPr="00495587" w:rsidRDefault="00C53ED0" w:rsidP="006A6A84">
            <w:pPr>
              <w:pStyle w:val="List2"/>
              <w:rPr>
                <w:sz w:val="24"/>
                <w:lang w:val="lv-LV"/>
              </w:rPr>
            </w:pPr>
            <w:r w:rsidRPr="00495587">
              <w:rPr>
                <w:sz w:val="24"/>
                <w:lang w:val="lv-LV"/>
              </w:rPr>
              <w:t>2.00</w:t>
            </w:r>
          </w:p>
        </w:tc>
        <w:tc>
          <w:tcPr>
            <w:tcW w:w="1276" w:type="dxa"/>
          </w:tcPr>
          <w:p w14:paraId="4F5235CD" w14:textId="4D36147D"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.80</w:t>
            </w:r>
          </w:p>
        </w:tc>
        <w:tc>
          <w:tcPr>
            <w:tcW w:w="1276" w:type="dxa"/>
          </w:tcPr>
          <w:p w14:paraId="1FE6E9DE" w14:textId="1F37A5CC"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7</w:t>
            </w:r>
            <w:r w:rsidRPr="00495587">
              <w:rPr>
                <w:sz w:val="24"/>
                <w:lang w:val="lv-LV"/>
              </w:rPr>
              <w:t>0</w:t>
            </w:r>
          </w:p>
        </w:tc>
        <w:tc>
          <w:tcPr>
            <w:tcW w:w="1275" w:type="dxa"/>
          </w:tcPr>
          <w:p w14:paraId="78A6AECE" w14:textId="19A91E03"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6</w:t>
            </w:r>
            <w:r w:rsidRPr="00495587">
              <w:rPr>
                <w:sz w:val="24"/>
                <w:lang w:val="lv-LV"/>
              </w:rPr>
              <w:t>0</w:t>
            </w:r>
          </w:p>
        </w:tc>
        <w:tc>
          <w:tcPr>
            <w:tcW w:w="1239" w:type="dxa"/>
          </w:tcPr>
          <w:p w14:paraId="2D8D07C7" w14:textId="1E264DD9" w:rsidR="00C53ED0" w:rsidRPr="00495587" w:rsidRDefault="00C53ED0" w:rsidP="006A6A84">
            <w:pPr>
              <w:pStyle w:val="List2"/>
              <w:ind w:left="0" w:firstLine="0"/>
              <w:jc w:val="center"/>
              <w:rPr>
                <w:sz w:val="24"/>
                <w:lang w:val="lv-LV"/>
              </w:rPr>
            </w:pPr>
            <w:r w:rsidRPr="00495587">
              <w:rPr>
                <w:sz w:val="24"/>
                <w:lang w:val="lv-LV"/>
              </w:rPr>
              <w:t>1.</w:t>
            </w:r>
            <w:r w:rsidR="006566B5" w:rsidRPr="00495587">
              <w:rPr>
                <w:sz w:val="24"/>
                <w:lang w:val="lv-LV"/>
              </w:rPr>
              <w:t>45</w:t>
            </w:r>
          </w:p>
        </w:tc>
      </w:tr>
      <w:tr w:rsidR="00495587" w:rsidRPr="00495587" w14:paraId="7F88E363" w14:textId="77777777" w:rsidTr="006A6A84">
        <w:trPr>
          <w:trHeight w:val="540"/>
        </w:trPr>
        <w:tc>
          <w:tcPr>
            <w:tcW w:w="2943" w:type="dxa"/>
          </w:tcPr>
          <w:p w14:paraId="67EEFCD1" w14:textId="77777777" w:rsidR="00C53ED0" w:rsidRPr="00495587" w:rsidRDefault="00C53ED0" w:rsidP="006A6A84">
            <w:pPr>
              <w:pStyle w:val="List2"/>
              <w:ind w:left="0" w:firstLine="0"/>
              <w:jc w:val="center"/>
              <w:rPr>
                <w:b/>
                <w:sz w:val="24"/>
                <w:lang w:val="lv-LV"/>
              </w:rPr>
            </w:pPr>
            <w:r w:rsidRPr="00495587">
              <w:rPr>
                <w:b/>
                <w:sz w:val="24"/>
                <w:lang w:val="lv-LV"/>
              </w:rPr>
              <w:t xml:space="preserve">Trijnieka </w:t>
            </w:r>
          </w:p>
          <w:p w14:paraId="5665D4B0" w14:textId="77777777" w:rsidR="00C53ED0" w:rsidRPr="00495587" w:rsidRDefault="00C53ED0" w:rsidP="006A6A84">
            <w:pPr>
              <w:pStyle w:val="List2"/>
              <w:ind w:left="0" w:firstLine="0"/>
              <w:jc w:val="center"/>
              <w:rPr>
                <w:b/>
                <w:sz w:val="24"/>
                <w:lang w:val="lv-LV"/>
              </w:rPr>
            </w:pPr>
            <w:r w:rsidRPr="00495587">
              <w:rPr>
                <w:b/>
                <w:sz w:val="24"/>
                <w:lang w:val="lv-LV"/>
              </w:rPr>
              <w:t>maksimālais platums</w:t>
            </w:r>
          </w:p>
          <w:p w14:paraId="1B9D39F5" w14:textId="77777777" w:rsidR="00C53ED0" w:rsidRPr="00495587" w:rsidRDefault="00C53ED0" w:rsidP="006A6A84">
            <w:pPr>
              <w:pStyle w:val="List2"/>
              <w:ind w:left="0" w:firstLine="0"/>
              <w:jc w:val="center"/>
              <w:rPr>
                <w:b/>
                <w:sz w:val="24"/>
                <w:lang w:val="lv-LV"/>
              </w:rPr>
            </w:pPr>
            <w:r w:rsidRPr="00495587">
              <w:rPr>
                <w:b/>
                <w:sz w:val="24"/>
                <w:lang w:val="lv-LV"/>
              </w:rPr>
              <w:t>metros</w:t>
            </w:r>
          </w:p>
        </w:tc>
        <w:tc>
          <w:tcPr>
            <w:tcW w:w="1276" w:type="dxa"/>
          </w:tcPr>
          <w:p w14:paraId="79C5338F" w14:textId="77777777" w:rsidR="00C53ED0" w:rsidRPr="00495587" w:rsidRDefault="00C53ED0" w:rsidP="006A6A84">
            <w:pPr>
              <w:pStyle w:val="List2"/>
              <w:rPr>
                <w:sz w:val="24"/>
                <w:lang w:val="lv-LV"/>
              </w:rPr>
            </w:pPr>
            <w:r w:rsidRPr="00495587">
              <w:rPr>
                <w:sz w:val="24"/>
                <w:lang w:val="lv-LV"/>
              </w:rPr>
              <w:t>2.20</w:t>
            </w:r>
          </w:p>
          <w:p w14:paraId="1D57E0B3" w14:textId="77777777" w:rsidR="00C53ED0" w:rsidRPr="00495587" w:rsidRDefault="00C53ED0" w:rsidP="006A6A84">
            <w:pPr>
              <w:pStyle w:val="List2"/>
              <w:ind w:left="0" w:firstLine="0"/>
              <w:jc w:val="center"/>
              <w:rPr>
                <w:sz w:val="24"/>
                <w:lang w:val="lv-LV"/>
              </w:rPr>
            </w:pPr>
          </w:p>
        </w:tc>
        <w:tc>
          <w:tcPr>
            <w:tcW w:w="1276" w:type="dxa"/>
          </w:tcPr>
          <w:p w14:paraId="4F53EE4C" w14:textId="77777777" w:rsidR="00C53ED0" w:rsidRPr="00495587" w:rsidRDefault="00C53ED0" w:rsidP="006A6A84">
            <w:pPr>
              <w:pStyle w:val="List2"/>
              <w:ind w:left="0" w:firstLine="0"/>
              <w:jc w:val="center"/>
              <w:rPr>
                <w:sz w:val="24"/>
                <w:lang w:val="lv-LV"/>
              </w:rPr>
            </w:pPr>
            <w:r w:rsidRPr="00495587">
              <w:rPr>
                <w:sz w:val="24"/>
                <w:lang w:val="lv-LV"/>
              </w:rPr>
              <w:t>2.10</w:t>
            </w:r>
          </w:p>
        </w:tc>
        <w:tc>
          <w:tcPr>
            <w:tcW w:w="1276" w:type="dxa"/>
          </w:tcPr>
          <w:p w14:paraId="61E9A715" w14:textId="77777777" w:rsidR="00C53ED0" w:rsidRPr="00495587" w:rsidRDefault="00C53ED0" w:rsidP="006A6A84">
            <w:pPr>
              <w:pStyle w:val="List2"/>
              <w:ind w:left="0" w:firstLine="0"/>
              <w:jc w:val="center"/>
              <w:rPr>
                <w:sz w:val="24"/>
                <w:lang w:val="lv-LV"/>
              </w:rPr>
            </w:pPr>
            <w:r w:rsidRPr="00495587">
              <w:rPr>
                <w:sz w:val="24"/>
                <w:lang w:val="lv-LV"/>
              </w:rPr>
              <w:t>2.00</w:t>
            </w:r>
          </w:p>
        </w:tc>
        <w:tc>
          <w:tcPr>
            <w:tcW w:w="1275" w:type="dxa"/>
          </w:tcPr>
          <w:p w14:paraId="5BBBC9C9" w14:textId="77777777" w:rsidR="00C53ED0" w:rsidRPr="00495587" w:rsidRDefault="00C53ED0" w:rsidP="006A6A84">
            <w:pPr>
              <w:pStyle w:val="List2"/>
              <w:ind w:left="0" w:firstLine="0"/>
              <w:jc w:val="center"/>
              <w:rPr>
                <w:sz w:val="24"/>
                <w:lang w:val="lv-LV"/>
              </w:rPr>
            </w:pPr>
            <w:r w:rsidRPr="00495587">
              <w:rPr>
                <w:sz w:val="24"/>
                <w:lang w:val="lv-LV"/>
              </w:rPr>
              <w:t>1.90</w:t>
            </w:r>
          </w:p>
        </w:tc>
        <w:tc>
          <w:tcPr>
            <w:tcW w:w="1239" w:type="dxa"/>
          </w:tcPr>
          <w:p w14:paraId="4E391935" w14:textId="77777777" w:rsidR="00C53ED0" w:rsidRPr="00495587" w:rsidRDefault="00C53ED0" w:rsidP="006A6A84">
            <w:pPr>
              <w:pStyle w:val="List2"/>
              <w:ind w:left="0" w:firstLine="0"/>
              <w:jc w:val="center"/>
              <w:rPr>
                <w:sz w:val="24"/>
                <w:lang w:val="lv-LV"/>
              </w:rPr>
            </w:pPr>
            <w:r w:rsidRPr="00495587">
              <w:rPr>
                <w:sz w:val="24"/>
                <w:lang w:val="lv-LV"/>
              </w:rPr>
              <w:t>1.70</w:t>
            </w:r>
          </w:p>
        </w:tc>
      </w:tr>
      <w:tr w:rsidR="00495587" w:rsidRPr="00495587" w14:paraId="03F07F2A" w14:textId="77777777" w:rsidTr="006A6A84">
        <w:trPr>
          <w:trHeight w:val="548"/>
        </w:trPr>
        <w:tc>
          <w:tcPr>
            <w:tcW w:w="2943" w:type="dxa"/>
          </w:tcPr>
          <w:p w14:paraId="418844B3" w14:textId="77777777" w:rsidR="00C53ED0" w:rsidRPr="00495587" w:rsidRDefault="00C53ED0" w:rsidP="006A6A84">
            <w:pPr>
              <w:pStyle w:val="List2"/>
              <w:ind w:left="0" w:firstLine="0"/>
              <w:jc w:val="center"/>
              <w:rPr>
                <w:b/>
                <w:sz w:val="24"/>
                <w:lang w:val="lv-LV"/>
              </w:rPr>
            </w:pPr>
            <w:r w:rsidRPr="00495587">
              <w:rPr>
                <w:b/>
                <w:sz w:val="24"/>
                <w:lang w:val="lv-LV"/>
              </w:rPr>
              <w:lastRenderedPageBreak/>
              <w:t>Min./maks. ūdens šķēršļa</w:t>
            </w:r>
          </w:p>
          <w:p w14:paraId="23C06B0F" w14:textId="77777777" w:rsidR="00C53ED0" w:rsidRPr="00495587" w:rsidRDefault="00C53ED0" w:rsidP="006A6A84">
            <w:pPr>
              <w:pStyle w:val="List2"/>
              <w:ind w:left="0" w:firstLine="0"/>
              <w:jc w:val="center"/>
              <w:rPr>
                <w:b/>
                <w:sz w:val="24"/>
                <w:lang w:val="lv-LV"/>
              </w:rPr>
            </w:pPr>
            <w:r w:rsidRPr="00495587">
              <w:rPr>
                <w:b/>
                <w:sz w:val="24"/>
                <w:lang w:val="lv-LV"/>
              </w:rPr>
              <w:t>platums metros (skat. KN art. 211.1)</w:t>
            </w:r>
          </w:p>
        </w:tc>
        <w:tc>
          <w:tcPr>
            <w:tcW w:w="1276" w:type="dxa"/>
          </w:tcPr>
          <w:p w14:paraId="27D7E4BC" w14:textId="623EF48F" w:rsidR="00C53ED0" w:rsidRPr="00495587" w:rsidRDefault="00DE7FBB" w:rsidP="006A6A84">
            <w:pPr>
              <w:pStyle w:val="List2"/>
              <w:ind w:left="94" w:firstLine="0"/>
              <w:jc w:val="center"/>
              <w:rPr>
                <w:sz w:val="24"/>
                <w:lang w:val="lv-LV"/>
              </w:rPr>
            </w:pPr>
            <w:r w:rsidRPr="00495587">
              <w:rPr>
                <w:sz w:val="24"/>
                <w:lang w:val="lv-LV"/>
              </w:rPr>
              <w:t>3.80/4.00</w:t>
            </w:r>
          </w:p>
          <w:p w14:paraId="206EC250" w14:textId="77777777" w:rsidR="00C53ED0" w:rsidRPr="00495587" w:rsidRDefault="00C53ED0" w:rsidP="006A6A84">
            <w:pPr>
              <w:pStyle w:val="List2"/>
              <w:ind w:left="0" w:firstLine="0"/>
              <w:jc w:val="center"/>
              <w:rPr>
                <w:sz w:val="24"/>
                <w:lang w:val="lv-LV"/>
              </w:rPr>
            </w:pPr>
          </w:p>
        </w:tc>
        <w:tc>
          <w:tcPr>
            <w:tcW w:w="1276" w:type="dxa"/>
          </w:tcPr>
          <w:p w14:paraId="54212B83" w14:textId="2438F070" w:rsidR="00C53ED0" w:rsidRPr="00495587" w:rsidRDefault="00DE7FBB" w:rsidP="006A6A84">
            <w:pPr>
              <w:pStyle w:val="List2"/>
              <w:ind w:left="0" w:firstLine="0"/>
              <w:jc w:val="center"/>
              <w:rPr>
                <w:sz w:val="24"/>
                <w:lang w:val="lv-LV"/>
              </w:rPr>
            </w:pPr>
            <w:r w:rsidRPr="00495587">
              <w:rPr>
                <w:sz w:val="24"/>
                <w:lang w:val="lv-LV"/>
              </w:rPr>
              <w:t>33.70/3.90</w:t>
            </w:r>
          </w:p>
        </w:tc>
        <w:tc>
          <w:tcPr>
            <w:tcW w:w="1276" w:type="dxa"/>
          </w:tcPr>
          <w:p w14:paraId="178F2020" w14:textId="77777777" w:rsidR="00C53ED0" w:rsidRPr="00495587" w:rsidRDefault="00C53ED0" w:rsidP="006A6A84">
            <w:pPr>
              <w:pStyle w:val="List2"/>
              <w:ind w:left="0" w:firstLine="0"/>
              <w:jc w:val="center"/>
              <w:rPr>
                <w:sz w:val="24"/>
                <w:lang w:val="lv-LV"/>
              </w:rPr>
            </w:pPr>
            <w:r w:rsidRPr="00495587">
              <w:rPr>
                <w:sz w:val="24"/>
                <w:lang w:val="lv-LV"/>
              </w:rPr>
              <w:t>3.50/3.70</w:t>
            </w:r>
          </w:p>
        </w:tc>
        <w:tc>
          <w:tcPr>
            <w:tcW w:w="1275" w:type="dxa"/>
          </w:tcPr>
          <w:p w14:paraId="68D035CD" w14:textId="77777777" w:rsidR="00C53ED0" w:rsidRPr="00495587" w:rsidRDefault="00C53ED0" w:rsidP="006A6A84">
            <w:pPr>
              <w:pStyle w:val="List2"/>
              <w:ind w:left="0" w:firstLine="0"/>
              <w:jc w:val="center"/>
              <w:rPr>
                <w:sz w:val="24"/>
                <w:lang w:val="lv-LV"/>
              </w:rPr>
            </w:pPr>
            <w:r w:rsidRPr="00495587">
              <w:rPr>
                <w:sz w:val="24"/>
                <w:lang w:val="lv-LV"/>
              </w:rPr>
              <w:t>3.20/3.50</w:t>
            </w:r>
          </w:p>
        </w:tc>
        <w:tc>
          <w:tcPr>
            <w:tcW w:w="1239" w:type="dxa"/>
          </w:tcPr>
          <w:p w14:paraId="16ACF2EF" w14:textId="77777777" w:rsidR="00C53ED0" w:rsidRPr="00495587" w:rsidRDefault="00C53ED0" w:rsidP="006A6A84">
            <w:pPr>
              <w:pStyle w:val="List2"/>
              <w:ind w:left="0" w:firstLine="0"/>
              <w:jc w:val="center"/>
              <w:rPr>
                <w:sz w:val="24"/>
                <w:lang w:val="lv-LV"/>
              </w:rPr>
            </w:pPr>
            <w:r w:rsidRPr="00495587">
              <w:rPr>
                <w:sz w:val="24"/>
                <w:lang w:val="lv-LV"/>
              </w:rPr>
              <w:t>2.70/3.00</w:t>
            </w:r>
          </w:p>
        </w:tc>
      </w:tr>
      <w:tr w:rsidR="00495587" w:rsidRPr="00495587" w14:paraId="7C3F9F3D" w14:textId="77777777" w:rsidTr="006A6A84">
        <w:trPr>
          <w:trHeight w:val="556"/>
        </w:trPr>
        <w:tc>
          <w:tcPr>
            <w:tcW w:w="2943" w:type="dxa"/>
          </w:tcPr>
          <w:p w14:paraId="3C4B148C" w14:textId="77777777" w:rsidR="006566B5" w:rsidRPr="00495587" w:rsidRDefault="006566B5" w:rsidP="006566B5">
            <w:pPr>
              <w:pStyle w:val="List2"/>
              <w:ind w:left="0" w:firstLine="0"/>
              <w:jc w:val="center"/>
              <w:rPr>
                <w:b/>
                <w:sz w:val="24"/>
                <w:lang w:val="lv-LV"/>
              </w:rPr>
            </w:pPr>
            <w:r w:rsidRPr="00495587">
              <w:rPr>
                <w:b/>
                <w:sz w:val="24"/>
                <w:lang w:val="lv-LV"/>
              </w:rPr>
              <w:t>Min./maks. maršruta</w:t>
            </w:r>
          </w:p>
          <w:p w14:paraId="276011BB" w14:textId="77777777" w:rsidR="006566B5" w:rsidRPr="00495587" w:rsidRDefault="006566B5" w:rsidP="006566B5">
            <w:pPr>
              <w:pStyle w:val="List2"/>
              <w:ind w:left="0" w:firstLine="0"/>
              <w:jc w:val="center"/>
              <w:rPr>
                <w:b/>
                <w:sz w:val="24"/>
                <w:lang w:val="lv-LV"/>
              </w:rPr>
            </w:pPr>
            <w:r w:rsidRPr="00495587">
              <w:rPr>
                <w:b/>
                <w:sz w:val="24"/>
                <w:lang w:val="lv-LV"/>
              </w:rPr>
              <w:t>garums metros</w:t>
            </w:r>
          </w:p>
        </w:tc>
        <w:tc>
          <w:tcPr>
            <w:tcW w:w="1276" w:type="dxa"/>
          </w:tcPr>
          <w:p w14:paraId="2B9508BA" w14:textId="735E09C1" w:rsidR="006566B5" w:rsidRPr="00495587" w:rsidRDefault="006566B5" w:rsidP="006566B5">
            <w:pPr>
              <w:pStyle w:val="List2"/>
              <w:ind w:left="217" w:firstLine="0"/>
              <w:rPr>
                <w:sz w:val="24"/>
                <w:lang w:val="lv-LV"/>
              </w:rPr>
            </w:pPr>
            <w:r w:rsidRPr="00495587">
              <w:rPr>
                <w:sz w:val="24"/>
                <w:lang w:val="lv-LV"/>
              </w:rPr>
              <w:t>450/650</w:t>
            </w:r>
          </w:p>
          <w:p w14:paraId="0F7CA097" w14:textId="77777777" w:rsidR="006566B5" w:rsidRPr="00495587" w:rsidRDefault="006566B5" w:rsidP="006566B5">
            <w:pPr>
              <w:pStyle w:val="List2"/>
              <w:ind w:left="0" w:firstLine="0"/>
              <w:rPr>
                <w:sz w:val="24"/>
                <w:lang w:val="lv-LV"/>
              </w:rPr>
            </w:pPr>
          </w:p>
        </w:tc>
        <w:tc>
          <w:tcPr>
            <w:tcW w:w="1276" w:type="dxa"/>
          </w:tcPr>
          <w:p w14:paraId="3B296C3D" w14:textId="774E7CD5" w:rsidR="006566B5" w:rsidRPr="00495587" w:rsidRDefault="006566B5" w:rsidP="006566B5">
            <w:pPr>
              <w:pStyle w:val="List2"/>
              <w:ind w:left="0" w:firstLine="0"/>
              <w:jc w:val="center"/>
              <w:rPr>
                <w:sz w:val="24"/>
                <w:lang w:val="lv-LV"/>
              </w:rPr>
            </w:pPr>
            <w:r w:rsidRPr="00495587">
              <w:rPr>
                <w:sz w:val="24"/>
                <w:lang w:val="lv-LV"/>
              </w:rPr>
              <w:t>450/650</w:t>
            </w:r>
          </w:p>
        </w:tc>
        <w:tc>
          <w:tcPr>
            <w:tcW w:w="1276" w:type="dxa"/>
          </w:tcPr>
          <w:p w14:paraId="3F2A4085" w14:textId="00519B30" w:rsidR="006566B5" w:rsidRPr="00495587" w:rsidRDefault="006566B5" w:rsidP="006566B5">
            <w:pPr>
              <w:pStyle w:val="List2"/>
              <w:ind w:left="0" w:firstLine="0"/>
              <w:jc w:val="center"/>
              <w:rPr>
                <w:sz w:val="24"/>
                <w:lang w:val="lv-LV"/>
              </w:rPr>
            </w:pPr>
            <w:r w:rsidRPr="00495587">
              <w:rPr>
                <w:sz w:val="24"/>
                <w:lang w:val="lv-LV"/>
              </w:rPr>
              <w:t>450/650</w:t>
            </w:r>
          </w:p>
        </w:tc>
        <w:tc>
          <w:tcPr>
            <w:tcW w:w="1275" w:type="dxa"/>
          </w:tcPr>
          <w:p w14:paraId="52F9F86B" w14:textId="06FA89C2" w:rsidR="006566B5" w:rsidRPr="00495587" w:rsidRDefault="006566B5" w:rsidP="006566B5">
            <w:pPr>
              <w:pStyle w:val="List2"/>
              <w:ind w:left="0" w:firstLine="0"/>
              <w:jc w:val="center"/>
              <w:rPr>
                <w:sz w:val="24"/>
                <w:lang w:val="lv-LV"/>
              </w:rPr>
            </w:pPr>
            <w:r w:rsidRPr="00495587">
              <w:rPr>
                <w:sz w:val="24"/>
                <w:lang w:val="lv-LV"/>
              </w:rPr>
              <w:t>450/650</w:t>
            </w:r>
          </w:p>
        </w:tc>
        <w:tc>
          <w:tcPr>
            <w:tcW w:w="1239" w:type="dxa"/>
          </w:tcPr>
          <w:p w14:paraId="5ABC135C" w14:textId="557C440E" w:rsidR="006566B5" w:rsidRPr="00495587" w:rsidRDefault="006566B5" w:rsidP="006566B5">
            <w:pPr>
              <w:pStyle w:val="List2"/>
              <w:ind w:left="0" w:firstLine="0"/>
              <w:jc w:val="center"/>
              <w:rPr>
                <w:sz w:val="24"/>
                <w:lang w:val="lv-LV"/>
              </w:rPr>
            </w:pPr>
            <w:r w:rsidRPr="00495587">
              <w:rPr>
                <w:sz w:val="24"/>
                <w:lang w:val="lv-LV"/>
              </w:rPr>
              <w:t>450/650</w:t>
            </w:r>
          </w:p>
        </w:tc>
      </w:tr>
      <w:tr w:rsidR="00495587" w:rsidRPr="00495587" w14:paraId="6FE49E59" w14:textId="77777777" w:rsidTr="006A6A84">
        <w:trPr>
          <w:trHeight w:val="556"/>
        </w:trPr>
        <w:tc>
          <w:tcPr>
            <w:tcW w:w="2943" w:type="dxa"/>
          </w:tcPr>
          <w:p w14:paraId="2FCCD9CD" w14:textId="77777777" w:rsidR="00C53ED0" w:rsidRPr="00495587" w:rsidRDefault="00C53ED0" w:rsidP="006A6A84">
            <w:pPr>
              <w:pStyle w:val="List2"/>
              <w:ind w:left="0" w:firstLine="0"/>
              <w:jc w:val="center"/>
              <w:rPr>
                <w:b/>
                <w:sz w:val="24"/>
                <w:lang w:val="lv-LV"/>
              </w:rPr>
            </w:pPr>
            <w:r w:rsidRPr="00495587">
              <w:rPr>
                <w:b/>
                <w:sz w:val="24"/>
                <w:lang w:val="lv-LV"/>
              </w:rPr>
              <w:t>Pārvietošanās ātrums</w:t>
            </w:r>
          </w:p>
          <w:p w14:paraId="60CC6403" w14:textId="77777777" w:rsidR="00C53ED0" w:rsidRPr="00495587" w:rsidRDefault="00C53ED0" w:rsidP="006A6A84">
            <w:pPr>
              <w:pStyle w:val="List2"/>
              <w:ind w:left="0" w:firstLine="0"/>
              <w:jc w:val="center"/>
              <w:rPr>
                <w:b/>
                <w:sz w:val="24"/>
                <w:lang w:val="lv-LV"/>
              </w:rPr>
            </w:pPr>
            <w:r w:rsidRPr="00495587">
              <w:rPr>
                <w:b/>
                <w:sz w:val="24"/>
                <w:lang w:val="lv-LV"/>
              </w:rPr>
              <w:t>atklātajos sacensību laukumos (m/min.)</w:t>
            </w:r>
          </w:p>
        </w:tc>
        <w:tc>
          <w:tcPr>
            <w:tcW w:w="1276" w:type="dxa"/>
          </w:tcPr>
          <w:p w14:paraId="1C25BF6D" w14:textId="77777777" w:rsidR="00C53ED0" w:rsidRPr="00495587" w:rsidRDefault="00C53ED0" w:rsidP="006A6A84">
            <w:pPr>
              <w:pStyle w:val="List2"/>
              <w:ind w:left="380" w:firstLine="0"/>
              <w:rPr>
                <w:sz w:val="24"/>
                <w:lang w:val="lv-LV"/>
              </w:rPr>
            </w:pPr>
            <w:r w:rsidRPr="00495587">
              <w:rPr>
                <w:sz w:val="24"/>
                <w:lang w:val="lv-LV"/>
              </w:rPr>
              <w:t>400</w:t>
            </w:r>
          </w:p>
          <w:p w14:paraId="6F2D877F" w14:textId="77777777" w:rsidR="00C53ED0" w:rsidRPr="00495587" w:rsidRDefault="00C53ED0" w:rsidP="006A6A84">
            <w:pPr>
              <w:pStyle w:val="List2"/>
              <w:ind w:left="0" w:firstLine="0"/>
              <w:rPr>
                <w:sz w:val="24"/>
                <w:lang w:val="lv-LV"/>
              </w:rPr>
            </w:pPr>
          </w:p>
        </w:tc>
        <w:tc>
          <w:tcPr>
            <w:tcW w:w="1276" w:type="dxa"/>
          </w:tcPr>
          <w:p w14:paraId="40B3F73E" w14:textId="77777777" w:rsidR="00C53ED0" w:rsidRPr="00495587" w:rsidRDefault="00C53ED0" w:rsidP="006A6A84">
            <w:pPr>
              <w:pStyle w:val="List2"/>
              <w:ind w:left="0" w:firstLine="0"/>
              <w:jc w:val="center"/>
              <w:rPr>
                <w:sz w:val="24"/>
                <w:lang w:val="lv-LV"/>
              </w:rPr>
            </w:pPr>
            <w:r w:rsidRPr="00495587">
              <w:rPr>
                <w:sz w:val="24"/>
                <w:lang w:val="lv-LV"/>
              </w:rPr>
              <w:t>400</w:t>
            </w:r>
          </w:p>
        </w:tc>
        <w:tc>
          <w:tcPr>
            <w:tcW w:w="1276" w:type="dxa"/>
          </w:tcPr>
          <w:p w14:paraId="5320D2C6" w14:textId="77777777" w:rsidR="00C53ED0" w:rsidRPr="00495587" w:rsidRDefault="00C53ED0" w:rsidP="006A6A84">
            <w:pPr>
              <w:pStyle w:val="List2"/>
              <w:ind w:left="0" w:firstLine="0"/>
              <w:jc w:val="center"/>
              <w:rPr>
                <w:sz w:val="24"/>
                <w:lang w:val="lv-LV"/>
              </w:rPr>
            </w:pPr>
            <w:r w:rsidRPr="00495587">
              <w:rPr>
                <w:sz w:val="24"/>
                <w:lang w:val="lv-LV"/>
              </w:rPr>
              <w:t>375</w:t>
            </w:r>
          </w:p>
        </w:tc>
        <w:tc>
          <w:tcPr>
            <w:tcW w:w="1275" w:type="dxa"/>
          </w:tcPr>
          <w:p w14:paraId="2D42DA2F" w14:textId="52629AA3" w:rsidR="00C53ED0" w:rsidRPr="00495587" w:rsidRDefault="00C53ED0" w:rsidP="006A6A84">
            <w:pPr>
              <w:pStyle w:val="List2"/>
              <w:ind w:left="0" w:firstLine="0"/>
              <w:jc w:val="center"/>
              <w:rPr>
                <w:sz w:val="24"/>
                <w:lang w:val="lv-LV"/>
              </w:rPr>
            </w:pPr>
            <w:r w:rsidRPr="00495587">
              <w:rPr>
                <w:sz w:val="24"/>
                <w:lang w:val="lv-LV"/>
              </w:rPr>
              <w:t>3</w:t>
            </w:r>
            <w:r w:rsidR="006566B5" w:rsidRPr="00495587">
              <w:rPr>
                <w:sz w:val="24"/>
                <w:lang w:val="lv-LV"/>
              </w:rPr>
              <w:t>75</w:t>
            </w:r>
          </w:p>
        </w:tc>
        <w:tc>
          <w:tcPr>
            <w:tcW w:w="1239" w:type="dxa"/>
          </w:tcPr>
          <w:p w14:paraId="78B91842" w14:textId="77777777" w:rsidR="00C53ED0" w:rsidRPr="00495587" w:rsidRDefault="00C53ED0" w:rsidP="006A6A84">
            <w:pPr>
              <w:pStyle w:val="List2"/>
              <w:ind w:left="0" w:firstLine="0"/>
              <w:jc w:val="center"/>
              <w:rPr>
                <w:sz w:val="24"/>
                <w:lang w:val="lv-LV"/>
              </w:rPr>
            </w:pPr>
            <w:r w:rsidRPr="00495587">
              <w:rPr>
                <w:sz w:val="24"/>
                <w:lang w:val="lv-LV"/>
              </w:rPr>
              <w:t>350</w:t>
            </w:r>
          </w:p>
        </w:tc>
      </w:tr>
      <w:tr w:rsidR="00495587" w:rsidRPr="00495587" w14:paraId="7EE9BDD8" w14:textId="77777777" w:rsidTr="006A6A84">
        <w:trPr>
          <w:trHeight w:val="556"/>
        </w:trPr>
        <w:tc>
          <w:tcPr>
            <w:tcW w:w="2943" w:type="dxa"/>
          </w:tcPr>
          <w:p w14:paraId="309BBEA2" w14:textId="77777777" w:rsidR="00C53ED0" w:rsidRPr="00495587" w:rsidRDefault="00C53ED0" w:rsidP="006A6A84">
            <w:pPr>
              <w:pStyle w:val="List2"/>
              <w:ind w:left="0" w:firstLine="0"/>
              <w:jc w:val="center"/>
              <w:rPr>
                <w:b/>
                <w:sz w:val="24"/>
                <w:lang w:val="lv-LV"/>
              </w:rPr>
            </w:pPr>
            <w:r w:rsidRPr="00495587">
              <w:rPr>
                <w:b/>
                <w:sz w:val="24"/>
                <w:lang w:val="lv-LV"/>
              </w:rPr>
              <w:t>Pārvietošanās ātrums</w:t>
            </w:r>
          </w:p>
          <w:p w14:paraId="61ED21E5" w14:textId="77777777" w:rsidR="00C53ED0" w:rsidRPr="00495587" w:rsidRDefault="00C53ED0" w:rsidP="006A6A84">
            <w:pPr>
              <w:pStyle w:val="List2"/>
              <w:ind w:left="0" w:firstLine="0"/>
              <w:jc w:val="center"/>
              <w:rPr>
                <w:b/>
                <w:sz w:val="24"/>
                <w:lang w:val="lv-LV"/>
              </w:rPr>
            </w:pPr>
            <w:r w:rsidRPr="00495587">
              <w:rPr>
                <w:b/>
                <w:sz w:val="24"/>
                <w:lang w:val="lv-LV"/>
              </w:rPr>
              <w:t>slēgtajos sacensību laukumos (m/min.)</w:t>
            </w:r>
          </w:p>
        </w:tc>
        <w:tc>
          <w:tcPr>
            <w:tcW w:w="1276" w:type="dxa"/>
          </w:tcPr>
          <w:p w14:paraId="613A2E3F" w14:textId="77777777" w:rsidR="00C53ED0" w:rsidRPr="00495587" w:rsidRDefault="00C53ED0" w:rsidP="006A6A84">
            <w:pPr>
              <w:pStyle w:val="List2"/>
              <w:ind w:left="380" w:firstLine="0"/>
              <w:rPr>
                <w:sz w:val="24"/>
                <w:lang w:val="lv-LV"/>
              </w:rPr>
            </w:pPr>
            <w:r w:rsidRPr="00495587">
              <w:rPr>
                <w:sz w:val="24"/>
                <w:lang w:val="lv-LV"/>
              </w:rPr>
              <w:t>350</w:t>
            </w:r>
          </w:p>
          <w:p w14:paraId="100D21D9" w14:textId="77777777" w:rsidR="00C53ED0" w:rsidRPr="00495587" w:rsidRDefault="00C53ED0" w:rsidP="006A6A84">
            <w:pPr>
              <w:pStyle w:val="List2"/>
              <w:ind w:left="0" w:firstLine="0"/>
              <w:rPr>
                <w:sz w:val="24"/>
                <w:lang w:val="lv-LV"/>
              </w:rPr>
            </w:pPr>
          </w:p>
        </w:tc>
        <w:tc>
          <w:tcPr>
            <w:tcW w:w="1276" w:type="dxa"/>
          </w:tcPr>
          <w:p w14:paraId="62D83814" w14:textId="77777777" w:rsidR="00C53ED0" w:rsidRPr="00495587" w:rsidRDefault="00C53ED0" w:rsidP="006A6A84">
            <w:pPr>
              <w:pStyle w:val="List2"/>
              <w:ind w:left="0" w:firstLine="0"/>
              <w:jc w:val="center"/>
              <w:rPr>
                <w:sz w:val="24"/>
                <w:lang w:val="lv-LV"/>
              </w:rPr>
            </w:pPr>
            <w:r w:rsidRPr="00495587">
              <w:rPr>
                <w:sz w:val="24"/>
                <w:lang w:val="lv-LV"/>
              </w:rPr>
              <w:t>350</w:t>
            </w:r>
          </w:p>
        </w:tc>
        <w:tc>
          <w:tcPr>
            <w:tcW w:w="1276" w:type="dxa"/>
          </w:tcPr>
          <w:p w14:paraId="1BEC4497" w14:textId="77777777" w:rsidR="00C53ED0" w:rsidRPr="00495587" w:rsidRDefault="00C53ED0" w:rsidP="006A6A84">
            <w:pPr>
              <w:pStyle w:val="List2"/>
              <w:ind w:left="0" w:firstLine="0"/>
              <w:jc w:val="center"/>
              <w:rPr>
                <w:sz w:val="24"/>
                <w:lang w:val="lv-LV"/>
              </w:rPr>
            </w:pPr>
            <w:r w:rsidRPr="00495587">
              <w:rPr>
                <w:sz w:val="24"/>
                <w:lang w:val="lv-LV"/>
              </w:rPr>
              <w:t>350</w:t>
            </w:r>
          </w:p>
        </w:tc>
        <w:tc>
          <w:tcPr>
            <w:tcW w:w="1275" w:type="dxa"/>
          </w:tcPr>
          <w:p w14:paraId="521008DB" w14:textId="77777777" w:rsidR="00C53ED0" w:rsidRPr="00495587" w:rsidRDefault="00C53ED0" w:rsidP="006A6A84">
            <w:pPr>
              <w:pStyle w:val="List2"/>
              <w:ind w:left="0" w:firstLine="0"/>
              <w:jc w:val="center"/>
              <w:rPr>
                <w:sz w:val="24"/>
                <w:lang w:val="lv-LV"/>
              </w:rPr>
            </w:pPr>
            <w:r w:rsidRPr="00495587">
              <w:rPr>
                <w:sz w:val="24"/>
                <w:lang w:val="lv-LV"/>
              </w:rPr>
              <w:t>350</w:t>
            </w:r>
          </w:p>
        </w:tc>
        <w:tc>
          <w:tcPr>
            <w:tcW w:w="1239" w:type="dxa"/>
          </w:tcPr>
          <w:p w14:paraId="4C3095A5" w14:textId="77777777" w:rsidR="00C53ED0" w:rsidRPr="00495587" w:rsidRDefault="00C53ED0" w:rsidP="006A6A84">
            <w:pPr>
              <w:pStyle w:val="List2"/>
              <w:ind w:left="0" w:firstLine="0"/>
              <w:jc w:val="center"/>
              <w:rPr>
                <w:sz w:val="24"/>
                <w:lang w:val="lv-LV"/>
              </w:rPr>
            </w:pPr>
            <w:r w:rsidRPr="00495587">
              <w:rPr>
                <w:sz w:val="24"/>
                <w:lang w:val="lv-LV"/>
              </w:rPr>
              <w:t>350</w:t>
            </w:r>
          </w:p>
        </w:tc>
      </w:tr>
    </w:tbl>
    <w:p w14:paraId="6824FEAD" w14:textId="2AFC3E20" w:rsidR="00C53ED0" w:rsidRPr="00495587" w:rsidRDefault="006566B5" w:rsidP="00C53ED0">
      <w:pPr>
        <w:pStyle w:val="List2"/>
        <w:ind w:left="0" w:firstLine="0"/>
        <w:jc w:val="both"/>
        <w:rPr>
          <w:sz w:val="24"/>
          <w:szCs w:val="24"/>
          <w:lang w:val="lv-LV"/>
        </w:rPr>
      </w:pPr>
      <w:r w:rsidRPr="00495587">
        <w:rPr>
          <w:sz w:val="24"/>
          <w:szCs w:val="24"/>
          <w:lang w:val="lv-LV"/>
        </w:rPr>
        <w:t xml:space="preserve">*NB: Nāciju kausa sacensības CSIO3*/4*/5* pasākumos, kas iekļautas Olimpisko spēļu, pasaules un/vai kontinentālo čempionātu kvalifikācijas pasākumu sarakstos, ir jāatbilst obligātajām prasībām, kas noteiktas </w:t>
      </w:r>
      <w:r w:rsidR="00510059" w:rsidRPr="00495587">
        <w:rPr>
          <w:sz w:val="24"/>
          <w:szCs w:val="24"/>
          <w:lang w:val="lv-LV"/>
        </w:rPr>
        <w:t>KN</w:t>
      </w:r>
      <w:r w:rsidRPr="00495587">
        <w:rPr>
          <w:sz w:val="24"/>
          <w:szCs w:val="24"/>
          <w:lang w:val="lv-LV"/>
        </w:rPr>
        <w:t xml:space="preserve"> VIII pielikumā Art. 4. Nāciju kausa sacensībā</w:t>
      </w:r>
      <w:r w:rsidR="00F4080E" w:rsidRPr="00495587">
        <w:rPr>
          <w:sz w:val="24"/>
          <w:szCs w:val="24"/>
          <w:lang w:val="lv-LV"/>
        </w:rPr>
        <w:t>m</w:t>
      </w:r>
      <w:r w:rsidRPr="00495587">
        <w:rPr>
          <w:sz w:val="24"/>
          <w:szCs w:val="24"/>
          <w:lang w:val="lv-LV"/>
        </w:rPr>
        <w:t xml:space="preserve"> izvēlēta</w:t>
      </w:r>
      <w:r w:rsidR="00F4080E" w:rsidRPr="00495587">
        <w:rPr>
          <w:sz w:val="24"/>
          <w:szCs w:val="24"/>
          <w:lang w:val="lv-LV"/>
        </w:rPr>
        <w:t>jos CSIO3* un CSIO4* pasākumos obligātās prasības, kas noteiktas VIII pielikumā Art. 4., ka maršrutā ir jāiekļauj divi svērteniskie šķēršļi ar 1,60 m augstumu un divi pla</w:t>
      </w:r>
      <w:r w:rsidR="00510059" w:rsidRPr="00495587">
        <w:rPr>
          <w:sz w:val="24"/>
          <w:szCs w:val="24"/>
          <w:lang w:val="lv-LV"/>
        </w:rPr>
        <w:t>tu</w:t>
      </w:r>
      <w:r w:rsidR="00F4080E" w:rsidRPr="00495587">
        <w:rPr>
          <w:sz w:val="24"/>
          <w:szCs w:val="24"/>
          <w:lang w:val="lv-LV"/>
        </w:rPr>
        <w:t>ma šķēršļi ar minimālo augstumu/platumu 1,50/1,60 m, ir prioritāras attiecībā pret iepriekš minēto prasību iekļaut divus svērteniskos šķēršļus ar 1,55 m augstumu 4* Nāciju kausa sacensībām, respektīvi divus svērteniskos šķēršļus ar 150 m augstumu 3* Nāciju kausa sacensībām, un iepriekš minēto prasību iekļaut vismaz divus platuma šķēršļus ar minimālo augstumu/platumu 1,45/1,55 m 3* Nāciju kausa sacensībām.</w:t>
      </w:r>
    </w:p>
    <w:p w14:paraId="6E4B32BF" w14:textId="05C8F7B2" w:rsidR="00C53ED0" w:rsidRPr="00495587" w:rsidRDefault="00C53ED0" w:rsidP="00E079B5">
      <w:pPr>
        <w:pStyle w:val="ListParagraph"/>
        <w:numPr>
          <w:ilvl w:val="1"/>
          <w:numId w:val="53"/>
        </w:numPr>
        <w:jc w:val="both"/>
        <w:rPr>
          <w:sz w:val="24"/>
          <w:szCs w:val="24"/>
          <w:lang w:val="lv-LV"/>
        </w:rPr>
      </w:pPr>
      <w:r w:rsidRPr="00495587">
        <w:rPr>
          <w:sz w:val="24"/>
          <w:szCs w:val="24"/>
          <w:lang w:val="lv-LV"/>
        </w:rPr>
        <w:t xml:space="preserve">Maršrutā jābūt ūdens grāvim (slēgtajos sacensību laukumos platums var būt mazāks nekā norādīts tabulā). Sīkāku informāciju par ūdens </w:t>
      </w:r>
      <w:proofErr w:type="spellStart"/>
      <w:r w:rsidRPr="00495587">
        <w:rPr>
          <w:sz w:val="24"/>
          <w:szCs w:val="24"/>
          <w:lang w:val="lv-LV"/>
        </w:rPr>
        <w:t>šķē</w:t>
      </w:r>
      <w:r w:rsidR="00F00BB4" w:rsidRPr="00495587">
        <w:rPr>
          <w:sz w:val="24"/>
          <w:szCs w:val="24"/>
          <w:lang w:val="lv-LV"/>
        </w:rPr>
        <w:t>ŗšļa</w:t>
      </w:r>
      <w:proofErr w:type="spellEnd"/>
      <w:r w:rsidR="00F00BB4" w:rsidRPr="00495587">
        <w:rPr>
          <w:sz w:val="24"/>
          <w:szCs w:val="24"/>
          <w:lang w:val="lv-LV"/>
        </w:rPr>
        <w:t xml:space="preserve"> konstrukciju skatīties KN A</w:t>
      </w:r>
      <w:r w:rsidRPr="00495587">
        <w:rPr>
          <w:sz w:val="24"/>
          <w:szCs w:val="24"/>
          <w:lang w:val="lv-LV"/>
        </w:rPr>
        <w:t>rt. 211.1 un VII pielikumā FEI angļu valodas versijā. Atklātajos sacensību laukumos ūdens grāvis var nebūt tikai ļoti ārkārtējos apstākļos ar skaidri izteiktu FEI ģenerālsekretāra atļauju. Mērījumu ūdens šķērslim izdara ieskaitot vērtētāju.</w:t>
      </w:r>
    </w:p>
    <w:p w14:paraId="55E6CBE9"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Nedrīkst būt neviena tāda sistēma, kuras pārvarēšanai būtu nepieciešami vairāk par trim lēcieniem (izņemot pastāvīgos šķēršļus, banketus, paugurus vai slīpumus).</w:t>
      </w:r>
    </w:p>
    <w:p w14:paraId="122993AC" w14:textId="717F5238" w:rsidR="00C53ED0" w:rsidRPr="00495587" w:rsidRDefault="00C53ED0" w:rsidP="00E079B5">
      <w:pPr>
        <w:pStyle w:val="ListParagraph"/>
        <w:numPr>
          <w:ilvl w:val="1"/>
          <w:numId w:val="53"/>
        </w:numPr>
        <w:jc w:val="both"/>
        <w:rPr>
          <w:sz w:val="24"/>
          <w:szCs w:val="24"/>
          <w:lang w:val="lv-LV"/>
        </w:rPr>
      </w:pPr>
      <w:r w:rsidRPr="00495587">
        <w:rPr>
          <w:sz w:val="24"/>
          <w:szCs w:val="24"/>
          <w:lang w:val="lv-LV"/>
        </w:rPr>
        <w:t xml:space="preserve">Maršrutam jāsatur </w:t>
      </w:r>
      <w:r w:rsidR="00F4080E" w:rsidRPr="00495587">
        <w:rPr>
          <w:sz w:val="24"/>
          <w:szCs w:val="24"/>
          <w:lang w:val="lv-LV"/>
        </w:rPr>
        <w:t>vai nu</w:t>
      </w:r>
      <w:r w:rsidRPr="00495587">
        <w:rPr>
          <w:sz w:val="24"/>
          <w:szCs w:val="24"/>
          <w:lang w:val="lv-LV"/>
        </w:rPr>
        <w:t xml:space="preserve"> vienu divkāršo </w:t>
      </w:r>
      <w:r w:rsidR="00F4080E" w:rsidRPr="00495587">
        <w:rPr>
          <w:sz w:val="24"/>
          <w:szCs w:val="24"/>
          <w:lang w:val="lv-LV"/>
        </w:rPr>
        <w:t>un</w:t>
      </w:r>
      <w:r w:rsidRPr="00495587">
        <w:rPr>
          <w:sz w:val="24"/>
          <w:szCs w:val="24"/>
          <w:lang w:val="lv-LV"/>
        </w:rPr>
        <w:t xml:space="preserve"> vienu trīskāršo, </w:t>
      </w:r>
      <w:r w:rsidR="00F4080E" w:rsidRPr="00495587">
        <w:rPr>
          <w:sz w:val="24"/>
          <w:szCs w:val="24"/>
          <w:lang w:val="lv-LV"/>
        </w:rPr>
        <w:t xml:space="preserve">vai divas divkāršās vai </w:t>
      </w:r>
      <w:r w:rsidRPr="00495587">
        <w:rPr>
          <w:sz w:val="24"/>
          <w:szCs w:val="24"/>
          <w:lang w:val="lv-LV"/>
        </w:rPr>
        <w:t xml:space="preserve">trīs divkāršās </w:t>
      </w:r>
      <w:r w:rsidR="00F4080E" w:rsidRPr="00495587">
        <w:rPr>
          <w:sz w:val="24"/>
          <w:szCs w:val="24"/>
          <w:lang w:val="lv-LV"/>
        </w:rPr>
        <w:t>sistēmas</w:t>
      </w:r>
      <w:r w:rsidRPr="00495587">
        <w:rPr>
          <w:sz w:val="24"/>
          <w:szCs w:val="24"/>
          <w:lang w:val="lv-LV"/>
        </w:rPr>
        <w:t>.</w:t>
      </w:r>
    </w:p>
    <w:p w14:paraId="6012E1C8"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Maršruta garums slēgtajos sacensību laukumos var būt mazāks nekā norādīts tabulā.</w:t>
      </w:r>
    </w:p>
    <w:p w14:paraId="4F6CAD9E"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Ja Galvenā tiesnešu kolēģija vienprātīgi pirms pirmā vai otrā hita nolemj, ka maršruts ir kļuvis nelietojams nelabvēlīgo laika apstākļu dēļ, tā var dot rīkojumu dažu šķēršļu izmēru vai vietas maiņai. Konsultējoties ar maršruta sastādītāju, Galvenā tiesnešu kolēģija var likt palielināt dažu šķēršļu izmērus otrajam hitam, ja uzskata, ka maršruts pirmajā hitā bija pārāk viegls.</w:t>
      </w:r>
    </w:p>
    <w:p w14:paraId="174D58D3" w14:textId="77777777" w:rsidR="00C53ED0" w:rsidRPr="00495587" w:rsidRDefault="00C53ED0" w:rsidP="00C53ED0">
      <w:pPr>
        <w:ind w:firstLine="120"/>
        <w:jc w:val="both"/>
        <w:rPr>
          <w:sz w:val="24"/>
          <w:szCs w:val="24"/>
          <w:lang w:val="lv-LV"/>
        </w:rPr>
      </w:pPr>
    </w:p>
    <w:p w14:paraId="0D5542A4" w14:textId="42C3F2D8" w:rsidR="00C53ED0" w:rsidRPr="00495587" w:rsidRDefault="00C53ED0" w:rsidP="00E079B5">
      <w:pPr>
        <w:pStyle w:val="ListParagraph"/>
        <w:numPr>
          <w:ilvl w:val="0"/>
          <w:numId w:val="53"/>
        </w:numPr>
        <w:jc w:val="both"/>
        <w:rPr>
          <w:sz w:val="24"/>
          <w:szCs w:val="24"/>
          <w:lang w:val="lv-LV"/>
        </w:rPr>
      </w:pPr>
      <w:r w:rsidRPr="00495587">
        <w:rPr>
          <w:sz w:val="24"/>
          <w:szCs w:val="24"/>
          <w:lang w:val="lv-LV"/>
        </w:rPr>
        <w:t>Dalībnieki</w:t>
      </w:r>
    </w:p>
    <w:p w14:paraId="1AEA3298" w14:textId="6E33EA3A" w:rsidR="00C53ED0" w:rsidRPr="00495587" w:rsidRDefault="00C53ED0" w:rsidP="00E079B5">
      <w:pPr>
        <w:pStyle w:val="ListParagraph"/>
        <w:numPr>
          <w:ilvl w:val="1"/>
          <w:numId w:val="53"/>
        </w:numPr>
        <w:jc w:val="both"/>
        <w:rPr>
          <w:sz w:val="24"/>
          <w:szCs w:val="24"/>
          <w:lang w:val="lv-LV"/>
        </w:rPr>
      </w:pPr>
      <w:r w:rsidRPr="00495587">
        <w:rPr>
          <w:sz w:val="24"/>
          <w:szCs w:val="24"/>
          <w:lang w:val="lv-LV"/>
        </w:rPr>
        <w:t xml:space="preserve">Nāciju kausa pilna komanda ietver četrus dalībniekus, no kuriem katrs jāj ar vienu zirgu visu sacensību laiku. </w:t>
      </w:r>
      <w:r w:rsidR="006442A4" w:rsidRPr="00495587">
        <w:rPr>
          <w:sz w:val="24"/>
          <w:szCs w:val="24"/>
          <w:lang w:val="lv-LV"/>
        </w:rPr>
        <w:t xml:space="preserve">Ja nacionālā federācija, kas uzaicināta piedalīties ar komandu, nevar nodrošināt četru dalībnieku komandu, tā var pieteikt dalībai komandu no trīs dalībniekiem (skat. VR Art. 249.1). </w:t>
      </w:r>
      <w:r w:rsidRPr="00495587">
        <w:rPr>
          <w:sz w:val="24"/>
          <w:szCs w:val="24"/>
          <w:lang w:val="lv-LV"/>
        </w:rPr>
        <w:t>Trīs labāko dalībnieku rezultāti katrā no diviem hitiem nosaka vietu izkārtojumu. Visiem komandu locekļiem jāpiedalās pirmajā hitā</w:t>
      </w:r>
      <w:r w:rsidR="00765795" w:rsidRPr="00495587">
        <w:rPr>
          <w:sz w:val="24"/>
          <w:szCs w:val="24"/>
          <w:lang w:val="lv-LV"/>
        </w:rPr>
        <w:t xml:space="preserve">, </w:t>
      </w:r>
      <w:r w:rsidRPr="00495587">
        <w:rPr>
          <w:sz w:val="24"/>
          <w:szCs w:val="24"/>
          <w:lang w:val="lv-LV"/>
        </w:rPr>
        <w:t xml:space="preserve">izņemot zemāk norādīto gadījumu </w:t>
      </w:r>
      <w:r w:rsidR="00765795" w:rsidRPr="00495587">
        <w:rPr>
          <w:sz w:val="24"/>
          <w:szCs w:val="24"/>
          <w:lang w:val="lv-LV"/>
        </w:rPr>
        <w:t>4.2. un 8.3. punktā attiecībā uz kritienu pirms starta līnijas šķērsošanas</w:t>
      </w:r>
      <w:r w:rsidRPr="00495587">
        <w:rPr>
          <w:sz w:val="24"/>
          <w:szCs w:val="24"/>
          <w:lang w:val="lv-LV"/>
        </w:rPr>
        <w:t>.</w:t>
      </w:r>
    </w:p>
    <w:p w14:paraId="25A3C0B8"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lastRenderedPageBreak/>
        <w:t>Ja četru dalībnieku komanda nevar uzlabot savu rezultātu pēc sava trešā zirga starta pirmajā vai otrajā hitā, tad ceturtais zirgs var būt atteikts no līdzdalības.</w:t>
      </w:r>
    </w:p>
    <w:p w14:paraId="162521F9" w14:textId="77777777" w:rsidR="00C53ED0" w:rsidRPr="00495587" w:rsidRDefault="00C53ED0" w:rsidP="00C53ED0">
      <w:pPr>
        <w:jc w:val="both"/>
        <w:rPr>
          <w:sz w:val="24"/>
          <w:szCs w:val="24"/>
          <w:lang w:val="lv-LV"/>
        </w:rPr>
      </w:pPr>
    </w:p>
    <w:p w14:paraId="2994F9BE" w14:textId="724832CA" w:rsidR="00C53ED0" w:rsidRPr="00495587" w:rsidRDefault="00C53ED0" w:rsidP="00E079B5">
      <w:pPr>
        <w:pStyle w:val="ListParagraph"/>
        <w:numPr>
          <w:ilvl w:val="0"/>
          <w:numId w:val="53"/>
        </w:numPr>
        <w:jc w:val="both"/>
        <w:rPr>
          <w:sz w:val="24"/>
          <w:szCs w:val="24"/>
          <w:lang w:val="lv-LV"/>
        </w:rPr>
      </w:pPr>
      <w:r w:rsidRPr="00495587">
        <w:rPr>
          <w:sz w:val="24"/>
          <w:szCs w:val="24"/>
          <w:lang w:val="lv-LV"/>
        </w:rPr>
        <w:t>Piedalīšanās</w:t>
      </w:r>
    </w:p>
    <w:p w14:paraId="533DAEE9" w14:textId="47121B02" w:rsidR="00C53ED0" w:rsidRPr="00495587" w:rsidRDefault="00C53ED0" w:rsidP="00E079B5">
      <w:pPr>
        <w:pStyle w:val="ListParagraph"/>
        <w:numPr>
          <w:ilvl w:val="1"/>
          <w:numId w:val="53"/>
        </w:numPr>
        <w:jc w:val="both"/>
        <w:rPr>
          <w:sz w:val="24"/>
          <w:szCs w:val="24"/>
          <w:lang w:val="lv-LV"/>
        </w:rPr>
      </w:pPr>
      <w:r w:rsidRPr="00495587">
        <w:rPr>
          <w:sz w:val="24"/>
          <w:szCs w:val="24"/>
          <w:lang w:val="lv-LV"/>
        </w:rPr>
        <w:t>Dalībnieki un zirgi tiek izvēlēti no oficiālās komandas, kuru komandas vadītājs deklarē pirms sacensībām. Komandas vadītājs, dienu pirms Nāciju kausa, nosauc četrus dalībniekus un zirgus, kā arī starta secību</w:t>
      </w:r>
      <w:r w:rsidR="006442A4" w:rsidRPr="00495587">
        <w:rPr>
          <w:sz w:val="24"/>
          <w:szCs w:val="24"/>
          <w:lang w:val="lv-LV"/>
        </w:rPr>
        <w:t xml:space="preserve"> komandas ietvaros</w:t>
      </w:r>
      <w:r w:rsidRPr="00495587">
        <w:rPr>
          <w:sz w:val="24"/>
          <w:szCs w:val="24"/>
          <w:lang w:val="lv-LV"/>
        </w:rPr>
        <w:t>.</w:t>
      </w:r>
    </w:p>
    <w:p w14:paraId="006C0607"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Ja komanda var nodrošināt tikai trīs dalībniekus un zirgus, tad komandas vadītājam jāpiedalās ar viņa trijiem dalībniekiem un zirgiem.</w:t>
      </w:r>
    </w:p>
    <w:p w14:paraId="4B2FE4CD" w14:textId="518BCF3A" w:rsidR="00C53ED0" w:rsidRPr="00495587" w:rsidRDefault="00C53ED0" w:rsidP="00E079B5">
      <w:pPr>
        <w:pStyle w:val="ListParagraph"/>
        <w:numPr>
          <w:ilvl w:val="1"/>
          <w:numId w:val="53"/>
        </w:numPr>
        <w:jc w:val="both"/>
        <w:rPr>
          <w:sz w:val="24"/>
          <w:szCs w:val="24"/>
          <w:lang w:val="lv-LV"/>
        </w:rPr>
      </w:pPr>
      <w:r w:rsidRPr="00495587">
        <w:rPr>
          <w:sz w:val="24"/>
          <w:szCs w:val="24"/>
          <w:lang w:val="lv-LV"/>
        </w:rPr>
        <w:t xml:space="preserve">Izņemot ārpus kontroles gadījumus, par kādiem tos atzīst Galvenā tiesnešu kolēģija, šajās sacensībās katrai nācijai obligāti jāpiedalās ar </w:t>
      </w:r>
      <w:r w:rsidR="006442A4" w:rsidRPr="00495587">
        <w:rPr>
          <w:sz w:val="24"/>
          <w:szCs w:val="24"/>
          <w:lang w:val="lv-LV"/>
        </w:rPr>
        <w:t xml:space="preserve">komandu, kas sastāv no </w:t>
      </w:r>
      <w:r w:rsidRPr="00495587">
        <w:rPr>
          <w:sz w:val="24"/>
          <w:szCs w:val="24"/>
          <w:lang w:val="lv-LV"/>
        </w:rPr>
        <w:t>vismaz trim dalībniekiem. Komandai, kuras izstājas vai atsakās piedalīties, tiek atņemta visa pasākuma laikā vinnētā nauda. Turklāt tās zaudē visas tiesības uz dzīvošanas izdevumu segšanu.</w:t>
      </w:r>
    </w:p>
    <w:p w14:paraId="74164AB6" w14:textId="79334F92" w:rsidR="00C53ED0" w:rsidRPr="00495587" w:rsidRDefault="00C53ED0" w:rsidP="00E079B5">
      <w:pPr>
        <w:pStyle w:val="ListParagraph"/>
        <w:numPr>
          <w:ilvl w:val="1"/>
          <w:numId w:val="53"/>
        </w:numPr>
        <w:jc w:val="both"/>
        <w:rPr>
          <w:sz w:val="24"/>
          <w:szCs w:val="24"/>
          <w:lang w:val="lv-LV"/>
        </w:rPr>
      </w:pPr>
      <w:r w:rsidRPr="00495587">
        <w:rPr>
          <w:sz w:val="24"/>
          <w:szCs w:val="24"/>
          <w:lang w:val="lv-LV"/>
        </w:rPr>
        <w:t>Dalībnieka un</w:t>
      </w:r>
      <w:r w:rsidR="00AA69AA" w:rsidRPr="00495587">
        <w:rPr>
          <w:sz w:val="24"/>
          <w:szCs w:val="24"/>
          <w:lang w:val="lv-LV"/>
        </w:rPr>
        <w:t xml:space="preserve"> </w:t>
      </w:r>
      <w:r w:rsidRPr="00495587">
        <w:rPr>
          <w:sz w:val="24"/>
          <w:szCs w:val="24"/>
          <w:lang w:val="lv-LV"/>
        </w:rPr>
        <w:t>/vai zirga nelaimes gadījuma vai slimības rezultātā, ar Galvenās tiesnešu kolēģijas piekrišanu, dalībnieku un/vai zirgu, ar noteiktu pieteikumu no oficiālās komandas, var aizstāt ar citu dalībnieku un/vai zirgu, ja vien no paziņojuma laika un vienu stundu pirms sacensību sākuma, dalībnieks un/vai zirgs iegūst izziņu no oficiāli atzīta ārsta un/vai atļauju no Ve</w:t>
      </w:r>
      <w:r w:rsidR="00CF6F09" w:rsidRPr="00495587">
        <w:rPr>
          <w:sz w:val="24"/>
          <w:szCs w:val="24"/>
          <w:lang w:val="lv-LV"/>
        </w:rPr>
        <w:t>terinārās komisijas (skat. KN A</w:t>
      </w:r>
      <w:r w:rsidRPr="00495587">
        <w:rPr>
          <w:sz w:val="24"/>
          <w:szCs w:val="24"/>
          <w:lang w:val="lv-LV"/>
        </w:rPr>
        <w:t xml:space="preserve">rt. 253). Aizstāšanas gadījumā starta kārtība paliek nemainīga. </w:t>
      </w:r>
    </w:p>
    <w:p w14:paraId="163D0CF9" w14:textId="77777777" w:rsidR="00C53ED0" w:rsidRPr="00495587" w:rsidRDefault="00C53ED0" w:rsidP="00C53ED0">
      <w:pPr>
        <w:pStyle w:val="ListParagraph"/>
        <w:ind w:left="792"/>
        <w:jc w:val="both"/>
        <w:rPr>
          <w:sz w:val="12"/>
          <w:szCs w:val="12"/>
          <w:lang w:val="lv-LV"/>
        </w:rPr>
      </w:pPr>
    </w:p>
    <w:p w14:paraId="3F2772D1" w14:textId="203F7AC9" w:rsidR="00C53ED0" w:rsidRPr="00495587" w:rsidRDefault="00C53ED0" w:rsidP="00C53ED0">
      <w:pPr>
        <w:pStyle w:val="ListParagraph"/>
        <w:ind w:left="792"/>
        <w:jc w:val="both"/>
        <w:rPr>
          <w:sz w:val="24"/>
          <w:szCs w:val="24"/>
          <w:lang w:val="lv-LV"/>
        </w:rPr>
      </w:pPr>
      <w:r w:rsidRPr="00495587">
        <w:rPr>
          <w:sz w:val="24"/>
          <w:szCs w:val="24"/>
          <w:lang w:val="lv-LV"/>
        </w:rPr>
        <w:t>Ja visām nacionālajām federācijām ir atļauts pieteikt individuālos dalībniekus papildus pie komandas, aizstāšana ar individuālo dalībnieku komandām atļauta slimības vai nelaimes gadījumā, kur piedalīties  atļautais maksimālais komandas loc</w:t>
      </w:r>
      <w:r w:rsidR="00CF6F09" w:rsidRPr="00495587">
        <w:rPr>
          <w:sz w:val="24"/>
          <w:szCs w:val="24"/>
          <w:lang w:val="lv-LV"/>
        </w:rPr>
        <w:t>ekļu skaits ir četri (skat. KN A</w:t>
      </w:r>
      <w:r w:rsidRPr="00495587">
        <w:rPr>
          <w:sz w:val="24"/>
          <w:szCs w:val="24"/>
          <w:lang w:val="lv-LV"/>
        </w:rPr>
        <w:t>rt. 253).</w:t>
      </w:r>
    </w:p>
    <w:p w14:paraId="676C84E7" w14:textId="77777777" w:rsidR="00C53ED0" w:rsidRPr="00495587" w:rsidRDefault="00C53ED0" w:rsidP="00C53ED0">
      <w:pPr>
        <w:jc w:val="both"/>
        <w:rPr>
          <w:sz w:val="24"/>
          <w:szCs w:val="24"/>
          <w:lang w:val="lv-LV"/>
        </w:rPr>
      </w:pPr>
    </w:p>
    <w:p w14:paraId="49338EF9" w14:textId="56D165EB" w:rsidR="00C53ED0" w:rsidRPr="00495587" w:rsidRDefault="00C53ED0" w:rsidP="00E079B5">
      <w:pPr>
        <w:pStyle w:val="ListParagraph"/>
        <w:numPr>
          <w:ilvl w:val="0"/>
          <w:numId w:val="53"/>
        </w:numPr>
        <w:jc w:val="both"/>
        <w:rPr>
          <w:sz w:val="24"/>
          <w:szCs w:val="24"/>
          <w:lang w:val="lv-LV"/>
        </w:rPr>
      </w:pPr>
      <w:r w:rsidRPr="00495587">
        <w:rPr>
          <w:sz w:val="24"/>
          <w:szCs w:val="24"/>
          <w:lang w:val="lv-LV"/>
        </w:rPr>
        <w:t>Starta kārtība</w:t>
      </w:r>
    </w:p>
    <w:p w14:paraId="5A00C65D"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Starta kārtību komandām nosaka ar lozēšanu Galvenās tiesnešu kolēģijas un komandu vadītāju klātbūtnē. Izloze notiek organizācijas komitejas noteiktajā laikā ar Galvenās tiesnešu kolēģijas piekrišanu.</w:t>
      </w:r>
    </w:p>
    <w:p w14:paraId="6AC6CACE"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Pirmie startē visu komandu pirmie numuri, tad visi otrie numuri un tā tālāk. Komandas vadītājs, kam ir tikai trīs dalībnieki, var izlemt, kā izvietot savus trīs dalībniekus četrās starta pozīcijās.</w:t>
      </w:r>
    </w:p>
    <w:p w14:paraId="675F25B0" w14:textId="1E0CBC68" w:rsidR="00C53ED0" w:rsidRPr="00495587" w:rsidRDefault="00C53ED0" w:rsidP="00E079B5">
      <w:pPr>
        <w:pStyle w:val="ListParagraph"/>
        <w:numPr>
          <w:ilvl w:val="1"/>
          <w:numId w:val="53"/>
        </w:numPr>
        <w:jc w:val="both"/>
        <w:rPr>
          <w:sz w:val="24"/>
          <w:szCs w:val="24"/>
          <w:lang w:val="lv-LV"/>
        </w:rPr>
      </w:pPr>
      <w:r w:rsidRPr="00495587">
        <w:rPr>
          <w:sz w:val="24"/>
          <w:szCs w:val="24"/>
          <w:lang w:val="lv-LV"/>
        </w:rPr>
        <w:t>Komandu starta kārtība otrajā hitā ir pretēja soda punktu kopskaitam, kas iegūti trijiem labākajiem dalībniekiem pirmajā hitā. Komandas ar vienādiem rezultātie</w:t>
      </w:r>
      <w:r w:rsidR="006442A4" w:rsidRPr="00495587">
        <w:rPr>
          <w:sz w:val="24"/>
          <w:szCs w:val="24"/>
          <w:lang w:val="lv-LV"/>
        </w:rPr>
        <w:t>m</w:t>
      </w:r>
      <w:r w:rsidRPr="00495587">
        <w:rPr>
          <w:sz w:val="24"/>
          <w:szCs w:val="24"/>
          <w:lang w:val="lv-LV"/>
        </w:rPr>
        <w:t xml:space="preserve"> startē</w:t>
      </w:r>
      <w:r w:rsidR="006442A4" w:rsidRPr="00495587">
        <w:rPr>
          <w:sz w:val="24"/>
          <w:szCs w:val="24"/>
          <w:lang w:val="lv-LV"/>
        </w:rPr>
        <w:t>s</w:t>
      </w:r>
      <w:r w:rsidRPr="00495587">
        <w:rPr>
          <w:sz w:val="24"/>
          <w:szCs w:val="24"/>
          <w:lang w:val="lv-LV"/>
        </w:rPr>
        <w:t xml:space="preserve"> </w:t>
      </w:r>
      <w:r w:rsidR="005607C6" w:rsidRPr="00495587">
        <w:rPr>
          <w:sz w:val="24"/>
          <w:szCs w:val="24"/>
          <w:lang w:val="lv-LV"/>
        </w:rPr>
        <w:t>apgrieztā</w:t>
      </w:r>
      <w:r w:rsidRPr="00495587">
        <w:rPr>
          <w:sz w:val="24"/>
          <w:szCs w:val="24"/>
          <w:lang w:val="lv-LV"/>
        </w:rPr>
        <w:t xml:space="preserve"> secībā</w:t>
      </w:r>
      <w:r w:rsidR="006442A4" w:rsidRPr="00495587">
        <w:rPr>
          <w:sz w:val="24"/>
          <w:szCs w:val="24"/>
          <w:lang w:val="lv-LV"/>
        </w:rPr>
        <w:t xml:space="preserve"> attiecībā pret pirmā hita komandas trīs labāko dalībnieku kombinētajiem soda punktiem un laiku. </w:t>
      </w:r>
    </w:p>
    <w:p w14:paraId="4835BDA9"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Katras komandas dalībnieks startē tādā pašā kārtībā , kā pirmajā hitā.</w:t>
      </w:r>
    </w:p>
    <w:p w14:paraId="50B9C560" w14:textId="77777777" w:rsidR="00C53ED0" w:rsidRPr="00495587" w:rsidRDefault="00C53ED0" w:rsidP="00C53ED0">
      <w:pPr>
        <w:jc w:val="both"/>
        <w:rPr>
          <w:sz w:val="24"/>
          <w:szCs w:val="24"/>
          <w:lang w:val="lv-LV"/>
        </w:rPr>
      </w:pPr>
    </w:p>
    <w:p w14:paraId="01D5CA92" w14:textId="3A3FCFFF" w:rsidR="00C53ED0" w:rsidRPr="00495587" w:rsidRDefault="00C53ED0" w:rsidP="00E079B5">
      <w:pPr>
        <w:pStyle w:val="ListParagraph"/>
        <w:numPr>
          <w:ilvl w:val="0"/>
          <w:numId w:val="53"/>
        </w:numPr>
        <w:jc w:val="both"/>
        <w:rPr>
          <w:sz w:val="24"/>
          <w:szCs w:val="24"/>
          <w:lang w:val="lv-LV"/>
        </w:rPr>
      </w:pPr>
      <w:r w:rsidRPr="00495587">
        <w:rPr>
          <w:sz w:val="24"/>
          <w:szCs w:val="24"/>
          <w:lang w:val="lv-LV"/>
        </w:rPr>
        <w:t>Komandu un dalībnieku skaits otrajā hitā</w:t>
      </w:r>
    </w:p>
    <w:p w14:paraId="01C8FC97" w14:textId="7E332DB7" w:rsidR="00C53ED0" w:rsidRPr="00495587" w:rsidRDefault="00C53ED0" w:rsidP="00C53ED0">
      <w:pPr>
        <w:ind w:left="360"/>
        <w:jc w:val="both"/>
        <w:rPr>
          <w:sz w:val="24"/>
          <w:szCs w:val="24"/>
          <w:lang w:val="lv-LV"/>
        </w:rPr>
      </w:pPr>
      <w:r w:rsidRPr="00495587">
        <w:rPr>
          <w:sz w:val="24"/>
          <w:szCs w:val="24"/>
          <w:lang w:val="lv-LV"/>
        </w:rPr>
        <w:t>Pēc organizācijas komitejas ieskatiem sešas (minimums) līdz astoņas (maksimums) labākās komandas pēc pirmā hita piedalās otrajā hitā ar 4 dalībniekiem komandā, izņemot gadījumus pieminētus paragrāfos 4.2 un 5.2. Ja pirmajā hitā piedalās mazāk kā sešas komandas, tad visas komandas, ja nav izslēgtas pirmajā hitā, otrajā hitā var piedalīties ar četriem dalībniekiem</w:t>
      </w:r>
      <w:r w:rsidR="006442A4" w:rsidRPr="00495587">
        <w:rPr>
          <w:sz w:val="24"/>
          <w:szCs w:val="24"/>
          <w:lang w:val="lv-LV"/>
        </w:rPr>
        <w:t>, respektīvi, ar trim dalībniekiem, kā noteikts paragrāfos 4.2. vai 5.2. iepriekš</w:t>
      </w:r>
      <w:r w:rsidRPr="00495587">
        <w:rPr>
          <w:sz w:val="24"/>
          <w:szCs w:val="24"/>
          <w:lang w:val="lv-LV"/>
        </w:rPr>
        <w:t>.</w:t>
      </w:r>
    </w:p>
    <w:p w14:paraId="168ECD28" w14:textId="77777777" w:rsidR="00C53ED0" w:rsidRPr="00495587" w:rsidRDefault="00C53ED0" w:rsidP="00C53ED0">
      <w:pPr>
        <w:ind w:left="360"/>
        <w:jc w:val="both"/>
        <w:rPr>
          <w:sz w:val="12"/>
          <w:szCs w:val="12"/>
          <w:lang w:val="lv-LV"/>
        </w:rPr>
      </w:pPr>
    </w:p>
    <w:p w14:paraId="7F6126A7" w14:textId="13532912" w:rsidR="00C53ED0" w:rsidRPr="00495587" w:rsidRDefault="00C53ED0" w:rsidP="00C53ED0">
      <w:pPr>
        <w:ind w:left="360"/>
        <w:jc w:val="both"/>
        <w:rPr>
          <w:sz w:val="24"/>
          <w:szCs w:val="24"/>
          <w:lang w:val="lv-LV"/>
        </w:rPr>
      </w:pPr>
      <w:r w:rsidRPr="00495587">
        <w:rPr>
          <w:sz w:val="24"/>
          <w:szCs w:val="24"/>
          <w:lang w:val="lv-LV"/>
        </w:rPr>
        <w:t>Vienādu soda punktu gadījumā, komandas pretendentes uz sesto, septīto vai astoto vietu (atkarībā no tā, cik komandu piedalās otrajā hitā) tiek sarindotas ņemot vērā katras komandas trīs labāko dalībnieku koplaiku pirmajā hitā</w:t>
      </w:r>
      <w:r w:rsidR="006442A4" w:rsidRPr="00495587">
        <w:rPr>
          <w:sz w:val="24"/>
          <w:szCs w:val="24"/>
          <w:lang w:val="lv-LV"/>
        </w:rPr>
        <w:t xml:space="preserve"> (skatīt paragrāfu 9.1. zemāk)</w:t>
      </w:r>
      <w:r w:rsidRPr="00495587">
        <w:rPr>
          <w:sz w:val="24"/>
          <w:szCs w:val="24"/>
          <w:lang w:val="lv-LV"/>
        </w:rPr>
        <w:t>.</w:t>
      </w:r>
    </w:p>
    <w:p w14:paraId="4D14D6E9" w14:textId="77777777" w:rsidR="00C53ED0" w:rsidRPr="00495587" w:rsidRDefault="00C53ED0" w:rsidP="00C53ED0">
      <w:pPr>
        <w:ind w:left="360"/>
        <w:jc w:val="both"/>
        <w:rPr>
          <w:sz w:val="12"/>
          <w:szCs w:val="12"/>
          <w:lang w:val="lv-LV"/>
        </w:rPr>
      </w:pPr>
    </w:p>
    <w:p w14:paraId="33859537" w14:textId="6430674E" w:rsidR="00C53ED0" w:rsidRPr="00495587" w:rsidRDefault="005923C1" w:rsidP="00C53ED0">
      <w:pPr>
        <w:ind w:left="360"/>
        <w:jc w:val="both"/>
        <w:rPr>
          <w:sz w:val="24"/>
          <w:szCs w:val="24"/>
          <w:lang w:val="lv-LV"/>
        </w:rPr>
      </w:pPr>
      <w:r w:rsidRPr="00495587">
        <w:rPr>
          <w:sz w:val="24"/>
          <w:szCs w:val="24"/>
          <w:lang w:val="lv-LV"/>
        </w:rPr>
        <w:lastRenderedPageBreak/>
        <w:t>O</w:t>
      </w:r>
      <w:r w:rsidR="00C53ED0" w:rsidRPr="00495587">
        <w:rPr>
          <w:sz w:val="24"/>
          <w:szCs w:val="24"/>
          <w:lang w:val="lv-LV"/>
        </w:rPr>
        <w:t xml:space="preserve">rganizācijas komitejai </w:t>
      </w:r>
      <w:r w:rsidRPr="00495587">
        <w:rPr>
          <w:sz w:val="24"/>
          <w:szCs w:val="24"/>
          <w:lang w:val="lv-LV"/>
        </w:rPr>
        <w:t>jānorāda pasākuma nolikumā,</w:t>
      </w:r>
      <w:r w:rsidR="00C53ED0" w:rsidRPr="00495587">
        <w:rPr>
          <w:sz w:val="24"/>
          <w:szCs w:val="24"/>
          <w:lang w:val="lv-LV"/>
        </w:rPr>
        <w:t xml:space="preserve"> vai rīkotājas valsts komanda piedalīsies otrajā hitā kā papildus komanda, ja tā nebūs kvalificējusies starp sešām līdz astoņām labākajām. Pašmāju komandai var tikt atļauts piedalīties otrajā hitā, ja starpība starp pašmāju komandu un pēdējo otrajam hitam kvalificējušos komandu nav lielāka par 8 soda punktiem.</w:t>
      </w:r>
    </w:p>
    <w:p w14:paraId="26BA4064" w14:textId="77777777" w:rsidR="00C53ED0" w:rsidRPr="00495587" w:rsidRDefault="00C53ED0" w:rsidP="00C53ED0">
      <w:pPr>
        <w:ind w:left="360"/>
        <w:jc w:val="both"/>
        <w:rPr>
          <w:sz w:val="24"/>
          <w:szCs w:val="24"/>
          <w:lang w:val="lv-LV"/>
        </w:rPr>
      </w:pPr>
    </w:p>
    <w:p w14:paraId="5244F4E6" w14:textId="3D1B4B7E" w:rsidR="00C53ED0" w:rsidRPr="00495587" w:rsidRDefault="00C53ED0" w:rsidP="00E079B5">
      <w:pPr>
        <w:pStyle w:val="ListParagraph"/>
        <w:numPr>
          <w:ilvl w:val="0"/>
          <w:numId w:val="53"/>
        </w:numPr>
        <w:jc w:val="both"/>
        <w:rPr>
          <w:sz w:val="24"/>
          <w:szCs w:val="24"/>
          <w:lang w:val="lv-LV"/>
        </w:rPr>
      </w:pPr>
      <w:r w:rsidRPr="00495587">
        <w:rPr>
          <w:sz w:val="24"/>
          <w:szCs w:val="24"/>
          <w:lang w:val="lv-LV"/>
        </w:rPr>
        <w:t>Izslēgšana un izstāšanās</w:t>
      </w:r>
    </w:p>
    <w:p w14:paraId="3A73FAB7"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Ja divi vai vairāki vienas komandas dalībnieki, sacensībās ar četriem dalībniekiem komandā, tiek izslēgti vai izstājas pirmajā vai otrajā hitā, visa komanda tiek izslēgta.</w:t>
      </w:r>
    </w:p>
    <w:p w14:paraId="03FC4801" w14:textId="77777777" w:rsidR="005923C1" w:rsidRPr="00495587" w:rsidRDefault="00C53ED0" w:rsidP="00E079B5">
      <w:pPr>
        <w:pStyle w:val="ListParagraph"/>
        <w:numPr>
          <w:ilvl w:val="1"/>
          <w:numId w:val="53"/>
        </w:numPr>
        <w:jc w:val="both"/>
        <w:rPr>
          <w:sz w:val="24"/>
          <w:szCs w:val="24"/>
          <w:lang w:val="lv-LV"/>
        </w:rPr>
      </w:pPr>
      <w:r w:rsidRPr="00495587">
        <w:rPr>
          <w:sz w:val="24"/>
          <w:szCs w:val="24"/>
          <w:lang w:val="lv-LV"/>
        </w:rPr>
        <w:t>Ja viens komandas dalībnieks, sacensībās ar trim dalībniekiem komandā, pirmajā vai otrajā hitā tiek izslēgts</w:t>
      </w:r>
      <w:r w:rsidR="009324B9" w:rsidRPr="00495587">
        <w:rPr>
          <w:sz w:val="24"/>
          <w:szCs w:val="24"/>
          <w:lang w:val="lv-LV"/>
        </w:rPr>
        <w:t xml:space="preserve"> vai izstājas</w:t>
      </w:r>
      <w:r w:rsidRPr="00495587">
        <w:rPr>
          <w:sz w:val="24"/>
          <w:szCs w:val="24"/>
          <w:lang w:val="lv-LV"/>
        </w:rPr>
        <w:t>, visa komanda tiek izslēgta.</w:t>
      </w:r>
      <w:r w:rsidR="009324B9" w:rsidRPr="00495587">
        <w:rPr>
          <w:sz w:val="24"/>
          <w:szCs w:val="24"/>
          <w:lang w:val="lv-LV"/>
        </w:rPr>
        <w:t xml:space="preserve"> </w:t>
      </w:r>
    </w:p>
    <w:p w14:paraId="0E660C2F" w14:textId="17C1E1B3" w:rsidR="00C53ED0" w:rsidRPr="00495587" w:rsidRDefault="009324B9" w:rsidP="00E079B5">
      <w:pPr>
        <w:pStyle w:val="ListParagraph"/>
        <w:numPr>
          <w:ilvl w:val="1"/>
          <w:numId w:val="53"/>
        </w:numPr>
        <w:jc w:val="both"/>
        <w:rPr>
          <w:sz w:val="24"/>
          <w:szCs w:val="24"/>
          <w:lang w:val="lv-LV"/>
        </w:rPr>
      </w:pPr>
      <w:r w:rsidRPr="00495587">
        <w:rPr>
          <w:sz w:val="24"/>
          <w:szCs w:val="24"/>
          <w:lang w:val="lv-LV"/>
        </w:rPr>
        <w:t>Informāciju par otrajā hitā izslēgto k</w:t>
      </w:r>
      <w:r w:rsidR="00CF6F09" w:rsidRPr="00495587">
        <w:rPr>
          <w:sz w:val="24"/>
          <w:szCs w:val="24"/>
          <w:lang w:val="lv-LV"/>
        </w:rPr>
        <w:t>omandu naudas balvām skatīt KN A</w:t>
      </w:r>
      <w:r w:rsidRPr="00495587">
        <w:rPr>
          <w:sz w:val="24"/>
          <w:szCs w:val="24"/>
          <w:lang w:val="lv-LV"/>
        </w:rPr>
        <w:t>rt. 264.1.5.</w:t>
      </w:r>
    </w:p>
    <w:p w14:paraId="7BEE2869" w14:textId="04F3084F" w:rsidR="00C53ED0" w:rsidRPr="00495587" w:rsidRDefault="00C53ED0" w:rsidP="00E079B5">
      <w:pPr>
        <w:pStyle w:val="ListParagraph"/>
        <w:numPr>
          <w:ilvl w:val="1"/>
          <w:numId w:val="53"/>
        </w:numPr>
        <w:jc w:val="both"/>
        <w:rPr>
          <w:sz w:val="24"/>
          <w:szCs w:val="24"/>
          <w:lang w:val="lv-LV"/>
        </w:rPr>
      </w:pPr>
      <w:r w:rsidRPr="00495587">
        <w:rPr>
          <w:sz w:val="24"/>
          <w:szCs w:val="24"/>
          <w:lang w:val="lv-LV"/>
        </w:rPr>
        <w:t>Ja komanda ir kvalificējusies otrajam hitam, tad pirmajā hitā izslēgtais</w:t>
      </w:r>
      <w:r w:rsidR="009324B9" w:rsidRPr="00495587">
        <w:rPr>
          <w:sz w:val="24"/>
          <w:szCs w:val="24"/>
          <w:lang w:val="lv-LV"/>
        </w:rPr>
        <w:t xml:space="preserve"> vai izstājies </w:t>
      </w:r>
      <w:r w:rsidRPr="00495587">
        <w:rPr>
          <w:sz w:val="24"/>
          <w:szCs w:val="24"/>
          <w:lang w:val="lv-LV"/>
        </w:rPr>
        <w:t xml:space="preserve"> dalībnieks var piedalīties otrajā hitā.</w:t>
      </w:r>
      <w:r w:rsidR="009324B9" w:rsidRPr="00495587">
        <w:rPr>
          <w:sz w:val="24"/>
          <w:szCs w:val="24"/>
          <w:lang w:val="lv-LV"/>
        </w:rPr>
        <w:t xml:space="preserve"> </w:t>
      </w:r>
      <w:r w:rsidR="00963155" w:rsidRPr="00495587">
        <w:rPr>
          <w:sz w:val="24"/>
          <w:szCs w:val="24"/>
          <w:lang w:val="lv-LV"/>
        </w:rPr>
        <w:t xml:space="preserve">Ja komandā, kas kvalificējās otrajam hitam, ir dalībnieks, kurš nepiedalījās pirmajā hitā dalībnieka un/vai zirga kritiena pirms starta līnijas šķērsošanas dēļ, pāris netiek izslēgts no pirmā hita un tiek rezultātos uzskaitīts kā “nestartēja”. Šādā gadījumā pasākuma medicīnas dienestam (vai ārstam, ja medicīnas dienests nav pieejams) ir jāapseko dalībnieks, attiecīgi zirgs ir jāapseko veterinārajam delegātam, pirms tiem tiek ļauts piedalīties otrajā hitā (skatīt KN Art. 224.4.1.). Galvenā tiesnešu kolēģija patur tiesības izslēgt kritušo dalībnieku no turpmākās dalības sacensībās un/vai pasākumā saskaņā ar FEI Vispārīgo noteikumu 140.2. artikulu. </w:t>
      </w:r>
      <w:r w:rsidR="009324B9" w:rsidRPr="00495587">
        <w:rPr>
          <w:sz w:val="24"/>
          <w:szCs w:val="24"/>
          <w:lang w:val="lv-LV"/>
        </w:rPr>
        <w:t>Informāciju par otrajā hitā izslēgto k</w:t>
      </w:r>
      <w:r w:rsidR="000B4DBF" w:rsidRPr="00495587">
        <w:rPr>
          <w:sz w:val="24"/>
          <w:szCs w:val="24"/>
          <w:lang w:val="lv-LV"/>
        </w:rPr>
        <w:t>omandu naudas balvām skatīt KN A</w:t>
      </w:r>
      <w:r w:rsidR="009324B9" w:rsidRPr="00495587">
        <w:rPr>
          <w:sz w:val="24"/>
          <w:szCs w:val="24"/>
          <w:lang w:val="lv-LV"/>
        </w:rPr>
        <w:t>rt. 264.1.5.</w:t>
      </w:r>
    </w:p>
    <w:p w14:paraId="19755F7D" w14:textId="7EA9565B" w:rsidR="00963155" w:rsidRPr="00495587" w:rsidRDefault="00AF02C6" w:rsidP="00963155">
      <w:pPr>
        <w:pStyle w:val="ListParagraph"/>
        <w:ind w:left="792"/>
        <w:jc w:val="both"/>
        <w:rPr>
          <w:sz w:val="24"/>
          <w:szCs w:val="24"/>
          <w:lang w:val="lv-LV"/>
        </w:rPr>
      </w:pPr>
      <w:r w:rsidRPr="00495587">
        <w:rPr>
          <w:sz w:val="24"/>
          <w:szCs w:val="24"/>
          <w:lang w:val="lv-LV"/>
        </w:rPr>
        <w:t xml:space="preserve">Ja kritiens ir noticis iesildīšanās laukumā, Galvenā tiesnešu kolēģija attiecīgajam dalībniekam piešķirs jaunu pozīciju starta kārtībā, ja uzskatīs to par nepieciešamu. </w:t>
      </w:r>
    </w:p>
    <w:p w14:paraId="7A912CF7" w14:textId="60652B66" w:rsidR="00C53ED0" w:rsidRPr="00495587" w:rsidRDefault="00C53ED0" w:rsidP="00E079B5">
      <w:pPr>
        <w:pStyle w:val="ListParagraph"/>
        <w:numPr>
          <w:ilvl w:val="1"/>
          <w:numId w:val="53"/>
        </w:numPr>
        <w:jc w:val="both"/>
        <w:rPr>
          <w:sz w:val="24"/>
          <w:szCs w:val="24"/>
          <w:lang w:val="lv-LV"/>
        </w:rPr>
      </w:pPr>
      <w:r w:rsidRPr="00495587">
        <w:rPr>
          <w:sz w:val="24"/>
          <w:szCs w:val="24"/>
          <w:lang w:val="lv-LV"/>
        </w:rPr>
        <w:t>Komanda, kas kvalificējusies otrajam hitam, no otrā hita sacensībām var izstāties tikai ar Galvenās tiesnešu kolēģijas atļauju. Šajā gadījumā komanda nesaņems balvu naudu</w:t>
      </w:r>
      <w:r w:rsidR="005923C1" w:rsidRPr="00495587">
        <w:rPr>
          <w:sz w:val="24"/>
          <w:szCs w:val="24"/>
          <w:lang w:val="lv-LV"/>
        </w:rPr>
        <w:t>,</w:t>
      </w:r>
      <w:r w:rsidRPr="00495587">
        <w:rPr>
          <w:sz w:val="24"/>
          <w:szCs w:val="24"/>
          <w:lang w:val="lv-LV"/>
        </w:rPr>
        <w:t xml:space="preserve"> </w:t>
      </w:r>
      <w:r w:rsidR="005923C1" w:rsidRPr="00495587">
        <w:rPr>
          <w:sz w:val="24"/>
          <w:szCs w:val="24"/>
          <w:lang w:val="lv-LV"/>
        </w:rPr>
        <w:t>un tās ieņemtā vieta tiks noteikta pēc tās rezultāta pirmajā hitā (skatīt paragrāfu 9.1 zemāk). T</w:t>
      </w:r>
      <w:r w:rsidRPr="00495587">
        <w:rPr>
          <w:sz w:val="24"/>
          <w:szCs w:val="24"/>
          <w:lang w:val="lv-LV"/>
        </w:rPr>
        <w:t>ā netiks aizvietota ar citu komandu.</w:t>
      </w:r>
    </w:p>
    <w:p w14:paraId="2E77046E" w14:textId="77777777" w:rsidR="00C53ED0" w:rsidRPr="00495587" w:rsidRDefault="00C53ED0" w:rsidP="00C53ED0">
      <w:pPr>
        <w:jc w:val="both"/>
        <w:rPr>
          <w:sz w:val="24"/>
          <w:szCs w:val="24"/>
          <w:lang w:val="lv-LV"/>
        </w:rPr>
      </w:pPr>
    </w:p>
    <w:p w14:paraId="26F1BDD0" w14:textId="5B2C0327" w:rsidR="00C53ED0" w:rsidRPr="00495587" w:rsidRDefault="00C53ED0" w:rsidP="00E079B5">
      <w:pPr>
        <w:pStyle w:val="ListParagraph"/>
        <w:numPr>
          <w:ilvl w:val="0"/>
          <w:numId w:val="53"/>
        </w:numPr>
        <w:jc w:val="both"/>
        <w:rPr>
          <w:sz w:val="24"/>
          <w:szCs w:val="24"/>
          <w:lang w:val="lv-LV"/>
        </w:rPr>
      </w:pPr>
      <w:r w:rsidRPr="00495587">
        <w:rPr>
          <w:sz w:val="24"/>
          <w:szCs w:val="24"/>
          <w:lang w:val="lv-LV"/>
        </w:rPr>
        <w:t>Vietu sadalījums un klasifikācija</w:t>
      </w:r>
    </w:p>
    <w:p w14:paraId="230BA3D7" w14:textId="24D9855D" w:rsidR="00C53ED0" w:rsidRPr="00495587" w:rsidRDefault="00C53ED0" w:rsidP="00E079B5">
      <w:pPr>
        <w:pStyle w:val="ListParagraph"/>
        <w:numPr>
          <w:ilvl w:val="1"/>
          <w:numId w:val="53"/>
        </w:numPr>
        <w:jc w:val="both"/>
        <w:rPr>
          <w:sz w:val="24"/>
          <w:szCs w:val="24"/>
          <w:lang w:val="lv-LV"/>
        </w:rPr>
      </w:pPr>
      <w:r w:rsidRPr="00495587">
        <w:rPr>
          <w:sz w:val="24"/>
          <w:szCs w:val="24"/>
          <w:lang w:val="lv-LV"/>
        </w:rPr>
        <w:t>Komandu, kuras nepiedalās otrajā hitā, klasifikācija notiek pamatojoties uz katras komandas trīs labāko dalībnieku kopējiem soda punktiem pirmajā hitā. Komandas ar vienādiem soda punktiem vietas dala</w:t>
      </w:r>
      <w:r w:rsidR="005923C1" w:rsidRPr="00495587">
        <w:rPr>
          <w:sz w:val="24"/>
          <w:szCs w:val="24"/>
          <w:lang w:val="lv-LV"/>
        </w:rPr>
        <w:t xml:space="preserve"> atbilstoši to trīs labāko dalībnieku kombinētajiem soda punktiem un laikiem</w:t>
      </w:r>
      <w:r w:rsidRPr="00495587">
        <w:rPr>
          <w:sz w:val="24"/>
          <w:szCs w:val="24"/>
          <w:lang w:val="lv-LV"/>
        </w:rPr>
        <w:t>.</w:t>
      </w:r>
    </w:p>
    <w:p w14:paraId="10992954" w14:textId="77777777" w:rsidR="00C53ED0" w:rsidRPr="00495587" w:rsidRDefault="00C53ED0" w:rsidP="00E079B5">
      <w:pPr>
        <w:pStyle w:val="ListParagraph"/>
        <w:numPr>
          <w:ilvl w:val="1"/>
          <w:numId w:val="53"/>
        </w:numPr>
        <w:jc w:val="both"/>
        <w:rPr>
          <w:sz w:val="24"/>
          <w:szCs w:val="24"/>
          <w:lang w:val="lv-LV"/>
        </w:rPr>
      </w:pPr>
      <w:r w:rsidRPr="00495587">
        <w:rPr>
          <w:sz w:val="24"/>
          <w:szCs w:val="24"/>
          <w:lang w:val="lv-LV"/>
        </w:rPr>
        <w:t>Vietu sadalījums komandām pēc otrā hita tiek noteikts sekojoši:</w:t>
      </w:r>
    </w:p>
    <w:p w14:paraId="5ED33429" w14:textId="77777777" w:rsidR="00C53ED0" w:rsidRPr="00495587" w:rsidRDefault="00C53ED0" w:rsidP="00C53ED0">
      <w:pPr>
        <w:pStyle w:val="ListParagraph"/>
        <w:jc w:val="both"/>
        <w:rPr>
          <w:sz w:val="24"/>
          <w:szCs w:val="24"/>
          <w:lang w:val="lv-LV"/>
        </w:rPr>
      </w:pPr>
      <w:r w:rsidRPr="00495587">
        <w:rPr>
          <w:sz w:val="24"/>
          <w:szCs w:val="24"/>
          <w:lang w:val="lv-LV"/>
        </w:rPr>
        <w:t>Katras komandas trīs labāko dalībnieku soda punktus pirmajā hitā saskaita ar trīs labāko dalībnieku soda punktiem otrajā hitā;</w:t>
      </w:r>
    </w:p>
    <w:p w14:paraId="6784EF05" w14:textId="0F4699F1" w:rsidR="00C53ED0" w:rsidRPr="00495587" w:rsidRDefault="00C53ED0" w:rsidP="00E079B5">
      <w:pPr>
        <w:pStyle w:val="ListParagraph"/>
        <w:numPr>
          <w:ilvl w:val="2"/>
          <w:numId w:val="53"/>
        </w:numPr>
        <w:ind w:left="1276" w:hanging="556"/>
        <w:jc w:val="both"/>
        <w:rPr>
          <w:sz w:val="24"/>
          <w:szCs w:val="24"/>
          <w:lang w:val="lv-LV"/>
        </w:rPr>
      </w:pPr>
      <w:r w:rsidRPr="00495587">
        <w:rPr>
          <w:sz w:val="24"/>
          <w:szCs w:val="24"/>
          <w:lang w:val="lv-LV"/>
        </w:rPr>
        <w:t>Vienādu punktu skaita gadījumā par pirmo vietu jānotiek pārlekšanai, kurā piedalās viens dalībnieks no komandas. To dalībnieku, kurš piedalīsies pārlekšanā, nosaka komandas vadītājs. Jebkurš no komandas četriem dalībniekiem</w:t>
      </w:r>
      <w:r w:rsidR="005923C1" w:rsidRPr="00495587">
        <w:rPr>
          <w:sz w:val="24"/>
          <w:szCs w:val="24"/>
          <w:lang w:val="lv-LV"/>
        </w:rPr>
        <w:t>, respektīvi, trīs komandas dalībniekiem, ja tas ir attiecināms,</w:t>
      </w:r>
      <w:r w:rsidRPr="00495587">
        <w:rPr>
          <w:sz w:val="24"/>
          <w:szCs w:val="24"/>
          <w:lang w:val="lv-LV"/>
        </w:rPr>
        <w:t xml:space="preserve"> drīkst piedalīties pārlekšanā.</w:t>
      </w:r>
    </w:p>
    <w:p w14:paraId="71D282C2" w14:textId="77777777" w:rsidR="00C53ED0" w:rsidRPr="00495587" w:rsidRDefault="00C53ED0" w:rsidP="00C53ED0">
      <w:pPr>
        <w:pStyle w:val="ListParagraph"/>
        <w:ind w:left="1276"/>
        <w:jc w:val="both"/>
        <w:rPr>
          <w:sz w:val="12"/>
          <w:szCs w:val="12"/>
          <w:lang w:val="lv-LV"/>
        </w:rPr>
      </w:pPr>
    </w:p>
    <w:p w14:paraId="33EF348E" w14:textId="77777777" w:rsidR="00C53ED0" w:rsidRPr="00495587" w:rsidRDefault="00C53ED0" w:rsidP="00C53ED0">
      <w:pPr>
        <w:ind w:left="556" w:firstLine="720"/>
        <w:jc w:val="both"/>
        <w:rPr>
          <w:sz w:val="24"/>
          <w:szCs w:val="24"/>
          <w:lang w:val="lv-LV"/>
        </w:rPr>
      </w:pPr>
      <w:r w:rsidRPr="00495587">
        <w:rPr>
          <w:sz w:val="24"/>
          <w:szCs w:val="24"/>
          <w:lang w:val="lv-LV"/>
        </w:rPr>
        <w:t>Pārlekšana notiek uz laiku pār vismaz sešiem šķēršļiem.</w:t>
      </w:r>
    </w:p>
    <w:p w14:paraId="7ABFEA99" w14:textId="77777777" w:rsidR="00C53ED0" w:rsidRPr="00495587" w:rsidRDefault="00C53ED0" w:rsidP="00C53ED0">
      <w:pPr>
        <w:ind w:left="556" w:firstLine="720"/>
        <w:jc w:val="both"/>
        <w:rPr>
          <w:sz w:val="12"/>
          <w:szCs w:val="12"/>
          <w:lang w:val="lv-LV"/>
        </w:rPr>
      </w:pPr>
    </w:p>
    <w:p w14:paraId="2F97E692" w14:textId="77777777" w:rsidR="00C53ED0" w:rsidRPr="00495587" w:rsidRDefault="00C53ED0" w:rsidP="00C53ED0">
      <w:pPr>
        <w:ind w:left="1276"/>
        <w:jc w:val="both"/>
        <w:rPr>
          <w:sz w:val="24"/>
          <w:szCs w:val="24"/>
          <w:lang w:val="lv-LV"/>
        </w:rPr>
      </w:pPr>
      <w:r w:rsidRPr="00495587">
        <w:rPr>
          <w:sz w:val="24"/>
          <w:szCs w:val="24"/>
          <w:lang w:val="lv-LV"/>
        </w:rPr>
        <w:t>Vienādu soda punktu un laika gadījumā pārlekšanā, komandas pirmo vietu dala.</w:t>
      </w:r>
    </w:p>
    <w:p w14:paraId="71753399" w14:textId="77777777" w:rsidR="00C53ED0" w:rsidRPr="00495587" w:rsidRDefault="00C53ED0" w:rsidP="00C53ED0">
      <w:pPr>
        <w:ind w:left="1276"/>
        <w:jc w:val="both"/>
        <w:rPr>
          <w:sz w:val="12"/>
          <w:szCs w:val="12"/>
          <w:lang w:val="lv-LV"/>
        </w:rPr>
      </w:pPr>
    </w:p>
    <w:p w14:paraId="38495624" w14:textId="72FDBF76" w:rsidR="00C53ED0" w:rsidRPr="00495587" w:rsidRDefault="00C53ED0" w:rsidP="005923C1">
      <w:pPr>
        <w:pStyle w:val="ListParagraph"/>
        <w:numPr>
          <w:ilvl w:val="2"/>
          <w:numId w:val="53"/>
        </w:numPr>
        <w:jc w:val="both"/>
        <w:rPr>
          <w:sz w:val="24"/>
          <w:szCs w:val="24"/>
          <w:lang w:val="lv-LV"/>
        </w:rPr>
      </w:pPr>
      <w:r w:rsidRPr="00495587">
        <w:rPr>
          <w:sz w:val="24"/>
          <w:szCs w:val="24"/>
          <w:lang w:val="lv-LV"/>
        </w:rPr>
        <w:lastRenderedPageBreak/>
        <w:t>Pārējās komandas ar vienādiem soda punktiem vietas dala</w:t>
      </w:r>
      <w:r w:rsidR="005923C1" w:rsidRPr="00495587">
        <w:rPr>
          <w:sz w:val="24"/>
          <w:szCs w:val="24"/>
          <w:lang w:val="lv-LV"/>
        </w:rPr>
        <w:t xml:space="preserve"> atbilstoši to trīs labāko dalībnieku kopējiem soda punktiem abos hitos un to trīs labāko dalībnieku kombinētajam laikam otrajā hitā</w:t>
      </w:r>
      <w:r w:rsidRPr="00495587">
        <w:rPr>
          <w:sz w:val="24"/>
          <w:szCs w:val="24"/>
          <w:lang w:val="lv-LV"/>
        </w:rPr>
        <w:t>.</w:t>
      </w:r>
      <w:r w:rsidR="005923C1" w:rsidRPr="00495587">
        <w:rPr>
          <w:sz w:val="24"/>
          <w:szCs w:val="24"/>
          <w:lang w:val="lv-LV"/>
        </w:rPr>
        <w:t xml:space="preserve"> Ja otrajā hitā soda punkti un kombinētie laiki bija vienādi, attiecīgās komandas tiks nodalītas, vadoties pēc to trīs labāko dalībnieku kombinētajiem laikiem pirmajā hitā.</w:t>
      </w:r>
    </w:p>
    <w:p w14:paraId="3130BDFC" w14:textId="77777777" w:rsidR="00A56E8B" w:rsidRPr="00495587" w:rsidRDefault="00A56E8B" w:rsidP="00C53ED0">
      <w:pPr>
        <w:pStyle w:val="ListParagraph"/>
        <w:ind w:left="916" w:firstLine="785"/>
        <w:jc w:val="both"/>
        <w:rPr>
          <w:sz w:val="24"/>
          <w:szCs w:val="24"/>
          <w:lang w:val="lv-LV"/>
        </w:rPr>
      </w:pPr>
    </w:p>
    <w:p w14:paraId="23373627" w14:textId="4281DBF7" w:rsidR="00C53ED0" w:rsidRPr="00495587" w:rsidRDefault="00C53ED0" w:rsidP="00E079B5">
      <w:pPr>
        <w:pStyle w:val="ListParagraph"/>
        <w:numPr>
          <w:ilvl w:val="0"/>
          <w:numId w:val="53"/>
        </w:numPr>
        <w:jc w:val="both"/>
        <w:rPr>
          <w:sz w:val="24"/>
          <w:szCs w:val="24"/>
          <w:lang w:val="lv-LV"/>
        </w:rPr>
      </w:pPr>
      <w:r w:rsidRPr="00495587">
        <w:rPr>
          <w:sz w:val="24"/>
          <w:szCs w:val="24"/>
          <w:lang w:val="lv-LV"/>
        </w:rPr>
        <w:t>Nāciju kauss citos turnīros</w:t>
      </w:r>
    </w:p>
    <w:p w14:paraId="18253C87" w14:textId="2A979F0D" w:rsidR="00C53ED0" w:rsidRPr="00495587" w:rsidRDefault="00C53ED0" w:rsidP="008428B7">
      <w:pPr>
        <w:pStyle w:val="ListParagraph"/>
        <w:numPr>
          <w:ilvl w:val="1"/>
          <w:numId w:val="53"/>
        </w:numPr>
        <w:spacing w:after="120"/>
        <w:ind w:left="794"/>
        <w:jc w:val="both"/>
        <w:rPr>
          <w:sz w:val="24"/>
          <w:szCs w:val="24"/>
          <w:lang w:val="lv-LV"/>
        </w:rPr>
      </w:pPr>
      <w:r w:rsidRPr="00495587">
        <w:rPr>
          <w:sz w:val="24"/>
          <w:szCs w:val="24"/>
          <w:lang w:val="lv-LV"/>
        </w:rPr>
        <w:t xml:space="preserve">Ja Nāciju kauss ir organizēts citos pasākumos, tādos kā CSIOY, CSIOJ, </w:t>
      </w:r>
      <w:proofErr w:type="spellStart"/>
      <w:r w:rsidRPr="00495587">
        <w:rPr>
          <w:sz w:val="24"/>
          <w:szCs w:val="24"/>
          <w:lang w:val="lv-LV"/>
        </w:rPr>
        <w:t>CSIOCh</w:t>
      </w:r>
      <w:proofErr w:type="spellEnd"/>
      <w:r w:rsidRPr="00495587">
        <w:rPr>
          <w:sz w:val="24"/>
          <w:szCs w:val="24"/>
          <w:lang w:val="lv-LV"/>
        </w:rPr>
        <w:t xml:space="preserve"> vai CSIOP, jāpiemēro augstāk minētā </w:t>
      </w:r>
      <w:r w:rsidR="00036A16" w:rsidRPr="00495587">
        <w:rPr>
          <w:sz w:val="24"/>
          <w:szCs w:val="24"/>
          <w:lang w:val="lv-LV"/>
        </w:rPr>
        <w:t>1.-9.</w:t>
      </w:r>
      <w:r w:rsidRPr="00495587">
        <w:rPr>
          <w:sz w:val="24"/>
          <w:szCs w:val="24"/>
          <w:lang w:val="lv-LV"/>
        </w:rPr>
        <w:t xml:space="preserve"> paragrāfa nosacījumi</w:t>
      </w:r>
      <w:r w:rsidR="00036A16" w:rsidRPr="00495587">
        <w:rPr>
          <w:sz w:val="24"/>
          <w:szCs w:val="24"/>
          <w:lang w:val="lv-LV"/>
        </w:rPr>
        <w:t>, ja norādīts citādāk zemāk</w:t>
      </w:r>
      <w:r w:rsidRPr="00495587">
        <w:rPr>
          <w:sz w:val="24"/>
          <w:szCs w:val="24"/>
          <w:lang w:val="lv-LV"/>
        </w:rPr>
        <w:t>.</w:t>
      </w:r>
      <w:r w:rsidR="00036A16" w:rsidRPr="00495587">
        <w:rPr>
          <w:sz w:val="24"/>
          <w:szCs w:val="24"/>
          <w:lang w:val="lv-LV"/>
        </w:rPr>
        <w:t xml:space="preserve"> </w:t>
      </w:r>
    </w:p>
    <w:p w14:paraId="15BD8D77" w14:textId="31A119D4" w:rsidR="00036A16" w:rsidRPr="00495587" w:rsidRDefault="00036A16" w:rsidP="008428B7">
      <w:pPr>
        <w:pStyle w:val="ListParagraph"/>
        <w:spacing w:after="120"/>
        <w:ind w:left="794"/>
        <w:jc w:val="both"/>
        <w:rPr>
          <w:sz w:val="24"/>
          <w:szCs w:val="24"/>
          <w:lang w:val="lv-LV"/>
        </w:rPr>
      </w:pPr>
      <w:r w:rsidRPr="00495587">
        <w:rPr>
          <w:sz w:val="24"/>
          <w:szCs w:val="24"/>
          <w:lang w:val="lv-LV"/>
        </w:rPr>
        <w:t xml:space="preserve">Attiecībā uz šķēršļu izmēriem un citām maršruta specifikācijām, tiek piemēroti attiecīgajos FEI noteikumos un nosacījumos norādītie. Skatīt </w:t>
      </w:r>
      <w:r w:rsidR="00510059" w:rsidRPr="00495587">
        <w:rPr>
          <w:sz w:val="24"/>
          <w:szCs w:val="24"/>
          <w:lang w:val="lv-LV"/>
        </w:rPr>
        <w:t>KN</w:t>
      </w:r>
      <w:r w:rsidRPr="00495587">
        <w:rPr>
          <w:sz w:val="24"/>
          <w:szCs w:val="24"/>
          <w:lang w:val="lv-LV"/>
        </w:rPr>
        <w:t xml:space="preserve"> IX pielikumu, XI pielikumu un XII pielikumu.</w:t>
      </w:r>
    </w:p>
    <w:p w14:paraId="732D2368" w14:textId="213BE6AA" w:rsidR="00036A16" w:rsidRPr="00495587" w:rsidRDefault="00036A16" w:rsidP="00036A16">
      <w:pPr>
        <w:pStyle w:val="ListParagraph"/>
        <w:numPr>
          <w:ilvl w:val="1"/>
          <w:numId w:val="53"/>
        </w:numPr>
        <w:jc w:val="both"/>
        <w:rPr>
          <w:sz w:val="24"/>
          <w:szCs w:val="24"/>
          <w:lang w:val="lv-LV"/>
        </w:rPr>
      </w:pPr>
      <w:r w:rsidRPr="00495587">
        <w:rPr>
          <w:sz w:val="24"/>
          <w:szCs w:val="24"/>
          <w:lang w:val="lv-LV"/>
        </w:rPr>
        <w:t xml:space="preserve">Nāciju kausa sacensības </w:t>
      </w:r>
      <w:proofErr w:type="spellStart"/>
      <w:r w:rsidRPr="00495587">
        <w:rPr>
          <w:sz w:val="24"/>
          <w:szCs w:val="24"/>
          <w:lang w:val="lv-LV"/>
        </w:rPr>
        <w:t>CSIOCh</w:t>
      </w:r>
      <w:proofErr w:type="spellEnd"/>
      <w:r w:rsidRPr="00495587">
        <w:rPr>
          <w:sz w:val="24"/>
          <w:szCs w:val="24"/>
          <w:lang w:val="lv-LV"/>
        </w:rPr>
        <w:t xml:space="preserve"> un CSIOP pasākumos tiek tiesātas saskaņā ar Tabulu A, bez laika atskaites, ar laika normu abos hitos. (CSIOY un CSIOJ – saskaņā ar paragrāfā 1.7. iepriekš noteikto).</w:t>
      </w:r>
    </w:p>
    <w:p w14:paraId="120CBC10" w14:textId="061DD522" w:rsidR="00036A16" w:rsidRPr="00495587" w:rsidRDefault="00036A16" w:rsidP="008428B7">
      <w:pPr>
        <w:pStyle w:val="ListParagraph"/>
        <w:numPr>
          <w:ilvl w:val="1"/>
          <w:numId w:val="53"/>
        </w:numPr>
        <w:spacing w:after="120"/>
        <w:ind w:left="794"/>
        <w:jc w:val="both"/>
        <w:rPr>
          <w:sz w:val="24"/>
          <w:szCs w:val="24"/>
          <w:lang w:val="lv-LV"/>
        </w:rPr>
      </w:pPr>
      <w:r w:rsidRPr="00495587">
        <w:rPr>
          <w:sz w:val="24"/>
          <w:szCs w:val="24"/>
          <w:lang w:val="lv-LV"/>
        </w:rPr>
        <w:t xml:space="preserve">Visiem CSIOY un CSIOJ pasākumiem komandu, kas nepiedalās otrajā hitā, klasifikācija notiek saskaņā ar paragrāfā 9.1. iepriekš noteikto. Komandu vietu sadale pēc otrā hita notiek saskaņā ar paragrāfā 9.2. </w:t>
      </w:r>
      <w:r w:rsidR="00D37AE2" w:rsidRPr="00D37AE2">
        <w:rPr>
          <w:color w:val="FF0000"/>
          <w:sz w:val="24"/>
          <w:szCs w:val="24"/>
          <w:lang w:val="lv-LV"/>
        </w:rPr>
        <w:t>un</w:t>
      </w:r>
      <w:r w:rsidR="00D37AE2">
        <w:rPr>
          <w:color w:val="FF0000"/>
          <w:sz w:val="24"/>
          <w:szCs w:val="24"/>
          <w:lang w:val="lv-LV"/>
        </w:rPr>
        <w:t xml:space="preserve"> </w:t>
      </w:r>
      <w:r w:rsidR="00D37AE2" w:rsidRPr="00D37AE2">
        <w:rPr>
          <w:color w:val="FF0000"/>
          <w:sz w:val="24"/>
          <w:szCs w:val="24"/>
          <w:lang w:val="lv-LV"/>
        </w:rPr>
        <w:t xml:space="preserve">9.2.2. </w:t>
      </w:r>
      <w:r w:rsidRPr="00495587">
        <w:rPr>
          <w:sz w:val="24"/>
          <w:szCs w:val="24"/>
          <w:lang w:val="lv-LV"/>
        </w:rPr>
        <w:t xml:space="preserve">iepriekš noteikto. Visos </w:t>
      </w:r>
      <w:proofErr w:type="spellStart"/>
      <w:r w:rsidR="00E13B58" w:rsidRPr="00495587">
        <w:rPr>
          <w:sz w:val="24"/>
          <w:szCs w:val="24"/>
          <w:lang w:val="lv-LV"/>
        </w:rPr>
        <w:t>CSIOCh</w:t>
      </w:r>
      <w:proofErr w:type="spellEnd"/>
      <w:r w:rsidR="00E13B58" w:rsidRPr="00495587">
        <w:rPr>
          <w:sz w:val="24"/>
          <w:szCs w:val="24"/>
          <w:lang w:val="lv-LV"/>
        </w:rPr>
        <w:t xml:space="preserve"> un CSIOP pasākumiem komandu, kas nepiedalās otrajā hitā, klasifikācija notiek, pamatojoties uz katras komandas trīs labāko dalībnieku kopējo soda punktu skaitu pirmajā hitā. Komandas ar vienādu soda punktu skaitu dala vietu. Komandu starta kārtība otrajā hitā tiks noteikta </w:t>
      </w:r>
      <w:r w:rsidR="005607C6" w:rsidRPr="00495587">
        <w:rPr>
          <w:sz w:val="24"/>
          <w:szCs w:val="24"/>
          <w:lang w:val="lv-LV"/>
        </w:rPr>
        <w:t>apgrieztā</w:t>
      </w:r>
      <w:r w:rsidR="00E13B58" w:rsidRPr="00495587">
        <w:rPr>
          <w:sz w:val="24"/>
          <w:szCs w:val="24"/>
          <w:lang w:val="lv-LV"/>
        </w:rPr>
        <w:t xml:space="preserve"> secībā attiecībā pret katras komandas trīs labāko dalībnieku kopējiem soda punktiem pirmajā hitā. Vienādu soda punktu gadījumā komandas saglabās tādu pašu starta kārtību, kā pirmajā hitā. Komandu vietu sadale pēc otrā hita notiks saskaņā ar paragrāfā 9.2. </w:t>
      </w:r>
      <w:r w:rsidR="00D37AE2" w:rsidRPr="00D37AE2">
        <w:rPr>
          <w:color w:val="FF0000"/>
          <w:sz w:val="24"/>
          <w:szCs w:val="24"/>
          <w:lang w:val="lv-LV"/>
        </w:rPr>
        <w:t>un</w:t>
      </w:r>
      <w:r w:rsidR="00D37AE2">
        <w:rPr>
          <w:color w:val="FF0000"/>
          <w:sz w:val="24"/>
          <w:szCs w:val="24"/>
          <w:lang w:val="lv-LV"/>
        </w:rPr>
        <w:t xml:space="preserve"> </w:t>
      </w:r>
      <w:r w:rsidR="00D37AE2" w:rsidRPr="00D37AE2">
        <w:rPr>
          <w:color w:val="FF0000"/>
          <w:sz w:val="24"/>
          <w:szCs w:val="24"/>
          <w:lang w:val="lv-LV"/>
        </w:rPr>
        <w:t xml:space="preserve">9.2.2. </w:t>
      </w:r>
      <w:r w:rsidR="00E13B58" w:rsidRPr="00495587">
        <w:rPr>
          <w:sz w:val="24"/>
          <w:szCs w:val="24"/>
          <w:lang w:val="lv-LV"/>
        </w:rPr>
        <w:t>iepriekš noteikto.</w:t>
      </w:r>
    </w:p>
    <w:p w14:paraId="678FD005" w14:textId="1776666A" w:rsidR="00C53ED0" w:rsidRPr="00495587" w:rsidRDefault="00C53ED0" w:rsidP="008428B7">
      <w:pPr>
        <w:pStyle w:val="ListParagraph"/>
        <w:spacing w:after="120"/>
        <w:ind w:left="794"/>
        <w:jc w:val="both"/>
        <w:rPr>
          <w:sz w:val="24"/>
          <w:szCs w:val="24"/>
          <w:lang w:val="lv-LV"/>
        </w:rPr>
      </w:pPr>
      <w:r w:rsidRPr="00495587">
        <w:rPr>
          <w:sz w:val="24"/>
          <w:szCs w:val="24"/>
          <w:lang w:val="lv-LV"/>
        </w:rPr>
        <w:t>Tomēr</w:t>
      </w:r>
      <w:r w:rsidR="00E13B58" w:rsidRPr="00495587">
        <w:rPr>
          <w:sz w:val="24"/>
          <w:szCs w:val="24"/>
          <w:lang w:val="lv-LV"/>
        </w:rPr>
        <w:t xml:space="preserve">, visos CSIOY, CSIOJ, </w:t>
      </w:r>
      <w:proofErr w:type="spellStart"/>
      <w:r w:rsidR="00E13B58" w:rsidRPr="00495587">
        <w:rPr>
          <w:sz w:val="24"/>
          <w:szCs w:val="24"/>
          <w:lang w:val="lv-LV"/>
        </w:rPr>
        <w:t>CSIOCh</w:t>
      </w:r>
      <w:proofErr w:type="spellEnd"/>
      <w:r w:rsidR="00E13B58" w:rsidRPr="00495587">
        <w:rPr>
          <w:sz w:val="24"/>
          <w:szCs w:val="24"/>
          <w:lang w:val="lv-LV"/>
        </w:rPr>
        <w:t xml:space="preserve"> UN CSIOP pasākumos</w:t>
      </w:r>
      <w:r w:rsidRPr="00495587">
        <w:rPr>
          <w:sz w:val="24"/>
          <w:szCs w:val="24"/>
          <w:lang w:val="lv-LV"/>
        </w:rPr>
        <w:t xml:space="preserve"> </w:t>
      </w:r>
      <w:r w:rsidR="00E13B58" w:rsidRPr="00495587">
        <w:rPr>
          <w:sz w:val="24"/>
          <w:szCs w:val="24"/>
          <w:lang w:val="lv-LV"/>
        </w:rPr>
        <w:t>vienādu soda punktu gadījumā</w:t>
      </w:r>
      <w:r w:rsidRPr="00495587">
        <w:rPr>
          <w:sz w:val="24"/>
          <w:szCs w:val="24"/>
          <w:lang w:val="lv-LV"/>
        </w:rPr>
        <w:t xml:space="preserve"> par pirmo vietu var notikt pārlekšana, kurā piedalās visi komandas dalībnieki. Pārlekšanai jānotiek uz laiku maršrutā ar vismaz sešiem šķēršļiem.</w:t>
      </w:r>
    </w:p>
    <w:p w14:paraId="132C4CE0" w14:textId="0BBD36C8" w:rsidR="00C53ED0" w:rsidRPr="00495587" w:rsidRDefault="00C53ED0" w:rsidP="00E13B58">
      <w:pPr>
        <w:pStyle w:val="ListParagraph"/>
        <w:numPr>
          <w:ilvl w:val="2"/>
          <w:numId w:val="53"/>
        </w:numPr>
        <w:jc w:val="both"/>
        <w:rPr>
          <w:sz w:val="24"/>
          <w:szCs w:val="24"/>
          <w:lang w:val="lv-LV"/>
        </w:rPr>
      </w:pPr>
      <w:r w:rsidRPr="00495587">
        <w:rPr>
          <w:sz w:val="24"/>
          <w:szCs w:val="24"/>
          <w:lang w:val="lv-LV"/>
        </w:rPr>
        <w:t>Rezultāts šajā pārlekšanā tiek iegūts saskaitot katras komandas trīs labāko dalībnieku soda punktus, bet gadījumā, ja arī tad saglabājas vienāds rezultāts, kopā tiek saskaitīts šo trīs dalībnieku laiks, kurš tad arī noteiks, kura komanda ir uzvarētāja.</w:t>
      </w:r>
    </w:p>
    <w:p w14:paraId="258DE6EC" w14:textId="425F1CA1" w:rsidR="00C53ED0" w:rsidRPr="00495587" w:rsidRDefault="00E13B58" w:rsidP="00E13B58">
      <w:pPr>
        <w:pStyle w:val="ListParagraph"/>
        <w:numPr>
          <w:ilvl w:val="2"/>
          <w:numId w:val="53"/>
        </w:numPr>
        <w:jc w:val="both"/>
        <w:rPr>
          <w:sz w:val="24"/>
          <w:szCs w:val="24"/>
          <w:lang w:val="lv-LV"/>
        </w:rPr>
      </w:pPr>
      <w:r w:rsidRPr="00495587">
        <w:rPr>
          <w:sz w:val="24"/>
          <w:szCs w:val="24"/>
          <w:lang w:val="lv-LV"/>
        </w:rPr>
        <w:t xml:space="preserve">CSIOY un CSIOJ pasākumos komandas ar vienādu soda punktu skaitu </w:t>
      </w:r>
      <w:r w:rsidR="006333DA" w:rsidRPr="00495587">
        <w:rPr>
          <w:sz w:val="24"/>
          <w:szCs w:val="24"/>
          <w:lang w:val="lv-LV"/>
        </w:rPr>
        <w:t xml:space="preserve">cīņā </w:t>
      </w:r>
      <w:r w:rsidRPr="00495587">
        <w:rPr>
          <w:sz w:val="24"/>
          <w:szCs w:val="24"/>
          <w:lang w:val="lv-LV"/>
        </w:rPr>
        <w:t xml:space="preserve">par citām vietām </w:t>
      </w:r>
      <w:r w:rsidR="006333DA" w:rsidRPr="00495587">
        <w:rPr>
          <w:sz w:val="24"/>
          <w:szCs w:val="24"/>
          <w:lang w:val="lv-LV"/>
        </w:rPr>
        <w:t>tās tiks sadalītas</w:t>
      </w:r>
      <w:r w:rsidRPr="00495587">
        <w:rPr>
          <w:sz w:val="24"/>
          <w:szCs w:val="24"/>
          <w:lang w:val="lv-LV"/>
        </w:rPr>
        <w:t xml:space="preserve"> saskaņā ar paragrāfā 9.2.2. iepriekš noteikto. </w:t>
      </w:r>
      <w:proofErr w:type="spellStart"/>
      <w:r w:rsidRPr="00495587">
        <w:rPr>
          <w:sz w:val="24"/>
          <w:szCs w:val="24"/>
          <w:lang w:val="lv-LV"/>
        </w:rPr>
        <w:t>CSIOCh</w:t>
      </w:r>
      <w:proofErr w:type="spellEnd"/>
      <w:r w:rsidRPr="00495587">
        <w:rPr>
          <w:sz w:val="24"/>
          <w:szCs w:val="24"/>
          <w:lang w:val="lv-LV"/>
        </w:rPr>
        <w:t xml:space="preserve"> un CSIOP pasākumos </w:t>
      </w:r>
      <w:r w:rsidR="006333DA" w:rsidRPr="00495587">
        <w:rPr>
          <w:sz w:val="24"/>
          <w:szCs w:val="24"/>
          <w:lang w:val="lv-LV"/>
        </w:rPr>
        <w:t>c</w:t>
      </w:r>
      <w:r w:rsidR="00C53ED0" w:rsidRPr="00495587">
        <w:rPr>
          <w:sz w:val="24"/>
          <w:szCs w:val="24"/>
          <w:lang w:val="lv-LV"/>
        </w:rPr>
        <w:t>īņā par pārējām vietām, komandas ar vienādiem soda punktiem vietas dala.</w:t>
      </w:r>
    </w:p>
    <w:p w14:paraId="4FE0B264" w14:textId="77777777" w:rsidR="00C53ED0" w:rsidRPr="00495587" w:rsidRDefault="00C53ED0" w:rsidP="00C53ED0">
      <w:pPr>
        <w:rPr>
          <w:sz w:val="24"/>
          <w:szCs w:val="24"/>
          <w:lang w:val="lv-LV"/>
        </w:rPr>
      </w:pPr>
    </w:p>
    <w:p w14:paraId="7A288B2E" w14:textId="77777777" w:rsidR="00C53ED0" w:rsidRPr="00495587" w:rsidRDefault="00C53ED0" w:rsidP="00C53ED0">
      <w:pPr>
        <w:rPr>
          <w:sz w:val="24"/>
          <w:szCs w:val="24"/>
          <w:lang w:val="lv-LV"/>
        </w:rPr>
      </w:pPr>
    </w:p>
    <w:p w14:paraId="00705049" w14:textId="77777777" w:rsidR="00C53ED0" w:rsidRPr="00495587" w:rsidRDefault="00C53ED0" w:rsidP="00C53ED0">
      <w:pPr>
        <w:ind w:firstLine="360"/>
        <w:rPr>
          <w:b/>
          <w:sz w:val="24"/>
          <w:szCs w:val="24"/>
          <w:lang w:val="lv-LV"/>
        </w:rPr>
      </w:pPr>
      <w:r w:rsidRPr="00495587">
        <w:rPr>
          <w:b/>
          <w:sz w:val="24"/>
          <w:szCs w:val="24"/>
          <w:lang w:val="lv-LV"/>
        </w:rPr>
        <w:t xml:space="preserve">Artikuls 265.                SPONSORU KOMANDU UN </w:t>
      </w:r>
    </w:p>
    <w:p w14:paraId="6FC4BBA3" w14:textId="77777777" w:rsidR="00C53ED0" w:rsidRPr="00495587" w:rsidRDefault="00C53ED0" w:rsidP="00C53ED0">
      <w:pPr>
        <w:ind w:firstLine="360"/>
        <w:rPr>
          <w:b/>
          <w:sz w:val="24"/>
          <w:szCs w:val="24"/>
          <w:lang w:val="lv-LV"/>
        </w:rPr>
      </w:pPr>
      <w:r w:rsidRPr="00495587">
        <w:rPr>
          <w:b/>
          <w:sz w:val="24"/>
          <w:szCs w:val="24"/>
          <w:lang w:val="lv-LV"/>
        </w:rPr>
        <w:t xml:space="preserve">                                      CITAS KOMANDU SACENSĪBAS</w:t>
      </w:r>
    </w:p>
    <w:p w14:paraId="695F421E" w14:textId="77777777" w:rsidR="00C53ED0" w:rsidRPr="00495587" w:rsidRDefault="00C53ED0" w:rsidP="00C53ED0">
      <w:pPr>
        <w:rPr>
          <w:b/>
          <w:sz w:val="24"/>
          <w:szCs w:val="24"/>
          <w:lang w:val="lv-LV"/>
        </w:rPr>
      </w:pPr>
    </w:p>
    <w:p w14:paraId="06785F7B" w14:textId="77777777" w:rsidR="00C53ED0" w:rsidRPr="00495587" w:rsidRDefault="00C53ED0" w:rsidP="00E079B5">
      <w:pPr>
        <w:pStyle w:val="ListParagraph"/>
        <w:numPr>
          <w:ilvl w:val="0"/>
          <w:numId w:val="54"/>
        </w:numPr>
        <w:jc w:val="both"/>
        <w:rPr>
          <w:sz w:val="24"/>
          <w:szCs w:val="24"/>
          <w:lang w:val="lv-LV"/>
        </w:rPr>
      </w:pPr>
      <w:r w:rsidRPr="00495587">
        <w:rPr>
          <w:sz w:val="24"/>
          <w:szCs w:val="24"/>
          <w:lang w:val="lv-LV"/>
        </w:rPr>
        <w:t>Sponsoru komandu sacensības</w:t>
      </w:r>
    </w:p>
    <w:p w14:paraId="52F39859" w14:textId="77777777" w:rsidR="00C53ED0" w:rsidRPr="00495587" w:rsidRDefault="00C53ED0" w:rsidP="00A56E8B">
      <w:pPr>
        <w:pStyle w:val="ListParagraph"/>
        <w:ind w:left="360"/>
        <w:jc w:val="both"/>
        <w:rPr>
          <w:sz w:val="24"/>
          <w:szCs w:val="24"/>
          <w:lang w:val="lv-LV"/>
        </w:rPr>
      </w:pPr>
      <w:r w:rsidRPr="00495587">
        <w:rPr>
          <w:sz w:val="24"/>
          <w:szCs w:val="24"/>
          <w:lang w:val="lv-LV"/>
        </w:rPr>
        <w:t xml:space="preserve">Sponsoru komanda sastāv no trīs vai četriem jātniekiem un sacensībām jānotiek saskaņā ar nolikuma nosacījumiem. Sponsoru komandu sacensības nevar būt rīkotas CSIO vai CSI-W pasākumos vai čempionātos. </w:t>
      </w:r>
      <w:r w:rsidR="0097717F" w:rsidRPr="00495587">
        <w:rPr>
          <w:sz w:val="24"/>
          <w:szCs w:val="24"/>
          <w:lang w:val="lv-LV"/>
        </w:rPr>
        <w:t xml:space="preserve">Sacensības nekādos apstākļos nevar </w:t>
      </w:r>
      <w:r w:rsidR="0097717F" w:rsidRPr="00495587">
        <w:rPr>
          <w:sz w:val="24"/>
          <w:szCs w:val="24"/>
          <w:lang w:val="lv-LV"/>
        </w:rPr>
        <w:lastRenderedPageBreak/>
        <w:t xml:space="preserve">būt nosauktas par „Nāciju Kausu” vai organizētas pēc Nāciju kausa formulas. </w:t>
      </w:r>
      <w:r w:rsidRPr="00495587">
        <w:rPr>
          <w:sz w:val="24"/>
          <w:szCs w:val="24"/>
          <w:lang w:val="lv-LV"/>
        </w:rPr>
        <w:t>Sponsoru komandu sacensības var sarīkot kā atsevišķas sacensības ar vai bez individuālās klasifikācijas. Komandu dalībnieki šāda tipa sacensībās starta lapā tiek pierakstīti minot vārdu, uzvārdu un komandu, nevis vārdu, uzvārdu un valsti. Lai piedalītos FEI pasākumos, sponsoru komandām jābūt reģistrētām FEI saskaņā ar sekojošiem nosacījumiem:</w:t>
      </w:r>
    </w:p>
    <w:p w14:paraId="66285DAE" w14:textId="77777777" w:rsidR="0097717F" w:rsidRPr="00495587" w:rsidRDefault="0097717F" w:rsidP="00C53ED0">
      <w:pPr>
        <w:pStyle w:val="ListParagraph"/>
        <w:ind w:left="360" w:firstLine="360"/>
        <w:jc w:val="both"/>
        <w:rPr>
          <w:sz w:val="24"/>
          <w:szCs w:val="24"/>
          <w:lang w:val="lv-LV"/>
        </w:rPr>
      </w:pPr>
    </w:p>
    <w:p w14:paraId="359EC3C3" w14:textId="77777777" w:rsidR="00C53ED0" w:rsidRPr="00495587" w:rsidRDefault="00C53ED0" w:rsidP="0097717F">
      <w:pPr>
        <w:ind w:left="360"/>
        <w:jc w:val="both"/>
        <w:rPr>
          <w:sz w:val="24"/>
          <w:szCs w:val="24"/>
          <w:lang w:val="lv-LV"/>
        </w:rPr>
      </w:pPr>
      <w:r w:rsidRPr="00495587">
        <w:rPr>
          <w:sz w:val="24"/>
          <w:szCs w:val="24"/>
          <w:lang w:val="lv-LV"/>
        </w:rPr>
        <w:t>Korporācijas un organizācijas, izņemot politiskas un reliģiskas, var kļūt par sponsoriem komandai, kurā jābūt minimums trijiem dalībniekiem, kā arī vienam individuālajam dalībniekam, speciāli šim nolūkam organizētās sacensībās. Katram sponsoru komandas dalībniekam ir jābūt rakstiskam līgumam ar to korporāciju vai organizāciju, kuru viņš pārstāv.</w:t>
      </w:r>
    </w:p>
    <w:p w14:paraId="26C8EABB" w14:textId="77777777" w:rsidR="00C53ED0" w:rsidRPr="00495587" w:rsidRDefault="00C53ED0" w:rsidP="00C53ED0">
      <w:pPr>
        <w:jc w:val="both"/>
        <w:rPr>
          <w:sz w:val="16"/>
          <w:szCs w:val="16"/>
          <w:lang w:val="lv-LV"/>
        </w:rPr>
      </w:pPr>
    </w:p>
    <w:p w14:paraId="04E1C813" w14:textId="77777777" w:rsidR="00C53ED0" w:rsidRPr="00495587" w:rsidRDefault="00C53ED0" w:rsidP="00C53ED0">
      <w:pPr>
        <w:ind w:firstLine="360"/>
        <w:jc w:val="both"/>
        <w:rPr>
          <w:sz w:val="24"/>
          <w:szCs w:val="24"/>
          <w:lang w:val="lv-LV"/>
        </w:rPr>
      </w:pPr>
      <w:r w:rsidRPr="00495587">
        <w:rPr>
          <w:sz w:val="24"/>
          <w:szCs w:val="24"/>
          <w:lang w:val="lv-LV"/>
        </w:rPr>
        <w:t>Nolikumā jābūt detalizētam aprakstam par sponsoru komandu sacensībām.</w:t>
      </w:r>
    </w:p>
    <w:p w14:paraId="64C546F5" w14:textId="77777777" w:rsidR="00C53ED0" w:rsidRPr="00495587" w:rsidRDefault="00C53ED0" w:rsidP="00C53ED0">
      <w:pPr>
        <w:jc w:val="both"/>
        <w:rPr>
          <w:sz w:val="16"/>
          <w:szCs w:val="16"/>
          <w:lang w:val="lv-LV"/>
        </w:rPr>
      </w:pPr>
    </w:p>
    <w:p w14:paraId="7F401ED5" w14:textId="77777777" w:rsidR="00C53ED0" w:rsidRPr="00495587" w:rsidRDefault="00C53ED0" w:rsidP="00C53ED0">
      <w:pPr>
        <w:ind w:left="360"/>
        <w:jc w:val="both"/>
        <w:rPr>
          <w:sz w:val="24"/>
          <w:szCs w:val="24"/>
          <w:lang w:val="lv-LV"/>
        </w:rPr>
      </w:pPr>
      <w:r w:rsidRPr="00495587">
        <w:rPr>
          <w:sz w:val="24"/>
          <w:szCs w:val="24"/>
          <w:lang w:val="lv-LV"/>
        </w:rPr>
        <w:t xml:space="preserve">Komandu jātnieki, kuri piedalās šāda veida sacensībās, sponsoru komandu sarakstos ir ierakstāmi atzīmējot vārdus, uzvārdus un komandas nosaukumu, nepieminot jātnieka nacionālo federāciju. </w:t>
      </w:r>
    </w:p>
    <w:p w14:paraId="59EBDEEB" w14:textId="77777777" w:rsidR="00C53ED0" w:rsidRPr="00495587" w:rsidRDefault="00C53ED0" w:rsidP="00C53ED0">
      <w:pPr>
        <w:jc w:val="both"/>
        <w:rPr>
          <w:sz w:val="16"/>
          <w:szCs w:val="16"/>
          <w:lang w:val="lv-LV"/>
        </w:rPr>
      </w:pPr>
    </w:p>
    <w:p w14:paraId="48D3BBDB" w14:textId="603B17E1" w:rsidR="00C53ED0" w:rsidRPr="00495587" w:rsidRDefault="00C53ED0" w:rsidP="00C53ED0">
      <w:pPr>
        <w:ind w:left="360"/>
        <w:jc w:val="both"/>
        <w:rPr>
          <w:sz w:val="24"/>
          <w:szCs w:val="24"/>
          <w:lang w:val="lv-LV"/>
        </w:rPr>
      </w:pPr>
      <w:r w:rsidRPr="00495587">
        <w:rPr>
          <w:sz w:val="24"/>
          <w:szCs w:val="24"/>
          <w:lang w:val="lv-LV"/>
        </w:rPr>
        <w:t>Sponsoru komandas</w:t>
      </w:r>
      <w:r w:rsidR="009E5492" w:rsidRPr="00495587">
        <w:rPr>
          <w:sz w:val="24"/>
          <w:szCs w:val="24"/>
          <w:lang w:val="lv-LV"/>
        </w:rPr>
        <w:t xml:space="preserve"> </w:t>
      </w:r>
      <w:r w:rsidRPr="00495587">
        <w:rPr>
          <w:sz w:val="24"/>
          <w:szCs w:val="24"/>
          <w:lang w:val="lv-LV"/>
        </w:rPr>
        <w:t>var piedalīties starptautiskajās sacensībās, tikai, ja tās ir reģistrējušās FEI un samaksājušas gada reģistrācijas maksu, kura komandai, sastāvošai līdz četriem dalībniekiem, ir desmit tūkstoši Šveices franku (CHF 10. 000).</w:t>
      </w:r>
    </w:p>
    <w:p w14:paraId="7DDA9C44" w14:textId="77777777" w:rsidR="00C53ED0" w:rsidRPr="00495587" w:rsidRDefault="00C53ED0" w:rsidP="00C53ED0">
      <w:pPr>
        <w:jc w:val="both"/>
        <w:rPr>
          <w:sz w:val="16"/>
          <w:szCs w:val="16"/>
          <w:lang w:val="lv-LV"/>
        </w:rPr>
      </w:pPr>
    </w:p>
    <w:p w14:paraId="46A9E97E" w14:textId="77777777" w:rsidR="00C53ED0" w:rsidRPr="00495587" w:rsidRDefault="00C53ED0" w:rsidP="00C53ED0">
      <w:pPr>
        <w:ind w:left="360"/>
        <w:jc w:val="both"/>
        <w:rPr>
          <w:sz w:val="24"/>
          <w:szCs w:val="24"/>
          <w:lang w:val="lv-LV"/>
        </w:rPr>
      </w:pPr>
      <w:r w:rsidRPr="00495587">
        <w:rPr>
          <w:sz w:val="24"/>
          <w:szCs w:val="24"/>
          <w:lang w:val="lv-LV"/>
        </w:rPr>
        <w:t xml:space="preserve">Par katru papildu komandas dalībnieku ir jāsamaksā gada nodeva, viens tūkstotis Šveices franku (CHF 1000). Augstāk  minētajā summā ir iekļauta sponsoru komandas </w:t>
      </w:r>
      <w:proofErr w:type="spellStart"/>
      <w:r w:rsidRPr="00495587">
        <w:rPr>
          <w:sz w:val="24"/>
          <w:szCs w:val="24"/>
          <w:lang w:val="lv-LV"/>
        </w:rPr>
        <w:t>redingota</w:t>
      </w:r>
      <w:proofErr w:type="spellEnd"/>
      <w:r w:rsidRPr="00495587">
        <w:rPr>
          <w:sz w:val="24"/>
          <w:szCs w:val="24"/>
          <w:lang w:val="lv-LV"/>
        </w:rPr>
        <w:t xml:space="preserve"> nodrošināšana.</w:t>
      </w:r>
    </w:p>
    <w:p w14:paraId="709AA488" w14:textId="77777777" w:rsidR="00C53ED0" w:rsidRPr="00495587" w:rsidRDefault="00C53ED0" w:rsidP="00C53ED0">
      <w:pPr>
        <w:jc w:val="both"/>
        <w:rPr>
          <w:sz w:val="24"/>
          <w:szCs w:val="24"/>
          <w:lang w:val="lv-LV"/>
        </w:rPr>
      </w:pPr>
    </w:p>
    <w:p w14:paraId="77A6D83C" w14:textId="77777777" w:rsidR="00C53ED0" w:rsidRPr="00495587" w:rsidRDefault="00C53ED0" w:rsidP="00E079B5">
      <w:pPr>
        <w:pStyle w:val="ListParagraph"/>
        <w:numPr>
          <w:ilvl w:val="0"/>
          <w:numId w:val="54"/>
        </w:numPr>
        <w:jc w:val="both"/>
        <w:rPr>
          <w:sz w:val="24"/>
          <w:szCs w:val="24"/>
          <w:lang w:val="lv-LV"/>
        </w:rPr>
      </w:pPr>
      <w:r w:rsidRPr="00495587">
        <w:rPr>
          <w:sz w:val="24"/>
          <w:szCs w:val="24"/>
          <w:lang w:val="lv-LV"/>
        </w:rPr>
        <w:t>Citas komandu sacensības</w:t>
      </w:r>
    </w:p>
    <w:p w14:paraId="56C2661D" w14:textId="77777777" w:rsidR="00C53ED0" w:rsidRPr="00495587" w:rsidRDefault="00C53ED0" w:rsidP="00A56E8B">
      <w:pPr>
        <w:pStyle w:val="ListParagraph"/>
        <w:ind w:left="360"/>
        <w:jc w:val="both"/>
        <w:rPr>
          <w:sz w:val="24"/>
          <w:szCs w:val="24"/>
          <w:lang w:val="lv-LV"/>
        </w:rPr>
      </w:pPr>
      <w:r w:rsidRPr="00495587">
        <w:rPr>
          <w:sz w:val="24"/>
          <w:szCs w:val="24"/>
          <w:lang w:val="lv-LV"/>
        </w:rPr>
        <w:t>Citas komandu sacensības var būt organizētas saskaņā ar nolikuma nosacījumiem. Tomēr tās nekad nedrīkst saukt par Nāciju kausa sacensībām vai sponsoru komandu sacensībām. Sponsoru komandu sacensības nedrīkst rīkot pēc Nāciju kausa formulas. Tajās nedrīkst būt atsauce uz valsts pārstāvēšanu.</w:t>
      </w:r>
    </w:p>
    <w:p w14:paraId="3D5461ED" w14:textId="77777777" w:rsidR="00C53ED0" w:rsidRPr="00495587" w:rsidRDefault="00C53ED0" w:rsidP="00E17B0B">
      <w:pPr>
        <w:tabs>
          <w:tab w:val="left" w:pos="1200"/>
        </w:tabs>
        <w:jc w:val="both"/>
        <w:rPr>
          <w:sz w:val="24"/>
          <w:szCs w:val="24"/>
          <w:lang w:val="lv-LV"/>
        </w:rPr>
      </w:pPr>
    </w:p>
    <w:p w14:paraId="26CD53AA" w14:textId="77777777" w:rsidR="00B03358" w:rsidRPr="00495587" w:rsidRDefault="00B03358" w:rsidP="00E17B0B">
      <w:pPr>
        <w:tabs>
          <w:tab w:val="left" w:pos="1200"/>
        </w:tabs>
        <w:jc w:val="both"/>
        <w:rPr>
          <w:sz w:val="24"/>
          <w:szCs w:val="24"/>
          <w:lang w:val="lv-LV"/>
        </w:rPr>
      </w:pPr>
    </w:p>
    <w:p w14:paraId="693D88A7" w14:textId="77777777" w:rsidR="00C53ED0" w:rsidRPr="00495587" w:rsidRDefault="00C53ED0" w:rsidP="00C53ED0">
      <w:pPr>
        <w:ind w:firstLine="360"/>
        <w:rPr>
          <w:b/>
          <w:sz w:val="24"/>
          <w:szCs w:val="24"/>
          <w:lang w:val="lv-LV"/>
        </w:rPr>
      </w:pPr>
      <w:r w:rsidRPr="00495587">
        <w:rPr>
          <w:b/>
          <w:sz w:val="24"/>
          <w:szCs w:val="24"/>
          <w:lang w:val="lv-LV"/>
        </w:rPr>
        <w:t>Artikuls 266.</w:t>
      </w:r>
      <w:r w:rsidRPr="00495587">
        <w:rPr>
          <w:b/>
          <w:sz w:val="24"/>
          <w:szCs w:val="24"/>
          <w:lang w:val="lv-LV"/>
        </w:rPr>
        <w:tab/>
      </w:r>
      <w:r w:rsidRPr="00495587">
        <w:rPr>
          <w:b/>
          <w:sz w:val="24"/>
          <w:szCs w:val="24"/>
          <w:lang w:val="lv-LV"/>
        </w:rPr>
        <w:tab/>
        <w:t>SACENSĪBAS „LĪDZ PIRMAJAI KĻŪDAI”</w:t>
      </w:r>
    </w:p>
    <w:p w14:paraId="78B05A69" w14:textId="77777777" w:rsidR="00C53ED0" w:rsidRPr="00495587" w:rsidRDefault="00C53ED0" w:rsidP="00C53ED0">
      <w:pPr>
        <w:ind w:firstLine="360"/>
        <w:rPr>
          <w:b/>
          <w:sz w:val="24"/>
          <w:szCs w:val="24"/>
          <w:lang w:val="lv-LV"/>
        </w:rPr>
      </w:pPr>
    </w:p>
    <w:p w14:paraId="208975FE" w14:textId="77777777" w:rsidR="00C53ED0" w:rsidRPr="00495587" w:rsidRDefault="00C53ED0" w:rsidP="00E079B5">
      <w:pPr>
        <w:pStyle w:val="ListParagraph"/>
        <w:numPr>
          <w:ilvl w:val="0"/>
          <w:numId w:val="55"/>
        </w:numPr>
        <w:jc w:val="both"/>
        <w:rPr>
          <w:sz w:val="24"/>
          <w:szCs w:val="24"/>
          <w:lang w:val="lv-LV"/>
        </w:rPr>
      </w:pPr>
      <w:r w:rsidRPr="00495587">
        <w:rPr>
          <w:sz w:val="24"/>
          <w:szCs w:val="24"/>
          <w:lang w:val="lv-LV"/>
        </w:rPr>
        <w:t>Šīs sacensības notiek uz laiku pār vidēja grūtuma šķēršļiem, kuriem katram ir savs numurs. Sistēmas ir izslēgtas. Hits beidzas pie pirmās kļūdas, lai kāda tā arī būtu (šķēršļa nogāšana, jebkāda nepaklausība, kritiens utt.). Ja šķērslis ir gāzts vai laika norma pārsniegta, tiek dots zvana signāls. Dalībniekam jāpārvar nākošais šķērslis un hronometri tiek apturēti momentā, kad zirga priekškājas skar zemi, bet punktu par šķērsli, kurš pārvarēts pēc zvana, nepiešķir.</w:t>
      </w:r>
    </w:p>
    <w:p w14:paraId="548050E3" w14:textId="77777777" w:rsidR="00C53ED0" w:rsidRPr="00495587" w:rsidRDefault="00C53ED0" w:rsidP="00C53ED0">
      <w:pPr>
        <w:jc w:val="both"/>
        <w:rPr>
          <w:sz w:val="24"/>
          <w:szCs w:val="24"/>
          <w:lang w:val="lv-LV"/>
        </w:rPr>
      </w:pPr>
    </w:p>
    <w:p w14:paraId="59ABF678" w14:textId="77777777" w:rsidR="00C53ED0" w:rsidRPr="00495587" w:rsidRDefault="00C53ED0" w:rsidP="00E079B5">
      <w:pPr>
        <w:pStyle w:val="ListParagraph"/>
        <w:numPr>
          <w:ilvl w:val="0"/>
          <w:numId w:val="55"/>
        </w:numPr>
        <w:jc w:val="both"/>
        <w:rPr>
          <w:sz w:val="24"/>
          <w:szCs w:val="24"/>
          <w:lang w:val="lv-LV"/>
        </w:rPr>
      </w:pPr>
      <w:r w:rsidRPr="00495587">
        <w:rPr>
          <w:sz w:val="24"/>
          <w:szCs w:val="24"/>
          <w:lang w:val="lv-LV"/>
        </w:rPr>
        <w:t>Šajās sacensībās gratifikācijas punktus piešķir: 2 punktus par pārvarētu šķērsli un 1 punktu par gāztu šķērsli.</w:t>
      </w:r>
    </w:p>
    <w:p w14:paraId="351B49EA" w14:textId="77777777" w:rsidR="00C53ED0" w:rsidRPr="00495587" w:rsidRDefault="00C53ED0" w:rsidP="00C53ED0">
      <w:pPr>
        <w:jc w:val="both"/>
        <w:rPr>
          <w:sz w:val="24"/>
          <w:szCs w:val="24"/>
          <w:lang w:val="lv-LV"/>
        </w:rPr>
      </w:pPr>
    </w:p>
    <w:p w14:paraId="72EF5432" w14:textId="6018EFAC" w:rsidR="00C53ED0" w:rsidRPr="00495587" w:rsidRDefault="00C53ED0" w:rsidP="00E079B5">
      <w:pPr>
        <w:pStyle w:val="ListParagraph"/>
        <w:numPr>
          <w:ilvl w:val="0"/>
          <w:numId w:val="55"/>
        </w:numPr>
        <w:jc w:val="both"/>
        <w:rPr>
          <w:sz w:val="24"/>
          <w:szCs w:val="24"/>
          <w:lang w:val="lv-LV"/>
        </w:rPr>
      </w:pPr>
      <w:r w:rsidRPr="00495587">
        <w:rPr>
          <w:sz w:val="24"/>
          <w:szCs w:val="24"/>
          <w:lang w:val="lv-LV"/>
        </w:rPr>
        <w:t xml:space="preserve">Ja kļūda, pēc kuras beidzas hits, ir citādāka nekā šķēršļa gāšana, </w:t>
      </w:r>
      <w:r w:rsidR="00654C93" w:rsidRPr="00495587">
        <w:rPr>
          <w:sz w:val="24"/>
          <w:szCs w:val="24"/>
          <w:lang w:val="lv-LV"/>
        </w:rPr>
        <w:t>piemēram, nepaklausība</w:t>
      </w:r>
      <w:r w:rsidRPr="00495587">
        <w:rPr>
          <w:sz w:val="24"/>
          <w:szCs w:val="24"/>
          <w:lang w:val="lv-LV"/>
        </w:rPr>
        <w:t xml:space="preserve"> vai dalībnieks nevar pārvarēt šķērsli, kurā bija jāfiksē laiks, jāskan zvanam. Dalībnieks tiek ierindots pēc dalībniekiem ar tādu pašu rezultātu.</w:t>
      </w:r>
      <w:r w:rsidR="00654C93" w:rsidRPr="00495587">
        <w:rPr>
          <w:sz w:val="24"/>
          <w:szCs w:val="24"/>
          <w:lang w:val="lv-LV"/>
        </w:rPr>
        <w:t xml:space="preserve"> Sods par kr</w:t>
      </w:r>
      <w:r w:rsidR="000B4DBF" w:rsidRPr="00495587">
        <w:rPr>
          <w:sz w:val="24"/>
          <w:szCs w:val="24"/>
          <w:lang w:val="lv-LV"/>
        </w:rPr>
        <w:t>itienu ir izslēgšana (skat. KN A</w:t>
      </w:r>
      <w:r w:rsidR="00654C93" w:rsidRPr="00495587">
        <w:rPr>
          <w:sz w:val="24"/>
          <w:szCs w:val="24"/>
          <w:lang w:val="lv-LV"/>
        </w:rPr>
        <w:t>rt. 241.3.25).</w:t>
      </w:r>
    </w:p>
    <w:p w14:paraId="627DF939" w14:textId="77777777" w:rsidR="00C53ED0" w:rsidRPr="00495587" w:rsidRDefault="00C53ED0" w:rsidP="00C53ED0">
      <w:pPr>
        <w:jc w:val="both"/>
        <w:rPr>
          <w:sz w:val="24"/>
          <w:szCs w:val="24"/>
          <w:lang w:val="lv-LV"/>
        </w:rPr>
      </w:pPr>
    </w:p>
    <w:p w14:paraId="15CEF1AD" w14:textId="0AE062AF" w:rsidR="00C53ED0" w:rsidRPr="00495587" w:rsidRDefault="00C53ED0" w:rsidP="00E079B5">
      <w:pPr>
        <w:pStyle w:val="ListParagraph"/>
        <w:numPr>
          <w:ilvl w:val="0"/>
          <w:numId w:val="55"/>
        </w:numPr>
        <w:jc w:val="both"/>
        <w:rPr>
          <w:sz w:val="24"/>
          <w:szCs w:val="24"/>
          <w:lang w:val="lv-LV"/>
        </w:rPr>
      </w:pPr>
      <w:r w:rsidRPr="00495587">
        <w:rPr>
          <w:sz w:val="24"/>
          <w:szCs w:val="24"/>
          <w:lang w:val="lv-LV"/>
        </w:rPr>
        <w:lastRenderedPageBreak/>
        <w:t>Uzvarētājs ir dalībnieks, kurš ieguvis visvairāk punktu. Pie vienāda rezultāta  vērā tiek ņemts laiks un dalībnieks ar vismazāko laiku tiek pasludināts par uzvarētāju.</w:t>
      </w:r>
    </w:p>
    <w:p w14:paraId="5D367FC8" w14:textId="77777777" w:rsidR="009250D8" w:rsidRPr="00495587" w:rsidRDefault="009250D8" w:rsidP="009250D8">
      <w:pPr>
        <w:jc w:val="both"/>
        <w:rPr>
          <w:sz w:val="24"/>
          <w:szCs w:val="24"/>
          <w:lang w:val="lv-LV"/>
        </w:rPr>
      </w:pPr>
    </w:p>
    <w:p w14:paraId="3F1A37E3" w14:textId="77777777" w:rsidR="00C53ED0" w:rsidRPr="00495587" w:rsidRDefault="00C53ED0" w:rsidP="00E079B5">
      <w:pPr>
        <w:pStyle w:val="ListParagraph"/>
        <w:numPr>
          <w:ilvl w:val="0"/>
          <w:numId w:val="55"/>
        </w:numPr>
        <w:jc w:val="both"/>
        <w:rPr>
          <w:sz w:val="24"/>
          <w:szCs w:val="24"/>
          <w:lang w:val="lv-LV"/>
        </w:rPr>
      </w:pPr>
      <w:r w:rsidRPr="00495587">
        <w:rPr>
          <w:sz w:val="24"/>
          <w:szCs w:val="24"/>
          <w:lang w:val="lv-LV"/>
        </w:rPr>
        <w:t>Sacensības līdz pirmajai kļūdai var organizēt divējādi:</w:t>
      </w:r>
    </w:p>
    <w:p w14:paraId="6BDEE896" w14:textId="77777777" w:rsidR="00C53ED0" w:rsidRPr="00495587" w:rsidRDefault="00C53ED0" w:rsidP="00E079B5">
      <w:pPr>
        <w:pStyle w:val="ListParagraph"/>
        <w:numPr>
          <w:ilvl w:val="1"/>
          <w:numId w:val="55"/>
        </w:numPr>
        <w:jc w:val="both"/>
        <w:rPr>
          <w:sz w:val="24"/>
          <w:szCs w:val="24"/>
          <w:lang w:val="lv-LV"/>
        </w:rPr>
      </w:pPr>
      <w:r w:rsidRPr="00495587">
        <w:rPr>
          <w:sz w:val="24"/>
          <w:szCs w:val="24"/>
          <w:lang w:val="lv-LV"/>
        </w:rPr>
        <w:t>Ar ierobežotu šķēršļu skaitu:</w:t>
      </w:r>
    </w:p>
    <w:p w14:paraId="618DBCA0" w14:textId="77777777" w:rsidR="00C53ED0" w:rsidRPr="00495587" w:rsidRDefault="00C53ED0" w:rsidP="00A56E8B">
      <w:pPr>
        <w:pStyle w:val="ListParagraph"/>
        <w:jc w:val="both"/>
        <w:rPr>
          <w:sz w:val="24"/>
          <w:szCs w:val="24"/>
          <w:lang w:val="lv-LV"/>
        </w:rPr>
      </w:pPr>
      <w:r w:rsidRPr="00495587">
        <w:rPr>
          <w:sz w:val="24"/>
          <w:szCs w:val="24"/>
          <w:lang w:val="lv-LV"/>
        </w:rPr>
        <w:t>Kad dalībnieks pārvar pēdējo šķērsli, hronometrus aptur brīdī, kad dalībnieks šķērso finiša līniju.</w:t>
      </w:r>
    </w:p>
    <w:p w14:paraId="158A22F7" w14:textId="77777777" w:rsidR="00C53ED0" w:rsidRPr="00495587" w:rsidRDefault="00C53ED0" w:rsidP="00A56E8B">
      <w:pPr>
        <w:pStyle w:val="ListParagraph"/>
        <w:jc w:val="both"/>
        <w:rPr>
          <w:sz w:val="24"/>
          <w:szCs w:val="24"/>
          <w:lang w:val="lv-LV"/>
        </w:rPr>
      </w:pPr>
      <w:r w:rsidRPr="00495587">
        <w:rPr>
          <w:sz w:val="24"/>
          <w:szCs w:val="24"/>
          <w:lang w:val="lv-LV"/>
        </w:rPr>
        <w:t>Pie vienāda punktu skaita un laika pretendentiem  uz pirmo vietu jānotiek pārlekšanai līdz pirmajai kļūdai ar samazinātu šķēršļu skaitu.</w:t>
      </w:r>
    </w:p>
    <w:p w14:paraId="6F6C133A" w14:textId="77777777" w:rsidR="00C53ED0" w:rsidRPr="00495587" w:rsidRDefault="00C53ED0" w:rsidP="00A56E8B">
      <w:pPr>
        <w:pStyle w:val="ListParagraph"/>
        <w:numPr>
          <w:ilvl w:val="1"/>
          <w:numId w:val="55"/>
        </w:numPr>
        <w:spacing w:after="120"/>
        <w:jc w:val="both"/>
        <w:rPr>
          <w:sz w:val="24"/>
          <w:szCs w:val="24"/>
          <w:lang w:val="lv-LV"/>
        </w:rPr>
      </w:pPr>
      <w:r w:rsidRPr="00495587">
        <w:rPr>
          <w:sz w:val="24"/>
          <w:szCs w:val="24"/>
          <w:lang w:val="lv-LV"/>
        </w:rPr>
        <w:t>Ar ierobežotu laiku no 60 līdz 90 sekundēm (45 sek. slēgtajos sacensību laukumos):</w:t>
      </w:r>
    </w:p>
    <w:p w14:paraId="202A8C70" w14:textId="77777777" w:rsidR="00C53ED0" w:rsidRPr="00495587" w:rsidRDefault="00C53ED0" w:rsidP="00A56E8B">
      <w:pPr>
        <w:pStyle w:val="ListParagraph"/>
        <w:spacing w:after="120"/>
        <w:jc w:val="both"/>
        <w:rPr>
          <w:sz w:val="24"/>
          <w:szCs w:val="24"/>
          <w:lang w:val="lv-LV"/>
        </w:rPr>
      </w:pPr>
      <w:r w:rsidRPr="00495587">
        <w:rPr>
          <w:sz w:val="24"/>
          <w:szCs w:val="24"/>
          <w:lang w:val="lv-LV"/>
        </w:rPr>
        <w:t>Dalībnieks pārvar maksimālo šķēršļu skaitu dotajā laikā un atkārto maršrutu, ja dotais laiks nebija pārsniegts.</w:t>
      </w:r>
    </w:p>
    <w:p w14:paraId="1B5A5B9D" w14:textId="77777777" w:rsidR="00C53ED0" w:rsidRPr="00495587" w:rsidRDefault="00C53ED0" w:rsidP="00A56E8B">
      <w:pPr>
        <w:pStyle w:val="ListParagraph"/>
        <w:spacing w:after="120"/>
        <w:jc w:val="both"/>
        <w:rPr>
          <w:sz w:val="24"/>
          <w:szCs w:val="24"/>
          <w:lang w:val="lv-LV"/>
        </w:rPr>
      </w:pPr>
      <w:r w:rsidRPr="00495587">
        <w:rPr>
          <w:sz w:val="24"/>
          <w:szCs w:val="24"/>
          <w:lang w:val="lv-LV"/>
        </w:rPr>
        <w:t>Ja noteiktais laiks beidzas, kad zirgs ir izdarījis atlēcienu, šķērsli ieskaita jebkurā gadījumā, gāztu vai pārvarētu. Laiku fiksē pie nākošā šķēršļa, kad zirga priekškājas pēc lēciena pieskaras zemei. Pie vienāda punktu skaita un laika, dalībnieki dala vietu.</w:t>
      </w:r>
    </w:p>
    <w:p w14:paraId="74794EFA" w14:textId="77777777" w:rsidR="00C53ED0" w:rsidRPr="00495587" w:rsidRDefault="00C53ED0" w:rsidP="00C53ED0">
      <w:pPr>
        <w:rPr>
          <w:sz w:val="24"/>
          <w:szCs w:val="24"/>
          <w:lang w:val="lv-LV"/>
        </w:rPr>
      </w:pPr>
    </w:p>
    <w:p w14:paraId="6CD7CED2" w14:textId="77777777" w:rsidR="00C53ED0" w:rsidRPr="00495587" w:rsidRDefault="00C53ED0" w:rsidP="00C53ED0">
      <w:pPr>
        <w:rPr>
          <w:sz w:val="24"/>
          <w:szCs w:val="24"/>
          <w:lang w:val="lv-LV"/>
        </w:rPr>
      </w:pPr>
    </w:p>
    <w:p w14:paraId="2E262DD3" w14:textId="77777777" w:rsidR="00C53ED0" w:rsidRPr="00495587" w:rsidRDefault="00C53ED0" w:rsidP="00C53ED0">
      <w:pPr>
        <w:ind w:firstLine="360"/>
        <w:rPr>
          <w:b/>
          <w:sz w:val="24"/>
          <w:szCs w:val="24"/>
          <w:lang w:val="lv-LV"/>
        </w:rPr>
      </w:pPr>
      <w:r w:rsidRPr="00495587">
        <w:rPr>
          <w:b/>
          <w:sz w:val="24"/>
          <w:szCs w:val="24"/>
          <w:lang w:val="lv-LV"/>
        </w:rPr>
        <w:t>Artikuls 267.</w:t>
      </w:r>
      <w:r w:rsidRPr="00495587">
        <w:rPr>
          <w:b/>
          <w:sz w:val="24"/>
          <w:szCs w:val="24"/>
          <w:lang w:val="lv-LV"/>
        </w:rPr>
        <w:tab/>
      </w:r>
      <w:r w:rsidRPr="00495587">
        <w:rPr>
          <w:b/>
          <w:sz w:val="24"/>
          <w:szCs w:val="24"/>
          <w:lang w:val="lv-LV"/>
        </w:rPr>
        <w:tab/>
        <w:t>SACENSĪBAS „NOGĀZI – STEIDZIES”</w:t>
      </w:r>
    </w:p>
    <w:p w14:paraId="09B8C1E9" w14:textId="77777777" w:rsidR="00C53ED0" w:rsidRPr="00495587" w:rsidRDefault="00C53ED0" w:rsidP="00C53ED0">
      <w:pPr>
        <w:rPr>
          <w:b/>
          <w:sz w:val="24"/>
          <w:szCs w:val="24"/>
          <w:lang w:val="lv-LV"/>
        </w:rPr>
      </w:pPr>
    </w:p>
    <w:p w14:paraId="0FF3BB59" w14:textId="77777777" w:rsidR="00C53ED0" w:rsidRPr="00495587" w:rsidRDefault="00C53ED0" w:rsidP="00E079B5">
      <w:pPr>
        <w:pStyle w:val="ListParagraph"/>
        <w:numPr>
          <w:ilvl w:val="0"/>
          <w:numId w:val="56"/>
        </w:numPr>
        <w:jc w:val="both"/>
        <w:rPr>
          <w:sz w:val="24"/>
          <w:szCs w:val="24"/>
          <w:lang w:val="lv-LV"/>
        </w:rPr>
      </w:pPr>
      <w:r w:rsidRPr="00495587">
        <w:rPr>
          <w:sz w:val="24"/>
          <w:szCs w:val="24"/>
          <w:lang w:val="lv-LV"/>
        </w:rPr>
        <w:t>Šajās sacensībās dalībnieks pēc pirmās kļūdas netiek izslēgts. Viņš saņem 2 punktus par pārvarētu šķērsli, 1 punktu – par gāztu. Šķēršļu sistēmas nav atļautas.</w:t>
      </w:r>
    </w:p>
    <w:p w14:paraId="1467058C" w14:textId="77777777" w:rsidR="00C53ED0" w:rsidRPr="00495587" w:rsidRDefault="00C53ED0" w:rsidP="00C53ED0">
      <w:pPr>
        <w:jc w:val="both"/>
        <w:rPr>
          <w:sz w:val="24"/>
          <w:szCs w:val="24"/>
          <w:lang w:val="lv-LV"/>
        </w:rPr>
      </w:pPr>
    </w:p>
    <w:p w14:paraId="4F4C98E3" w14:textId="77777777" w:rsidR="00CE7424" w:rsidRPr="00495587" w:rsidRDefault="00C53ED0" w:rsidP="00E079B5">
      <w:pPr>
        <w:pStyle w:val="ListParagraph"/>
        <w:numPr>
          <w:ilvl w:val="0"/>
          <w:numId w:val="56"/>
        </w:numPr>
        <w:jc w:val="both"/>
        <w:rPr>
          <w:sz w:val="24"/>
          <w:szCs w:val="24"/>
          <w:lang w:val="lv-LV"/>
        </w:rPr>
      </w:pPr>
      <w:r w:rsidRPr="00495587">
        <w:rPr>
          <w:sz w:val="24"/>
          <w:szCs w:val="24"/>
          <w:lang w:val="lv-LV"/>
        </w:rPr>
        <w:t>Šīs sacensības notiek ierobežotā laikā no 60 līdz 90 sekundēm (45 sek. slēgtajos sacensību laukumos). Nepaklausības tiek sodītas ar laika zudumiem, bet p</w:t>
      </w:r>
      <w:r w:rsidR="00CE7424" w:rsidRPr="00495587">
        <w:rPr>
          <w:sz w:val="24"/>
          <w:szCs w:val="24"/>
          <w:lang w:val="lv-LV"/>
        </w:rPr>
        <w:t>ēc otras nepaklausības vai kritiena dalībnieks tiek izslēgts</w:t>
      </w:r>
      <w:r w:rsidRPr="00495587">
        <w:rPr>
          <w:sz w:val="24"/>
          <w:szCs w:val="24"/>
          <w:lang w:val="lv-LV"/>
        </w:rPr>
        <w:t xml:space="preserve">. </w:t>
      </w:r>
    </w:p>
    <w:p w14:paraId="48920BD0" w14:textId="77777777" w:rsidR="00CE7424" w:rsidRPr="00495587" w:rsidRDefault="00CE7424" w:rsidP="00CE7424">
      <w:pPr>
        <w:pStyle w:val="ListParagraph"/>
        <w:rPr>
          <w:sz w:val="24"/>
          <w:szCs w:val="24"/>
          <w:lang w:val="lv-LV"/>
        </w:rPr>
      </w:pPr>
    </w:p>
    <w:p w14:paraId="25DC121E" w14:textId="77777777" w:rsidR="00C53ED0" w:rsidRPr="00495587" w:rsidRDefault="00C53ED0" w:rsidP="00E079B5">
      <w:pPr>
        <w:pStyle w:val="ListParagraph"/>
        <w:numPr>
          <w:ilvl w:val="0"/>
          <w:numId w:val="56"/>
        </w:numPr>
        <w:jc w:val="both"/>
        <w:rPr>
          <w:sz w:val="24"/>
          <w:szCs w:val="24"/>
          <w:lang w:val="lv-LV"/>
        </w:rPr>
      </w:pPr>
      <w:r w:rsidRPr="00495587">
        <w:rPr>
          <w:sz w:val="24"/>
          <w:szCs w:val="24"/>
          <w:lang w:val="lv-LV"/>
        </w:rPr>
        <w:t>Par uzvarētāju kļūst dalībnieks, kurš uz dotā laika beigām savācis visvairāk punktu ātrākā laikā.</w:t>
      </w:r>
    </w:p>
    <w:p w14:paraId="06AFBD6D" w14:textId="77777777" w:rsidR="00C53ED0" w:rsidRPr="00495587" w:rsidRDefault="00C53ED0" w:rsidP="00C53ED0">
      <w:pPr>
        <w:jc w:val="both"/>
        <w:rPr>
          <w:sz w:val="24"/>
          <w:szCs w:val="24"/>
          <w:lang w:val="lv-LV"/>
        </w:rPr>
      </w:pPr>
    </w:p>
    <w:p w14:paraId="1F02BEBD" w14:textId="77777777" w:rsidR="00C53ED0" w:rsidRPr="00495587" w:rsidRDefault="00C53ED0" w:rsidP="00E079B5">
      <w:pPr>
        <w:pStyle w:val="ListParagraph"/>
        <w:numPr>
          <w:ilvl w:val="0"/>
          <w:numId w:val="56"/>
        </w:numPr>
        <w:jc w:val="both"/>
        <w:rPr>
          <w:sz w:val="24"/>
          <w:szCs w:val="24"/>
          <w:lang w:val="lv-LV"/>
        </w:rPr>
      </w:pPr>
      <w:r w:rsidRPr="00495587">
        <w:rPr>
          <w:sz w:val="24"/>
          <w:szCs w:val="24"/>
          <w:lang w:val="lv-LV"/>
        </w:rPr>
        <w:t>Kad noteiktais laiks beidzas, skan zvana signāls. Dalībniekam jāpārvar nākošais šķērslis un hronometri fiksē laiku, kad zirga priekškājas skar zemi, bet dalībnieks nesaņem punktus par šķērsli, kurš pārvarēts pēc zvana.</w:t>
      </w:r>
    </w:p>
    <w:p w14:paraId="475C1EB8" w14:textId="77777777" w:rsidR="00C53ED0" w:rsidRPr="00495587" w:rsidRDefault="00C53ED0" w:rsidP="00E079B5">
      <w:pPr>
        <w:pStyle w:val="ListParagraph"/>
        <w:numPr>
          <w:ilvl w:val="0"/>
          <w:numId w:val="56"/>
        </w:numPr>
        <w:jc w:val="both"/>
        <w:rPr>
          <w:sz w:val="24"/>
          <w:szCs w:val="24"/>
          <w:lang w:val="lv-LV"/>
        </w:rPr>
      </w:pPr>
      <w:r w:rsidRPr="00495587">
        <w:rPr>
          <w:sz w:val="24"/>
          <w:szCs w:val="24"/>
          <w:lang w:val="lv-LV"/>
        </w:rPr>
        <w:t xml:space="preserve">Ja noteiktais laiks beidzas momentā, kad zirgs izdara atlēcienu, šo šķērsli dalībniekam ieskaita, gāzts vai ne. Laiku fiksē pie nākošā </w:t>
      </w:r>
      <w:proofErr w:type="spellStart"/>
      <w:r w:rsidRPr="00495587">
        <w:rPr>
          <w:sz w:val="24"/>
          <w:szCs w:val="24"/>
          <w:lang w:val="lv-LV"/>
        </w:rPr>
        <w:t>šķērsļa</w:t>
      </w:r>
      <w:proofErr w:type="spellEnd"/>
      <w:r w:rsidRPr="00495587">
        <w:rPr>
          <w:sz w:val="24"/>
          <w:szCs w:val="24"/>
          <w:lang w:val="lv-LV"/>
        </w:rPr>
        <w:t>, kā norādīts 4. paragrāfā. Ja dalībniekam ir zirga nepaklausība ar šķēršļa gāšanu vai nobīdi, skan zvans un noteiktais laiks tiek samazināts par 6 sekundēm.</w:t>
      </w:r>
    </w:p>
    <w:p w14:paraId="34134C51" w14:textId="77777777" w:rsidR="00C53ED0" w:rsidRPr="00495587" w:rsidRDefault="00C53ED0" w:rsidP="00C53ED0">
      <w:pPr>
        <w:jc w:val="both"/>
        <w:rPr>
          <w:sz w:val="24"/>
          <w:szCs w:val="24"/>
          <w:lang w:val="lv-LV"/>
        </w:rPr>
      </w:pPr>
    </w:p>
    <w:p w14:paraId="6363803D" w14:textId="77777777" w:rsidR="00C53ED0" w:rsidRPr="00495587" w:rsidRDefault="00C53ED0" w:rsidP="00E079B5">
      <w:pPr>
        <w:pStyle w:val="ListParagraph"/>
        <w:numPr>
          <w:ilvl w:val="0"/>
          <w:numId w:val="56"/>
        </w:numPr>
        <w:jc w:val="both"/>
        <w:rPr>
          <w:sz w:val="24"/>
          <w:szCs w:val="24"/>
          <w:lang w:val="lv-LV"/>
        </w:rPr>
      </w:pPr>
      <w:r w:rsidRPr="00495587">
        <w:rPr>
          <w:sz w:val="24"/>
          <w:szCs w:val="24"/>
          <w:lang w:val="lv-LV"/>
        </w:rPr>
        <w:t>Ja dalībnieks ar pirmo mēģinājumu nepārvar šķērsli, kurā jāfiksē laiks, hits skaitās pabeigts. Dalībnieks tik ierindots aiz dalībniekiem ar tādu pašu punktu skaitu.</w:t>
      </w:r>
    </w:p>
    <w:p w14:paraId="7B3B8291" w14:textId="77777777" w:rsidR="00C53ED0" w:rsidRPr="00495587" w:rsidRDefault="00C53ED0" w:rsidP="00C53ED0">
      <w:pPr>
        <w:rPr>
          <w:sz w:val="24"/>
          <w:szCs w:val="24"/>
          <w:lang w:val="lv-LV"/>
        </w:rPr>
      </w:pPr>
    </w:p>
    <w:p w14:paraId="350CEFC9" w14:textId="77777777" w:rsidR="00C53ED0" w:rsidRPr="00495587" w:rsidRDefault="00C53ED0" w:rsidP="00C53ED0">
      <w:pPr>
        <w:rPr>
          <w:sz w:val="24"/>
          <w:szCs w:val="24"/>
          <w:lang w:val="lv-LV"/>
        </w:rPr>
      </w:pPr>
    </w:p>
    <w:p w14:paraId="4C57B647" w14:textId="77777777" w:rsidR="00C53ED0" w:rsidRPr="00495587" w:rsidRDefault="00C53ED0" w:rsidP="00C53ED0">
      <w:pPr>
        <w:ind w:firstLine="360"/>
        <w:rPr>
          <w:b/>
          <w:sz w:val="24"/>
          <w:szCs w:val="24"/>
          <w:lang w:val="lv-LV"/>
        </w:rPr>
      </w:pPr>
      <w:r w:rsidRPr="00495587">
        <w:rPr>
          <w:b/>
          <w:sz w:val="24"/>
          <w:szCs w:val="24"/>
          <w:lang w:val="lv-LV"/>
        </w:rPr>
        <w:t>Artikuls 268.</w:t>
      </w:r>
      <w:r w:rsidRPr="00495587">
        <w:rPr>
          <w:b/>
          <w:sz w:val="24"/>
          <w:szCs w:val="24"/>
          <w:lang w:val="lv-LV"/>
        </w:rPr>
        <w:tab/>
      </w:r>
      <w:r w:rsidRPr="00495587">
        <w:rPr>
          <w:b/>
          <w:sz w:val="24"/>
          <w:szCs w:val="24"/>
          <w:lang w:val="lv-LV"/>
        </w:rPr>
        <w:tab/>
        <w:t>STAFETES</w:t>
      </w:r>
    </w:p>
    <w:p w14:paraId="5BF8ADD7" w14:textId="77777777" w:rsidR="00C53ED0" w:rsidRPr="00495587" w:rsidRDefault="00C53ED0" w:rsidP="00C53ED0">
      <w:pPr>
        <w:jc w:val="both"/>
        <w:rPr>
          <w:b/>
          <w:sz w:val="24"/>
          <w:szCs w:val="24"/>
          <w:lang w:val="lv-LV"/>
        </w:rPr>
      </w:pPr>
    </w:p>
    <w:p w14:paraId="6E31E818" w14:textId="6ACB608B" w:rsidR="00C53ED0" w:rsidRPr="00495587" w:rsidRDefault="00C53ED0" w:rsidP="00E079B5">
      <w:pPr>
        <w:pStyle w:val="ListParagraph"/>
        <w:numPr>
          <w:ilvl w:val="0"/>
          <w:numId w:val="57"/>
        </w:numPr>
        <w:jc w:val="both"/>
        <w:rPr>
          <w:sz w:val="24"/>
          <w:szCs w:val="24"/>
          <w:lang w:val="lv-LV"/>
        </w:rPr>
      </w:pPr>
      <w:r w:rsidRPr="00495587">
        <w:rPr>
          <w:sz w:val="24"/>
          <w:szCs w:val="24"/>
          <w:lang w:val="lv-LV"/>
        </w:rPr>
        <w:t>Vispārējie noteikumi</w:t>
      </w:r>
    </w:p>
    <w:p w14:paraId="0BA1DC81"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Šīs sacensības ir komandām no diviem vai trijiem dalībniekiem. Komandu biedri sacensību laukumā ieiet kopā.</w:t>
      </w:r>
    </w:p>
    <w:p w14:paraId="5B94F709"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lastRenderedPageBreak/>
        <w:t>Plānā parādītajam maršrutam jābūt pabeigtam secīgi, saskaņā ar komandu biedru numuriem.</w:t>
      </w:r>
    </w:p>
    <w:p w14:paraId="7CD5FA9E"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Dalībniekam, šķērsojošam starta līniju jālec pirmais šķērslis, bet dalībniekam pārvarošam pēdējo šķērsli, jāšķērso finiša līnija lai fiksētu laiku. Ja finiša līnija tiek šķērsota pirms cits dalībnieks pārvar priekšpēdējo šķērsli, komanda tiek izslēgta.</w:t>
      </w:r>
    </w:p>
    <w:p w14:paraId="37FC843F"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Hita laiks tiek skaitīts no mirkļa, kad pirmais dalībnieks šķērso starta līniju līdz brīdim, kad komandas pēdējais dalībnieks šķērso finiša līniju.</w:t>
      </w:r>
    </w:p>
    <w:p w14:paraId="6D6A40AC"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Laika norma tiek noteikta pēc maršruta pārvietošanās ātruma un maršruta garuma, reizināta ar komandas dalībnieku skaitu.</w:t>
      </w:r>
    </w:p>
    <w:p w14:paraId="203FF3E2" w14:textId="316DB7B8" w:rsidR="00C53ED0" w:rsidRPr="00495587" w:rsidRDefault="00C53ED0" w:rsidP="00E079B5">
      <w:pPr>
        <w:pStyle w:val="ListParagraph"/>
        <w:numPr>
          <w:ilvl w:val="1"/>
          <w:numId w:val="57"/>
        </w:numPr>
        <w:jc w:val="both"/>
        <w:rPr>
          <w:sz w:val="24"/>
          <w:szCs w:val="24"/>
          <w:lang w:val="lv-LV"/>
        </w:rPr>
      </w:pPr>
      <w:r w:rsidRPr="00495587">
        <w:rPr>
          <w:sz w:val="24"/>
          <w:szCs w:val="24"/>
          <w:lang w:val="lv-LV"/>
        </w:rPr>
        <w:t>Ja hita laikā notiek nepaklausība ar šķēršļa gāšanu, tad laika korekcija tiek pieskaitīta hita koplaikam (</w:t>
      </w:r>
      <w:r w:rsidR="00A541A8" w:rsidRPr="00495587">
        <w:rPr>
          <w:sz w:val="24"/>
          <w:szCs w:val="24"/>
          <w:lang w:val="lv-LV"/>
        </w:rPr>
        <w:t>skat. KN A</w:t>
      </w:r>
      <w:r w:rsidRPr="00495587">
        <w:rPr>
          <w:sz w:val="24"/>
          <w:szCs w:val="24"/>
          <w:lang w:val="lv-LV"/>
        </w:rPr>
        <w:t>rt. 232).</w:t>
      </w:r>
    </w:p>
    <w:p w14:paraId="507BE012"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Viena komandas biedra izslēgšana nozīmē visas komandas izslēgšanu.</w:t>
      </w:r>
    </w:p>
    <w:p w14:paraId="3B4FEA81"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Komanda tiek izslēgta, ja notiek otra jebkura komandas dalībnieka nepaklausība vai dalībnieka/zirga kritiens.</w:t>
      </w:r>
    </w:p>
    <w:p w14:paraId="03E43A26" w14:textId="77777777" w:rsidR="00C53ED0" w:rsidRPr="00495587" w:rsidRDefault="00C53ED0" w:rsidP="00E079B5">
      <w:pPr>
        <w:pStyle w:val="ListParagraph"/>
        <w:numPr>
          <w:ilvl w:val="1"/>
          <w:numId w:val="57"/>
        </w:numPr>
        <w:jc w:val="both"/>
        <w:rPr>
          <w:sz w:val="24"/>
          <w:szCs w:val="24"/>
          <w:lang w:val="lv-LV"/>
        </w:rPr>
      </w:pPr>
      <w:r w:rsidRPr="00495587">
        <w:rPr>
          <w:sz w:val="24"/>
          <w:szCs w:val="24"/>
          <w:lang w:val="lv-LV"/>
        </w:rPr>
        <w:t>Komanda tiek izslēgta, ja maiņas laikā dalībnieks izdara atlēcienu pirms viņa komandas biedra zirga priekškājas pieskaras zemei.</w:t>
      </w:r>
    </w:p>
    <w:p w14:paraId="65976AC4" w14:textId="77777777" w:rsidR="00C53ED0" w:rsidRPr="00495587" w:rsidRDefault="00C53ED0" w:rsidP="00C53ED0">
      <w:pPr>
        <w:jc w:val="both"/>
        <w:rPr>
          <w:sz w:val="24"/>
          <w:szCs w:val="24"/>
          <w:lang w:val="lv-LV"/>
        </w:rPr>
      </w:pPr>
    </w:p>
    <w:p w14:paraId="7CE7CC6C" w14:textId="77777777" w:rsidR="00C53ED0" w:rsidRPr="00495587" w:rsidRDefault="00C53ED0" w:rsidP="00E079B5">
      <w:pPr>
        <w:pStyle w:val="ListParagraph"/>
        <w:numPr>
          <w:ilvl w:val="0"/>
          <w:numId w:val="57"/>
        </w:numPr>
        <w:jc w:val="both"/>
        <w:rPr>
          <w:sz w:val="24"/>
          <w:szCs w:val="24"/>
          <w:lang w:val="lv-LV"/>
        </w:rPr>
      </w:pPr>
      <w:r w:rsidRPr="00495587">
        <w:rPr>
          <w:sz w:val="24"/>
          <w:szCs w:val="24"/>
          <w:lang w:val="lv-LV"/>
        </w:rPr>
        <w:t>Stafetes sacensības notiek sekojoši:</w:t>
      </w:r>
    </w:p>
    <w:p w14:paraId="639A48AA" w14:textId="1743B334" w:rsidR="00C53ED0" w:rsidRPr="00495587" w:rsidRDefault="00C53ED0" w:rsidP="00C53ED0">
      <w:pPr>
        <w:ind w:left="360"/>
        <w:jc w:val="both"/>
        <w:rPr>
          <w:b/>
          <w:sz w:val="24"/>
          <w:szCs w:val="24"/>
          <w:lang w:val="lv-LV"/>
        </w:rPr>
      </w:pPr>
      <w:r w:rsidRPr="00495587">
        <w:rPr>
          <w:b/>
          <w:sz w:val="24"/>
          <w:szCs w:val="24"/>
          <w:lang w:val="lv-LV"/>
        </w:rPr>
        <w:t xml:space="preserve">2.1. </w:t>
      </w:r>
      <w:r w:rsidRPr="00495587">
        <w:rPr>
          <w:sz w:val="24"/>
          <w:szCs w:val="24"/>
          <w:lang w:val="lv-LV"/>
        </w:rPr>
        <w:t>Normālā stafete</w:t>
      </w:r>
    </w:p>
    <w:p w14:paraId="30E27E4C" w14:textId="77777777" w:rsidR="00C53ED0" w:rsidRPr="00495587" w:rsidRDefault="00C53ED0" w:rsidP="00E079B5">
      <w:pPr>
        <w:pStyle w:val="ListParagraph"/>
        <w:numPr>
          <w:ilvl w:val="2"/>
          <w:numId w:val="57"/>
        </w:numPr>
        <w:jc w:val="both"/>
        <w:rPr>
          <w:sz w:val="24"/>
          <w:szCs w:val="24"/>
          <w:lang w:val="lv-LV"/>
        </w:rPr>
      </w:pPr>
      <w:r w:rsidRPr="00495587">
        <w:rPr>
          <w:sz w:val="24"/>
          <w:szCs w:val="24"/>
          <w:lang w:val="lv-LV"/>
        </w:rPr>
        <w:t>Šajās</w:t>
      </w:r>
      <w:r w:rsidRPr="00495587">
        <w:rPr>
          <w:sz w:val="24"/>
          <w:szCs w:val="24"/>
          <w:lang w:val="lv-LV"/>
        </w:rPr>
        <w:tab/>
        <w:t>sacensībās, kad pirmais dalībnieks pabeidz savu hitu pārvarot pēdējo šķērsli, nākamais dalībnieks startē un tā uz priekšu.</w:t>
      </w:r>
    </w:p>
    <w:p w14:paraId="7C13E998" w14:textId="77777777" w:rsidR="00C53ED0" w:rsidRPr="00495587" w:rsidRDefault="00C53ED0" w:rsidP="00E079B5">
      <w:pPr>
        <w:pStyle w:val="ListParagraph"/>
        <w:numPr>
          <w:ilvl w:val="2"/>
          <w:numId w:val="57"/>
        </w:numPr>
        <w:jc w:val="both"/>
        <w:rPr>
          <w:sz w:val="24"/>
          <w:szCs w:val="24"/>
          <w:lang w:val="lv-LV"/>
        </w:rPr>
      </w:pPr>
      <w:r w:rsidRPr="00495587">
        <w:rPr>
          <w:sz w:val="24"/>
          <w:szCs w:val="24"/>
          <w:lang w:val="lv-LV"/>
        </w:rPr>
        <w:t>Tiklīdz kā komandas biedra zirga priekškājas pēc pēdējā šķēršļa pieskaras zemei, nākošais dalībnieks var lēkt savu pirmo šķērsli.</w:t>
      </w:r>
    </w:p>
    <w:p w14:paraId="22F57112" w14:textId="77777777" w:rsidR="00C53ED0" w:rsidRPr="00495587" w:rsidRDefault="00C53ED0" w:rsidP="00E079B5">
      <w:pPr>
        <w:pStyle w:val="ListParagraph"/>
        <w:numPr>
          <w:ilvl w:val="2"/>
          <w:numId w:val="57"/>
        </w:numPr>
        <w:jc w:val="both"/>
        <w:rPr>
          <w:sz w:val="24"/>
          <w:szCs w:val="24"/>
          <w:lang w:val="lv-LV"/>
        </w:rPr>
      </w:pPr>
      <w:r w:rsidRPr="00495587">
        <w:rPr>
          <w:sz w:val="24"/>
          <w:szCs w:val="24"/>
          <w:lang w:val="lv-LV"/>
        </w:rPr>
        <w:t>Šīs sacensības tiek tiesātas pēc C tabulas.</w:t>
      </w:r>
    </w:p>
    <w:p w14:paraId="3CFF74F7" w14:textId="1B3E8B5D" w:rsidR="00C53ED0" w:rsidRPr="00495587" w:rsidRDefault="00C53ED0" w:rsidP="00E079B5">
      <w:pPr>
        <w:pStyle w:val="ListParagraph"/>
        <w:numPr>
          <w:ilvl w:val="1"/>
          <w:numId w:val="57"/>
        </w:numPr>
        <w:jc w:val="both"/>
        <w:rPr>
          <w:sz w:val="24"/>
          <w:szCs w:val="24"/>
          <w:lang w:val="lv-LV"/>
        </w:rPr>
      </w:pPr>
      <w:r w:rsidRPr="00495587">
        <w:rPr>
          <w:sz w:val="24"/>
          <w:szCs w:val="24"/>
          <w:lang w:val="lv-LV"/>
        </w:rPr>
        <w:t>Stafete līdz pirmajai kļūdai</w:t>
      </w:r>
    </w:p>
    <w:p w14:paraId="2F36EEC4" w14:textId="508E3CB6" w:rsidR="00C53ED0" w:rsidRPr="00495587" w:rsidRDefault="00C53ED0" w:rsidP="00C53ED0">
      <w:pPr>
        <w:pStyle w:val="ListParagraph"/>
        <w:jc w:val="both"/>
        <w:rPr>
          <w:sz w:val="24"/>
          <w:szCs w:val="24"/>
          <w:lang w:val="lv-LV"/>
        </w:rPr>
      </w:pPr>
      <w:r w:rsidRPr="00495587">
        <w:rPr>
          <w:sz w:val="24"/>
          <w:szCs w:val="24"/>
          <w:lang w:val="lv-LV"/>
        </w:rPr>
        <w:t xml:space="preserve">Šīs sacensības notiek pēc vispārējiem sacensību „Līdz pirmajai kļūdai” noteikumiem saskaņā ar </w:t>
      </w:r>
      <w:r w:rsidR="00A541A8" w:rsidRPr="00495587">
        <w:rPr>
          <w:sz w:val="24"/>
          <w:szCs w:val="24"/>
          <w:lang w:val="lv-LV"/>
        </w:rPr>
        <w:t>KN A</w:t>
      </w:r>
      <w:r w:rsidRPr="00495587">
        <w:rPr>
          <w:sz w:val="24"/>
          <w:szCs w:val="24"/>
          <w:lang w:val="lv-LV"/>
        </w:rPr>
        <w:t>rt. 266, vai nu ar noteiktu šķēršļu skaitu, kurus jāpārvar visai komandai, vai arī ar ierobežotu koplaiku, kurā komandai jāpārvar maksimāli lielāks šķēršļu skaits.</w:t>
      </w:r>
    </w:p>
    <w:p w14:paraId="6972902B" w14:textId="77777777" w:rsidR="00C53ED0" w:rsidRPr="00495587" w:rsidRDefault="00C53ED0" w:rsidP="00C53ED0">
      <w:pPr>
        <w:pStyle w:val="ListParagraph"/>
        <w:jc w:val="both"/>
        <w:rPr>
          <w:b/>
          <w:sz w:val="24"/>
          <w:szCs w:val="24"/>
          <w:lang w:val="lv-LV"/>
        </w:rPr>
      </w:pPr>
      <w:r w:rsidRPr="00495587">
        <w:rPr>
          <w:b/>
          <w:sz w:val="24"/>
          <w:szCs w:val="24"/>
          <w:lang w:val="lv-LV"/>
        </w:rPr>
        <w:t xml:space="preserve">2.2.1. </w:t>
      </w:r>
      <w:r w:rsidRPr="00495587">
        <w:rPr>
          <w:sz w:val="24"/>
          <w:szCs w:val="24"/>
          <w:lang w:val="lv-LV"/>
        </w:rPr>
        <w:t>Ar noteiktu šķēršļu skaitu.</w:t>
      </w:r>
    </w:p>
    <w:p w14:paraId="6B11BFF3" w14:textId="77777777" w:rsidR="00C53ED0" w:rsidRPr="00495587" w:rsidRDefault="00C53ED0" w:rsidP="00E079B5">
      <w:pPr>
        <w:pStyle w:val="ListParagraph"/>
        <w:numPr>
          <w:ilvl w:val="2"/>
          <w:numId w:val="57"/>
        </w:numPr>
        <w:ind w:left="1276" w:hanging="556"/>
        <w:jc w:val="both"/>
        <w:rPr>
          <w:sz w:val="24"/>
          <w:szCs w:val="24"/>
          <w:lang w:val="lv-LV"/>
        </w:rPr>
      </w:pPr>
      <w:r w:rsidRPr="00495587">
        <w:rPr>
          <w:b/>
          <w:sz w:val="24"/>
          <w:szCs w:val="24"/>
          <w:lang w:val="lv-LV"/>
        </w:rPr>
        <w:t>1.</w:t>
      </w:r>
      <w:r w:rsidRPr="00495587">
        <w:rPr>
          <w:sz w:val="24"/>
          <w:szCs w:val="24"/>
          <w:lang w:val="lv-LV"/>
        </w:rPr>
        <w:t xml:space="preserve"> Dalībnieku maiņu nosaka zvana signāls, kuram jāskan, ja dalībnieks beidz savu hitu vai pie katras kļūdas, ko izdara jebkurš dalībnieks, izņemot pēdējo. Komandas dalībnieks nomaina iepriekšējo pie pirmā </w:t>
      </w:r>
      <w:proofErr w:type="spellStart"/>
      <w:r w:rsidRPr="00495587">
        <w:rPr>
          <w:sz w:val="24"/>
          <w:szCs w:val="24"/>
          <w:lang w:val="lv-LV"/>
        </w:rPr>
        <w:t>šķērsļa</w:t>
      </w:r>
      <w:proofErr w:type="spellEnd"/>
      <w:r w:rsidRPr="00495587">
        <w:rPr>
          <w:sz w:val="24"/>
          <w:szCs w:val="24"/>
          <w:lang w:val="lv-LV"/>
        </w:rPr>
        <w:t xml:space="preserve"> vai pie nākošā, pēc nogāšanas, vai pie šķēršļa, kur notiek nepaklausība.</w:t>
      </w:r>
    </w:p>
    <w:p w14:paraId="22FDB08F" w14:textId="77777777" w:rsidR="00C53ED0" w:rsidRPr="00495587" w:rsidRDefault="00C53ED0" w:rsidP="00C53ED0">
      <w:pPr>
        <w:ind w:left="720"/>
        <w:jc w:val="both"/>
        <w:rPr>
          <w:sz w:val="24"/>
          <w:szCs w:val="24"/>
          <w:lang w:val="lv-LV"/>
        </w:rPr>
      </w:pPr>
      <w:r w:rsidRPr="00495587">
        <w:rPr>
          <w:b/>
          <w:sz w:val="24"/>
          <w:szCs w:val="24"/>
          <w:lang w:val="lv-LV"/>
        </w:rPr>
        <w:t>2.2.1.2.</w:t>
      </w:r>
      <w:r w:rsidRPr="00495587">
        <w:rPr>
          <w:sz w:val="24"/>
          <w:szCs w:val="24"/>
          <w:lang w:val="lv-LV"/>
        </w:rPr>
        <w:t xml:space="preserve"> Ja pēdējais komandas dalībnieks nobeidz hitu bez kļūdām vai viņš nogāž </w:t>
      </w:r>
    </w:p>
    <w:p w14:paraId="796B2B59" w14:textId="77777777" w:rsidR="00C53ED0" w:rsidRPr="00495587" w:rsidRDefault="00C53ED0" w:rsidP="00C53ED0">
      <w:pPr>
        <w:ind w:left="1440"/>
        <w:jc w:val="both"/>
        <w:rPr>
          <w:sz w:val="24"/>
          <w:szCs w:val="24"/>
          <w:lang w:val="lv-LV"/>
        </w:rPr>
      </w:pPr>
      <w:r w:rsidRPr="00495587">
        <w:rPr>
          <w:sz w:val="24"/>
          <w:szCs w:val="24"/>
          <w:lang w:val="lv-LV"/>
        </w:rPr>
        <w:t>pēdējo šķērsli, sacensības beidzas ar finiša līnijas šķērsošanu un hronometri tiek apstādināti.</w:t>
      </w:r>
    </w:p>
    <w:p w14:paraId="1F6AE786" w14:textId="77777777" w:rsidR="00C53ED0" w:rsidRPr="00495587" w:rsidRDefault="00C53ED0" w:rsidP="00C53ED0">
      <w:pPr>
        <w:ind w:left="720"/>
        <w:jc w:val="both"/>
        <w:rPr>
          <w:sz w:val="24"/>
          <w:szCs w:val="24"/>
          <w:lang w:val="lv-LV"/>
        </w:rPr>
      </w:pPr>
      <w:r w:rsidRPr="00495587">
        <w:rPr>
          <w:b/>
          <w:sz w:val="24"/>
          <w:szCs w:val="24"/>
          <w:lang w:val="lv-LV"/>
        </w:rPr>
        <w:t xml:space="preserve">2.2.1.3. </w:t>
      </w:r>
      <w:r w:rsidRPr="00495587">
        <w:rPr>
          <w:sz w:val="24"/>
          <w:szCs w:val="24"/>
          <w:lang w:val="lv-LV"/>
        </w:rPr>
        <w:t xml:space="preserve">Kad komandas pēdējais dalībnieks nogāž šķērsli (izņemot pēdējo) </w:t>
      </w:r>
    </w:p>
    <w:p w14:paraId="6340D2A0" w14:textId="77777777" w:rsidR="00C53ED0" w:rsidRPr="00495587" w:rsidRDefault="00C53ED0" w:rsidP="00C53ED0">
      <w:pPr>
        <w:ind w:left="1440"/>
        <w:jc w:val="both"/>
        <w:rPr>
          <w:sz w:val="24"/>
          <w:szCs w:val="24"/>
          <w:lang w:val="lv-LV"/>
        </w:rPr>
      </w:pPr>
      <w:r w:rsidRPr="00495587">
        <w:rPr>
          <w:sz w:val="24"/>
          <w:szCs w:val="24"/>
          <w:lang w:val="lv-LV"/>
        </w:rPr>
        <w:t>maršrutā, skan zvans un dalībniekam jāpārvar nākošais šķērslis, lai varētu fiksēt laiku. Ja dalībnieks jebkādu iemeslu dēļ nevar pārvarēt šķērsli, viņa komanda ieņem vietu pēc citām komandām ar tādu pašu rezultātu, bet reģistrētu laiku.</w:t>
      </w:r>
    </w:p>
    <w:p w14:paraId="48DD20E3"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2.2.1.4.</w:t>
      </w:r>
      <w:r w:rsidRPr="00495587">
        <w:rPr>
          <w:sz w:val="24"/>
          <w:szCs w:val="24"/>
          <w:lang w:val="lv-LV"/>
        </w:rPr>
        <w:t xml:space="preserve"> Šajā sacensību veidā gratifikācijas punktus skaita: 2 punkti par pārvarētu </w:t>
      </w:r>
    </w:p>
    <w:p w14:paraId="6643795B" w14:textId="77777777" w:rsidR="00C53ED0" w:rsidRPr="00495587" w:rsidRDefault="00C53ED0" w:rsidP="00C53ED0">
      <w:pPr>
        <w:ind w:left="1440"/>
        <w:jc w:val="both"/>
        <w:rPr>
          <w:sz w:val="24"/>
          <w:szCs w:val="24"/>
          <w:lang w:val="lv-LV"/>
        </w:rPr>
      </w:pPr>
      <w:r w:rsidRPr="00495587">
        <w:rPr>
          <w:sz w:val="24"/>
          <w:szCs w:val="24"/>
          <w:lang w:val="lv-LV"/>
        </w:rPr>
        <w:t>un 1 punkts par gāztu šķērsli. Par pirmo nepaklausību tiek atskaitīts 1   punkts, 2 punkti par nākošo, kas notiek ar otro vai trešo dalībnieku, atkarībā no komandas biedru skaita. Par katru iesākto sekundi, virs laika normas, tiek atskaitīts viens punkts.</w:t>
      </w:r>
    </w:p>
    <w:p w14:paraId="4593908B"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2.2.1.5.</w:t>
      </w:r>
      <w:r w:rsidRPr="00495587">
        <w:rPr>
          <w:sz w:val="24"/>
          <w:szCs w:val="24"/>
          <w:lang w:val="lv-LV"/>
        </w:rPr>
        <w:t xml:space="preserve"> Klasifikācija notiek pēc komandas visvairāk iegūto punktu skaita un </w:t>
      </w:r>
    </w:p>
    <w:p w14:paraId="491D0155" w14:textId="77777777" w:rsidR="00C53ED0" w:rsidRPr="00495587" w:rsidRDefault="00C53ED0" w:rsidP="00C53ED0">
      <w:pPr>
        <w:jc w:val="both"/>
        <w:rPr>
          <w:sz w:val="24"/>
          <w:szCs w:val="24"/>
          <w:lang w:val="lv-LV"/>
        </w:rPr>
      </w:pPr>
      <w:r w:rsidRPr="00495587">
        <w:rPr>
          <w:sz w:val="24"/>
          <w:szCs w:val="24"/>
          <w:lang w:val="lv-LV"/>
        </w:rPr>
        <w:tab/>
      </w:r>
      <w:r w:rsidRPr="00495587">
        <w:rPr>
          <w:sz w:val="24"/>
          <w:szCs w:val="24"/>
          <w:lang w:val="lv-LV"/>
        </w:rPr>
        <w:tab/>
        <w:t>labākā laika.</w:t>
      </w:r>
    </w:p>
    <w:p w14:paraId="78C8F5BD" w14:textId="49752E79" w:rsidR="00C53ED0" w:rsidRPr="00495587" w:rsidRDefault="00C53ED0" w:rsidP="00C53ED0">
      <w:pPr>
        <w:jc w:val="both"/>
        <w:rPr>
          <w:sz w:val="24"/>
          <w:szCs w:val="24"/>
          <w:lang w:val="lv-LV"/>
        </w:rPr>
      </w:pPr>
      <w:r w:rsidRPr="00495587">
        <w:rPr>
          <w:sz w:val="24"/>
          <w:szCs w:val="24"/>
          <w:lang w:val="lv-LV"/>
        </w:rPr>
        <w:lastRenderedPageBreak/>
        <w:tab/>
      </w:r>
      <w:r w:rsidRPr="00495587">
        <w:rPr>
          <w:b/>
          <w:sz w:val="24"/>
          <w:szCs w:val="24"/>
          <w:lang w:val="lv-LV"/>
        </w:rPr>
        <w:t>2.2.2.</w:t>
      </w:r>
      <w:r w:rsidRPr="00495587">
        <w:rPr>
          <w:sz w:val="24"/>
          <w:szCs w:val="24"/>
          <w:lang w:val="lv-LV"/>
        </w:rPr>
        <w:t xml:space="preserve"> Ar ierobežotu kopējo laiku</w:t>
      </w:r>
    </w:p>
    <w:p w14:paraId="50884806"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2.2.2.1.</w:t>
      </w:r>
      <w:r w:rsidRPr="00495587">
        <w:rPr>
          <w:sz w:val="24"/>
          <w:szCs w:val="24"/>
          <w:lang w:val="lv-LV"/>
        </w:rPr>
        <w:t xml:space="preserve"> Šajā gadījumā jāpiemēro noteikumus, kuri izklāstīti paragrāfos 2.2.1.1, </w:t>
      </w:r>
    </w:p>
    <w:p w14:paraId="173FEB78" w14:textId="77777777" w:rsidR="00C53ED0" w:rsidRPr="00495587" w:rsidRDefault="00C53ED0" w:rsidP="00C53ED0">
      <w:pPr>
        <w:jc w:val="both"/>
        <w:rPr>
          <w:sz w:val="24"/>
          <w:szCs w:val="24"/>
          <w:lang w:val="lv-LV"/>
        </w:rPr>
      </w:pPr>
      <w:r w:rsidRPr="00495587">
        <w:rPr>
          <w:sz w:val="24"/>
          <w:szCs w:val="24"/>
          <w:lang w:val="lv-LV"/>
        </w:rPr>
        <w:tab/>
      </w:r>
      <w:r w:rsidRPr="00495587">
        <w:rPr>
          <w:sz w:val="24"/>
          <w:szCs w:val="24"/>
          <w:lang w:val="lv-LV"/>
        </w:rPr>
        <w:tab/>
        <w:t>2.2.1.3, 2.2.1.4 un 2.2.1.5.</w:t>
      </w:r>
    </w:p>
    <w:p w14:paraId="0A39138B"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2.2.2.2.</w:t>
      </w:r>
      <w:r w:rsidRPr="00495587">
        <w:rPr>
          <w:sz w:val="24"/>
          <w:szCs w:val="24"/>
          <w:lang w:val="lv-LV"/>
        </w:rPr>
        <w:t xml:space="preserve"> Katrai komandai atvēlēto laiku iegūst 45 (minimums) līdz 90 </w:t>
      </w:r>
    </w:p>
    <w:p w14:paraId="4AAF70C5" w14:textId="77777777" w:rsidR="00C53ED0" w:rsidRPr="00495587" w:rsidRDefault="00C53ED0" w:rsidP="00C53ED0">
      <w:pPr>
        <w:jc w:val="both"/>
        <w:rPr>
          <w:sz w:val="24"/>
          <w:szCs w:val="24"/>
          <w:lang w:val="lv-LV"/>
        </w:rPr>
      </w:pPr>
      <w:r w:rsidRPr="00495587">
        <w:rPr>
          <w:sz w:val="24"/>
          <w:szCs w:val="24"/>
          <w:lang w:val="lv-LV"/>
        </w:rPr>
        <w:tab/>
      </w:r>
      <w:r w:rsidRPr="00495587">
        <w:rPr>
          <w:sz w:val="24"/>
          <w:szCs w:val="24"/>
          <w:lang w:val="lv-LV"/>
        </w:rPr>
        <w:tab/>
        <w:t>(maksimums) sekundes reizinot ar komandas dalībnieku skaitu.</w:t>
      </w:r>
    </w:p>
    <w:p w14:paraId="47861506"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2.2.2.3.</w:t>
      </w:r>
      <w:r w:rsidRPr="00495587">
        <w:rPr>
          <w:sz w:val="24"/>
          <w:szCs w:val="24"/>
          <w:lang w:val="lv-LV"/>
        </w:rPr>
        <w:t xml:space="preserve"> Komanda pārvar maksimālo šķēršļu skaitu ierobežotā laikā un komandas </w:t>
      </w:r>
    </w:p>
    <w:p w14:paraId="7DE170C0" w14:textId="77777777" w:rsidR="00C53ED0" w:rsidRPr="00495587" w:rsidRDefault="00C53ED0" w:rsidP="00C53ED0">
      <w:pPr>
        <w:ind w:left="1440"/>
        <w:jc w:val="both"/>
        <w:rPr>
          <w:sz w:val="24"/>
          <w:szCs w:val="24"/>
          <w:lang w:val="lv-LV"/>
        </w:rPr>
      </w:pPr>
      <w:r w:rsidRPr="00495587">
        <w:rPr>
          <w:sz w:val="24"/>
          <w:szCs w:val="24"/>
          <w:lang w:val="lv-LV"/>
        </w:rPr>
        <w:t>pirmais dalībnieks startē vēlreiz, ja vien ierobežotais laiks vēl nav sasniegts.</w:t>
      </w:r>
    </w:p>
    <w:p w14:paraId="4CAF7354"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2.2.2.4.</w:t>
      </w:r>
      <w:r w:rsidRPr="00495587">
        <w:rPr>
          <w:sz w:val="24"/>
          <w:szCs w:val="24"/>
          <w:lang w:val="lv-LV"/>
        </w:rPr>
        <w:t xml:space="preserve"> Ja pēdējais dalībnieks gāž sava hita pēdējo šķērsli, viņam jālec maršruta </w:t>
      </w:r>
    </w:p>
    <w:p w14:paraId="01E847D8" w14:textId="77777777" w:rsidR="00C53ED0" w:rsidRPr="00495587" w:rsidRDefault="00C53ED0" w:rsidP="00C53ED0">
      <w:pPr>
        <w:jc w:val="both"/>
        <w:rPr>
          <w:sz w:val="24"/>
          <w:szCs w:val="24"/>
          <w:lang w:val="lv-LV"/>
        </w:rPr>
      </w:pPr>
      <w:r w:rsidRPr="00495587">
        <w:rPr>
          <w:sz w:val="24"/>
          <w:szCs w:val="24"/>
          <w:lang w:val="lv-LV"/>
        </w:rPr>
        <w:tab/>
      </w:r>
      <w:r w:rsidRPr="00495587">
        <w:rPr>
          <w:sz w:val="24"/>
          <w:szCs w:val="24"/>
          <w:lang w:val="lv-LV"/>
        </w:rPr>
        <w:tab/>
        <w:t>pirmais šķērslis, lai varētu fiksēt laiku.</w:t>
      </w:r>
    </w:p>
    <w:p w14:paraId="4718D347" w14:textId="77777777" w:rsidR="00C53ED0" w:rsidRPr="00495587" w:rsidRDefault="00C53ED0" w:rsidP="00C53ED0">
      <w:pPr>
        <w:jc w:val="both"/>
        <w:rPr>
          <w:sz w:val="24"/>
          <w:szCs w:val="24"/>
          <w:lang w:val="lv-LV"/>
        </w:rPr>
      </w:pPr>
      <w:r w:rsidRPr="00495587">
        <w:rPr>
          <w:sz w:val="24"/>
          <w:szCs w:val="24"/>
          <w:lang w:val="lv-LV"/>
        </w:rPr>
        <w:tab/>
      </w:r>
      <w:r w:rsidRPr="00495587">
        <w:rPr>
          <w:b/>
          <w:sz w:val="24"/>
          <w:szCs w:val="24"/>
          <w:lang w:val="lv-LV"/>
        </w:rPr>
        <w:t>2.2.2.5.</w:t>
      </w:r>
      <w:r w:rsidRPr="00495587">
        <w:rPr>
          <w:sz w:val="24"/>
          <w:szCs w:val="24"/>
          <w:lang w:val="lv-LV"/>
        </w:rPr>
        <w:t xml:space="preserve"> Ja hita laikā notiek nepaklausība ar šķēršļa gāšanu, 6 sekunžu laika </w:t>
      </w:r>
    </w:p>
    <w:p w14:paraId="1E6E3246" w14:textId="77777777" w:rsidR="00C53ED0" w:rsidRPr="00495587" w:rsidRDefault="00C53ED0" w:rsidP="00C53ED0">
      <w:pPr>
        <w:jc w:val="both"/>
        <w:rPr>
          <w:sz w:val="24"/>
          <w:szCs w:val="24"/>
          <w:lang w:val="lv-LV"/>
        </w:rPr>
      </w:pPr>
      <w:r w:rsidRPr="00495587">
        <w:rPr>
          <w:sz w:val="24"/>
          <w:szCs w:val="24"/>
          <w:lang w:val="lv-LV"/>
        </w:rPr>
        <w:tab/>
      </w:r>
      <w:r w:rsidRPr="00495587">
        <w:rPr>
          <w:sz w:val="24"/>
          <w:szCs w:val="24"/>
          <w:lang w:val="lv-LV"/>
        </w:rPr>
        <w:tab/>
        <w:t>korekcija tiek atskaitīta no ierobežojošā koplaika.</w:t>
      </w:r>
    </w:p>
    <w:p w14:paraId="048B6BFE" w14:textId="2F84C0EF" w:rsidR="00C53ED0" w:rsidRPr="00495587" w:rsidRDefault="00C53ED0" w:rsidP="00C53ED0">
      <w:pPr>
        <w:jc w:val="both"/>
        <w:rPr>
          <w:sz w:val="24"/>
          <w:szCs w:val="24"/>
          <w:lang w:val="lv-LV"/>
        </w:rPr>
      </w:pPr>
      <w:r w:rsidRPr="00495587">
        <w:rPr>
          <w:sz w:val="24"/>
          <w:szCs w:val="24"/>
          <w:lang w:val="lv-LV"/>
        </w:rPr>
        <w:t xml:space="preserve">     </w:t>
      </w:r>
      <w:r w:rsidRPr="00495587">
        <w:rPr>
          <w:b/>
          <w:sz w:val="24"/>
          <w:szCs w:val="24"/>
          <w:lang w:val="lv-LV"/>
        </w:rPr>
        <w:t>2.3.</w:t>
      </w:r>
      <w:r w:rsidRPr="00495587">
        <w:rPr>
          <w:sz w:val="24"/>
          <w:szCs w:val="24"/>
          <w:lang w:val="lv-LV"/>
        </w:rPr>
        <w:t xml:space="preserve"> Secīgā stafete līdz pirmajai kļūdai</w:t>
      </w:r>
    </w:p>
    <w:p w14:paraId="73BAAA77" w14:textId="77777777" w:rsidR="00C53ED0" w:rsidRPr="00495587" w:rsidRDefault="00C53ED0" w:rsidP="00C53ED0">
      <w:pPr>
        <w:pStyle w:val="ListParagraph"/>
        <w:jc w:val="both"/>
        <w:rPr>
          <w:sz w:val="24"/>
          <w:szCs w:val="24"/>
          <w:lang w:val="lv-LV"/>
        </w:rPr>
      </w:pPr>
      <w:r w:rsidRPr="00495587">
        <w:rPr>
          <w:sz w:val="24"/>
          <w:szCs w:val="24"/>
          <w:lang w:val="lv-LV"/>
        </w:rPr>
        <w:t>Šīs sacensības notiek pēc vispārējiem sacensību „Līdz pirmajai kļūdai” principiem pārvarot ierobežoto šķēršļu skaitu. Tomēr dalībnieki pārvar šķēršļus viens pēc otra, pēc katras kļūdas, līdz maršruts ir pabeigts tik reižu, cik dalībnieku ir komandā.</w:t>
      </w:r>
    </w:p>
    <w:p w14:paraId="5B2A841A" w14:textId="12EA56A9" w:rsidR="00C53ED0" w:rsidRPr="00495587" w:rsidRDefault="00C53ED0" w:rsidP="00C53ED0">
      <w:pPr>
        <w:jc w:val="both"/>
        <w:rPr>
          <w:sz w:val="24"/>
          <w:szCs w:val="24"/>
          <w:lang w:val="lv-LV"/>
        </w:rPr>
      </w:pPr>
      <w:r w:rsidRPr="00495587">
        <w:rPr>
          <w:sz w:val="24"/>
          <w:szCs w:val="24"/>
          <w:lang w:val="lv-LV"/>
        </w:rPr>
        <w:t xml:space="preserve">     </w:t>
      </w:r>
      <w:r w:rsidRPr="00495587">
        <w:rPr>
          <w:b/>
          <w:sz w:val="24"/>
          <w:szCs w:val="24"/>
          <w:lang w:val="lv-LV"/>
        </w:rPr>
        <w:t>2.4.</w:t>
      </w:r>
      <w:r w:rsidRPr="00495587">
        <w:rPr>
          <w:sz w:val="24"/>
          <w:szCs w:val="24"/>
          <w:lang w:val="lv-LV"/>
        </w:rPr>
        <w:t xml:space="preserve"> Fakultatīvā stafete līdz pirmajai kļūdai</w:t>
      </w:r>
    </w:p>
    <w:p w14:paraId="091AB071" w14:textId="77777777" w:rsidR="00C53ED0" w:rsidRPr="00495587" w:rsidRDefault="00C53ED0" w:rsidP="00C53ED0">
      <w:pPr>
        <w:ind w:left="720"/>
        <w:jc w:val="both"/>
        <w:rPr>
          <w:sz w:val="24"/>
          <w:szCs w:val="24"/>
          <w:lang w:val="lv-LV"/>
        </w:rPr>
      </w:pPr>
      <w:r w:rsidRPr="00495587">
        <w:rPr>
          <w:b/>
          <w:sz w:val="24"/>
          <w:szCs w:val="24"/>
          <w:lang w:val="lv-LV"/>
        </w:rPr>
        <w:t>2.4.1.</w:t>
      </w:r>
      <w:r w:rsidRPr="00495587">
        <w:rPr>
          <w:sz w:val="24"/>
          <w:szCs w:val="24"/>
          <w:lang w:val="lv-LV"/>
        </w:rPr>
        <w:t xml:space="preserve"> Šajās sacensībās dalībnieki var startēt jebkurā secībā, bet maiņa ir obligāta, atskanot zvanam, kad katrs dalībnieks ir pabeidzis savu maršrutu vai vietā, kur notika kļūda.</w:t>
      </w:r>
    </w:p>
    <w:p w14:paraId="5FEF8E1B" w14:textId="77777777" w:rsidR="00C53ED0" w:rsidRPr="00495587" w:rsidRDefault="00C53ED0" w:rsidP="00C53ED0">
      <w:pPr>
        <w:ind w:left="360" w:firstLine="360"/>
        <w:jc w:val="both"/>
        <w:rPr>
          <w:sz w:val="24"/>
          <w:szCs w:val="24"/>
          <w:lang w:val="lv-LV"/>
        </w:rPr>
      </w:pPr>
      <w:r w:rsidRPr="00495587">
        <w:rPr>
          <w:b/>
          <w:sz w:val="24"/>
          <w:szCs w:val="24"/>
          <w:lang w:val="lv-LV"/>
        </w:rPr>
        <w:t>2.4.2.</w:t>
      </w:r>
      <w:r w:rsidRPr="00495587">
        <w:rPr>
          <w:sz w:val="24"/>
          <w:szCs w:val="24"/>
          <w:lang w:val="lv-LV"/>
        </w:rPr>
        <w:t xml:space="preserve"> Fakultatīvā stafete tiek tiesāta pielietojot C tabulu .</w:t>
      </w:r>
    </w:p>
    <w:p w14:paraId="042B7E59" w14:textId="77777777" w:rsidR="00C53ED0" w:rsidRPr="00495587" w:rsidRDefault="00C53ED0" w:rsidP="00C53ED0">
      <w:pPr>
        <w:rPr>
          <w:sz w:val="24"/>
          <w:szCs w:val="24"/>
          <w:lang w:val="lv-LV"/>
        </w:rPr>
      </w:pPr>
    </w:p>
    <w:p w14:paraId="139ADC53" w14:textId="77777777" w:rsidR="00C53ED0" w:rsidRPr="00495587" w:rsidRDefault="00C53ED0" w:rsidP="00C53ED0">
      <w:pPr>
        <w:rPr>
          <w:sz w:val="24"/>
          <w:szCs w:val="24"/>
          <w:lang w:val="lv-LV"/>
        </w:rPr>
      </w:pPr>
    </w:p>
    <w:p w14:paraId="37031446" w14:textId="77777777" w:rsidR="00C53ED0" w:rsidRPr="00495587" w:rsidRDefault="00C53ED0" w:rsidP="00C53ED0">
      <w:pPr>
        <w:ind w:firstLine="360"/>
        <w:rPr>
          <w:b/>
          <w:sz w:val="24"/>
          <w:szCs w:val="24"/>
          <w:lang w:val="lv-LV"/>
        </w:rPr>
      </w:pPr>
      <w:r w:rsidRPr="00495587">
        <w:rPr>
          <w:b/>
          <w:sz w:val="24"/>
          <w:szCs w:val="24"/>
          <w:lang w:val="lv-LV"/>
        </w:rPr>
        <w:t>Artikuls 269.</w:t>
      </w:r>
      <w:r w:rsidRPr="00495587">
        <w:rPr>
          <w:b/>
          <w:sz w:val="24"/>
          <w:szCs w:val="24"/>
          <w:lang w:val="lv-LV"/>
        </w:rPr>
        <w:tab/>
      </w:r>
      <w:r w:rsidRPr="00495587">
        <w:rPr>
          <w:b/>
          <w:sz w:val="24"/>
          <w:szCs w:val="24"/>
          <w:lang w:val="lv-LV"/>
        </w:rPr>
        <w:tab/>
        <w:t>AKUMULĀCIJAS SACENSĪBAS</w:t>
      </w:r>
    </w:p>
    <w:p w14:paraId="0C2D9D25" w14:textId="77777777" w:rsidR="00C53ED0" w:rsidRPr="00495587" w:rsidRDefault="00C53ED0" w:rsidP="00C53ED0">
      <w:pPr>
        <w:rPr>
          <w:b/>
          <w:sz w:val="24"/>
          <w:szCs w:val="24"/>
          <w:lang w:val="lv-LV"/>
        </w:rPr>
      </w:pPr>
    </w:p>
    <w:p w14:paraId="4CF25481" w14:textId="77777777" w:rsidR="00C53ED0" w:rsidRPr="00495587" w:rsidRDefault="00C53ED0" w:rsidP="00E079B5">
      <w:pPr>
        <w:pStyle w:val="ListParagraph"/>
        <w:numPr>
          <w:ilvl w:val="0"/>
          <w:numId w:val="58"/>
        </w:numPr>
        <w:jc w:val="both"/>
        <w:rPr>
          <w:sz w:val="24"/>
          <w:szCs w:val="24"/>
          <w:lang w:val="lv-LV"/>
        </w:rPr>
      </w:pPr>
      <w:r w:rsidRPr="00495587">
        <w:rPr>
          <w:sz w:val="24"/>
          <w:szCs w:val="24"/>
          <w:lang w:val="lv-LV"/>
        </w:rPr>
        <w:t>Šīs sacensības notiek 6, 8 vai 10 šķēršļiem, kuriem pakāpeniski pieaug pārvarēšanas grūtības pakāpe. Šķēršļu sistēmas nav atļautas. Grūtības pakāpi sasniedz ne tikai ar šķēršļa augstuma un platuma palielināšanu, bet arī ar trajektorijas sarežģīšanu.</w:t>
      </w:r>
    </w:p>
    <w:p w14:paraId="07A0BE52" w14:textId="77777777" w:rsidR="00C53ED0" w:rsidRPr="00495587" w:rsidRDefault="00C53ED0" w:rsidP="00C53ED0">
      <w:pPr>
        <w:jc w:val="both"/>
        <w:rPr>
          <w:sz w:val="24"/>
          <w:szCs w:val="24"/>
          <w:lang w:val="lv-LV"/>
        </w:rPr>
      </w:pPr>
    </w:p>
    <w:p w14:paraId="3CB20104" w14:textId="77777777" w:rsidR="00C53ED0" w:rsidRPr="00495587" w:rsidRDefault="00C53ED0" w:rsidP="00E079B5">
      <w:pPr>
        <w:pStyle w:val="ListParagraph"/>
        <w:numPr>
          <w:ilvl w:val="0"/>
          <w:numId w:val="58"/>
        </w:numPr>
        <w:jc w:val="both"/>
        <w:rPr>
          <w:sz w:val="24"/>
          <w:szCs w:val="24"/>
          <w:lang w:val="lv-LV"/>
        </w:rPr>
      </w:pPr>
      <w:r w:rsidRPr="00495587">
        <w:rPr>
          <w:sz w:val="24"/>
          <w:szCs w:val="24"/>
          <w:lang w:val="lv-LV"/>
        </w:rPr>
        <w:t>Gratifikācijas punktus piešķir sekojoši: 1 punkts par pirmo nenogāzto šķērsli, 2 punkti par otro šķērsli, 3 punkti par trešo, utt., ar kopējo punktu summu 21, 36 vai 55. Punktus nepiešķir par gāztu šķērsli. Citas kļūdas tiek sodītas pēc A tabulas.</w:t>
      </w:r>
    </w:p>
    <w:p w14:paraId="13DDDD42" w14:textId="77777777" w:rsidR="00C53ED0" w:rsidRPr="00495587" w:rsidRDefault="00C53ED0" w:rsidP="00C53ED0">
      <w:pPr>
        <w:jc w:val="both"/>
        <w:rPr>
          <w:sz w:val="24"/>
          <w:szCs w:val="24"/>
          <w:lang w:val="lv-LV"/>
        </w:rPr>
      </w:pPr>
    </w:p>
    <w:p w14:paraId="417DE88B" w14:textId="77777777" w:rsidR="00C53ED0" w:rsidRPr="00495587" w:rsidRDefault="00C53ED0" w:rsidP="00E079B5">
      <w:pPr>
        <w:pStyle w:val="ListParagraph"/>
        <w:numPr>
          <w:ilvl w:val="0"/>
          <w:numId w:val="58"/>
        </w:numPr>
        <w:jc w:val="both"/>
        <w:rPr>
          <w:sz w:val="24"/>
          <w:szCs w:val="24"/>
          <w:lang w:val="lv-LV"/>
        </w:rPr>
      </w:pPr>
      <w:r w:rsidRPr="00495587">
        <w:rPr>
          <w:sz w:val="24"/>
          <w:szCs w:val="24"/>
          <w:lang w:val="lv-LV"/>
        </w:rPr>
        <w:t xml:space="preserve">Šīs sacensības var notikt uz laiku, bez pārlekšanas, vai nu pamata maršrutā uz laiku vai bez laika ieskaites ar tai sekojošu pārlekšanu par pirmo vietu, vienādu punktu gadījumā. Pārlekšanas gadījumā jābūt vismaz sešiem šķēršļiem, kurus var paaugstināt un/vai paplašināt. Šķēršļus pārlekšanā pārvar tādā pašā secībā, kā hitā un tie saglabā savu iepriekšējo vērtību. </w:t>
      </w:r>
    </w:p>
    <w:p w14:paraId="164F05D9" w14:textId="77777777" w:rsidR="00C53ED0" w:rsidRPr="00495587" w:rsidRDefault="00C53ED0" w:rsidP="00C53ED0">
      <w:pPr>
        <w:jc w:val="both"/>
        <w:rPr>
          <w:sz w:val="24"/>
          <w:szCs w:val="24"/>
          <w:lang w:val="lv-LV"/>
        </w:rPr>
      </w:pPr>
    </w:p>
    <w:p w14:paraId="70A01824" w14:textId="77777777" w:rsidR="00C53ED0" w:rsidRPr="00495587" w:rsidRDefault="00C53ED0" w:rsidP="00E079B5">
      <w:pPr>
        <w:pStyle w:val="ListParagraph"/>
        <w:numPr>
          <w:ilvl w:val="0"/>
          <w:numId w:val="58"/>
        </w:numPr>
        <w:jc w:val="both"/>
        <w:rPr>
          <w:sz w:val="24"/>
          <w:szCs w:val="24"/>
          <w:lang w:val="lv-LV"/>
        </w:rPr>
      </w:pPr>
      <w:r w:rsidRPr="00495587">
        <w:rPr>
          <w:sz w:val="24"/>
          <w:szCs w:val="24"/>
          <w:lang w:val="lv-LV"/>
        </w:rPr>
        <w:t>Ja sacensības notiek bez laika ieskaites ar pārlekšanu, dalībnieki, kuri nekvalificējas pārlekšanai, ieņem vietas saskaņā ar uzrādītajiem punktiem, neņemot vērā laiku. Ja sacensības notiek uz laiku un ar pārlekšanu, tad dalībnieki, kuri nekvalificējas pārlekšanai, ieņem vietas saskaņā ar iegūtajiem punktiem un laiku pamata maršrutā.</w:t>
      </w:r>
    </w:p>
    <w:p w14:paraId="48CB13C4" w14:textId="77777777" w:rsidR="00C53ED0" w:rsidRPr="00495587" w:rsidRDefault="00C53ED0" w:rsidP="00C53ED0">
      <w:pPr>
        <w:jc w:val="both"/>
        <w:rPr>
          <w:sz w:val="24"/>
          <w:szCs w:val="24"/>
          <w:lang w:val="lv-LV"/>
        </w:rPr>
      </w:pPr>
    </w:p>
    <w:p w14:paraId="31C21541" w14:textId="52F873F9" w:rsidR="00C53ED0" w:rsidRPr="00495587" w:rsidRDefault="00C53ED0" w:rsidP="00E079B5">
      <w:pPr>
        <w:pStyle w:val="ListParagraph"/>
        <w:numPr>
          <w:ilvl w:val="0"/>
          <w:numId w:val="58"/>
        </w:numPr>
        <w:jc w:val="both"/>
        <w:rPr>
          <w:sz w:val="24"/>
          <w:szCs w:val="24"/>
          <w:lang w:val="lv-LV"/>
        </w:rPr>
      </w:pPr>
      <w:r w:rsidRPr="00495587">
        <w:rPr>
          <w:sz w:val="24"/>
          <w:szCs w:val="24"/>
          <w:lang w:val="lv-LV"/>
        </w:rPr>
        <w:t>Maršruta pēdējam šķērslim var veidot arī alternatīvu šķērsli, kura vienu pusi apzīmē kā džokeri. Džokers ir dubultu punktu vērts un tam jābūt grūtākam kā alternatīvais šķērslis. Ja džokeri gāž, tā punktus atskaita no dalībnieka iegūto punktu summas.</w:t>
      </w:r>
      <w:r w:rsidR="00D44B9C" w:rsidRPr="00495587">
        <w:rPr>
          <w:sz w:val="24"/>
          <w:szCs w:val="24"/>
          <w:lang w:val="lv-LV"/>
        </w:rPr>
        <w:t xml:space="preserve"> </w:t>
      </w:r>
      <w:r w:rsidR="00616EC2" w:rsidRPr="00495587">
        <w:rPr>
          <w:sz w:val="24"/>
          <w:szCs w:val="24"/>
          <w:lang w:val="lv-LV"/>
        </w:rPr>
        <w:t>Pēc maršruta sastādī</w:t>
      </w:r>
      <w:r w:rsidR="00D44B9C" w:rsidRPr="00495587">
        <w:rPr>
          <w:sz w:val="24"/>
          <w:szCs w:val="24"/>
          <w:lang w:val="lv-LV"/>
        </w:rPr>
        <w:t>tā</w:t>
      </w:r>
      <w:r w:rsidR="00616EC2" w:rsidRPr="00495587">
        <w:rPr>
          <w:sz w:val="24"/>
          <w:szCs w:val="24"/>
          <w:lang w:val="lv-LV"/>
        </w:rPr>
        <w:t>ja ieskata var iekļaut divus džok</w:t>
      </w:r>
      <w:r w:rsidR="00603755" w:rsidRPr="00495587">
        <w:rPr>
          <w:sz w:val="24"/>
          <w:szCs w:val="24"/>
          <w:lang w:val="lv-LV"/>
        </w:rPr>
        <w:t>erus viena</w:t>
      </w:r>
      <w:r w:rsidR="00D44B9C" w:rsidRPr="00495587">
        <w:rPr>
          <w:sz w:val="24"/>
          <w:szCs w:val="24"/>
          <w:lang w:val="lv-LV"/>
        </w:rPr>
        <w:t xml:space="preserve"> vietā, </w:t>
      </w:r>
      <w:r w:rsidR="001A60EF" w:rsidRPr="00495587">
        <w:rPr>
          <w:sz w:val="24"/>
          <w:szCs w:val="24"/>
          <w:lang w:val="lv-LV"/>
        </w:rPr>
        <w:t xml:space="preserve">kā </w:t>
      </w:r>
      <w:r w:rsidR="00366222" w:rsidRPr="00495587">
        <w:rPr>
          <w:sz w:val="24"/>
          <w:szCs w:val="24"/>
          <w:lang w:val="lv-LV"/>
        </w:rPr>
        <w:t>alternatīvu pēdējam šķērslim, kurš jāpārlec.</w:t>
      </w:r>
      <w:r w:rsidR="00D44B9C" w:rsidRPr="00495587">
        <w:rPr>
          <w:sz w:val="24"/>
          <w:szCs w:val="24"/>
          <w:lang w:val="lv-LV"/>
        </w:rPr>
        <w:t xml:space="preserve"> </w:t>
      </w:r>
      <w:r w:rsidR="00366222" w:rsidRPr="00495587">
        <w:rPr>
          <w:sz w:val="24"/>
          <w:szCs w:val="24"/>
          <w:lang w:val="lv-LV"/>
        </w:rPr>
        <w:t xml:space="preserve">Šajā gadījumā pirmajam </w:t>
      </w:r>
      <w:proofErr w:type="spellStart"/>
      <w:r w:rsidR="00366222" w:rsidRPr="00495587">
        <w:rPr>
          <w:sz w:val="24"/>
          <w:szCs w:val="24"/>
          <w:lang w:val="lv-LV"/>
        </w:rPr>
        <w:t>džok</w:t>
      </w:r>
      <w:r w:rsidR="00D44B9C" w:rsidRPr="00495587">
        <w:rPr>
          <w:sz w:val="24"/>
          <w:szCs w:val="24"/>
          <w:lang w:val="lv-LV"/>
        </w:rPr>
        <w:t>erim</w:t>
      </w:r>
      <w:proofErr w:type="spellEnd"/>
      <w:r w:rsidR="00D44B9C" w:rsidRPr="00495587">
        <w:rPr>
          <w:sz w:val="24"/>
          <w:szCs w:val="24"/>
          <w:lang w:val="lv-LV"/>
        </w:rPr>
        <w:t xml:space="preserve"> b</w:t>
      </w:r>
      <w:r w:rsidR="00366222" w:rsidRPr="00495587">
        <w:rPr>
          <w:sz w:val="24"/>
          <w:szCs w:val="24"/>
          <w:lang w:val="lv-LV"/>
        </w:rPr>
        <w:t xml:space="preserve">ūs 150% no </w:t>
      </w:r>
      <w:r w:rsidR="00366222" w:rsidRPr="00495587">
        <w:rPr>
          <w:sz w:val="24"/>
          <w:szCs w:val="24"/>
          <w:lang w:val="lv-LV"/>
        </w:rPr>
        <w:lastRenderedPageBreak/>
        <w:t>pēdējā šķēršļa punktiem maršrut</w:t>
      </w:r>
      <w:r w:rsidR="00D44B9C" w:rsidRPr="00495587">
        <w:rPr>
          <w:sz w:val="24"/>
          <w:szCs w:val="24"/>
          <w:lang w:val="lv-LV"/>
        </w:rPr>
        <w:t xml:space="preserve">ā; otrajam </w:t>
      </w:r>
      <w:proofErr w:type="spellStart"/>
      <w:r w:rsidR="00366222" w:rsidRPr="00495587">
        <w:rPr>
          <w:sz w:val="24"/>
          <w:szCs w:val="24"/>
          <w:lang w:val="lv-LV"/>
        </w:rPr>
        <w:t>džokerim</w:t>
      </w:r>
      <w:proofErr w:type="spellEnd"/>
      <w:r w:rsidR="00366222" w:rsidRPr="00495587">
        <w:rPr>
          <w:sz w:val="24"/>
          <w:szCs w:val="24"/>
          <w:lang w:val="lv-LV"/>
        </w:rPr>
        <w:t xml:space="preserve"> </w:t>
      </w:r>
      <w:r w:rsidR="00D44B9C" w:rsidRPr="00495587">
        <w:rPr>
          <w:sz w:val="24"/>
          <w:szCs w:val="24"/>
          <w:lang w:val="lv-LV"/>
        </w:rPr>
        <w:t xml:space="preserve">ir jābūt grūtākam nekā pirmajam un </w:t>
      </w:r>
      <w:r w:rsidR="00366222" w:rsidRPr="00495587">
        <w:rPr>
          <w:sz w:val="24"/>
          <w:szCs w:val="24"/>
          <w:lang w:val="lv-LV"/>
        </w:rPr>
        <w:t xml:space="preserve">tie būs </w:t>
      </w:r>
      <w:r w:rsidR="00D44B9C" w:rsidRPr="00495587">
        <w:rPr>
          <w:sz w:val="24"/>
          <w:szCs w:val="24"/>
          <w:lang w:val="lv-LV"/>
        </w:rPr>
        <w:t>20</w:t>
      </w:r>
      <w:r w:rsidR="00366222" w:rsidRPr="00495587">
        <w:rPr>
          <w:sz w:val="24"/>
          <w:szCs w:val="24"/>
          <w:lang w:val="lv-LV"/>
        </w:rPr>
        <w:t>0% no pēdējā šķēršļa punktiem maršrut</w:t>
      </w:r>
      <w:r w:rsidR="00D44B9C" w:rsidRPr="00495587">
        <w:rPr>
          <w:sz w:val="24"/>
          <w:szCs w:val="24"/>
          <w:lang w:val="lv-LV"/>
        </w:rPr>
        <w:t>ā. Sporti</w:t>
      </w:r>
      <w:r w:rsidR="00366222" w:rsidRPr="00495587">
        <w:rPr>
          <w:sz w:val="24"/>
          <w:szCs w:val="24"/>
          <w:lang w:val="lv-LV"/>
        </w:rPr>
        <w:t>sts var pārlekt vienu no diviem džokeriem</w:t>
      </w:r>
      <w:r w:rsidR="00D44B9C" w:rsidRPr="00495587">
        <w:rPr>
          <w:sz w:val="24"/>
          <w:szCs w:val="24"/>
          <w:lang w:val="lv-LV"/>
        </w:rPr>
        <w:t xml:space="preserve"> kā alternatīvu pēdējam </w:t>
      </w:r>
      <w:proofErr w:type="spellStart"/>
      <w:r w:rsidR="00D44B9C" w:rsidRPr="00495587">
        <w:rPr>
          <w:sz w:val="24"/>
          <w:szCs w:val="24"/>
          <w:lang w:val="lv-LV"/>
        </w:rPr>
        <w:t>šķēršlim</w:t>
      </w:r>
      <w:proofErr w:type="spellEnd"/>
      <w:r w:rsidR="00D44B9C" w:rsidRPr="00495587">
        <w:rPr>
          <w:sz w:val="24"/>
          <w:szCs w:val="24"/>
          <w:lang w:val="lv-LV"/>
        </w:rPr>
        <w:t xml:space="preserve">. </w:t>
      </w:r>
      <w:r w:rsidR="00366222" w:rsidRPr="00495587">
        <w:rPr>
          <w:sz w:val="24"/>
          <w:szCs w:val="24"/>
          <w:lang w:val="lv-LV"/>
        </w:rPr>
        <w:t xml:space="preserve">Ja </w:t>
      </w:r>
      <w:proofErr w:type="spellStart"/>
      <w:r w:rsidR="00366222" w:rsidRPr="00495587">
        <w:rPr>
          <w:sz w:val="24"/>
          <w:szCs w:val="24"/>
          <w:lang w:val="lv-LV"/>
        </w:rPr>
        <w:t>džokeris</w:t>
      </w:r>
      <w:proofErr w:type="spellEnd"/>
      <w:r w:rsidR="00366222" w:rsidRPr="00495587">
        <w:rPr>
          <w:sz w:val="24"/>
          <w:szCs w:val="24"/>
          <w:lang w:val="lv-LV"/>
        </w:rPr>
        <w:t xml:space="preserve"> ir pārlekts pareizi,</w:t>
      </w:r>
      <w:r w:rsidR="00D44B9C" w:rsidRPr="00495587">
        <w:rPr>
          <w:sz w:val="24"/>
          <w:szCs w:val="24"/>
          <w:lang w:val="lv-LV"/>
        </w:rPr>
        <w:t xml:space="preserve"> sportists nopelna 150%,</w:t>
      </w:r>
      <w:r w:rsidR="00366222" w:rsidRPr="00495587">
        <w:rPr>
          <w:sz w:val="24"/>
          <w:szCs w:val="24"/>
          <w:lang w:val="lv-LV"/>
        </w:rPr>
        <w:t xml:space="preserve"> vai</w:t>
      </w:r>
      <w:r w:rsidR="00D44B9C" w:rsidRPr="00495587">
        <w:rPr>
          <w:sz w:val="24"/>
          <w:szCs w:val="24"/>
          <w:lang w:val="lv-LV"/>
        </w:rPr>
        <w:t xml:space="preserve"> attiecīgi 200%</w:t>
      </w:r>
      <w:r w:rsidR="00366222" w:rsidRPr="00495587">
        <w:rPr>
          <w:sz w:val="24"/>
          <w:szCs w:val="24"/>
          <w:lang w:val="lv-LV"/>
        </w:rPr>
        <w:t xml:space="preserve"> no pēdējā šķēršļa punktiem maršrut</w:t>
      </w:r>
      <w:r w:rsidR="00D44B9C" w:rsidRPr="00495587">
        <w:rPr>
          <w:sz w:val="24"/>
          <w:szCs w:val="24"/>
          <w:lang w:val="lv-LV"/>
        </w:rPr>
        <w:t xml:space="preserve">ā. </w:t>
      </w:r>
      <w:r w:rsidR="00366222" w:rsidRPr="00495587">
        <w:rPr>
          <w:sz w:val="24"/>
          <w:szCs w:val="24"/>
          <w:lang w:val="lv-LV"/>
        </w:rPr>
        <w:t xml:space="preserve">Ja </w:t>
      </w:r>
      <w:proofErr w:type="spellStart"/>
      <w:r w:rsidR="00366222" w:rsidRPr="00495587">
        <w:rPr>
          <w:sz w:val="24"/>
          <w:szCs w:val="24"/>
          <w:lang w:val="lv-LV"/>
        </w:rPr>
        <w:t>džo</w:t>
      </w:r>
      <w:r w:rsidR="00D44B9C" w:rsidRPr="00495587">
        <w:rPr>
          <w:sz w:val="24"/>
          <w:szCs w:val="24"/>
          <w:lang w:val="lv-LV"/>
        </w:rPr>
        <w:t>ker</w:t>
      </w:r>
      <w:r w:rsidR="00A541A8" w:rsidRPr="00495587">
        <w:rPr>
          <w:sz w:val="24"/>
          <w:szCs w:val="24"/>
          <w:lang w:val="lv-LV"/>
        </w:rPr>
        <w:t>is</w:t>
      </w:r>
      <w:proofErr w:type="spellEnd"/>
      <w:r w:rsidR="00A541A8" w:rsidRPr="00495587">
        <w:rPr>
          <w:sz w:val="24"/>
          <w:szCs w:val="24"/>
          <w:lang w:val="lv-LV"/>
        </w:rPr>
        <w:t xml:space="preserve"> tiek gāzts (KN A</w:t>
      </w:r>
      <w:r w:rsidR="00BA207A" w:rsidRPr="00495587">
        <w:rPr>
          <w:sz w:val="24"/>
          <w:szCs w:val="24"/>
          <w:lang w:val="lv-LV"/>
        </w:rPr>
        <w:t>rt. 217.</w:t>
      </w:r>
      <w:r w:rsidR="00366222" w:rsidRPr="00495587">
        <w:rPr>
          <w:sz w:val="24"/>
          <w:szCs w:val="24"/>
          <w:lang w:val="lv-LV"/>
        </w:rPr>
        <w:t>1</w:t>
      </w:r>
      <w:r w:rsidR="001A60EF" w:rsidRPr="00495587">
        <w:rPr>
          <w:sz w:val="24"/>
          <w:szCs w:val="24"/>
          <w:lang w:val="lv-LV"/>
        </w:rPr>
        <w:t>), tad no kopējiem punktiem, kurus sportists</w:t>
      </w:r>
      <w:r w:rsidR="00D44B9C" w:rsidRPr="00495587">
        <w:rPr>
          <w:sz w:val="24"/>
          <w:szCs w:val="24"/>
          <w:lang w:val="lv-LV"/>
        </w:rPr>
        <w:t xml:space="preserve"> līdz ši</w:t>
      </w:r>
      <w:r w:rsidR="001A60EF" w:rsidRPr="00495587">
        <w:rPr>
          <w:sz w:val="24"/>
          <w:szCs w:val="24"/>
          <w:lang w:val="lv-LV"/>
        </w:rPr>
        <w:t>m ir ieguvis</w:t>
      </w:r>
      <w:r w:rsidR="00D44B9C" w:rsidRPr="00495587">
        <w:rPr>
          <w:sz w:val="24"/>
          <w:szCs w:val="24"/>
          <w:lang w:val="lv-LV"/>
        </w:rPr>
        <w:t xml:space="preserve">, ir jāatskaita 150%, </w:t>
      </w:r>
      <w:r w:rsidR="001A60EF" w:rsidRPr="00495587">
        <w:rPr>
          <w:sz w:val="24"/>
          <w:szCs w:val="24"/>
          <w:lang w:val="lv-LV"/>
        </w:rPr>
        <w:t>vai attiecīgi 200%</w:t>
      </w:r>
      <w:r w:rsidR="00603755" w:rsidRPr="00495587">
        <w:rPr>
          <w:sz w:val="24"/>
          <w:szCs w:val="24"/>
          <w:lang w:val="lv-LV"/>
        </w:rPr>
        <w:t>,</w:t>
      </w:r>
      <w:r w:rsidR="001A60EF" w:rsidRPr="00495587">
        <w:rPr>
          <w:sz w:val="24"/>
          <w:szCs w:val="24"/>
          <w:lang w:val="lv-LV"/>
        </w:rPr>
        <w:t xml:space="preserve"> no pēdējā</w:t>
      </w:r>
      <w:r w:rsidR="00D44B9C" w:rsidRPr="00495587">
        <w:rPr>
          <w:sz w:val="24"/>
          <w:szCs w:val="24"/>
          <w:lang w:val="lv-LV"/>
        </w:rPr>
        <w:t xml:space="preserve"> šķēršļa punktiem.</w:t>
      </w:r>
    </w:p>
    <w:p w14:paraId="0A2456B2" w14:textId="77777777" w:rsidR="00C53ED0" w:rsidRPr="00495587" w:rsidRDefault="00C53ED0" w:rsidP="00C53ED0">
      <w:pPr>
        <w:rPr>
          <w:sz w:val="24"/>
          <w:szCs w:val="24"/>
          <w:lang w:val="lv-LV"/>
        </w:rPr>
      </w:pPr>
    </w:p>
    <w:p w14:paraId="2F1E9F6A" w14:textId="77777777" w:rsidR="00C53ED0" w:rsidRPr="00495587" w:rsidRDefault="00C53ED0" w:rsidP="00C53ED0">
      <w:pPr>
        <w:rPr>
          <w:sz w:val="24"/>
          <w:szCs w:val="24"/>
          <w:lang w:val="lv-LV"/>
        </w:rPr>
      </w:pPr>
    </w:p>
    <w:p w14:paraId="44D67A8D" w14:textId="77777777" w:rsidR="00C53ED0" w:rsidRPr="00495587" w:rsidRDefault="00C53ED0" w:rsidP="00C53ED0">
      <w:pPr>
        <w:ind w:firstLine="360"/>
        <w:rPr>
          <w:b/>
          <w:sz w:val="24"/>
          <w:szCs w:val="24"/>
          <w:lang w:val="lv-LV"/>
        </w:rPr>
      </w:pPr>
      <w:r w:rsidRPr="00495587">
        <w:rPr>
          <w:b/>
          <w:sz w:val="24"/>
          <w:szCs w:val="24"/>
          <w:lang w:val="lv-LV"/>
        </w:rPr>
        <w:t>Artikuls 270.</w:t>
      </w:r>
      <w:r w:rsidRPr="00495587">
        <w:rPr>
          <w:b/>
          <w:sz w:val="24"/>
          <w:szCs w:val="24"/>
          <w:lang w:val="lv-LV"/>
        </w:rPr>
        <w:tab/>
      </w:r>
      <w:r w:rsidRPr="00495587">
        <w:rPr>
          <w:b/>
          <w:sz w:val="24"/>
          <w:szCs w:val="24"/>
          <w:lang w:val="lv-LV"/>
        </w:rPr>
        <w:tab/>
        <w:t>SACENSĪBAS „MAKSIMĀLIE PUNKTI”</w:t>
      </w:r>
    </w:p>
    <w:p w14:paraId="73285347" w14:textId="77777777" w:rsidR="00C53ED0" w:rsidRPr="00495587" w:rsidRDefault="00C53ED0" w:rsidP="00C53ED0">
      <w:pPr>
        <w:rPr>
          <w:b/>
          <w:sz w:val="24"/>
          <w:szCs w:val="24"/>
          <w:lang w:val="lv-LV"/>
        </w:rPr>
      </w:pPr>
    </w:p>
    <w:p w14:paraId="6D0FC5BF"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Šajās sacensībās uz laukuma sakārto zināmu skaitu šķēršļu bez sistēmām. Šķēršļus novērtē no 10 līdz 120 punktiem, atbilstoši to grūtības pakāpei. Šķēršļu sistēmas nav atļautas.</w:t>
      </w:r>
    </w:p>
    <w:p w14:paraId="11223371" w14:textId="77777777" w:rsidR="00C53ED0" w:rsidRPr="00495587" w:rsidRDefault="00C53ED0" w:rsidP="00C53ED0">
      <w:pPr>
        <w:jc w:val="both"/>
        <w:rPr>
          <w:sz w:val="24"/>
          <w:szCs w:val="24"/>
          <w:lang w:val="lv-LV"/>
        </w:rPr>
      </w:pPr>
    </w:p>
    <w:p w14:paraId="681C1DB0"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Šķēršļus jāveido tā, lai tos varētu pārvarēt abos virzienos.</w:t>
      </w:r>
    </w:p>
    <w:p w14:paraId="19ABC627" w14:textId="77777777" w:rsidR="00C53ED0" w:rsidRPr="00495587" w:rsidRDefault="00C53ED0" w:rsidP="00C53ED0">
      <w:pPr>
        <w:jc w:val="both"/>
        <w:rPr>
          <w:sz w:val="24"/>
          <w:szCs w:val="24"/>
          <w:lang w:val="lv-LV"/>
        </w:rPr>
      </w:pPr>
    </w:p>
    <w:p w14:paraId="6DDD7825"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Šķēršļa vērtība var atkārtoties pie vairākiem šķēršļiem pēc maršruta sastādītāja ieskatiem. Ja sacensību laukumā nevar izvietot 12 šķēršļus, dažus var izslēgt.</w:t>
      </w:r>
    </w:p>
    <w:p w14:paraId="64570333" w14:textId="77777777" w:rsidR="00C53ED0" w:rsidRPr="00495587" w:rsidRDefault="00C53ED0" w:rsidP="00C53ED0">
      <w:pPr>
        <w:jc w:val="both"/>
        <w:rPr>
          <w:sz w:val="24"/>
          <w:szCs w:val="24"/>
          <w:lang w:val="lv-LV"/>
        </w:rPr>
      </w:pPr>
    </w:p>
    <w:p w14:paraId="79229AC2"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Dalībnieks saņem gratifikācijas punktus par katru šķērsli, kuru viņš pārlec pareizi. Punktus  nepiešķir par šķērsli, kurš ir gāzts .</w:t>
      </w:r>
    </w:p>
    <w:p w14:paraId="3F97FF82" w14:textId="77777777" w:rsidR="00C53ED0" w:rsidRPr="00495587" w:rsidRDefault="00C53ED0" w:rsidP="00C53ED0">
      <w:pPr>
        <w:jc w:val="both"/>
        <w:rPr>
          <w:sz w:val="24"/>
          <w:szCs w:val="24"/>
          <w:lang w:val="lv-LV"/>
        </w:rPr>
      </w:pPr>
    </w:p>
    <w:p w14:paraId="453201F5"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Šajās sacensībās tiek dots fiksēts laiks: 45 sekundes (minimums) līdz 90 sekundes (maksimums). Šajā laikā dalībnieks pēc paša izvēles var lēkt jebkurus šķēršļus jebkurā kārtībā un jebkurā virzienā. Starta līniju viņš var šķērsot jebkurā virzienā. (Starta līnija ir jāapzīmē ar 4 karogiem; sarkanam un baltam karogam jābūt</w:t>
      </w:r>
      <w:r w:rsidRPr="00495587">
        <w:rPr>
          <w:b/>
          <w:sz w:val="24"/>
          <w:szCs w:val="24"/>
          <w:lang w:val="lv-LV"/>
        </w:rPr>
        <w:t xml:space="preserve"> </w:t>
      </w:r>
      <w:r w:rsidRPr="00495587">
        <w:rPr>
          <w:sz w:val="24"/>
          <w:szCs w:val="24"/>
          <w:lang w:val="lv-LV"/>
        </w:rPr>
        <w:t xml:space="preserve">katrā līnijas galā.) Maršruta laikā dalībniekam ir atļauts šķērsot starta un finiša līnijas jebkurā virzienā, tik bieži, cik viņš to vēlas. </w:t>
      </w:r>
    </w:p>
    <w:p w14:paraId="2A81E4C7" w14:textId="77777777" w:rsidR="00C53ED0" w:rsidRPr="00495587" w:rsidRDefault="00C53ED0" w:rsidP="00C53ED0">
      <w:pPr>
        <w:jc w:val="both"/>
        <w:rPr>
          <w:sz w:val="24"/>
          <w:szCs w:val="24"/>
          <w:lang w:val="lv-LV"/>
        </w:rPr>
      </w:pPr>
    </w:p>
    <w:p w14:paraId="543278CA"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Zvana signāls tiek dots lai paziņotu par fiksētā laika beigām, kurā varēja iegūt punktus. Dalībniekam jāšķērso finiša līnija jebkurā virzienā lai varētu tikt fiksēts viņa laiks; ja viņš nešķērso finiša līniju, viņš tiek izslēgts. Finiša līnijai jābūt atzīmētai ar četriem karogiem; sarkanam un baltam karogam jābūt katrā līnijas galā.</w:t>
      </w:r>
    </w:p>
    <w:p w14:paraId="2F50B6B3" w14:textId="77777777" w:rsidR="00C53ED0" w:rsidRPr="00495587" w:rsidRDefault="00C53ED0" w:rsidP="00C53ED0">
      <w:pPr>
        <w:jc w:val="both"/>
        <w:rPr>
          <w:sz w:val="24"/>
          <w:szCs w:val="24"/>
          <w:lang w:val="lv-LV"/>
        </w:rPr>
      </w:pPr>
      <w:r w:rsidRPr="00495587">
        <w:rPr>
          <w:sz w:val="24"/>
          <w:szCs w:val="24"/>
          <w:lang w:val="lv-LV"/>
        </w:rPr>
        <w:t xml:space="preserve"> </w:t>
      </w:r>
    </w:p>
    <w:p w14:paraId="467DB849"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Ja noteiktais laiks beidzas momentā, kad zirgs ir izdarījis atlēcienu pirms šķēršļa, šis šķērslis tiek ieskaitīts, ja tas ir pareizi pārvarēts.</w:t>
      </w:r>
    </w:p>
    <w:p w14:paraId="60139864" w14:textId="77777777" w:rsidR="00C53ED0" w:rsidRPr="00495587" w:rsidRDefault="00C53ED0" w:rsidP="00C53ED0">
      <w:pPr>
        <w:jc w:val="both"/>
        <w:rPr>
          <w:sz w:val="24"/>
          <w:szCs w:val="24"/>
          <w:lang w:val="lv-LV"/>
        </w:rPr>
      </w:pPr>
    </w:p>
    <w:p w14:paraId="6ACA264B" w14:textId="77777777" w:rsidR="00C53ED0" w:rsidRPr="00495587" w:rsidRDefault="00C53ED0" w:rsidP="00E079B5">
      <w:pPr>
        <w:pStyle w:val="ListParagraph"/>
        <w:numPr>
          <w:ilvl w:val="0"/>
          <w:numId w:val="59"/>
        </w:numPr>
        <w:jc w:val="both"/>
        <w:rPr>
          <w:sz w:val="24"/>
          <w:szCs w:val="24"/>
          <w:lang w:val="lv-LV"/>
        </w:rPr>
      </w:pPr>
      <w:r w:rsidRPr="00495587">
        <w:rPr>
          <w:sz w:val="24"/>
          <w:szCs w:val="24"/>
          <w:lang w:val="lv-LV"/>
        </w:rPr>
        <w:t>Jebkurš gāztais šķērslis hita laikā netiek atjaunots. Ja gāzto šķērsli dalībnieks pārlec atkārtoti, punkti par to netiek ieskaitīti. Šāds princips ir spēkā arī pie šķēršļa sagāšanas, nepaklausības rezultātā, vai šķēršļa apakšējo elementu nobīdes, kas ir novietots vienā vertikālā plaknē kā augstākā daļa. Nepaklausības gadījumā bez šķēršļa sagāšanas, dalībnieks var atkārtoti mēģināt pārlēkt šo šķērsli vai turpināt ar citu šķērsli.</w:t>
      </w:r>
    </w:p>
    <w:p w14:paraId="682BEFA6" w14:textId="77777777" w:rsidR="00C53ED0" w:rsidRPr="00495587" w:rsidRDefault="00C53ED0" w:rsidP="00C53ED0">
      <w:pPr>
        <w:jc w:val="both"/>
        <w:rPr>
          <w:sz w:val="24"/>
          <w:szCs w:val="24"/>
          <w:lang w:val="lv-LV"/>
        </w:rPr>
      </w:pPr>
    </w:p>
    <w:p w14:paraId="1E9EFBBC" w14:textId="430B4FF6" w:rsidR="00C53ED0" w:rsidRPr="00495587" w:rsidRDefault="00C53ED0" w:rsidP="00C53ED0">
      <w:pPr>
        <w:pStyle w:val="ListParagraph"/>
        <w:numPr>
          <w:ilvl w:val="0"/>
          <w:numId w:val="59"/>
        </w:numPr>
        <w:jc w:val="both"/>
        <w:rPr>
          <w:sz w:val="24"/>
          <w:szCs w:val="24"/>
          <w:lang w:val="lv-LV"/>
        </w:rPr>
      </w:pPr>
      <w:r w:rsidRPr="00495587">
        <w:rPr>
          <w:sz w:val="24"/>
          <w:szCs w:val="24"/>
          <w:lang w:val="lv-LV"/>
        </w:rPr>
        <w:t>Katru šķērsli var pārvarēt divas reizes. Par apzinātu vai neapzinātu šķēršļa pārvarēšanu trešo reizi, vai izjāšanu caur karogiem jau nogāztam šķērslim, izslēgšana nedraud. Vienīgi dalībnieks šādos gadījumos nesaņem punktus.</w:t>
      </w:r>
    </w:p>
    <w:p w14:paraId="24075D8C" w14:textId="77777777" w:rsidR="009250D8" w:rsidRPr="00495587" w:rsidRDefault="009250D8" w:rsidP="009250D8">
      <w:pPr>
        <w:jc w:val="both"/>
        <w:rPr>
          <w:sz w:val="24"/>
          <w:szCs w:val="24"/>
          <w:lang w:val="lv-LV"/>
        </w:rPr>
      </w:pPr>
    </w:p>
    <w:p w14:paraId="542C11C5" w14:textId="7E4073AA" w:rsidR="00C53ED0" w:rsidRPr="00495587" w:rsidRDefault="00C53ED0" w:rsidP="00E079B5">
      <w:pPr>
        <w:pStyle w:val="ListParagraph"/>
        <w:numPr>
          <w:ilvl w:val="0"/>
          <w:numId w:val="59"/>
        </w:numPr>
        <w:jc w:val="both"/>
        <w:rPr>
          <w:sz w:val="24"/>
          <w:szCs w:val="24"/>
          <w:lang w:val="lv-LV"/>
        </w:rPr>
      </w:pPr>
      <w:r w:rsidRPr="00495587">
        <w:rPr>
          <w:sz w:val="24"/>
          <w:szCs w:val="24"/>
          <w:lang w:val="lv-LV"/>
        </w:rPr>
        <w:t>Visas nepaklausības tiek automātiski sodītas ar laika zudumu. Zirga vai dalībnieka kritiens tiek so</w:t>
      </w:r>
      <w:r w:rsidR="00BA207A" w:rsidRPr="00495587">
        <w:rPr>
          <w:sz w:val="24"/>
          <w:szCs w:val="24"/>
          <w:lang w:val="lv-LV"/>
        </w:rPr>
        <w:t xml:space="preserve">dīts ar izslēgšanu (skat. KN </w:t>
      </w:r>
      <w:r w:rsidR="00A541A8" w:rsidRPr="00495587">
        <w:rPr>
          <w:sz w:val="24"/>
          <w:szCs w:val="24"/>
          <w:lang w:val="lv-LV"/>
        </w:rPr>
        <w:t>A</w:t>
      </w:r>
      <w:r w:rsidRPr="00495587">
        <w:rPr>
          <w:sz w:val="24"/>
          <w:szCs w:val="24"/>
          <w:lang w:val="lv-LV"/>
        </w:rPr>
        <w:t>rt. 241.3.25).</w:t>
      </w:r>
    </w:p>
    <w:p w14:paraId="39B28E6E" w14:textId="77777777" w:rsidR="00C53ED0" w:rsidRPr="00495587" w:rsidRDefault="00C53ED0" w:rsidP="00C53ED0">
      <w:pPr>
        <w:jc w:val="both"/>
        <w:rPr>
          <w:sz w:val="24"/>
          <w:szCs w:val="24"/>
          <w:lang w:val="lv-LV"/>
        </w:rPr>
      </w:pPr>
    </w:p>
    <w:p w14:paraId="120EDFF7" w14:textId="32BF56CD" w:rsidR="00C53ED0" w:rsidRPr="00495587" w:rsidRDefault="00C53ED0" w:rsidP="00E079B5">
      <w:pPr>
        <w:pStyle w:val="ListParagraph"/>
        <w:numPr>
          <w:ilvl w:val="0"/>
          <w:numId w:val="59"/>
        </w:numPr>
        <w:jc w:val="both"/>
        <w:rPr>
          <w:sz w:val="24"/>
          <w:szCs w:val="24"/>
          <w:lang w:val="lv-LV"/>
        </w:rPr>
      </w:pPr>
      <w:r w:rsidRPr="00495587">
        <w:rPr>
          <w:sz w:val="24"/>
          <w:szCs w:val="24"/>
          <w:lang w:val="lv-LV"/>
        </w:rPr>
        <w:lastRenderedPageBreak/>
        <w:t>Dalībnieks ar vislielāko punktu summu tiek pasludināts par uzvarētāju. Pie punktu vienlīdzības izšķirošais ir laiks, kuru nosaka no brīža, kad sākas fiksētais laiks, līdz brīdim, kad, pēc zvana signāla, notiek finiša līnijas šķērsošanu. Pie punktu un laika vienlīdzības pretendentiem uz pirmo vietu jānotiek pārlekšanai pēc tādas pašas formulas ar fiksēto laiku – 40 sekundēm, ar nosacījumu, ka ta</w:t>
      </w:r>
      <w:r w:rsidR="00A541A8" w:rsidRPr="00495587">
        <w:rPr>
          <w:sz w:val="24"/>
          <w:szCs w:val="24"/>
          <w:lang w:val="lv-LV"/>
        </w:rPr>
        <w:t>s ir minēts nolikumā (skat. KN A</w:t>
      </w:r>
      <w:r w:rsidR="00BA207A" w:rsidRPr="00495587">
        <w:rPr>
          <w:sz w:val="24"/>
          <w:szCs w:val="24"/>
          <w:lang w:val="lv-LV"/>
        </w:rPr>
        <w:t xml:space="preserve">rt. </w:t>
      </w:r>
      <w:r w:rsidRPr="00495587">
        <w:rPr>
          <w:sz w:val="24"/>
          <w:szCs w:val="24"/>
          <w:lang w:val="lv-LV"/>
        </w:rPr>
        <w:t xml:space="preserve">245.6). Ja nolikumā tas nav minēts, tad dalībnieki ar vienādiem punktiem un laiku, balvas dala. </w:t>
      </w:r>
    </w:p>
    <w:p w14:paraId="4919A430" w14:textId="77777777" w:rsidR="00A56E8B" w:rsidRPr="00495587" w:rsidRDefault="00A56E8B" w:rsidP="00C53ED0">
      <w:pPr>
        <w:jc w:val="both"/>
        <w:rPr>
          <w:sz w:val="24"/>
          <w:szCs w:val="24"/>
          <w:lang w:val="lv-LV"/>
        </w:rPr>
      </w:pPr>
    </w:p>
    <w:p w14:paraId="671FAF1B" w14:textId="1B58ED95" w:rsidR="00C53ED0" w:rsidRPr="00495587" w:rsidRDefault="009E5492" w:rsidP="00E079B5">
      <w:pPr>
        <w:pStyle w:val="ListParagraph"/>
        <w:numPr>
          <w:ilvl w:val="0"/>
          <w:numId w:val="59"/>
        </w:numPr>
        <w:jc w:val="both"/>
        <w:rPr>
          <w:sz w:val="24"/>
          <w:szCs w:val="24"/>
          <w:lang w:val="lv-LV"/>
        </w:rPr>
      </w:pPr>
      <w:proofErr w:type="spellStart"/>
      <w:r w:rsidRPr="00495587">
        <w:rPr>
          <w:sz w:val="24"/>
          <w:szCs w:val="24"/>
          <w:lang w:val="lv-LV"/>
        </w:rPr>
        <w:t>Džokeris</w:t>
      </w:r>
      <w:proofErr w:type="spellEnd"/>
      <w:r w:rsidR="00C53ED0" w:rsidRPr="00495587">
        <w:rPr>
          <w:sz w:val="24"/>
          <w:szCs w:val="24"/>
          <w:lang w:val="lv-LV"/>
        </w:rPr>
        <w:t>:</w:t>
      </w:r>
    </w:p>
    <w:p w14:paraId="458D7E91" w14:textId="77777777" w:rsidR="00C53ED0" w:rsidRPr="00495587" w:rsidRDefault="00C53ED0" w:rsidP="009E5492">
      <w:pPr>
        <w:jc w:val="both"/>
        <w:rPr>
          <w:sz w:val="24"/>
          <w:szCs w:val="24"/>
          <w:lang w:val="lv-LV"/>
        </w:rPr>
      </w:pPr>
      <w:r w:rsidRPr="00495587">
        <w:rPr>
          <w:sz w:val="24"/>
          <w:szCs w:val="24"/>
          <w:lang w:val="lv-LV"/>
        </w:rPr>
        <w:t>Šķērslis var būt paredzēts kā maršruta daļa un attiecīgi atzīmēts ar karogiem un saukts par „Džokeri”. Džokeri var pārvarēt divas reizes un katrs nekļūdīgs lēciens ir 200 punktu vērts. Ja džokers tiek gāzts, no koprezultāta atskaita 200 punktu.</w:t>
      </w:r>
    </w:p>
    <w:p w14:paraId="6ADA4263" w14:textId="0C68AADE" w:rsidR="007E4C68" w:rsidRPr="00495587" w:rsidRDefault="007E4C68" w:rsidP="00C53ED0">
      <w:pPr>
        <w:pStyle w:val="ListParagraph"/>
        <w:ind w:left="0"/>
        <w:jc w:val="both"/>
        <w:rPr>
          <w:sz w:val="24"/>
          <w:szCs w:val="24"/>
          <w:lang w:val="lv-LV"/>
        </w:rPr>
      </w:pPr>
    </w:p>
    <w:p w14:paraId="266FB9C0" w14:textId="77777777" w:rsidR="00510059" w:rsidRPr="00495587" w:rsidRDefault="00510059" w:rsidP="00C53ED0">
      <w:pPr>
        <w:pStyle w:val="ListParagraph"/>
        <w:ind w:left="0"/>
        <w:jc w:val="both"/>
        <w:rPr>
          <w:sz w:val="24"/>
          <w:szCs w:val="24"/>
          <w:lang w:val="lv-LV"/>
        </w:rPr>
      </w:pPr>
    </w:p>
    <w:p w14:paraId="759106DC" w14:textId="77777777" w:rsidR="00C53ED0" w:rsidRPr="00495587" w:rsidRDefault="00C53ED0" w:rsidP="00C53ED0">
      <w:pPr>
        <w:ind w:firstLine="426"/>
        <w:rPr>
          <w:b/>
          <w:sz w:val="24"/>
          <w:szCs w:val="24"/>
          <w:lang w:val="lv-LV"/>
        </w:rPr>
      </w:pPr>
      <w:r w:rsidRPr="00495587">
        <w:rPr>
          <w:b/>
          <w:sz w:val="24"/>
          <w:szCs w:val="24"/>
          <w:lang w:val="lv-LV"/>
        </w:rPr>
        <w:t>Artikuls 271.</w:t>
      </w:r>
      <w:r w:rsidRPr="00495587">
        <w:rPr>
          <w:b/>
          <w:sz w:val="24"/>
          <w:szCs w:val="24"/>
          <w:lang w:val="lv-LV"/>
        </w:rPr>
        <w:tab/>
      </w:r>
      <w:r w:rsidRPr="00495587">
        <w:rPr>
          <w:b/>
          <w:sz w:val="24"/>
          <w:szCs w:val="24"/>
          <w:lang w:val="lv-LV"/>
        </w:rPr>
        <w:tab/>
        <w:t>BRĪVAS IZVĒLES MARŠRUTS</w:t>
      </w:r>
    </w:p>
    <w:p w14:paraId="57C10E5F" w14:textId="77777777" w:rsidR="00C53ED0" w:rsidRPr="00495587" w:rsidRDefault="00C53ED0" w:rsidP="00C53ED0">
      <w:pPr>
        <w:rPr>
          <w:b/>
          <w:sz w:val="24"/>
          <w:szCs w:val="24"/>
          <w:lang w:val="lv-LV"/>
        </w:rPr>
      </w:pPr>
    </w:p>
    <w:p w14:paraId="24513472" w14:textId="77777777" w:rsidR="00C53ED0" w:rsidRPr="00495587" w:rsidRDefault="00C53ED0" w:rsidP="00E079B5">
      <w:pPr>
        <w:pStyle w:val="ListParagraph"/>
        <w:numPr>
          <w:ilvl w:val="0"/>
          <w:numId w:val="60"/>
        </w:numPr>
        <w:jc w:val="both"/>
        <w:rPr>
          <w:sz w:val="24"/>
          <w:szCs w:val="24"/>
          <w:lang w:val="lv-LV"/>
        </w:rPr>
      </w:pPr>
      <w:r w:rsidRPr="00495587">
        <w:rPr>
          <w:sz w:val="24"/>
          <w:szCs w:val="24"/>
          <w:lang w:val="lv-LV"/>
        </w:rPr>
        <w:t>Šajās sacensībās šķērslis tiek pārvarēts tikai vienu reizi pēc paša izvēlētās secības. Jebkurš dalībnieks tiek izslēgts, ja nepārvar visus šķēršļus. Šķēršļu sistēmas nav atļautas.</w:t>
      </w:r>
    </w:p>
    <w:p w14:paraId="5A55BC66" w14:textId="77777777" w:rsidR="00C53ED0" w:rsidRPr="00495587" w:rsidRDefault="00C53ED0" w:rsidP="00C53ED0">
      <w:pPr>
        <w:jc w:val="both"/>
        <w:rPr>
          <w:sz w:val="24"/>
          <w:szCs w:val="24"/>
          <w:lang w:val="lv-LV"/>
        </w:rPr>
      </w:pPr>
    </w:p>
    <w:p w14:paraId="26297DBB" w14:textId="77777777" w:rsidR="00C53ED0" w:rsidRPr="00495587" w:rsidRDefault="00C53ED0" w:rsidP="00E079B5">
      <w:pPr>
        <w:pStyle w:val="ListParagraph"/>
        <w:numPr>
          <w:ilvl w:val="0"/>
          <w:numId w:val="60"/>
        </w:numPr>
        <w:jc w:val="both"/>
        <w:rPr>
          <w:sz w:val="24"/>
          <w:szCs w:val="24"/>
          <w:lang w:val="lv-LV"/>
        </w:rPr>
      </w:pPr>
      <w:r w:rsidRPr="00495587">
        <w:rPr>
          <w:sz w:val="24"/>
          <w:szCs w:val="24"/>
          <w:lang w:val="lv-LV"/>
        </w:rPr>
        <w:t>Dalībnieks var šķērsot starta un finiša līnijas jebkurā virzienā. Šīm līnijām jābūt atzīmētām ar četriem karogiem; sarkanam un baltam karogam jābūt šo līniju abos galos. Šķēršļus var pārvarēt jebkurā virzienā, ja shēmā nav norādīts noteikts virziens.</w:t>
      </w:r>
    </w:p>
    <w:p w14:paraId="20C93F42" w14:textId="77777777" w:rsidR="00C53ED0" w:rsidRPr="00495587" w:rsidRDefault="00C53ED0" w:rsidP="00C53ED0">
      <w:pPr>
        <w:jc w:val="both"/>
        <w:rPr>
          <w:sz w:val="24"/>
          <w:szCs w:val="24"/>
          <w:lang w:val="lv-LV"/>
        </w:rPr>
      </w:pPr>
    </w:p>
    <w:p w14:paraId="638C9606" w14:textId="77777777" w:rsidR="00C53ED0" w:rsidRPr="00495587" w:rsidRDefault="00C53ED0" w:rsidP="00E079B5">
      <w:pPr>
        <w:pStyle w:val="ListParagraph"/>
        <w:numPr>
          <w:ilvl w:val="0"/>
          <w:numId w:val="60"/>
        </w:numPr>
        <w:jc w:val="both"/>
        <w:rPr>
          <w:sz w:val="24"/>
          <w:szCs w:val="24"/>
          <w:lang w:val="lv-LV"/>
        </w:rPr>
      </w:pPr>
      <w:r w:rsidRPr="00495587">
        <w:rPr>
          <w:sz w:val="24"/>
          <w:szCs w:val="24"/>
          <w:lang w:val="lv-LV"/>
        </w:rPr>
        <w:t>Šīs sacensības notiek pēc C tabulas bez ātruma norādes.</w:t>
      </w:r>
    </w:p>
    <w:p w14:paraId="23645639" w14:textId="77777777" w:rsidR="00C53ED0" w:rsidRPr="00495587" w:rsidRDefault="00C53ED0" w:rsidP="00C53ED0">
      <w:pPr>
        <w:jc w:val="both"/>
        <w:rPr>
          <w:sz w:val="24"/>
          <w:szCs w:val="24"/>
          <w:lang w:val="lv-LV"/>
        </w:rPr>
      </w:pPr>
    </w:p>
    <w:p w14:paraId="5B4C8DB7" w14:textId="77777777" w:rsidR="00C53ED0" w:rsidRPr="00495587" w:rsidRDefault="00C53ED0" w:rsidP="00E079B5">
      <w:pPr>
        <w:pStyle w:val="ListParagraph"/>
        <w:numPr>
          <w:ilvl w:val="0"/>
          <w:numId w:val="60"/>
        </w:numPr>
        <w:jc w:val="both"/>
        <w:rPr>
          <w:sz w:val="24"/>
          <w:szCs w:val="24"/>
          <w:lang w:val="lv-LV"/>
        </w:rPr>
      </w:pPr>
      <w:r w:rsidRPr="00495587">
        <w:rPr>
          <w:sz w:val="24"/>
          <w:szCs w:val="24"/>
          <w:lang w:val="lv-LV"/>
        </w:rPr>
        <w:t>Ja dalībnieks 2 minūšu laikā pēc starta nebeidz hitu, viņš tiek izslēgts.</w:t>
      </w:r>
    </w:p>
    <w:p w14:paraId="22E58A7C" w14:textId="77777777" w:rsidR="00C53ED0" w:rsidRPr="00495587" w:rsidRDefault="00C53ED0" w:rsidP="00C53ED0">
      <w:pPr>
        <w:jc w:val="both"/>
        <w:rPr>
          <w:sz w:val="24"/>
          <w:szCs w:val="24"/>
          <w:lang w:val="lv-LV"/>
        </w:rPr>
      </w:pPr>
    </w:p>
    <w:p w14:paraId="5AFE8B31" w14:textId="2C7014C8" w:rsidR="00C53ED0" w:rsidRPr="00495587" w:rsidRDefault="00C53ED0" w:rsidP="00E079B5">
      <w:pPr>
        <w:pStyle w:val="ListParagraph"/>
        <w:numPr>
          <w:ilvl w:val="0"/>
          <w:numId w:val="60"/>
        </w:numPr>
        <w:jc w:val="both"/>
        <w:rPr>
          <w:sz w:val="24"/>
          <w:szCs w:val="24"/>
          <w:lang w:val="lv-LV"/>
        </w:rPr>
      </w:pPr>
      <w:r w:rsidRPr="00495587">
        <w:rPr>
          <w:sz w:val="24"/>
          <w:szCs w:val="24"/>
          <w:lang w:val="lv-LV"/>
        </w:rPr>
        <w:t>Visas nepaklausības tiek sodītas ar laika zudu</w:t>
      </w:r>
      <w:r w:rsidR="00A541A8" w:rsidRPr="00495587">
        <w:rPr>
          <w:sz w:val="24"/>
          <w:szCs w:val="24"/>
          <w:lang w:val="lv-LV"/>
        </w:rPr>
        <w:t>mu. Kritiena gadījumā skat. KN A</w:t>
      </w:r>
      <w:r w:rsidRPr="00495587">
        <w:rPr>
          <w:sz w:val="24"/>
          <w:szCs w:val="24"/>
          <w:lang w:val="lv-LV"/>
        </w:rPr>
        <w:t>rt. 241.3.25.</w:t>
      </w:r>
    </w:p>
    <w:p w14:paraId="722EAFF6" w14:textId="77777777" w:rsidR="00C53ED0" w:rsidRPr="00495587" w:rsidRDefault="00C53ED0" w:rsidP="00C53ED0">
      <w:pPr>
        <w:jc w:val="both"/>
        <w:rPr>
          <w:sz w:val="24"/>
          <w:szCs w:val="24"/>
          <w:lang w:val="lv-LV"/>
        </w:rPr>
      </w:pPr>
    </w:p>
    <w:p w14:paraId="0421766B" w14:textId="6316BDE3" w:rsidR="00C53ED0" w:rsidRPr="00495587" w:rsidRDefault="00C53ED0" w:rsidP="00E079B5">
      <w:pPr>
        <w:pStyle w:val="ListParagraph"/>
        <w:numPr>
          <w:ilvl w:val="0"/>
          <w:numId w:val="60"/>
        </w:numPr>
        <w:jc w:val="both"/>
        <w:rPr>
          <w:sz w:val="24"/>
          <w:szCs w:val="24"/>
          <w:lang w:val="lv-LV"/>
        </w:rPr>
      </w:pPr>
      <w:r w:rsidRPr="00495587">
        <w:rPr>
          <w:sz w:val="24"/>
          <w:szCs w:val="24"/>
          <w:lang w:val="lv-LV"/>
        </w:rPr>
        <w:t>Ja ir atteikšanās vai aizjāšana garām ar šķēršļa gāšanu vai nobīdi, dalībnieks var turpināt hitu tikai tad, kad nogāztais vai nobīdītais šķērslis ir atjaunots un Galvenā tiesnešu kolēģija dod viņam signālu startam. Pēc tam viņš var lēkt jebkuru šķērsli. Šajā gadījumā 6 sekundes (s</w:t>
      </w:r>
      <w:r w:rsidR="00A541A8" w:rsidRPr="00495587">
        <w:rPr>
          <w:sz w:val="24"/>
          <w:szCs w:val="24"/>
          <w:lang w:val="lv-LV"/>
        </w:rPr>
        <w:t>kat. KN A</w:t>
      </w:r>
      <w:r w:rsidRPr="00495587">
        <w:rPr>
          <w:sz w:val="24"/>
          <w:szCs w:val="24"/>
          <w:lang w:val="lv-LV"/>
        </w:rPr>
        <w:t>rt. 232) tiks pievienotas viņa hita koplaikam.</w:t>
      </w:r>
    </w:p>
    <w:p w14:paraId="12C898B4" w14:textId="77777777" w:rsidR="00C53ED0" w:rsidRPr="00495587" w:rsidRDefault="00C53ED0" w:rsidP="00C53ED0">
      <w:pPr>
        <w:rPr>
          <w:sz w:val="24"/>
          <w:szCs w:val="24"/>
          <w:lang w:val="lv-LV"/>
        </w:rPr>
      </w:pPr>
    </w:p>
    <w:p w14:paraId="3674700A" w14:textId="77777777" w:rsidR="005F028B" w:rsidRPr="00495587" w:rsidRDefault="005F028B" w:rsidP="00C53ED0">
      <w:pPr>
        <w:rPr>
          <w:sz w:val="24"/>
          <w:szCs w:val="24"/>
          <w:lang w:val="lv-LV"/>
        </w:rPr>
      </w:pPr>
    </w:p>
    <w:p w14:paraId="1AA35829" w14:textId="77777777" w:rsidR="00C53ED0" w:rsidRPr="00495587" w:rsidRDefault="00C53ED0" w:rsidP="00C53ED0">
      <w:pPr>
        <w:ind w:firstLine="360"/>
        <w:rPr>
          <w:b/>
          <w:sz w:val="24"/>
          <w:szCs w:val="24"/>
          <w:lang w:val="lv-LV"/>
        </w:rPr>
      </w:pPr>
      <w:r w:rsidRPr="00495587">
        <w:rPr>
          <w:b/>
          <w:sz w:val="24"/>
          <w:szCs w:val="24"/>
          <w:lang w:val="lv-LV"/>
        </w:rPr>
        <w:t>Artikuls 272.</w:t>
      </w:r>
      <w:r w:rsidRPr="00495587">
        <w:rPr>
          <w:b/>
          <w:sz w:val="24"/>
          <w:szCs w:val="24"/>
          <w:lang w:val="lv-LV"/>
        </w:rPr>
        <w:tab/>
      </w:r>
      <w:r w:rsidRPr="00495587">
        <w:rPr>
          <w:b/>
          <w:sz w:val="24"/>
          <w:szCs w:val="24"/>
          <w:lang w:val="lv-LV"/>
        </w:rPr>
        <w:tab/>
        <w:t>IZSLĒGŠANAS SACENSĪBAS</w:t>
      </w:r>
    </w:p>
    <w:p w14:paraId="0779E2E2" w14:textId="77777777" w:rsidR="00C53ED0" w:rsidRPr="00495587" w:rsidRDefault="00C53ED0" w:rsidP="00C53ED0">
      <w:pPr>
        <w:rPr>
          <w:b/>
          <w:sz w:val="24"/>
          <w:szCs w:val="24"/>
          <w:lang w:val="lv-LV"/>
        </w:rPr>
      </w:pPr>
    </w:p>
    <w:p w14:paraId="6A019E3D"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Šīs sacensības notiek pāriem, kuru dalībnieki sacenšas viens pret otru. Šīm sacensībām dalībnieki kvalificējas programmā paredzētās sacensībās vai atsevišķās kvalifikācijas sacensībās, kuras tiesā pēc A tabulas uz laiku vai pēc C tabulas.</w:t>
      </w:r>
    </w:p>
    <w:p w14:paraId="5B207575" w14:textId="77777777" w:rsidR="00C53ED0" w:rsidRPr="00495587" w:rsidRDefault="00C53ED0" w:rsidP="00C53ED0">
      <w:pPr>
        <w:jc w:val="both"/>
        <w:rPr>
          <w:sz w:val="24"/>
          <w:szCs w:val="24"/>
          <w:lang w:val="lv-LV"/>
        </w:rPr>
      </w:pPr>
    </w:p>
    <w:p w14:paraId="0746E78B"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Divi dalībnieki sacenšas savā starpā vienlaicīgi divos identiskos maršrutos. Sistēmas nav atļautas. Ja viens no dalībniekiem ieiet otra dalībnieka maršrutā, izraisot traucējumu, vainīgais tiek izslēgts.</w:t>
      </w:r>
    </w:p>
    <w:p w14:paraId="462D7166" w14:textId="77777777" w:rsidR="00C53ED0" w:rsidRPr="00495587" w:rsidRDefault="00C53ED0" w:rsidP="00C53ED0">
      <w:pPr>
        <w:jc w:val="both"/>
        <w:rPr>
          <w:sz w:val="24"/>
          <w:szCs w:val="24"/>
          <w:lang w:val="lv-LV"/>
        </w:rPr>
      </w:pPr>
    </w:p>
    <w:p w14:paraId="58642ED8"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Atlases hitu uzvarētāji kvalificējas pa pāriem nākošajiem atlases hitiem, un tā turpinās, kamēr divi finālisti nosaka šo sacensību uzvarētāju.</w:t>
      </w:r>
    </w:p>
    <w:p w14:paraId="1665F7AD" w14:textId="77777777" w:rsidR="00C53ED0" w:rsidRPr="00495587" w:rsidRDefault="00C53ED0" w:rsidP="00C53ED0">
      <w:pPr>
        <w:jc w:val="both"/>
        <w:rPr>
          <w:sz w:val="24"/>
          <w:szCs w:val="24"/>
          <w:lang w:val="lv-LV"/>
        </w:rPr>
      </w:pPr>
    </w:p>
    <w:p w14:paraId="60DB6E34"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lastRenderedPageBreak/>
        <w:t>Šajās sacensībās katrs jātnieks atlases hitos drīkst piedalīties tikai ar vienu zirgu, kuru viņš izvēlas no kvalificēšanas sacensībās startējošajiem. Ja dalībnieks uzzina, ka viņa pretinieks ir izstājies, no jebkura hita, viņš gūst vieglu uzvaru, bet viņam ir jāpiedalās un jāpabeidz hits vienatnē.</w:t>
      </w:r>
    </w:p>
    <w:p w14:paraId="5D1FB03C" w14:textId="77777777" w:rsidR="00C53ED0" w:rsidRPr="00495587" w:rsidRDefault="00C53ED0" w:rsidP="00C53ED0">
      <w:pPr>
        <w:jc w:val="both"/>
        <w:rPr>
          <w:sz w:val="24"/>
          <w:szCs w:val="24"/>
          <w:lang w:val="lv-LV"/>
        </w:rPr>
      </w:pPr>
    </w:p>
    <w:p w14:paraId="23B8C47E"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Ja dalībnieki atlases vai kvalifikācijas hitā uzrāda vienlīdzīgus rezultātus, jānotiek pārlekšanai uz laiku.</w:t>
      </w:r>
    </w:p>
    <w:p w14:paraId="0256CF53" w14:textId="77777777" w:rsidR="00C53ED0" w:rsidRPr="00495587" w:rsidRDefault="00C53ED0" w:rsidP="00C53ED0">
      <w:pPr>
        <w:jc w:val="both"/>
        <w:rPr>
          <w:sz w:val="24"/>
          <w:szCs w:val="24"/>
          <w:lang w:val="lv-LV"/>
        </w:rPr>
      </w:pPr>
    </w:p>
    <w:p w14:paraId="575C4372"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 xml:space="preserve">Atlases hiti, kuros sacenšas divi dalībnieki, notiek bez laika kontroles, ja tiek pielietota A tabula. Jebkura rakstura kļūda (šķēršļa </w:t>
      </w:r>
      <w:proofErr w:type="spellStart"/>
      <w:r w:rsidRPr="00495587">
        <w:rPr>
          <w:sz w:val="24"/>
          <w:szCs w:val="24"/>
          <w:lang w:val="lv-LV"/>
        </w:rPr>
        <w:t>gāzšana</w:t>
      </w:r>
      <w:proofErr w:type="spellEnd"/>
      <w:r w:rsidRPr="00495587">
        <w:rPr>
          <w:sz w:val="24"/>
          <w:szCs w:val="24"/>
          <w:lang w:val="lv-LV"/>
        </w:rPr>
        <w:t>, atteikšanās, aizjāšana garām) tiek sodīta ar vienu soda punktu. Atteikšanās gadījumā ar vai bez šķēršļa gāšanas, dalībnieks tiek sodīts ar vienu soda punktu un turpina hitu nepārvarot šo šķērsli vai negaidot, kamēr to atjaunos. Ja sacensības notiek pielietojot A tabulu, tad dalībnieks tiek sodīts ar vienu soda punktu. Ja dalībnieks aizjāj garām šķērslim nemēģinot to pārvarēt, dalībnieks ir izslēdzams. Ja sacensības notiek, pielietojot C tabulu, tad katra kļūda tiek sodīta ar 3 sekundēm un tās tiek pieskaitītas dalībnieka hita laikam.</w:t>
      </w:r>
    </w:p>
    <w:p w14:paraId="09945146" w14:textId="77777777" w:rsidR="00C53ED0" w:rsidRPr="00495587" w:rsidRDefault="00C53ED0" w:rsidP="00C53ED0">
      <w:pPr>
        <w:pStyle w:val="ListParagraph"/>
        <w:ind w:left="360"/>
        <w:jc w:val="both"/>
        <w:rPr>
          <w:sz w:val="12"/>
          <w:szCs w:val="12"/>
          <w:lang w:val="lv-LV"/>
        </w:rPr>
      </w:pPr>
    </w:p>
    <w:p w14:paraId="19FEA148" w14:textId="77777777" w:rsidR="00C53ED0" w:rsidRPr="00495587" w:rsidRDefault="00C53ED0" w:rsidP="00C53ED0">
      <w:pPr>
        <w:ind w:firstLine="360"/>
        <w:jc w:val="both"/>
        <w:rPr>
          <w:sz w:val="24"/>
          <w:szCs w:val="24"/>
          <w:lang w:val="lv-LV"/>
        </w:rPr>
      </w:pPr>
      <w:r w:rsidRPr="00495587">
        <w:rPr>
          <w:sz w:val="24"/>
          <w:szCs w:val="24"/>
          <w:lang w:val="lv-LV"/>
        </w:rPr>
        <w:t>Jebkurš KN 241. artikula pārkāpums tiek sodīts ar izslēgšanu no sacensībām.</w:t>
      </w:r>
    </w:p>
    <w:p w14:paraId="587DF922" w14:textId="77777777" w:rsidR="00C53ED0" w:rsidRPr="00495587" w:rsidRDefault="00C53ED0" w:rsidP="00C53ED0">
      <w:pPr>
        <w:jc w:val="both"/>
        <w:rPr>
          <w:sz w:val="24"/>
          <w:szCs w:val="24"/>
          <w:lang w:val="lv-LV"/>
        </w:rPr>
      </w:pPr>
    </w:p>
    <w:p w14:paraId="73CB6D1B"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Ja sacensības notiek, pielietojot C tabulu, tad katra kļūda tiek sodīta ar 3 sekundēm.</w:t>
      </w:r>
    </w:p>
    <w:p w14:paraId="5E25AA41" w14:textId="77777777" w:rsidR="00650D66" w:rsidRPr="00495587" w:rsidRDefault="00650D66" w:rsidP="00650D66">
      <w:pPr>
        <w:pStyle w:val="ListParagraph"/>
        <w:ind w:left="360"/>
        <w:jc w:val="both"/>
        <w:rPr>
          <w:sz w:val="24"/>
          <w:szCs w:val="24"/>
          <w:lang w:val="lv-LV"/>
        </w:rPr>
      </w:pPr>
    </w:p>
    <w:p w14:paraId="66016CC8"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Dalībnieks ar mazāko soda punktu skaitu vai, pie vienāda soda punktu skaita, ātrāk šķērsojušais finiša līniju, kvalificējas nākošajam hitam. Tas turpinās, kamēr divi finālisti nosaka uzvarētāju. Dalībnieki, kas zaudējuši hitos, tiek kvalificēti vienādās vietās.</w:t>
      </w:r>
    </w:p>
    <w:p w14:paraId="5FB72772" w14:textId="77777777" w:rsidR="00C53ED0" w:rsidRPr="00495587" w:rsidRDefault="00C53ED0" w:rsidP="00C53ED0">
      <w:pPr>
        <w:jc w:val="both"/>
        <w:rPr>
          <w:sz w:val="24"/>
          <w:szCs w:val="24"/>
          <w:lang w:val="lv-LV"/>
        </w:rPr>
      </w:pPr>
    </w:p>
    <w:p w14:paraId="107124BF"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Viens Galvenās tiesnešu kolēģijas loceklis atrodas uz starta līnijas starta signāla došanai, otrs atrodas uz finiša līnijas, lai noteiktu, kurš dalībnieks šķērso pirmais.</w:t>
      </w:r>
    </w:p>
    <w:p w14:paraId="5F9B6F2E" w14:textId="77777777" w:rsidR="00C53ED0" w:rsidRPr="00495587" w:rsidRDefault="00C53ED0" w:rsidP="00C53ED0">
      <w:pPr>
        <w:jc w:val="both"/>
        <w:rPr>
          <w:sz w:val="24"/>
          <w:szCs w:val="24"/>
          <w:lang w:val="lv-LV"/>
        </w:rPr>
      </w:pPr>
    </w:p>
    <w:p w14:paraId="69050F9A"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Ja atlases hits starp abiem dalībniekiem beidzas bez pilnīgas skaidrības, tas jāatkārto.</w:t>
      </w:r>
    </w:p>
    <w:p w14:paraId="02346343" w14:textId="77777777" w:rsidR="00C53ED0" w:rsidRPr="00495587" w:rsidRDefault="00C53ED0" w:rsidP="00C53ED0">
      <w:pPr>
        <w:jc w:val="both"/>
        <w:rPr>
          <w:sz w:val="24"/>
          <w:szCs w:val="24"/>
          <w:lang w:val="lv-LV"/>
        </w:rPr>
      </w:pPr>
    </w:p>
    <w:p w14:paraId="2ED0AC6D"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Atlases hits var notikt arī pēc C tabulas, ja laika fiksēšanas iekārta ļauj fiksēt laiku katram dalībniekam atsevišķi.</w:t>
      </w:r>
    </w:p>
    <w:p w14:paraId="16739616" w14:textId="77777777" w:rsidR="00C53ED0" w:rsidRPr="00495587" w:rsidRDefault="00C53ED0" w:rsidP="00C53ED0">
      <w:pPr>
        <w:jc w:val="both"/>
        <w:rPr>
          <w:sz w:val="24"/>
          <w:szCs w:val="24"/>
          <w:lang w:val="lv-LV"/>
        </w:rPr>
      </w:pPr>
    </w:p>
    <w:p w14:paraId="6B519538" w14:textId="77777777" w:rsidR="00C53ED0" w:rsidRPr="00495587" w:rsidRDefault="00C53ED0" w:rsidP="00E079B5">
      <w:pPr>
        <w:pStyle w:val="ListParagraph"/>
        <w:numPr>
          <w:ilvl w:val="0"/>
          <w:numId w:val="61"/>
        </w:numPr>
        <w:jc w:val="both"/>
        <w:rPr>
          <w:sz w:val="24"/>
          <w:szCs w:val="24"/>
          <w:lang w:val="lv-LV"/>
        </w:rPr>
      </w:pPr>
      <w:r w:rsidRPr="00495587">
        <w:rPr>
          <w:sz w:val="24"/>
          <w:szCs w:val="24"/>
          <w:lang w:val="lv-LV"/>
        </w:rPr>
        <w:t>Starta secību atlases hitos sastāda saskaņā ar tabulu KN III pielikumā (16 vai 8 dalībnieki atbilstoši nolikumam).</w:t>
      </w:r>
    </w:p>
    <w:p w14:paraId="33D66D45" w14:textId="77777777" w:rsidR="00C53ED0" w:rsidRPr="00495587" w:rsidRDefault="00C53ED0" w:rsidP="00C53ED0">
      <w:pPr>
        <w:rPr>
          <w:sz w:val="24"/>
          <w:szCs w:val="24"/>
          <w:lang w:val="lv-LV"/>
        </w:rPr>
      </w:pPr>
    </w:p>
    <w:p w14:paraId="442AC782" w14:textId="77777777" w:rsidR="00C53ED0" w:rsidRPr="00495587" w:rsidRDefault="00C53ED0" w:rsidP="00C53ED0">
      <w:pPr>
        <w:rPr>
          <w:b/>
          <w:sz w:val="24"/>
          <w:szCs w:val="24"/>
          <w:lang w:val="lv-LV"/>
        </w:rPr>
      </w:pPr>
    </w:p>
    <w:p w14:paraId="38349F18" w14:textId="77777777" w:rsidR="00C53ED0" w:rsidRPr="00495587" w:rsidRDefault="00C53ED0" w:rsidP="00C53ED0">
      <w:pPr>
        <w:ind w:firstLine="360"/>
        <w:rPr>
          <w:b/>
          <w:sz w:val="24"/>
          <w:szCs w:val="24"/>
          <w:lang w:val="lv-LV"/>
        </w:rPr>
      </w:pPr>
      <w:r w:rsidRPr="00495587">
        <w:rPr>
          <w:b/>
          <w:sz w:val="24"/>
          <w:szCs w:val="24"/>
          <w:lang w:val="lv-LV"/>
        </w:rPr>
        <w:t>Artikuls 273.</w:t>
      </w:r>
      <w:r w:rsidRPr="00495587">
        <w:rPr>
          <w:b/>
          <w:sz w:val="24"/>
          <w:szCs w:val="24"/>
          <w:lang w:val="lv-LV"/>
        </w:rPr>
        <w:tab/>
      </w:r>
      <w:r w:rsidRPr="00495587">
        <w:rPr>
          <w:b/>
          <w:sz w:val="24"/>
          <w:szCs w:val="24"/>
          <w:lang w:val="lv-LV"/>
        </w:rPr>
        <w:tab/>
        <w:t>DIVU HITU SACENSĪBAS</w:t>
      </w:r>
    </w:p>
    <w:p w14:paraId="55C81F87" w14:textId="77777777" w:rsidR="00C53ED0" w:rsidRPr="00495587" w:rsidRDefault="00C53ED0" w:rsidP="00C53ED0">
      <w:pPr>
        <w:rPr>
          <w:b/>
          <w:sz w:val="24"/>
          <w:szCs w:val="24"/>
          <w:lang w:val="lv-LV"/>
        </w:rPr>
      </w:pPr>
    </w:p>
    <w:p w14:paraId="796E66A4" w14:textId="77777777" w:rsidR="00C53ED0" w:rsidRPr="00495587" w:rsidRDefault="00C53ED0" w:rsidP="00E079B5">
      <w:pPr>
        <w:pStyle w:val="ListParagraph"/>
        <w:numPr>
          <w:ilvl w:val="0"/>
          <w:numId w:val="62"/>
        </w:numPr>
        <w:jc w:val="both"/>
        <w:rPr>
          <w:sz w:val="24"/>
          <w:szCs w:val="24"/>
          <w:lang w:val="lv-LV"/>
        </w:rPr>
      </w:pPr>
      <w:r w:rsidRPr="00495587">
        <w:rPr>
          <w:sz w:val="24"/>
          <w:szCs w:val="24"/>
          <w:lang w:val="lv-LV"/>
        </w:rPr>
        <w:t>Šīs sacensības ietver divus maršrutus ar vienādu kustības ātrumu, identiskus vai atšķirīgus pēc pārvarēšanas secības vai šķēršļu izmēriem, kuros dalībniekam jāpiedalās ar vienu un to pašu zirgu. Dalībnieki, kuri nepiedalās otrajā hitā, nevar ieņemt jebkādas vietas. Dalībnieki, kuri izslēgti vai izstājas pirmajā hitā, nedrīkst startēt otrajā hitā un neieņem nekādas vietas.</w:t>
      </w:r>
    </w:p>
    <w:p w14:paraId="1B64914C" w14:textId="77777777" w:rsidR="00C53ED0" w:rsidRPr="00495587" w:rsidRDefault="00C53ED0" w:rsidP="00C53ED0">
      <w:pPr>
        <w:jc w:val="both"/>
        <w:rPr>
          <w:sz w:val="24"/>
          <w:szCs w:val="24"/>
          <w:lang w:val="lv-LV"/>
        </w:rPr>
      </w:pPr>
    </w:p>
    <w:p w14:paraId="7C26E3DA" w14:textId="77777777" w:rsidR="00C53ED0" w:rsidRPr="00495587" w:rsidRDefault="00C53ED0" w:rsidP="00E079B5">
      <w:pPr>
        <w:pStyle w:val="ListParagraph"/>
        <w:numPr>
          <w:ilvl w:val="0"/>
          <w:numId w:val="62"/>
        </w:numPr>
        <w:jc w:val="both"/>
        <w:rPr>
          <w:sz w:val="24"/>
          <w:szCs w:val="24"/>
          <w:lang w:val="lv-LV"/>
        </w:rPr>
      </w:pPr>
      <w:r w:rsidRPr="00495587">
        <w:rPr>
          <w:sz w:val="24"/>
          <w:szCs w:val="24"/>
          <w:lang w:val="lv-LV"/>
        </w:rPr>
        <w:t>Visi dalībnieki piedalās pirmajā hitā. Otrajā hitā, saskaņā ar nolikumu, piedalās:</w:t>
      </w:r>
    </w:p>
    <w:p w14:paraId="7B001AD4" w14:textId="77777777" w:rsidR="00C53ED0" w:rsidRPr="00495587" w:rsidRDefault="00C53ED0" w:rsidP="00E079B5">
      <w:pPr>
        <w:pStyle w:val="ListParagraph"/>
        <w:numPr>
          <w:ilvl w:val="1"/>
          <w:numId w:val="62"/>
        </w:numPr>
        <w:jc w:val="both"/>
        <w:rPr>
          <w:sz w:val="24"/>
          <w:szCs w:val="24"/>
          <w:lang w:val="lv-LV"/>
        </w:rPr>
      </w:pPr>
      <w:r w:rsidRPr="00495587">
        <w:rPr>
          <w:sz w:val="24"/>
          <w:szCs w:val="24"/>
          <w:lang w:val="lv-LV"/>
        </w:rPr>
        <w:t>visi dalībnieki vai</w:t>
      </w:r>
    </w:p>
    <w:p w14:paraId="4E1221F0" w14:textId="77777777" w:rsidR="00C53ED0" w:rsidRPr="00495587" w:rsidRDefault="00C53ED0" w:rsidP="00E079B5">
      <w:pPr>
        <w:pStyle w:val="ListParagraph"/>
        <w:numPr>
          <w:ilvl w:val="1"/>
          <w:numId w:val="62"/>
        </w:numPr>
        <w:jc w:val="both"/>
        <w:rPr>
          <w:sz w:val="24"/>
          <w:szCs w:val="24"/>
          <w:lang w:val="lv-LV"/>
        </w:rPr>
      </w:pPr>
      <w:r w:rsidRPr="00495587">
        <w:rPr>
          <w:sz w:val="24"/>
          <w:szCs w:val="24"/>
          <w:lang w:val="lv-LV"/>
        </w:rPr>
        <w:t>vai arī ierobežots dalībnieku skaits (</w:t>
      </w:r>
      <w:r w:rsidR="00E14808" w:rsidRPr="00495587">
        <w:rPr>
          <w:sz w:val="24"/>
          <w:szCs w:val="24"/>
          <w:lang w:val="lv-LV"/>
        </w:rPr>
        <w:t>vai nu procentos vai noteikts dalībnieku skaits, jebkurā gadījumā</w:t>
      </w:r>
      <w:r w:rsidR="000345E5" w:rsidRPr="00495587">
        <w:rPr>
          <w:sz w:val="24"/>
          <w:szCs w:val="24"/>
          <w:lang w:val="lv-LV"/>
        </w:rPr>
        <w:t>,</w:t>
      </w:r>
      <w:r w:rsidR="00E14808" w:rsidRPr="00495587">
        <w:rPr>
          <w:sz w:val="24"/>
          <w:szCs w:val="24"/>
          <w:lang w:val="lv-LV"/>
        </w:rPr>
        <w:t xml:space="preserve"> </w:t>
      </w:r>
      <w:r w:rsidR="000345E5" w:rsidRPr="00495587">
        <w:rPr>
          <w:sz w:val="24"/>
          <w:szCs w:val="24"/>
          <w:lang w:val="lv-LV"/>
        </w:rPr>
        <w:t>minimums 25 %</w:t>
      </w:r>
      <w:r w:rsidRPr="00495587">
        <w:rPr>
          <w:sz w:val="24"/>
          <w:szCs w:val="24"/>
          <w:lang w:val="lv-LV"/>
        </w:rPr>
        <w:t>) atkarībā no ieņemtās vietas pirmajā hitā (soda punkti un laiks vai tikai soda punkti saskaņā ar nolikuma prasībām).</w:t>
      </w:r>
      <w:r w:rsidR="000345E5" w:rsidRPr="00495587">
        <w:rPr>
          <w:sz w:val="24"/>
          <w:szCs w:val="24"/>
          <w:lang w:val="lv-LV"/>
        </w:rPr>
        <w:t xml:space="preserve"> </w:t>
      </w:r>
      <w:r w:rsidR="000345E5" w:rsidRPr="00495587">
        <w:rPr>
          <w:sz w:val="24"/>
          <w:szCs w:val="24"/>
          <w:lang w:val="lv-LV"/>
        </w:rPr>
        <w:lastRenderedPageBreak/>
        <w:t>Nolikumā ir jānorāda precīzs sportistu procentuālais daudzums vai skaits, kuri atgriežas otrajā hitā.</w:t>
      </w:r>
    </w:p>
    <w:p w14:paraId="28ACD5D2" w14:textId="77777777" w:rsidR="00C53ED0" w:rsidRPr="00495587" w:rsidRDefault="000345E5" w:rsidP="00E079B5">
      <w:pPr>
        <w:pStyle w:val="ListParagraph"/>
        <w:numPr>
          <w:ilvl w:val="2"/>
          <w:numId w:val="62"/>
        </w:numPr>
        <w:jc w:val="both"/>
        <w:rPr>
          <w:sz w:val="24"/>
          <w:szCs w:val="24"/>
          <w:lang w:val="lv-LV"/>
        </w:rPr>
      </w:pPr>
      <w:r w:rsidRPr="00495587">
        <w:rPr>
          <w:sz w:val="24"/>
          <w:szCs w:val="24"/>
          <w:lang w:val="lv-LV"/>
        </w:rPr>
        <w:t>pirmais hits nav uz laiku, visi sportisti, kas dala pirmo vietu, kā arī visi sportisti,   kas dala pēdējo kvalifikācijas vietu, atgriežas otrajā hitā pat tad, ja tas nav minēts nolikumā.</w:t>
      </w:r>
    </w:p>
    <w:p w14:paraId="0993A6C5" w14:textId="77777777" w:rsidR="00DD1F35" w:rsidRPr="00495587" w:rsidRDefault="00DD1F35" w:rsidP="00E079B5">
      <w:pPr>
        <w:pStyle w:val="ListParagraph"/>
        <w:numPr>
          <w:ilvl w:val="2"/>
          <w:numId w:val="62"/>
        </w:numPr>
        <w:jc w:val="both"/>
        <w:rPr>
          <w:sz w:val="24"/>
          <w:szCs w:val="24"/>
          <w:lang w:val="lv-LV"/>
        </w:rPr>
      </w:pPr>
      <w:r w:rsidRPr="00495587">
        <w:rPr>
          <w:sz w:val="24"/>
          <w:szCs w:val="24"/>
          <w:lang w:val="lv-LV"/>
        </w:rPr>
        <w:t xml:space="preserve">Ja pirmais hits ir uz laiku, organizācijas komiteja var izvēlēties kādu no šīm iespējām (organizācijas komitejai </w:t>
      </w:r>
      <w:r w:rsidR="00110BA3" w:rsidRPr="00495587">
        <w:rPr>
          <w:sz w:val="24"/>
          <w:szCs w:val="24"/>
          <w:lang w:val="lv-LV"/>
        </w:rPr>
        <w:t xml:space="preserve">nolikumā </w:t>
      </w:r>
      <w:r w:rsidRPr="00495587">
        <w:rPr>
          <w:sz w:val="24"/>
          <w:szCs w:val="24"/>
          <w:lang w:val="lv-LV"/>
        </w:rPr>
        <w:t>ir</w:t>
      </w:r>
      <w:r w:rsidR="00110BA3" w:rsidRPr="00495587">
        <w:rPr>
          <w:sz w:val="24"/>
          <w:szCs w:val="24"/>
          <w:lang w:val="lv-LV"/>
        </w:rPr>
        <w:t xml:space="preserve"> jānorāda</w:t>
      </w:r>
      <w:r w:rsidRPr="00495587">
        <w:rPr>
          <w:sz w:val="24"/>
          <w:szCs w:val="24"/>
          <w:lang w:val="lv-LV"/>
        </w:rPr>
        <w:t xml:space="preserve">, kura opcija tiks izmantota): </w:t>
      </w:r>
    </w:p>
    <w:p w14:paraId="00718001" w14:textId="77777777" w:rsidR="00DD1F35" w:rsidRPr="00495587" w:rsidRDefault="00DD1F35" w:rsidP="00E079B5">
      <w:pPr>
        <w:pStyle w:val="ListParagraph"/>
        <w:numPr>
          <w:ilvl w:val="0"/>
          <w:numId w:val="101"/>
        </w:numPr>
        <w:jc w:val="both"/>
        <w:rPr>
          <w:sz w:val="24"/>
          <w:szCs w:val="24"/>
          <w:lang w:val="lv-LV"/>
        </w:rPr>
      </w:pPr>
      <w:r w:rsidRPr="00495587">
        <w:rPr>
          <w:sz w:val="24"/>
          <w:szCs w:val="24"/>
          <w:lang w:val="lv-LV"/>
        </w:rPr>
        <w:t xml:space="preserve">vismaz 25% vai noteikts skaits sportistu, noteikti procenti vai skaits, kas jānorāda nolikumā, atgriešanās otrajā hitā notiek, pamatojoties uz viņu soda </w:t>
      </w:r>
      <w:proofErr w:type="spellStart"/>
      <w:r w:rsidRPr="00495587">
        <w:rPr>
          <w:sz w:val="24"/>
          <w:szCs w:val="24"/>
          <w:lang w:val="lv-LV"/>
        </w:rPr>
        <w:t>pumktiem</w:t>
      </w:r>
      <w:proofErr w:type="spellEnd"/>
      <w:r w:rsidRPr="00495587">
        <w:rPr>
          <w:sz w:val="24"/>
          <w:szCs w:val="24"/>
          <w:lang w:val="lv-LV"/>
        </w:rPr>
        <w:t xml:space="preserve"> un laiku pirmajā hitā; vai,</w:t>
      </w:r>
    </w:p>
    <w:p w14:paraId="1D484ED4" w14:textId="77777777" w:rsidR="00DD1F35" w:rsidRPr="00495587" w:rsidRDefault="00DD1F35" w:rsidP="00E079B5">
      <w:pPr>
        <w:pStyle w:val="ListParagraph"/>
        <w:numPr>
          <w:ilvl w:val="0"/>
          <w:numId w:val="101"/>
        </w:numPr>
        <w:jc w:val="both"/>
        <w:rPr>
          <w:sz w:val="24"/>
          <w:szCs w:val="24"/>
          <w:lang w:val="lv-LV"/>
        </w:rPr>
      </w:pPr>
      <w:r w:rsidRPr="00495587">
        <w:rPr>
          <w:sz w:val="24"/>
          <w:szCs w:val="24"/>
          <w:lang w:val="lv-LV"/>
        </w:rPr>
        <w:t xml:space="preserve">vismaz 25% vai noteikts skaits sportistu, noteikti procenti vai skaits, kas, jānorāda nolikumā, atgriešanās otrajā hitā notiek, pamatojoties uz viņu soda </w:t>
      </w:r>
      <w:proofErr w:type="spellStart"/>
      <w:r w:rsidRPr="00495587">
        <w:rPr>
          <w:sz w:val="24"/>
          <w:szCs w:val="24"/>
          <w:lang w:val="lv-LV"/>
        </w:rPr>
        <w:t>pumktiem</w:t>
      </w:r>
      <w:proofErr w:type="spellEnd"/>
      <w:r w:rsidRPr="00495587">
        <w:rPr>
          <w:sz w:val="24"/>
          <w:szCs w:val="24"/>
          <w:lang w:val="lv-LV"/>
        </w:rPr>
        <w:t xml:space="preserve"> un laiku pirmajā hitā; </w:t>
      </w:r>
      <w:r w:rsidR="006C72AF" w:rsidRPr="00495587">
        <w:rPr>
          <w:sz w:val="24"/>
          <w:szCs w:val="24"/>
          <w:lang w:val="lv-LV"/>
        </w:rPr>
        <w:t>j</w:t>
      </w:r>
      <w:r w:rsidRPr="00495587">
        <w:rPr>
          <w:sz w:val="24"/>
          <w:szCs w:val="24"/>
          <w:lang w:val="lv-LV"/>
        </w:rPr>
        <w:t>ebkurā gadīj</w:t>
      </w:r>
      <w:r w:rsidR="006C72AF" w:rsidRPr="00495587">
        <w:rPr>
          <w:sz w:val="24"/>
          <w:szCs w:val="24"/>
          <w:lang w:val="lv-LV"/>
        </w:rPr>
        <w:t>umā otrajā hitā  atgriežas visi sportisti bez soda punktiem pirmajā hitā</w:t>
      </w:r>
      <w:r w:rsidRPr="00495587">
        <w:rPr>
          <w:sz w:val="24"/>
          <w:szCs w:val="24"/>
          <w:lang w:val="lv-LV"/>
        </w:rPr>
        <w:t>.</w:t>
      </w:r>
    </w:p>
    <w:p w14:paraId="7A04D1C9" w14:textId="77777777" w:rsidR="001D0AFF" w:rsidRPr="00495587" w:rsidRDefault="001D0AFF" w:rsidP="001D0AFF">
      <w:pPr>
        <w:pStyle w:val="ListParagraph"/>
        <w:ind w:left="1944"/>
        <w:jc w:val="both"/>
        <w:rPr>
          <w:b/>
          <w:sz w:val="24"/>
          <w:szCs w:val="24"/>
          <w:lang w:val="lv-LV"/>
        </w:rPr>
      </w:pPr>
    </w:p>
    <w:p w14:paraId="25F10F42" w14:textId="77777777" w:rsidR="00C53ED0" w:rsidRPr="00495587" w:rsidRDefault="00C53ED0" w:rsidP="00E079B5">
      <w:pPr>
        <w:pStyle w:val="ListParagraph"/>
        <w:numPr>
          <w:ilvl w:val="0"/>
          <w:numId w:val="62"/>
        </w:numPr>
        <w:jc w:val="both"/>
        <w:rPr>
          <w:sz w:val="24"/>
          <w:szCs w:val="24"/>
          <w:lang w:val="lv-LV"/>
        </w:rPr>
      </w:pPr>
      <w:r w:rsidRPr="00495587">
        <w:rPr>
          <w:sz w:val="24"/>
          <w:szCs w:val="24"/>
          <w:lang w:val="lv-LV"/>
        </w:rPr>
        <w:t>Tiesāšanas kārtību nosaka nolikums pēc vienas no sekojošām formulām:</w:t>
      </w:r>
    </w:p>
    <w:p w14:paraId="2BE3232E" w14:textId="77777777" w:rsidR="00D50874" w:rsidRPr="00495587" w:rsidRDefault="00D50874" w:rsidP="00D50874">
      <w:pPr>
        <w:pStyle w:val="ListParagraph"/>
        <w:ind w:left="360"/>
        <w:jc w:val="both"/>
        <w:rPr>
          <w:sz w:val="24"/>
          <w:szCs w:val="24"/>
          <w:lang w:val="lv-LV"/>
        </w:rPr>
      </w:pPr>
    </w:p>
    <w:p w14:paraId="43C96B23" w14:textId="77777777" w:rsidR="00C53ED0" w:rsidRPr="00495587" w:rsidRDefault="00C53ED0" w:rsidP="00C53ED0">
      <w:pPr>
        <w:pStyle w:val="List2"/>
        <w:ind w:left="0" w:firstLine="0"/>
        <w:jc w:val="both"/>
        <w:rPr>
          <w:sz w:val="16"/>
          <w:lang w:val="lv-LV"/>
        </w:rPr>
      </w:pPr>
    </w:p>
    <w:tbl>
      <w:tblPr>
        <w:tblW w:w="9288"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ayout w:type="fixed"/>
        <w:tblLook w:val="0000" w:firstRow="0" w:lastRow="0" w:firstColumn="0" w:lastColumn="0" w:noHBand="0" w:noVBand="0"/>
      </w:tblPr>
      <w:tblGrid>
        <w:gridCol w:w="2376"/>
        <w:gridCol w:w="1418"/>
        <w:gridCol w:w="3969"/>
        <w:gridCol w:w="1525"/>
      </w:tblGrid>
      <w:tr w:rsidR="00495587" w:rsidRPr="00495587" w14:paraId="1CE41186" w14:textId="77777777" w:rsidTr="006A6A84">
        <w:trPr>
          <w:trHeight w:val="432"/>
        </w:trPr>
        <w:tc>
          <w:tcPr>
            <w:tcW w:w="2376" w:type="dxa"/>
            <w:shd w:val="clear" w:color="auto" w:fill="FFE599" w:themeFill="accent4" w:themeFillTint="66"/>
            <w:vAlign w:val="center"/>
          </w:tcPr>
          <w:p w14:paraId="211FE5DF" w14:textId="77777777" w:rsidR="00C53ED0" w:rsidRPr="00495587" w:rsidRDefault="00C53ED0" w:rsidP="006A6A84">
            <w:pPr>
              <w:pStyle w:val="List2"/>
              <w:ind w:left="0" w:firstLine="0"/>
              <w:jc w:val="center"/>
              <w:rPr>
                <w:b/>
                <w:sz w:val="26"/>
                <w:szCs w:val="26"/>
                <w:lang w:val="lv-LV"/>
              </w:rPr>
            </w:pPr>
            <w:r w:rsidRPr="00495587">
              <w:rPr>
                <w:b/>
                <w:sz w:val="26"/>
                <w:szCs w:val="26"/>
                <w:lang w:val="lv-LV"/>
              </w:rPr>
              <w:t>Pirmais hits</w:t>
            </w:r>
          </w:p>
        </w:tc>
        <w:tc>
          <w:tcPr>
            <w:tcW w:w="5387" w:type="dxa"/>
            <w:gridSpan w:val="2"/>
            <w:shd w:val="clear" w:color="auto" w:fill="FFE599" w:themeFill="accent4" w:themeFillTint="66"/>
          </w:tcPr>
          <w:p w14:paraId="5FC272C7" w14:textId="77777777" w:rsidR="00C53ED0" w:rsidRPr="00495587" w:rsidRDefault="00C53ED0" w:rsidP="006A6A84">
            <w:pPr>
              <w:pStyle w:val="List2"/>
              <w:spacing w:before="120" w:line="276" w:lineRule="auto"/>
              <w:ind w:left="0" w:firstLine="0"/>
              <w:jc w:val="center"/>
              <w:rPr>
                <w:b/>
                <w:sz w:val="26"/>
                <w:szCs w:val="26"/>
                <w:lang w:val="lv-LV"/>
              </w:rPr>
            </w:pPr>
            <w:r w:rsidRPr="00495587">
              <w:rPr>
                <w:b/>
                <w:sz w:val="26"/>
                <w:szCs w:val="26"/>
                <w:lang w:val="lv-LV"/>
              </w:rPr>
              <w:t>Otrais  hits</w:t>
            </w:r>
          </w:p>
        </w:tc>
        <w:tc>
          <w:tcPr>
            <w:tcW w:w="1525" w:type="dxa"/>
            <w:shd w:val="clear" w:color="auto" w:fill="FFE599" w:themeFill="accent4" w:themeFillTint="66"/>
            <w:vAlign w:val="center"/>
          </w:tcPr>
          <w:p w14:paraId="41BA232B" w14:textId="77777777" w:rsidR="00C53ED0" w:rsidRPr="00495587" w:rsidRDefault="00C53ED0" w:rsidP="006A6A84">
            <w:pPr>
              <w:pStyle w:val="List2"/>
              <w:ind w:left="0" w:firstLine="0"/>
              <w:jc w:val="center"/>
              <w:rPr>
                <w:b/>
                <w:sz w:val="26"/>
                <w:szCs w:val="26"/>
                <w:lang w:val="lv-LV"/>
              </w:rPr>
            </w:pPr>
            <w:r w:rsidRPr="00495587">
              <w:rPr>
                <w:b/>
                <w:sz w:val="26"/>
                <w:szCs w:val="26"/>
                <w:lang w:val="lv-LV"/>
              </w:rPr>
              <w:t>Pārlekšana</w:t>
            </w:r>
          </w:p>
        </w:tc>
      </w:tr>
      <w:tr w:rsidR="00495587" w:rsidRPr="00495587" w14:paraId="654C4039" w14:textId="77777777" w:rsidTr="006A6A84">
        <w:trPr>
          <w:trHeight w:val="907"/>
        </w:trPr>
        <w:tc>
          <w:tcPr>
            <w:tcW w:w="2376" w:type="dxa"/>
            <w:shd w:val="clear" w:color="auto" w:fill="FFF2CC" w:themeFill="accent4" w:themeFillTint="33"/>
          </w:tcPr>
          <w:p w14:paraId="7481008B" w14:textId="77777777" w:rsidR="00C53ED0" w:rsidRPr="00495587" w:rsidRDefault="00C53ED0" w:rsidP="006A6A84">
            <w:pPr>
              <w:pStyle w:val="List2"/>
              <w:spacing w:before="240"/>
              <w:ind w:left="0" w:firstLine="0"/>
              <w:jc w:val="center"/>
              <w:rPr>
                <w:b/>
                <w:sz w:val="24"/>
                <w:lang w:val="lv-LV"/>
              </w:rPr>
            </w:pPr>
            <w:r w:rsidRPr="00495587">
              <w:rPr>
                <w:b/>
                <w:sz w:val="24"/>
                <w:lang w:val="lv-LV"/>
              </w:rPr>
              <w:t xml:space="preserve">A Tabula </w:t>
            </w:r>
          </w:p>
        </w:tc>
        <w:tc>
          <w:tcPr>
            <w:tcW w:w="1418" w:type="dxa"/>
            <w:shd w:val="clear" w:color="auto" w:fill="FFF2CC" w:themeFill="accent4" w:themeFillTint="33"/>
          </w:tcPr>
          <w:p w14:paraId="13FEBD8C" w14:textId="77777777" w:rsidR="00C53ED0" w:rsidRPr="00495587" w:rsidRDefault="00C53ED0" w:rsidP="006A6A84">
            <w:pPr>
              <w:pStyle w:val="List2"/>
              <w:spacing w:before="240"/>
              <w:ind w:left="0" w:firstLine="0"/>
              <w:jc w:val="center"/>
              <w:rPr>
                <w:b/>
                <w:sz w:val="24"/>
                <w:lang w:val="lv-LV"/>
              </w:rPr>
            </w:pPr>
            <w:r w:rsidRPr="00495587">
              <w:rPr>
                <w:b/>
                <w:sz w:val="24"/>
                <w:lang w:val="lv-LV"/>
              </w:rPr>
              <w:t xml:space="preserve">A Tabula </w:t>
            </w:r>
          </w:p>
        </w:tc>
        <w:tc>
          <w:tcPr>
            <w:tcW w:w="3969" w:type="dxa"/>
            <w:shd w:val="clear" w:color="auto" w:fill="FFF2CC" w:themeFill="accent4" w:themeFillTint="33"/>
          </w:tcPr>
          <w:p w14:paraId="2EBA70D0" w14:textId="77777777" w:rsidR="00C53ED0" w:rsidRPr="00495587" w:rsidRDefault="00C53ED0" w:rsidP="006A6A84">
            <w:pPr>
              <w:pStyle w:val="List2"/>
              <w:spacing w:before="240"/>
              <w:ind w:left="0" w:firstLine="0"/>
              <w:jc w:val="center"/>
              <w:rPr>
                <w:b/>
                <w:sz w:val="24"/>
                <w:lang w:val="lv-LV"/>
              </w:rPr>
            </w:pPr>
            <w:r w:rsidRPr="00495587">
              <w:rPr>
                <w:b/>
                <w:sz w:val="24"/>
                <w:lang w:val="lv-LV"/>
              </w:rPr>
              <w:t>Starta kārtība</w:t>
            </w:r>
          </w:p>
        </w:tc>
        <w:tc>
          <w:tcPr>
            <w:tcW w:w="1525" w:type="dxa"/>
            <w:shd w:val="clear" w:color="auto" w:fill="FFF2CC" w:themeFill="accent4" w:themeFillTint="33"/>
          </w:tcPr>
          <w:p w14:paraId="4186A3F2" w14:textId="77777777" w:rsidR="00C53ED0" w:rsidRPr="00495587" w:rsidRDefault="00C53ED0" w:rsidP="006A6A84">
            <w:pPr>
              <w:pStyle w:val="List2"/>
              <w:spacing w:before="240"/>
              <w:ind w:left="0" w:firstLine="0"/>
              <w:jc w:val="center"/>
              <w:rPr>
                <w:b/>
                <w:sz w:val="24"/>
                <w:lang w:val="lv-LV"/>
              </w:rPr>
            </w:pPr>
            <w:r w:rsidRPr="00495587">
              <w:rPr>
                <w:b/>
                <w:sz w:val="24"/>
                <w:lang w:val="lv-LV"/>
              </w:rPr>
              <w:t>Starta kārtība</w:t>
            </w:r>
          </w:p>
        </w:tc>
      </w:tr>
      <w:tr w:rsidR="00495587" w:rsidRPr="00495587" w14:paraId="50AC6D7F" w14:textId="77777777" w:rsidTr="006A6A84">
        <w:trPr>
          <w:trHeight w:val="919"/>
        </w:trPr>
        <w:tc>
          <w:tcPr>
            <w:tcW w:w="2376" w:type="dxa"/>
            <w:vAlign w:val="center"/>
          </w:tcPr>
          <w:p w14:paraId="3948A539" w14:textId="77777777" w:rsidR="00C53ED0" w:rsidRPr="00495587" w:rsidRDefault="00C53ED0" w:rsidP="006A6A84">
            <w:pPr>
              <w:pStyle w:val="List2"/>
              <w:spacing w:before="240"/>
              <w:ind w:left="0" w:firstLine="0"/>
              <w:jc w:val="center"/>
              <w:rPr>
                <w:b/>
                <w:sz w:val="24"/>
                <w:lang w:val="lv-LV"/>
              </w:rPr>
            </w:pPr>
            <w:r w:rsidRPr="00495587">
              <w:rPr>
                <w:b/>
                <w:sz w:val="24"/>
                <w:lang w:val="lv-LV"/>
              </w:rPr>
              <w:t>3.1</w:t>
            </w:r>
          </w:p>
          <w:p w14:paraId="32F73F5E" w14:textId="77777777" w:rsidR="00C53ED0" w:rsidRPr="00495587" w:rsidRDefault="00C53ED0" w:rsidP="006A6A84">
            <w:pPr>
              <w:pStyle w:val="List2"/>
              <w:ind w:left="11" w:firstLine="0"/>
              <w:jc w:val="center"/>
              <w:rPr>
                <w:b/>
                <w:sz w:val="24"/>
                <w:lang w:val="lv-LV"/>
              </w:rPr>
            </w:pPr>
            <w:r w:rsidRPr="00495587">
              <w:rPr>
                <w:sz w:val="24"/>
                <w:lang w:val="lv-LV"/>
              </w:rPr>
              <w:t>Uz laiku</w:t>
            </w:r>
          </w:p>
        </w:tc>
        <w:tc>
          <w:tcPr>
            <w:tcW w:w="1418" w:type="dxa"/>
            <w:vAlign w:val="center"/>
          </w:tcPr>
          <w:p w14:paraId="5246D3D0" w14:textId="77777777" w:rsidR="00C53ED0" w:rsidRPr="00495587" w:rsidRDefault="00C53ED0" w:rsidP="006A6A84">
            <w:pPr>
              <w:pStyle w:val="List2"/>
              <w:ind w:left="0" w:firstLine="0"/>
              <w:jc w:val="center"/>
              <w:rPr>
                <w:sz w:val="24"/>
                <w:lang w:val="lv-LV"/>
              </w:rPr>
            </w:pPr>
            <w:r w:rsidRPr="00495587">
              <w:rPr>
                <w:sz w:val="24"/>
                <w:lang w:val="lv-LV"/>
              </w:rPr>
              <w:t>Bez laika ievērošanas</w:t>
            </w:r>
          </w:p>
        </w:tc>
        <w:tc>
          <w:tcPr>
            <w:tcW w:w="3969" w:type="dxa"/>
            <w:vAlign w:val="center"/>
          </w:tcPr>
          <w:p w14:paraId="0238A42A" w14:textId="77777777" w:rsidR="00C53ED0" w:rsidRPr="00495587" w:rsidRDefault="00C53ED0" w:rsidP="006A6A84">
            <w:pPr>
              <w:pStyle w:val="List2"/>
              <w:ind w:left="0" w:firstLine="0"/>
              <w:jc w:val="center"/>
              <w:rPr>
                <w:sz w:val="24"/>
                <w:lang w:val="lv-LV"/>
              </w:rPr>
            </w:pPr>
          </w:p>
          <w:p w14:paraId="51FE8B51" w14:textId="77777777" w:rsidR="00C53ED0" w:rsidRPr="00495587" w:rsidRDefault="00C53ED0" w:rsidP="006A6A84">
            <w:pPr>
              <w:pStyle w:val="List2"/>
              <w:ind w:left="0" w:firstLine="0"/>
              <w:jc w:val="center"/>
              <w:rPr>
                <w:sz w:val="24"/>
                <w:lang w:val="lv-LV"/>
              </w:rPr>
            </w:pPr>
            <w:r w:rsidRPr="00495587">
              <w:rPr>
                <w:sz w:val="24"/>
                <w:lang w:val="lv-LV"/>
              </w:rPr>
              <w:t>Pretēja soda punktiem un</w:t>
            </w:r>
          </w:p>
          <w:p w14:paraId="2D3374C7" w14:textId="77777777" w:rsidR="00C53ED0" w:rsidRPr="00495587" w:rsidRDefault="00C53ED0" w:rsidP="006A6A84">
            <w:pPr>
              <w:pStyle w:val="List2"/>
              <w:ind w:left="0" w:firstLine="0"/>
              <w:jc w:val="center"/>
              <w:rPr>
                <w:sz w:val="24"/>
                <w:lang w:val="lv-LV"/>
              </w:rPr>
            </w:pPr>
            <w:r w:rsidRPr="00495587">
              <w:rPr>
                <w:sz w:val="24"/>
                <w:lang w:val="lv-LV"/>
              </w:rPr>
              <w:t>laikam pirmajā hitā; vienādu soda punktu un laika gadījumā, dalībnieki saglabā savu starta kārtību</w:t>
            </w:r>
          </w:p>
        </w:tc>
        <w:tc>
          <w:tcPr>
            <w:tcW w:w="1525" w:type="dxa"/>
            <w:vAlign w:val="center"/>
          </w:tcPr>
          <w:p w14:paraId="2A13B250" w14:textId="77777777" w:rsidR="00C53ED0" w:rsidRPr="00495587" w:rsidRDefault="00C53ED0" w:rsidP="006A6A84">
            <w:pPr>
              <w:pStyle w:val="List2"/>
              <w:ind w:left="0" w:firstLine="0"/>
              <w:jc w:val="center"/>
              <w:rPr>
                <w:sz w:val="24"/>
                <w:lang w:val="lv-LV"/>
              </w:rPr>
            </w:pPr>
            <w:r w:rsidRPr="00495587">
              <w:rPr>
                <w:sz w:val="24"/>
                <w:lang w:val="lv-LV"/>
              </w:rPr>
              <w:t>Tāda pati kā otrajā hitā</w:t>
            </w:r>
          </w:p>
        </w:tc>
      </w:tr>
      <w:tr w:rsidR="00495587" w:rsidRPr="00495587" w14:paraId="4D7F8658" w14:textId="77777777" w:rsidTr="006A6A84">
        <w:trPr>
          <w:trHeight w:val="1050"/>
        </w:trPr>
        <w:tc>
          <w:tcPr>
            <w:tcW w:w="2376" w:type="dxa"/>
            <w:vAlign w:val="center"/>
          </w:tcPr>
          <w:p w14:paraId="01F17117" w14:textId="77777777" w:rsidR="00C53ED0" w:rsidRPr="00495587" w:rsidRDefault="00C53ED0" w:rsidP="006A6A84">
            <w:pPr>
              <w:pStyle w:val="List2"/>
              <w:ind w:left="0" w:firstLine="0"/>
              <w:jc w:val="center"/>
              <w:rPr>
                <w:b/>
                <w:sz w:val="24"/>
                <w:lang w:val="lv-LV"/>
              </w:rPr>
            </w:pPr>
            <w:r w:rsidRPr="00495587">
              <w:rPr>
                <w:b/>
                <w:sz w:val="24"/>
                <w:lang w:val="lv-LV"/>
              </w:rPr>
              <w:t>3.2</w:t>
            </w:r>
          </w:p>
          <w:p w14:paraId="268C2B91" w14:textId="77777777" w:rsidR="00C53ED0" w:rsidRPr="00495587" w:rsidRDefault="00C53ED0" w:rsidP="006A6A84">
            <w:pPr>
              <w:pStyle w:val="List2"/>
              <w:ind w:left="71" w:firstLine="0"/>
              <w:jc w:val="center"/>
              <w:rPr>
                <w:b/>
                <w:sz w:val="24"/>
                <w:lang w:val="lv-LV"/>
              </w:rPr>
            </w:pPr>
            <w:r w:rsidRPr="00495587">
              <w:rPr>
                <w:sz w:val="24"/>
                <w:lang w:val="lv-LV"/>
              </w:rPr>
              <w:t>Bez laika ievērošanas</w:t>
            </w:r>
          </w:p>
        </w:tc>
        <w:tc>
          <w:tcPr>
            <w:tcW w:w="1418" w:type="dxa"/>
            <w:vAlign w:val="center"/>
          </w:tcPr>
          <w:p w14:paraId="6A701398" w14:textId="77777777" w:rsidR="00C53ED0" w:rsidRPr="00495587" w:rsidRDefault="00C53ED0" w:rsidP="006A6A84">
            <w:pPr>
              <w:pStyle w:val="List2"/>
              <w:ind w:left="0" w:firstLine="0"/>
              <w:jc w:val="center"/>
              <w:rPr>
                <w:sz w:val="24"/>
                <w:lang w:val="lv-LV"/>
              </w:rPr>
            </w:pPr>
            <w:r w:rsidRPr="00495587">
              <w:rPr>
                <w:sz w:val="24"/>
                <w:lang w:val="lv-LV"/>
              </w:rPr>
              <w:t>Bez laika ievērošanas</w:t>
            </w:r>
          </w:p>
        </w:tc>
        <w:tc>
          <w:tcPr>
            <w:tcW w:w="3969" w:type="dxa"/>
            <w:vAlign w:val="center"/>
          </w:tcPr>
          <w:p w14:paraId="68ACAEB8" w14:textId="77777777" w:rsidR="00C53ED0" w:rsidRPr="00495587" w:rsidRDefault="00C53ED0" w:rsidP="006A6A84">
            <w:pPr>
              <w:pStyle w:val="List2"/>
              <w:ind w:left="0" w:firstLine="0"/>
              <w:jc w:val="center"/>
              <w:rPr>
                <w:sz w:val="24"/>
                <w:lang w:val="lv-LV"/>
              </w:rPr>
            </w:pPr>
            <w:r w:rsidRPr="00495587">
              <w:rPr>
                <w:sz w:val="24"/>
                <w:lang w:val="lv-LV"/>
              </w:rPr>
              <w:t>Pretēja soda punktiem pirmajā hitā;</w:t>
            </w:r>
          </w:p>
          <w:p w14:paraId="43B7B664" w14:textId="77777777" w:rsidR="00C53ED0" w:rsidRPr="00495587" w:rsidRDefault="00C53ED0" w:rsidP="006A6A84">
            <w:pPr>
              <w:pStyle w:val="List2"/>
              <w:ind w:left="0" w:firstLine="0"/>
              <w:jc w:val="center"/>
              <w:rPr>
                <w:sz w:val="24"/>
                <w:lang w:val="lv-LV"/>
              </w:rPr>
            </w:pPr>
            <w:r w:rsidRPr="00495587">
              <w:rPr>
                <w:sz w:val="24"/>
                <w:lang w:val="lv-LV"/>
              </w:rPr>
              <w:t>vienādu soda punktu gadījumā</w:t>
            </w:r>
          </w:p>
          <w:p w14:paraId="79DCE33B" w14:textId="77777777" w:rsidR="00C53ED0" w:rsidRPr="00495587" w:rsidRDefault="00C53ED0" w:rsidP="006A6A84">
            <w:pPr>
              <w:pStyle w:val="List2"/>
              <w:ind w:left="0" w:firstLine="0"/>
              <w:jc w:val="center"/>
              <w:rPr>
                <w:sz w:val="24"/>
                <w:lang w:val="lv-LV"/>
              </w:rPr>
            </w:pPr>
            <w:r w:rsidRPr="00495587">
              <w:rPr>
                <w:sz w:val="24"/>
                <w:lang w:val="lv-LV"/>
              </w:rPr>
              <w:t>dalībnieki saglabā savu starta kārtību</w:t>
            </w:r>
          </w:p>
        </w:tc>
        <w:tc>
          <w:tcPr>
            <w:tcW w:w="1525" w:type="dxa"/>
            <w:vAlign w:val="center"/>
          </w:tcPr>
          <w:p w14:paraId="2A064486" w14:textId="77777777" w:rsidR="00C53ED0" w:rsidRPr="00495587" w:rsidRDefault="00C53ED0" w:rsidP="006A6A84">
            <w:pPr>
              <w:pStyle w:val="List2"/>
              <w:ind w:left="0" w:firstLine="0"/>
              <w:jc w:val="center"/>
              <w:rPr>
                <w:sz w:val="24"/>
                <w:lang w:val="lv-LV"/>
              </w:rPr>
            </w:pPr>
            <w:r w:rsidRPr="00495587">
              <w:rPr>
                <w:sz w:val="24"/>
                <w:lang w:val="lv-LV"/>
              </w:rPr>
              <w:t>Tāda pati kā otrajā hitā</w:t>
            </w:r>
          </w:p>
        </w:tc>
      </w:tr>
      <w:tr w:rsidR="00495587" w:rsidRPr="00495587" w14:paraId="6909923A" w14:textId="77777777" w:rsidTr="006A6A84">
        <w:trPr>
          <w:trHeight w:val="1050"/>
        </w:trPr>
        <w:tc>
          <w:tcPr>
            <w:tcW w:w="2376" w:type="dxa"/>
            <w:vAlign w:val="center"/>
          </w:tcPr>
          <w:p w14:paraId="3051CA9E" w14:textId="77777777" w:rsidR="00C53ED0" w:rsidRPr="00495587" w:rsidRDefault="00C53ED0" w:rsidP="006A6A84">
            <w:pPr>
              <w:pStyle w:val="List2"/>
              <w:ind w:left="0" w:firstLine="0"/>
              <w:jc w:val="center"/>
              <w:rPr>
                <w:b/>
                <w:sz w:val="24"/>
                <w:lang w:val="lv-LV"/>
              </w:rPr>
            </w:pPr>
            <w:r w:rsidRPr="00495587">
              <w:rPr>
                <w:b/>
                <w:sz w:val="24"/>
                <w:lang w:val="lv-LV"/>
              </w:rPr>
              <w:t>3.3.1</w:t>
            </w:r>
          </w:p>
          <w:p w14:paraId="4CD6D169" w14:textId="77777777" w:rsidR="00C53ED0" w:rsidRPr="00495587" w:rsidRDefault="00C53ED0" w:rsidP="006A6A84">
            <w:pPr>
              <w:pStyle w:val="List2"/>
              <w:ind w:left="71" w:firstLine="0"/>
              <w:jc w:val="center"/>
              <w:rPr>
                <w:b/>
                <w:sz w:val="24"/>
                <w:lang w:val="lv-LV"/>
              </w:rPr>
            </w:pPr>
            <w:r w:rsidRPr="00495587">
              <w:rPr>
                <w:sz w:val="24"/>
                <w:lang w:val="lv-LV"/>
              </w:rPr>
              <w:t xml:space="preserve">Uz laiku </w:t>
            </w:r>
          </w:p>
        </w:tc>
        <w:tc>
          <w:tcPr>
            <w:tcW w:w="1418" w:type="dxa"/>
            <w:vAlign w:val="center"/>
          </w:tcPr>
          <w:p w14:paraId="682C83F5"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3969" w:type="dxa"/>
            <w:vAlign w:val="center"/>
          </w:tcPr>
          <w:p w14:paraId="0ECF2D8A" w14:textId="77777777" w:rsidR="00C53ED0" w:rsidRPr="00495587" w:rsidRDefault="00C53ED0" w:rsidP="006A6A84">
            <w:pPr>
              <w:pStyle w:val="List2"/>
              <w:ind w:left="0" w:firstLine="0"/>
              <w:jc w:val="center"/>
              <w:rPr>
                <w:sz w:val="24"/>
                <w:lang w:val="lv-LV"/>
              </w:rPr>
            </w:pPr>
            <w:r w:rsidRPr="00495587">
              <w:rPr>
                <w:sz w:val="24"/>
                <w:lang w:val="lv-LV"/>
              </w:rPr>
              <w:t>Pretēja soda punktiem un,</w:t>
            </w:r>
          </w:p>
          <w:p w14:paraId="3D12D150" w14:textId="77777777" w:rsidR="00C53ED0" w:rsidRPr="00495587" w:rsidRDefault="00C53ED0" w:rsidP="006A6A84">
            <w:pPr>
              <w:pStyle w:val="List2"/>
              <w:ind w:left="0" w:firstLine="0"/>
              <w:jc w:val="center"/>
              <w:rPr>
                <w:sz w:val="24"/>
                <w:lang w:val="lv-LV"/>
              </w:rPr>
            </w:pPr>
            <w:r w:rsidRPr="00495587">
              <w:rPr>
                <w:sz w:val="24"/>
                <w:lang w:val="lv-LV"/>
              </w:rPr>
              <w:t xml:space="preserve"> laikam pirmajā hitā; vienādu soda punktu un laika gadījumā, dalībnieki saglabā savu starta kārtību</w:t>
            </w:r>
          </w:p>
        </w:tc>
        <w:tc>
          <w:tcPr>
            <w:tcW w:w="1525" w:type="dxa"/>
            <w:vAlign w:val="center"/>
          </w:tcPr>
          <w:p w14:paraId="15F4BD29" w14:textId="77777777" w:rsidR="00C53ED0" w:rsidRPr="00495587" w:rsidRDefault="00C53ED0" w:rsidP="006A6A84">
            <w:pPr>
              <w:pStyle w:val="List2"/>
              <w:ind w:left="0" w:firstLine="0"/>
              <w:jc w:val="center"/>
              <w:rPr>
                <w:sz w:val="24"/>
                <w:lang w:val="lv-LV"/>
              </w:rPr>
            </w:pPr>
            <w:r w:rsidRPr="00495587">
              <w:rPr>
                <w:sz w:val="24"/>
                <w:lang w:val="lv-LV"/>
              </w:rPr>
              <w:t>Bez pārlekšanas</w:t>
            </w:r>
          </w:p>
        </w:tc>
      </w:tr>
      <w:tr w:rsidR="00495587" w:rsidRPr="00495587" w14:paraId="45EB16E6" w14:textId="77777777" w:rsidTr="006A6A84">
        <w:trPr>
          <w:trHeight w:val="1050"/>
        </w:trPr>
        <w:tc>
          <w:tcPr>
            <w:tcW w:w="2376" w:type="dxa"/>
            <w:vAlign w:val="center"/>
          </w:tcPr>
          <w:p w14:paraId="2F3BAE16" w14:textId="77777777" w:rsidR="00C53ED0" w:rsidRPr="00495587" w:rsidRDefault="00C53ED0" w:rsidP="006A6A84">
            <w:pPr>
              <w:pStyle w:val="List2"/>
              <w:ind w:left="0" w:firstLine="0"/>
              <w:jc w:val="center"/>
              <w:rPr>
                <w:b/>
                <w:sz w:val="24"/>
                <w:lang w:val="lv-LV"/>
              </w:rPr>
            </w:pPr>
            <w:r w:rsidRPr="00495587">
              <w:rPr>
                <w:b/>
                <w:sz w:val="24"/>
                <w:lang w:val="lv-LV"/>
              </w:rPr>
              <w:t>3.3.2.</w:t>
            </w:r>
          </w:p>
          <w:p w14:paraId="1F9254DD" w14:textId="77777777" w:rsidR="00C53ED0" w:rsidRPr="00495587" w:rsidRDefault="00C53ED0" w:rsidP="006A6A84">
            <w:pPr>
              <w:pStyle w:val="List2"/>
              <w:ind w:left="71" w:firstLine="0"/>
              <w:jc w:val="center"/>
              <w:rPr>
                <w:b/>
                <w:sz w:val="24"/>
                <w:lang w:val="lv-LV"/>
              </w:rPr>
            </w:pPr>
            <w:r w:rsidRPr="00495587">
              <w:rPr>
                <w:sz w:val="24"/>
                <w:lang w:val="lv-LV"/>
              </w:rPr>
              <w:t>Bez laika ievērošanas</w:t>
            </w:r>
          </w:p>
        </w:tc>
        <w:tc>
          <w:tcPr>
            <w:tcW w:w="1418" w:type="dxa"/>
            <w:vAlign w:val="center"/>
          </w:tcPr>
          <w:p w14:paraId="4BCE7814"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3969" w:type="dxa"/>
            <w:vAlign w:val="center"/>
          </w:tcPr>
          <w:p w14:paraId="4AE17048" w14:textId="77777777" w:rsidR="00C53ED0" w:rsidRPr="00495587" w:rsidRDefault="00C53ED0" w:rsidP="006A6A84">
            <w:pPr>
              <w:pStyle w:val="List2"/>
              <w:ind w:left="0" w:firstLine="0"/>
              <w:jc w:val="center"/>
              <w:rPr>
                <w:sz w:val="24"/>
                <w:lang w:val="lv-LV"/>
              </w:rPr>
            </w:pPr>
            <w:r w:rsidRPr="00495587">
              <w:rPr>
                <w:sz w:val="24"/>
                <w:lang w:val="lv-LV"/>
              </w:rPr>
              <w:t xml:space="preserve">Pretēja soda punktiem </w:t>
            </w:r>
          </w:p>
          <w:p w14:paraId="459D4BE7" w14:textId="77777777" w:rsidR="00C53ED0" w:rsidRPr="00495587" w:rsidRDefault="00C53ED0" w:rsidP="006A6A84">
            <w:pPr>
              <w:pStyle w:val="List2"/>
              <w:jc w:val="center"/>
              <w:rPr>
                <w:sz w:val="24"/>
                <w:lang w:val="lv-LV"/>
              </w:rPr>
            </w:pPr>
            <w:r w:rsidRPr="00495587">
              <w:rPr>
                <w:sz w:val="24"/>
                <w:lang w:val="lv-LV"/>
              </w:rPr>
              <w:t>pirmajā hitā;</w:t>
            </w:r>
            <w:r w:rsidRPr="00495587">
              <w:rPr>
                <w:lang w:val="lv-LV"/>
              </w:rPr>
              <w:t xml:space="preserve"> </w:t>
            </w:r>
            <w:r w:rsidRPr="00495587">
              <w:rPr>
                <w:sz w:val="24"/>
                <w:lang w:val="lv-LV"/>
              </w:rPr>
              <w:t>vienādu soda punktu gadījumā dalībnieki saglabā savu starta kārtību</w:t>
            </w:r>
          </w:p>
        </w:tc>
        <w:tc>
          <w:tcPr>
            <w:tcW w:w="1525" w:type="dxa"/>
            <w:vAlign w:val="center"/>
          </w:tcPr>
          <w:p w14:paraId="3E75BD47" w14:textId="77777777" w:rsidR="00C53ED0" w:rsidRPr="00495587" w:rsidRDefault="00C53ED0" w:rsidP="006A6A84">
            <w:pPr>
              <w:pStyle w:val="List2"/>
              <w:ind w:left="0" w:firstLine="0"/>
              <w:jc w:val="center"/>
              <w:rPr>
                <w:sz w:val="24"/>
                <w:lang w:val="lv-LV"/>
              </w:rPr>
            </w:pPr>
            <w:r w:rsidRPr="00495587">
              <w:rPr>
                <w:sz w:val="24"/>
                <w:lang w:val="lv-LV"/>
              </w:rPr>
              <w:t>Bez pārlekšanas</w:t>
            </w:r>
          </w:p>
        </w:tc>
      </w:tr>
      <w:tr w:rsidR="00495587" w:rsidRPr="00495587" w14:paraId="574A7CD8" w14:textId="77777777" w:rsidTr="006A6A84">
        <w:trPr>
          <w:trHeight w:val="1050"/>
        </w:trPr>
        <w:tc>
          <w:tcPr>
            <w:tcW w:w="2376" w:type="dxa"/>
            <w:vAlign w:val="center"/>
          </w:tcPr>
          <w:p w14:paraId="66DA41AE" w14:textId="77777777" w:rsidR="00C53ED0" w:rsidRPr="00495587" w:rsidRDefault="00C53ED0" w:rsidP="006A6A84">
            <w:pPr>
              <w:pStyle w:val="List2"/>
              <w:ind w:left="0" w:firstLine="0"/>
              <w:jc w:val="center"/>
              <w:rPr>
                <w:b/>
                <w:sz w:val="24"/>
                <w:lang w:val="lv-LV"/>
              </w:rPr>
            </w:pPr>
            <w:r w:rsidRPr="00495587">
              <w:rPr>
                <w:b/>
                <w:sz w:val="24"/>
                <w:lang w:val="lv-LV"/>
              </w:rPr>
              <w:t>3.4.1</w:t>
            </w:r>
          </w:p>
          <w:p w14:paraId="5E169F07" w14:textId="77777777" w:rsidR="00C53ED0" w:rsidRPr="00495587" w:rsidRDefault="00C53ED0" w:rsidP="006A6A84">
            <w:pPr>
              <w:pStyle w:val="List2"/>
              <w:ind w:left="71" w:firstLine="0"/>
              <w:jc w:val="center"/>
              <w:rPr>
                <w:b/>
                <w:sz w:val="24"/>
                <w:lang w:val="lv-LV"/>
              </w:rPr>
            </w:pPr>
            <w:r w:rsidRPr="00495587">
              <w:rPr>
                <w:sz w:val="24"/>
                <w:lang w:val="lv-LV"/>
              </w:rPr>
              <w:t>Uz laiku</w:t>
            </w:r>
          </w:p>
        </w:tc>
        <w:tc>
          <w:tcPr>
            <w:tcW w:w="1418" w:type="dxa"/>
            <w:vAlign w:val="center"/>
          </w:tcPr>
          <w:p w14:paraId="24DFC22F"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3969" w:type="dxa"/>
            <w:vAlign w:val="center"/>
          </w:tcPr>
          <w:p w14:paraId="37295B78" w14:textId="77777777" w:rsidR="00C53ED0" w:rsidRPr="00495587" w:rsidRDefault="00C53ED0" w:rsidP="006A6A84">
            <w:pPr>
              <w:pStyle w:val="List2"/>
              <w:ind w:left="0" w:firstLine="0"/>
              <w:jc w:val="center"/>
              <w:rPr>
                <w:sz w:val="24"/>
                <w:lang w:val="lv-LV"/>
              </w:rPr>
            </w:pPr>
            <w:r w:rsidRPr="00495587">
              <w:rPr>
                <w:sz w:val="24"/>
                <w:lang w:val="lv-LV"/>
              </w:rPr>
              <w:t>Pretēja soda punktiem un</w:t>
            </w:r>
          </w:p>
          <w:p w14:paraId="48A6CEA1" w14:textId="77777777" w:rsidR="00C53ED0" w:rsidRPr="00495587" w:rsidRDefault="00C53ED0" w:rsidP="006A6A84">
            <w:pPr>
              <w:pStyle w:val="List2"/>
              <w:ind w:left="0"/>
              <w:jc w:val="center"/>
              <w:rPr>
                <w:sz w:val="24"/>
                <w:lang w:val="lv-LV"/>
              </w:rPr>
            </w:pPr>
            <w:r w:rsidRPr="00495587">
              <w:rPr>
                <w:sz w:val="24"/>
                <w:lang w:val="lv-LV"/>
              </w:rPr>
              <w:t>laikam pirmajā hitā;</w:t>
            </w:r>
            <w:r w:rsidRPr="00495587">
              <w:rPr>
                <w:lang w:val="lv-LV"/>
              </w:rPr>
              <w:t xml:space="preserve"> </w:t>
            </w:r>
            <w:r w:rsidRPr="00495587">
              <w:rPr>
                <w:sz w:val="24"/>
                <w:lang w:val="lv-LV"/>
              </w:rPr>
              <w:t>vienādu soda punktu un laika gadījumā, dalībnieki saglabā savu starta kārtību</w:t>
            </w:r>
          </w:p>
        </w:tc>
        <w:tc>
          <w:tcPr>
            <w:tcW w:w="1525" w:type="dxa"/>
            <w:vAlign w:val="center"/>
          </w:tcPr>
          <w:p w14:paraId="4251CDA1" w14:textId="77777777" w:rsidR="00C53ED0" w:rsidRPr="00495587" w:rsidRDefault="00C53ED0" w:rsidP="006A6A84">
            <w:pPr>
              <w:pStyle w:val="List2"/>
              <w:ind w:left="0"/>
              <w:jc w:val="center"/>
              <w:rPr>
                <w:sz w:val="24"/>
                <w:lang w:val="lv-LV"/>
              </w:rPr>
            </w:pPr>
            <w:r w:rsidRPr="00495587">
              <w:rPr>
                <w:sz w:val="24"/>
                <w:lang w:val="lv-LV"/>
              </w:rPr>
              <w:t xml:space="preserve">    Tāda pati kā otrajā hitā</w:t>
            </w:r>
          </w:p>
        </w:tc>
      </w:tr>
      <w:tr w:rsidR="00C53ED0" w:rsidRPr="00495587" w14:paraId="57695888" w14:textId="77777777" w:rsidTr="006A6A84">
        <w:trPr>
          <w:trHeight w:val="1050"/>
        </w:trPr>
        <w:tc>
          <w:tcPr>
            <w:tcW w:w="2376" w:type="dxa"/>
            <w:vAlign w:val="center"/>
          </w:tcPr>
          <w:p w14:paraId="5FA43EC3" w14:textId="77777777" w:rsidR="00C53ED0" w:rsidRPr="00495587" w:rsidRDefault="00C53ED0" w:rsidP="006A6A84">
            <w:pPr>
              <w:pStyle w:val="List2"/>
              <w:ind w:left="0" w:firstLine="0"/>
              <w:jc w:val="center"/>
              <w:rPr>
                <w:b/>
                <w:sz w:val="24"/>
                <w:lang w:val="lv-LV"/>
              </w:rPr>
            </w:pPr>
            <w:r w:rsidRPr="00495587">
              <w:rPr>
                <w:b/>
                <w:sz w:val="24"/>
                <w:lang w:val="lv-LV"/>
              </w:rPr>
              <w:t>3.4.2</w:t>
            </w:r>
          </w:p>
          <w:p w14:paraId="3B08A5F1" w14:textId="77777777" w:rsidR="00C53ED0" w:rsidRPr="00495587" w:rsidRDefault="00C53ED0" w:rsidP="006A6A84">
            <w:pPr>
              <w:pStyle w:val="List2"/>
              <w:ind w:left="71" w:firstLine="0"/>
              <w:jc w:val="center"/>
              <w:rPr>
                <w:b/>
                <w:sz w:val="24"/>
                <w:lang w:val="lv-LV"/>
              </w:rPr>
            </w:pPr>
            <w:r w:rsidRPr="00495587">
              <w:rPr>
                <w:sz w:val="24"/>
                <w:lang w:val="lv-LV"/>
              </w:rPr>
              <w:t>Bez laika ievērošanas</w:t>
            </w:r>
          </w:p>
        </w:tc>
        <w:tc>
          <w:tcPr>
            <w:tcW w:w="1418" w:type="dxa"/>
            <w:vAlign w:val="center"/>
          </w:tcPr>
          <w:p w14:paraId="55D2E5FE"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3969" w:type="dxa"/>
            <w:vAlign w:val="center"/>
          </w:tcPr>
          <w:p w14:paraId="16CE1A24" w14:textId="77777777" w:rsidR="00C53ED0" w:rsidRPr="00495587" w:rsidRDefault="00C53ED0" w:rsidP="006A6A84">
            <w:pPr>
              <w:pStyle w:val="List2"/>
              <w:ind w:left="0" w:firstLine="0"/>
              <w:jc w:val="center"/>
              <w:rPr>
                <w:sz w:val="24"/>
                <w:lang w:val="lv-LV"/>
              </w:rPr>
            </w:pPr>
            <w:r w:rsidRPr="00495587">
              <w:rPr>
                <w:sz w:val="24"/>
                <w:lang w:val="lv-LV"/>
              </w:rPr>
              <w:t xml:space="preserve">Pretēja soda punktiem </w:t>
            </w:r>
          </w:p>
          <w:p w14:paraId="7BCD9AE3" w14:textId="77777777" w:rsidR="00C53ED0" w:rsidRPr="00495587" w:rsidRDefault="00C53ED0" w:rsidP="006A6A84">
            <w:pPr>
              <w:pStyle w:val="List2"/>
              <w:ind w:left="0" w:firstLine="0"/>
              <w:jc w:val="center"/>
              <w:rPr>
                <w:sz w:val="24"/>
                <w:lang w:val="lv-LV"/>
              </w:rPr>
            </w:pPr>
            <w:r w:rsidRPr="00495587">
              <w:rPr>
                <w:sz w:val="24"/>
                <w:lang w:val="lv-LV"/>
              </w:rPr>
              <w:t>pirmajā hitā; vienādu soda punktu gadījumā dalībnieki saglabā savu starta kārtību</w:t>
            </w:r>
          </w:p>
        </w:tc>
        <w:tc>
          <w:tcPr>
            <w:tcW w:w="1525" w:type="dxa"/>
            <w:vAlign w:val="center"/>
          </w:tcPr>
          <w:p w14:paraId="19BBDF11" w14:textId="77777777" w:rsidR="00C53ED0" w:rsidRPr="00495587" w:rsidRDefault="00C53ED0" w:rsidP="006A6A84">
            <w:pPr>
              <w:pStyle w:val="List2"/>
              <w:ind w:left="0"/>
              <w:jc w:val="center"/>
              <w:rPr>
                <w:sz w:val="24"/>
                <w:lang w:val="lv-LV"/>
              </w:rPr>
            </w:pPr>
            <w:r w:rsidRPr="00495587">
              <w:rPr>
                <w:sz w:val="24"/>
                <w:lang w:val="lv-LV"/>
              </w:rPr>
              <w:t xml:space="preserve">   Tāda pati kā otrajā hitā</w:t>
            </w:r>
          </w:p>
        </w:tc>
      </w:tr>
    </w:tbl>
    <w:p w14:paraId="7F762C93" w14:textId="77777777" w:rsidR="00C53ED0" w:rsidRPr="00495587" w:rsidRDefault="00C53ED0" w:rsidP="00C53ED0">
      <w:pPr>
        <w:pStyle w:val="List2"/>
        <w:ind w:left="0" w:firstLine="0"/>
        <w:jc w:val="both"/>
        <w:rPr>
          <w:sz w:val="24"/>
          <w:lang w:val="lv-LV"/>
        </w:rPr>
      </w:pPr>
    </w:p>
    <w:p w14:paraId="7398F511" w14:textId="612EF187" w:rsidR="00C53ED0" w:rsidRPr="00495587" w:rsidRDefault="00DE7FBB" w:rsidP="00E079B5">
      <w:pPr>
        <w:pStyle w:val="ListParagraph"/>
        <w:numPr>
          <w:ilvl w:val="0"/>
          <w:numId w:val="62"/>
        </w:numPr>
        <w:jc w:val="both"/>
        <w:rPr>
          <w:sz w:val="24"/>
          <w:szCs w:val="24"/>
          <w:lang w:val="lv-LV"/>
        </w:rPr>
      </w:pPr>
      <w:r w:rsidRPr="00495587">
        <w:rPr>
          <w:sz w:val="24"/>
          <w:szCs w:val="24"/>
          <w:lang w:val="lv-LV"/>
        </w:rPr>
        <w:t>Klasifikācija</w:t>
      </w:r>
    </w:p>
    <w:p w14:paraId="4DFE7C25" w14:textId="2DF6C731" w:rsidR="00C53ED0" w:rsidRPr="00495587" w:rsidRDefault="00DE7FBB" w:rsidP="00E079B5">
      <w:pPr>
        <w:pStyle w:val="ListParagraph"/>
        <w:numPr>
          <w:ilvl w:val="1"/>
          <w:numId w:val="62"/>
        </w:numPr>
        <w:jc w:val="both"/>
        <w:rPr>
          <w:sz w:val="24"/>
          <w:szCs w:val="24"/>
          <w:lang w:val="lv-LV"/>
        </w:rPr>
      </w:pPr>
      <w:r w:rsidRPr="00495587">
        <w:rPr>
          <w:sz w:val="24"/>
          <w:szCs w:val="24"/>
          <w:lang w:val="lv-LV"/>
        </w:rPr>
        <w:t xml:space="preserve"> Klasifikācija tiks noteikta</w:t>
      </w:r>
      <w:r w:rsidR="00C53ED0" w:rsidRPr="00495587">
        <w:rPr>
          <w:sz w:val="24"/>
          <w:szCs w:val="24"/>
          <w:lang w:val="lv-LV"/>
        </w:rPr>
        <w:t xml:space="preserve"> saskaņā ar soda punktiem un laiku pārlekšanā. </w:t>
      </w:r>
      <w:r w:rsidRPr="00495587">
        <w:rPr>
          <w:sz w:val="24"/>
          <w:szCs w:val="24"/>
          <w:lang w:val="lv-LV"/>
        </w:rPr>
        <w:t xml:space="preserve">To dalībnieku, kas </w:t>
      </w:r>
      <w:r w:rsidR="009E5492" w:rsidRPr="00495587">
        <w:rPr>
          <w:sz w:val="24"/>
          <w:szCs w:val="24"/>
          <w:lang w:val="lv-LV"/>
        </w:rPr>
        <w:t>nav kvalificējušies</w:t>
      </w:r>
      <w:r w:rsidRPr="00495587">
        <w:rPr>
          <w:sz w:val="24"/>
          <w:szCs w:val="24"/>
          <w:lang w:val="lv-LV"/>
        </w:rPr>
        <w:t xml:space="preserve"> pārlekšan</w:t>
      </w:r>
      <w:r w:rsidR="009E5492" w:rsidRPr="00495587">
        <w:rPr>
          <w:sz w:val="24"/>
          <w:szCs w:val="24"/>
          <w:lang w:val="lv-LV"/>
        </w:rPr>
        <w:t>ai</w:t>
      </w:r>
      <w:r w:rsidRPr="00495587">
        <w:rPr>
          <w:sz w:val="24"/>
          <w:szCs w:val="24"/>
          <w:lang w:val="lv-LV"/>
        </w:rPr>
        <w:t>, klasifikācija tiks noteikta,</w:t>
      </w:r>
      <w:r w:rsidR="00BC033A" w:rsidRPr="00495587">
        <w:rPr>
          <w:sz w:val="24"/>
          <w:szCs w:val="24"/>
          <w:lang w:val="lv-LV"/>
        </w:rPr>
        <w:t xml:space="preserve"> </w:t>
      </w:r>
      <w:r w:rsidR="00C53ED0" w:rsidRPr="00495587">
        <w:rPr>
          <w:sz w:val="24"/>
          <w:szCs w:val="24"/>
          <w:lang w:val="lv-LV"/>
        </w:rPr>
        <w:t>vadoties pēc abu hitu soda punktu summas un laika pirmajā hitā.</w:t>
      </w:r>
    </w:p>
    <w:p w14:paraId="36ED71BB" w14:textId="36BA7084" w:rsidR="00C53ED0" w:rsidRPr="00495587" w:rsidRDefault="00DE7FBB" w:rsidP="00E079B5">
      <w:pPr>
        <w:pStyle w:val="ListParagraph"/>
        <w:numPr>
          <w:ilvl w:val="1"/>
          <w:numId w:val="62"/>
        </w:numPr>
        <w:jc w:val="both"/>
        <w:rPr>
          <w:sz w:val="24"/>
          <w:szCs w:val="24"/>
          <w:lang w:val="lv-LV"/>
        </w:rPr>
      </w:pPr>
      <w:r w:rsidRPr="00495587">
        <w:rPr>
          <w:sz w:val="24"/>
          <w:szCs w:val="24"/>
          <w:lang w:val="lv-LV"/>
        </w:rPr>
        <w:t xml:space="preserve">Klasifikācija tiks noteikta </w:t>
      </w:r>
      <w:r w:rsidR="00C53ED0" w:rsidRPr="00495587">
        <w:rPr>
          <w:sz w:val="24"/>
          <w:szCs w:val="24"/>
          <w:lang w:val="lv-LV"/>
        </w:rPr>
        <w:t xml:space="preserve">saskaņā ar soda punktiem un laiku pārlekšanā. </w:t>
      </w:r>
      <w:r w:rsidRPr="00495587">
        <w:rPr>
          <w:sz w:val="24"/>
          <w:szCs w:val="24"/>
          <w:lang w:val="lv-LV"/>
        </w:rPr>
        <w:t xml:space="preserve">To dalībnieku, kas </w:t>
      </w:r>
      <w:r w:rsidR="009E5492" w:rsidRPr="00495587">
        <w:rPr>
          <w:sz w:val="24"/>
          <w:szCs w:val="24"/>
          <w:lang w:val="lv-LV"/>
        </w:rPr>
        <w:t>nav kvalificējušies pārlekšanai</w:t>
      </w:r>
      <w:r w:rsidRPr="00495587">
        <w:rPr>
          <w:sz w:val="24"/>
          <w:szCs w:val="24"/>
          <w:lang w:val="lv-LV"/>
        </w:rPr>
        <w:t>, klasifikācija tiks noteikta,</w:t>
      </w:r>
      <w:r w:rsidR="00BC033A" w:rsidRPr="00495587">
        <w:rPr>
          <w:sz w:val="24"/>
          <w:szCs w:val="24"/>
          <w:lang w:val="lv-LV"/>
        </w:rPr>
        <w:t xml:space="preserve"> </w:t>
      </w:r>
      <w:r w:rsidR="00C53ED0" w:rsidRPr="00495587">
        <w:rPr>
          <w:sz w:val="24"/>
          <w:szCs w:val="24"/>
          <w:lang w:val="lv-LV"/>
        </w:rPr>
        <w:t>vadoties pēc abu hitu soda punktu summas.</w:t>
      </w:r>
    </w:p>
    <w:p w14:paraId="4E30E80D" w14:textId="3A0D5356" w:rsidR="00C53ED0" w:rsidRPr="00495587" w:rsidRDefault="00DE7FBB" w:rsidP="00E079B5">
      <w:pPr>
        <w:pStyle w:val="ListParagraph"/>
        <w:numPr>
          <w:ilvl w:val="1"/>
          <w:numId w:val="62"/>
        </w:numPr>
        <w:jc w:val="both"/>
        <w:rPr>
          <w:sz w:val="24"/>
          <w:szCs w:val="24"/>
          <w:lang w:val="lv-LV"/>
        </w:rPr>
      </w:pPr>
      <w:r w:rsidRPr="00495587">
        <w:rPr>
          <w:sz w:val="24"/>
          <w:szCs w:val="24"/>
          <w:lang w:val="lv-LV"/>
        </w:rPr>
        <w:t xml:space="preserve">Klasifikācija tiks noteikta, </w:t>
      </w:r>
      <w:r w:rsidR="00C53ED0" w:rsidRPr="00495587">
        <w:rPr>
          <w:sz w:val="24"/>
          <w:szCs w:val="24"/>
          <w:lang w:val="lv-LV"/>
        </w:rPr>
        <w:t>vadoties pēc abu hitu soda punktu summas un laika otrajā hitā.</w:t>
      </w:r>
      <w:r w:rsidR="001D0AFF" w:rsidRPr="00495587">
        <w:rPr>
          <w:lang w:val="lv-LV"/>
        </w:rPr>
        <w:t xml:space="preserve"> </w:t>
      </w:r>
      <w:r w:rsidRPr="00495587">
        <w:rPr>
          <w:sz w:val="24"/>
          <w:lang w:val="lv-LV"/>
        </w:rPr>
        <w:t xml:space="preserve">To </w:t>
      </w:r>
      <w:r w:rsidR="00510059" w:rsidRPr="00495587">
        <w:rPr>
          <w:sz w:val="24"/>
          <w:szCs w:val="24"/>
          <w:lang w:val="lv-LV"/>
        </w:rPr>
        <w:t>dalībnieku</w:t>
      </w:r>
      <w:r w:rsidR="001D0AFF" w:rsidRPr="00495587">
        <w:rPr>
          <w:sz w:val="24"/>
          <w:szCs w:val="24"/>
          <w:lang w:val="lv-LV"/>
        </w:rPr>
        <w:t xml:space="preserve">, </w:t>
      </w:r>
      <w:r w:rsidR="009E5492" w:rsidRPr="00495587">
        <w:rPr>
          <w:sz w:val="24"/>
          <w:szCs w:val="24"/>
          <w:lang w:val="lv-LV"/>
        </w:rPr>
        <w:t xml:space="preserve">kas nav kvalificējušies </w:t>
      </w:r>
      <w:r w:rsidR="001D0AFF" w:rsidRPr="00495587">
        <w:rPr>
          <w:sz w:val="24"/>
          <w:szCs w:val="24"/>
          <w:lang w:val="lv-LV"/>
        </w:rPr>
        <w:t>otraj</w:t>
      </w:r>
      <w:r w:rsidR="009E5492" w:rsidRPr="00495587">
        <w:rPr>
          <w:sz w:val="24"/>
          <w:szCs w:val="24"/>
          <w:lang w:val="lv-LV"/>
        </w:rPr>
        <w:t>am</w:t>
      </w:r>
      <w:r w:rsidR="001D0AFF" w:rsidRPr="00495587">
        <w:rPr>
          <w:sz w:val="24"/>
          <w:szCs w:val="24"/>
          <w:lang w:val="lv-LV"/>
        </w:rPr>
        <w:t xml:space="preserve"> hit</w:t>
      </w:r>
      <w:r w:rsidR="009E5492" w:rsidRPr="00495587">
        <w:rPr>
          <w:sz w:val="24"/>
          <w:szCs w:val="24"/>
          <w:lang w:val="lv-LV"/>
        </w:rPr>
        <w:t>am</w:t>
      </w:r>
      <w:r w:rsidR="001D0AFF" w:rsidRPr="00495587">
        <w:rPr>
          <w:sz w:val="24"/>
          <w:szCs w:val="24"/>
          <w:lang w:val="lv-LV"/>
        </w:rPr>
        <w:t xml:space="preserve">, </w:t>
      </w:r>
      <w:r w:rsidRPr="00495587">
        <w:rPr>
          <w:sz w:val="24"/>
          <w:szCs w:val="24"/>
          <w:lang w:val="lv-LV"/>
        </w:rPr>
        <w:t>klasifikācija tiks veikta</w:t>
      </w:r>
      <w:r w:rsidR="00776B90" w:rsidRPr="00495587">
        <w:rPr>
          <w:sz w:val="24"/>
          <w:szCs w:val="24"/>
          <w:lang w:val="lv-LV"/>
        </w:rPr>
        <w:t xml:space="preserve"> saskaņā ar soda punktiem</w:t>
      </w:r>
      <w:r w:rsidR="001D0AFF" w:rsidRPr="00495587">
        <w:rPr>
          <w:sz w:val="24"/>
          <w:szCs w:val="24"/>
          <w:lang w:val="lv-LV"/>
        </w:rPr>
        <w:t xml:space="preserve">  pirmajā hitā (ja pirmais hits nav uz laiku) vai saskaņā ar so</w:t>
      </w:r>
      <w:r w:rsidR="00776B90" w:rsidRPr="00495587">
        <w:rPr>
          <w:sz w:val="24"/>
          <w:szCs w:val="24"/>
          <w:lang w:val="lv-LV"/>
        </w:rPr>
        <w:t>da punktiem un laiku</w:t>
      </w:r>
      <w:r w:rsidR="001D0AFF" w:rsidRPr="00495587">
        <w:rPr>
          <w:sz w:val="24"/>
          <w:szCs w:val="24"/>
          <w:lang w:val="lv-LV"/>
        </w:rPr>
        <w:t xml:space="preserve"> (ja pirmais hits ir uz laiku)</w:t>
      </w:r>
      <w:r w:rsidR="00776B90" w:rsidRPr="00495587">
        <w:rPr>
          <w:sz w:val="24"/>
          <w:szCs w:val="24"/>
          <w:lang w:val="lv-LV"/>
        </w:rPr>
        <w:t>.</w:t>
      </w:r>
    </w:p>
    <w:p w14:paraId="454321C0" w14:textId="048E4B8B" w:rsidR="00C53ED0" w:rsidRPr="00495587" w:rsidRDefault="003D0749" w:rsidP="00E079B5">
      <w:pPr>
        <w:pStyle w:val="ListParagraph"/>
        <w:numPr>
          <w:ilvl w:val="1"/>
          <w:numId w:val="62"/>
        </w:numPr>
        <w:jc w:val="both"/>
        <w:rPr>
          <w:sz w:val="24"/>
          <w:szCs w:val="24"/>
          <w:lang w:val="lv-LV"/>
        </w:rPr>
      </w:pPr>
      <w:r w:rsidRPr="00495587">
        <w:rPr>
          <w:sz w:val="24"/>
          <w:szCs w:val="24"/>
          <w:lang w:val="lv-LV"/>
        </w:rPr>
        <w:t xml:space="preserve">Klasifikācija tiks noteikta </w:t>
      </w:r>
      <w:r w:rsidR="00C53ED0" w:rsidRPr="00495587">
        <w:rPr>
          <w:sz w:val="24"/>
          <w:szCs w:val="24"/>
          <w:lang w:val="lv-LV"/>
        </w:rPr>
        <w:t xml:space="preserve">saskaņā ar soda punktiem un laiku pārlekšanā. </w:t>
      </w:r>
      <w:r w:rsidRPr="00495587">
        <w:rPr>
          <w:sz w:val="24"/>
          <w:szCs w:val="24"/>
          <w:lang w:val="lv-LV"/>
        </w:rPr>
        <w:t xml:space="preserve">To dalībnieku, </w:t>
      </w:r>
      <w:r w:rsidR="009E5492" w:rsidRPr="00495587">
        <w:rPr>
          <w:sz w:val="24"/>
          <w:szCs w:val="24"/>
          <w:lang w:val="lv-LV"/>
        </w:rPr>
        <w:t>kas nav kvalificējušies pārlekšanai</w:t>
      </w:r>
      <w:r w:rsidRPr="00495587">
        <w:rPr>
          <w:sz w:val="24"/>
          <w:szCs w:val="24"/>
          <w:lang w:val="lv-LV"/>
        </w:rPr>
        <w:t>, klasifikācija tiks noteikta,</w:t>
      </w:r>
      <w:r w:rsidR="00BC033A" w:rsidRPr="00495587">
        <w:rPr>
          <w:sz w:val="24"/>
          <w:szCs w:val="24"/>
          <w:lang w:val="lv-LV"/>
        </w:rPr>
        <w:t xml:space="preserve"> </w:t>
      </w:r>
      <w:r w:rsidR="00C53ED0" w:rsidRPr="00495587">
        <w:rPr>
          <w:sz w:val="24"/>
          <w:szCs w:val="24"/>
          <w:lang w:val="lv-LV"/>
        </w:rPr>
        <w:t>pēc abu hitu soda punktu summas un laika otrajā hitā.</w:t>
      </w:r>
      <w:r w:rsidR="009B7F82" w:rsidRPr="00495587">
        <w:rPr>
          <w:sz w:val="24"/>
          <w:szCs w:val="24"/>
          <w:lang w:val="lv-LV"/>
        </w:rPr>
        <w:t xml:space="preserve"> </w:t>
      </w:r>
      <w:r w:rsidRPr="00495587">
        <w:rPr>
          <w:sz w:val="24"/>
          <w:lang w:val="lv-LV"/>
        </w:rPr>
        <w:t xml:space="preserve">To </w:t>
      </w:r>
      <w:r w:rsidR="00510059" w:rsidRPr="00495587">
        <w:rPr>
          <w:sz w:val="24"/>
          <w:szCs w:val="24"/>
          <w:lang w:val="lv-LV"/>
        </w:rPr>
        <w:t>dalībnieku</w:t>
      </w:r>
      <w:r w:rsidR="009B7F82" w:rsidRPr="00495587">
        <w:rPr>
          <w:sz w:val="24"/>
          <w:szCs w:val="24"/>
          <w:lang w:val="lv-LV"/>
        </w:rPr>
        <w:t xml:space="preserve">, </w:t>
      </w:r>
      <w:r w:rsidR="009E5492" w:rsidRPr="00495587">
        <w:rPr>
          <w:sz w:val="24"/>
          <w:szCs w:val="24"/>
          <w:lang w:val="lv-LV"/>
        </w:rPr>
        <w:t>kas nav kvalificējušies otrajam hitam</w:t>
      </w:r>
      <w:r w:rsidR="009B7F82" w:rsidRPr="00495587">
        <w:rPr>
          <w:sz w:val="24"/>
          <w:szCs w:val="24"/>
          <w:lang w:val="lv-LV"/>
        </w:rPr>
        <w:t>,</w:t>
      </w:r>
      <w:r w:rsidR="009B7F82" w:rsidRPr="00495587">
        <w:rPr>
          <w:b/>
          <w:sz w:val="24"/>
          <w:szCs w:val="24"/>
          <w:lang w:val="lv-LV"/>
        </w:rPr>
        <w:t xml:space="preserve"> </w:t>
      </w:r>
      <w:r w:rsidRPr="00495587">
        <w:rPr>
          <w:sz w:val="24"/>
          <w:szCs w:val="24"/>
          <w:lang w:val="lv-LV"/>
        </w:rPr>
        <w:t>klasifikācija tiks veikta</w:t>
      </w:r>
      <w:r w:rsidRPr="00495587">
        <w:rPr>
          <w:b/>
          <w:sz w:val="24"/>
          <w:szCs w:val="24"/>
          <w:lang w:val="lv-LV"/>
        </w:rPr>
        <w:t xml:space="preserve"> </w:t>
      </w:r>
      <w:r w:rsidR="00CD0EE3" w:rsidRPr="00495587">
        <w:rPr>
          <w:sz w:val="24"/>
          <w:szCs w:val="24"/>
          <w:lang w:val="lv-LV"/>
        </w:rPr>
        <w:t>saskaņā ar soda punktiem</w:t>
      </w:r>
      <w:r w:rsidR="009B7F82" w:rsidRPr="00495587">
        <w:rPr>
          <w:sz w:val="24"/>
          <w:szCs w:val="24"/>
          <w:lang w:val="lv-LV"/>
        </w:rPr>
        <w:t xml:space="preserve">  pirmajā hitā (ja pirmais hits nav uz laiku) vai saskaņā ar sod</w:t>
      </w:r>
      <w:r w:rsidR="00CD0EE3" w:rsidRPr="00495587">
        <w:rPr>
          <w:sz w:val="24"/>
          <w:szCs w:val="24"/>
          <w:lang w:val="lv-LV"/>
        </w:rPr>
        <w:t>a punktiem un laiku</w:t>
      </w:r>
      <w:r w:rsidR="009B7F82" w:rsidRPr="00495587">
        <w:rPr>
          <w:sz w:val="24"/>
          <w:szCs w:val="24"/>
          <w:lang w:val="lv-LV"/>
        </w:rPr>
        <w:t xml:space="preserve"> (ja pirmais hits ir uz laiku)</w:t>
      </w:r>
      <w:r w:rsidR="00CD0EE3" w:rsidRPr="00495587">
        <w:rPr>
          <w:sz w:val="24"/>
          <w:szCs w:val="24"/>
          <w:lang w:val="lv-LV"/>
        </w:rPr>
        <w:t>.</w:t>
      </w:r>
    </w:p>
    <w:p w14:paraId="3B729339" w14:textId="77777777" w:rsidR="00C53ED0" w:rsidRPr="00495587" w:rsidRDefault="00C53ED0" w:rsidP="00C53ED0">
      <w:pPr>
        <w:rPr>
          <w:b/>
          <w:sz w:val="24"/>
          <w:szCs w:val="24"/>
          <w:lang w:val="lv-LV"/>
        </w:rPr>
      </w:pPr>
    </w:p>
    <w:p w14:paraId="3586CEB2" w14:textId="77777777" w:rsidR="00C53ED0" w:rsidRPr="00495587" w:rsidRDefault="00C53ED0" w:rsidP="00C53ED0">
      <w:pPr>
        <w:rPr>
          <w:sz w:val="24"/>
          <w:szCs w:val="24"/>
          <w:lang w:val="lv-LV"/>
        </w:rPr>
      </w:pPr>
    </w:p>
    <w:p w14:paraId="0FB4461A" w14:textId="77777777" w:rsidR="00C53ED0" w:rsidRPr="00495587" w:rsidRDefault="00C53ED0" w:rsidP="00C53ED0">
      <w:pPr>
        <w:ind w:firstLine="360"/>
        <w:rPr>
          <w:b/>
          <w:sz w:val="24"/>
          <w:szCs w:val="24"/>
          <w:lang w:val="lv-LV"/>
        </w:rPr>
      </w:pPr>
      <w:r w:rsidRPr="00495587">
        <w:rPr>
          <w:b/>
          <w:sz w:val="24"/>
          <w:szCs w:val="24"/>
          <w:lang w:val="lv-LV"/>
        </w:rPr>
        <w:t>Artikuls  274.</w:t>
      </w:r>
      <w:r w:rsidRPr="00495587">
        <w:rPr>
          <w:b/>
          <w:sz w:val="24"/>
          <w:szCs w:val="24"/>
          <w:lang w:val="lv-LV"/>
        </w:rPr>
        <w:tab/>
      </w:r>
      <w:r w:rsidRPr="00495587">
        <w:rPr>
          <w:b/>
          <w:sz w:val="24"/>
          <w:szCs w:val="24"/>
          <w:lang w:val="lv-LV"/>
        </w:rPr>
        <w:tab/>
        <w:t>SACENSĪBAS DIVĀS FĀZĒS</w:t>
      </w:r>
    </w:p>
    <w:p w14:paraId="11F21935" w14:textId="77777777" w:rsidR="00C53ED0" w:rsidRPr="00495587" w:rsidRDefault="00C53ED0" w:rsidP="00C53ED0">
      <w:pPr>
        <w:rPr>
          <w:b/>
          <w:sz w:val="24"/>
          <w:szCs w:val="24"/>
          <w:lang w:val="lv-LV"/>
        </w:rPr>
      </w:pPr>
    </w:p>
    <w:p w14:paraId="0FBDBDDB" w14:textId="77777777" w:rsidR="003D0749" w:rsidRPr="00495587" w:rsidRDefault="003D0749" w:rsidP="00E079B5">
      <w:pPr>
        <w:pStyle w:val="ListParagraph"/>
        <w:numPr>
          <w:ilvl w:val="0"/>
          <w:numId w:val="63"/>
        </w:numPr>
        <w:jc w:val="both"/>
        <w:rPr>
          <w:sz w:val="24"/>
          <w:szCs w:val="24"/>
          <w:lang w:val="lv-LV"/>
        </w:rPr>
      </w:pPr>
      <w:r w:rsidRPr="00495587">
        <w:rPr>
          <w:sz w:val="24"/>
          <w:szCs w:val="24"/>
          <w:lang w:val="lv-LV"/>
        </w:rPr>
        <w:t xml:space="preserve">Parastās sacensības divās fāzēs. </w:t>
      </w:r>
    </w:p>
    <w:p w14:paraId="7D29257D" w14:textId="77777777" w:rsidR="00C53ED0" w:rsidRPr="00495587" w:rsidRDefault="003D0749" w:rsidP="00973122">
      <w:pPr>
        <w:pStyle w:val="ListParagraph"/>
        <w:ind w:left="360"/>
        <w:jc w:val="both"/>
        <w:rPr>
          <w:sz w:val="24"/>
          <w:szCs w:val="24"/>
          <w:lang w:val="lv-LV"/>
        </w:rPr>
      </w:pPr>
      <w:r w:rsidRPr="00495587">
        <w:rPr>
          <w:b/>
          <w:sz w:val="24"/>
          <w:szCs w:val="24"/>
          <w:lang w:val="lv-LV"/>
        </w:rPr>
        <w:t>1.1.</w:t>
      </w:r>
      <w:r w:rsidRPr="00495587">
        <w:rPr>
          <w:sz w:val="24"/>
          <w:szCs w:val="24"/>
          <w:lang w:val="lv-LV"/>
        </w:rPr>
        <w:t xml:space="preserve"> </w:t>
      </w:r>
      <w:r w:rsidR="00C53ED0" w:rsidRPr="00495587">
        <w:rPr>
          <w:sz w:val="24"/>
          <w:szCs w:val="24"/>
          <w:lang w:val="lv-LV"/>
        </w:rPr>
        <w:t>Šīs sacensības ietver divas fāzes, kuras notiek bez pārtraukuma, ar identiskiem vai atšķirīgiem kustības ātrumiem. Pirmās fāzes finiša līnija ir starta līnija otrajai fāzei.</w:t>
      </w:r>
    </w:p>
    <w:p w14:paraId="2E902FB0" w14:textId="77777777" w:rsidR="00C53ED0" w:rsidRPr="00495587" w:rsidRDefault="00C53ED0" w:rsidP="00C53ED0">
      <w:pPr>
        <w:jc w:val="both"/>
        <w:rPr>
          <w:sz w:val="24"/>
          <w:szCs w:val="24"/>
          <w:lang w:val="lv-LV"/>
        </w:rPr>
      </w:pPr>
    </w:p>
    <w:p w14:paraId="6C822F67" w14:textId="77777777" w:rsidR="00C53ED0" w:rsidRPr="00495587" w:rsidRDefault="003D0749" w:rsidP="00973122">
      <w:pPr>
        <w:pStyle w:val="ListParagraph"/>
        <w:ind w:left="360"/>
        <w:jc w:val="both"/>
        <w:rPr>
          <w:sz w:val="24"/>
          <w:szCs w:val="24"/>
          <w:lang w:val="lv-LV"/>
        </w:rPr>
      </w:pPr>
      <w:r w:rsidRPr="00495587">
        <w:rPr>
          <w:b/>
          <w:sz w:val="24"/>
          <w:szCs w:val="24"/>
          <w:lang w:val="lv-LV"/>
        </w:rPr>
        <w:t>1.2.</w:t>
      </w:r>
      <w:r w:rsidRPr="00495587">
        <w:rPr>
          <w:sz w:val="24"/>
          <w:szCs w:val="24"/>
          <w:lang w:val="lv-LV"/>
        </w:rPr>
        <w:t xml:space="preserve"> </w:t>
      </w:r>
      <w:r w:rsidR="00C53ED0" w:rsidRPr="00495587">
        <w:rPr>
          <w:sz w:val="24"/>
          <w:szCs w:val="24"/>
          <w:lang w:val="lv-LV"/>
        </w:rPr>
        <w:t>Maršruta pirmā fāze sastāv no 7 līdz 9 šķēršļiem ar vai bez sistēmām. Otrā fāze sastāv no 4 līdz 6 šķēršļiem, kurā var būt viena sistēma.</w:t>
      </w:r>
    </w:p>
    <w:p w14:paraId="596172A9" w14:textId="77777777" w:rsidR="00C53ED0" w:rsidRPr="00495587" w:rsidRDefault="00C53ED0" w:rsidP="00C53ED0">
      <w:pPr>
        <w:jc w:val="both"/>
        <w:rPr>
          <w:sz w:val="24"/>
          <w:szCs w:val="24"/>
          <w:lang w:val="lv-LV"/>
        </w:rPr>
      </w:pPr>
    </w:p>
    <w:p w14:paraId="0A789B22" w14:textId="2B10023B" w:rsidR="00C53ED0" w:rsidRPr="00495587" w:rsidRDefault="003D0749" w:rsidP="00973122">
      <w:pPr>
        <w:ind w:left="360"/>
        <w:jc w:val="both"/>
        <w:rPr>
          <w:sz w:val="24"/>
          <w:szCs w:val="24"/>
          <w:lang w:val="lv-LV"/>
        </w:rPr>
      </w:pPr>
      <w:r w:rsidRPr="00495587">
        <w:rPr>
          <w:b/>
          <w:sz w:val="24"/>
          <w:szCs w:val="24"/>
          <w:lang w:val="lv-LV"/>
        </w:rPr>
        <w:t>1.3.</w:t>
      </w:r>
      <w:r w:rsidRPr="00495587">
        <w:rPr>
          <w:sz w:val="24"/>
          <w:szCs w:val="24"/>
          <w:lang w:val="lv-LV"/>
        </w:rPr>
        <w:t xml:space="preserve"> </w:t>
      </w:r>
      <w:r w:rsidR="00C53ED0" w:rsidRPr="00495587">
        <w:rPr>
          <w:sz w:val="24"/>
          <w:szCs w:val="24"/>
          <w:lang w:val="lv-LV"/>
        </w:rPr>
        <w:t xml:space="preserve">Dalībnieki, kuri saņēmuši sodus pirmajā fāzē tiek apturēti ar zvana signālu, kad tie pārlec pēdējo šķērsli vai pārsniedz laika normu, kad ir šķērsota finiša līnija. Viņiem jāapstājas pēc pirmās finiša līnijas šķērsošanas. </w:t>
      </w:r>
    </w:p>
    <w:p w14:paraId="4FE423BE" w14:textId="77777777" w:rsidR="00C53ED0" w:rsidRPr="00495587" w:rsidRDefault="00C53ED0" w:rsidP="00C53ED0">
      <w:pPr>
        <w:jc w:val="both"/>
        <w:rPr>
          <w:sz w:val="24"/>
          <w:szCs w:val="24"/>
          <w:lang w:val="lv-LV"/>
        </w:rPr>
      </w:pPr>
    </w:p>
    <w:p w14:paraId="7E3C194B" w14:textId="77777777" w:rsidR="00C53ED0" w:rsidRPr="00495587" w:rsidRDefault="003D0749" w:rsidP="00973122">
      <w:pPr>
        <w:pStyle w:val="ListParagraph"/>
        <w:ind w:left="360"/>
        <w:jc w:val="both"/>
        <w:rPr>
          <w:sz w:val="24"/>
          <w:szCs w:val="24"/>
          <w:lang w:val="lv-LV"/>
        </w:rPr>
      </w:pPr>
      <w:r w:rsidRPr="00495587">
        <w:rPr>
          <w:b/>
          <w:sz w:val="24"/>
          <w:szCs w:val="24"/>
          <w:lang w:val="lv-LV"/>
        </w:rPr>
        <w:t>1.4.</w:t>
      </w:r>
      <w:r w:rsidRPr="00495587">
        <w:rPr>
          <w:sz w:val="24"/>
          <w:szCs w:val="24"/>
          <w:lang w:val="lv-LV"/>
        </w:rPr>
        <w:t xml:space="preserve"> </w:t>
      </w:r>
      <w:r w:rsidR="00C53ED0" w:rsidRPr="00495587">
        <w:rPr>
          <w:sz w:val="24"/>
          <w:szCs w:val="24"/>
          <w:lang w:val="lv-LV"/>
        </w:rPr>
        <w:t>Dalībnieki, kuri nav sodīti pirmajā fāzē turpina maršrutu, kurš beidzas pēc otrās finiša līnijas šķērsošanas.</w:t>
      </w:r>
    </w:p>
    <w:p w14:paraId="62A35A50" w14:textId="77777777" w:rsidR="00C53ED0" w:rsidRPr="00495587" w:rsidRDefault="00C53ED0" w:rsidP="00C53ED0">
      <w:pPr>
        <w:jc w:val="both"/>
        <w:rPr>
          <w:sz w:val="24"/>
          <w:szCs w:val="24"/>
          <w:lang w:val="lv-LV"/>
        </w:rPr>
      </w:pPr>
    </w:p>
    <w:p w14:paraId="2FCCA9DF" w14:textId="77777777" w:rsidR="00C53ED0" w:rsidRPr="00495587" w:rsidRDefault="003D0749" w:rsidP="00973122">
      <w:pPr>
        <w:pStyle w:val="ListParagraph"/>
        <w:ind w:left="360"/>
        <w:jc w:val="both"/>
        <w:rPr>
          <w:sz w:val="24"/>
          <w:szCs w:val="24"/>
          <w:lang w:val="lv-LV"/>
        </w:rPr>
      </w:pPr>
      <w:r w:rsidRPr="00495587">
        <w:rPr>
          <w:b/>
          <w:sz w:val="24"/>
          <w:szCs w:val="24"/>
          <w:lang w:val="lv-LV"/>
        </w:rPr>
        <w:t>1.5.</w:t>
      </w:r>
      <w:r w:rsidRPr="00495587">
        <w:rPr>
          <w:sz w:val="24"/>
          <w:szCs w:val="24"/>
          <w:lang w:val="lv-LV"/>
        </w:rPr>
        <w:t xml:space="preserve"> </w:t>
      </w:r>
      <w:r w:rsidR="00C53ED0" w:rsidRPr="00495587">
        <w:rPr>
          <w:sz w:val="24"/>
          <w:szCs w:val="24"/>
          <w:lang w:val="lv-LV"/>
        </w:rPr>
        <w:t xml:space="preserve">Tiesāšanas kārtību nosaka </w:t>
      </w:r>
      <w:smartTag w:uri="schemas-tilde-lv/tildestengine" w:element="veidnes">
        <w:smartTagPr>
          <w:attr w:name="text" w:val="nolikums"/>
          <w:attr w:name="baseform" w:val="nolikums"/>
          <w:attr w:name="id" w:val="-1"/>
        </w:smartTagPr>
        <w:r w:rsidR="00C53ED0" w:rsidRPr="00495587">
          <w:rPr>
            <w:sz w:val="24"/>
            <w:szCs w:val="24"/>
            <w:lang w:val="lv-LV"/>
          </w:rPr>
          <w:t>nolikums</w:t>
        </w:r>
      </w:smartTag>
      <w:r w:rsidR="00C53ED0" w:rsidRPr="00495587">
        <w:rPr>
          <w:sz w:val="24"/>
          <w:szCs w:val="24"/>
          <w:lang w:val="lv-LV"/>
        </w:rPr>
        <w:t xml:space="preserve"> pēc vienas no sekojošām formulām:</w:t>
      </w:r>
    </w:p>
    <w:p w14:paraId="599D9EAF" w14:textId="77777777" w:rsidR="00C53ED0" w:rsidRPr="00495587" w:rsidRDefault="00C53ED0" w:rsidP="00C53ED0">
      <w:pPr>
        <w:pStyle w:val="List2"/>
        <w:ind w:left="0" w:firstLine="0"/>
        <w:jc w:val="both"/>
        <w:rPr>
          <w:sz w:val="16"/>
          <w:lang w:val="lv-LV"/>
        </w:rPr>
      </w:pPr>
    </w:p>
    <w:tbl>
      <w:tblPr>
        <w:tblW w:w="9288"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ayout w:type="fixed"/>
        <w:tblLook w:val="0000" w:firstRow="0" w:lastRow="0" w:firstColumn="0" w:lastColumn="0" w:noHBand="0" w:noVBand="0"/>
      </w:tblPr>
      <w:tblGrid>
        <w:gridCol w:w="2808"/>
        <w:gridCol w:w="2120"/>
        <w:gridCol w:w="4360"/>
      </w:tblGrid>
      <w:tr w:rsidR="00495587" w:rsidRPr="00495587" w14:paraId="022C9C9F" w14:textId="77777777" w:rsidTr="006A6A84">
        <w:trPr>
          <w:trHeight w:val="904"/>
        </w:trPr>
        <w:tc>
          <w:tcPr>
            <w:tcW w:w="2808" w:type="dxa"/>
            <w:shd w:val="clear" w:color="auto" w:fill="FFF2CC" w:themeFill="accent4" w:themeFillTint="33"/>
          </w:tcPr>
          <w:p w14:paraId="0EDD9524" w14:textId="77777777" w:rsidR="00C53ED0" w:rsidRPr="00495587" w:rsidRDefault="00C53ED0" w:rsidP="006A6A84">
            <w:pPr>
              <w:pStyle w:val="List2"/>
              <w:ind w:left="0" w:firstLine="0"/>
              <w:jc w:val="center"/>
              <w:rPr>
                <w:b/>
                <w:sz w:val="26"/>
                <w:szCs w:val="26"/>
                <w:lang w:val="lv-LV"/>
              </w:rPr>
            </w:pPr>
          </w:p>
          <w:p w14:paraId="65AF3954" w14:textId="77777777" w:rsidR="00C53ED0" w:rsidRPr="00495587" w:rsidRDefault="00C53ED0" w:rsidP="006A6A84">
            <w:pPr>
              <w:pStyle w:val="List2"/>
              <w:ind w:left="0" w:firstLine="0"/>
              <w:jc w:val="center"/>
              <w:rPr>
                <w:b/>
                <w:sz w:val="26"/>
                <w:szCs w:val="26"/>
                <w:lang w:val="lv-LV"/>
              </w:rPr>
            </w:pPr>
            <w:r w:rsidRPr="00495587">
              <w:rPr>
                <w:b/>
                <w:sz w:val="26"/>
                <w:szCs w:val="26"/>
                <w:lang w:val="lv-LV"/>
              </w:rPr>
              <w:t>Pirmā fāze</w:t>
            </w:r>
          </w:p>
        </w:tc>
        <w:tc>
          <w:tcPr>
            <w:tcW w:w="2120" w:type="dxa"/>
            <w:shd w:val="clear" w:color="auto" w:fill="FFF2CC" w:themeFill="accent4" w:themeFillTint="33"/>
          </w:tcPr>
          <w:p w14:paraId="0E372EA6" w14:textId="77777777" w:rsidR="00C53ED0" w:rsidRPr="00495587" w:rsidRDefault="00C53ED0" w:rsidP="006A6A84">
            <w:pPr>
              <w:pStyle w:val="List2"/>
              <w:ind w:left="0" w:firstLine="0"/>
              <w:jc w:val="center"/>
              <w:rPr>
                <w:b/>
                <w:sz w:val="26"/>
                <w:szCs w:val="26"/>
                <w:lang w:val="lv-LV"/>
              </w:rPr>
            </w:pPr>
          </w:p>
          <w:p w14:paraId="760555B1" w14:textId="77777777" w:rsidR="00C53ED0" w:rsidRPr="00495587" w:rsidRDefault="00C53ED0" w:rsidP="006A6A84">
            <w:pPr>
              <w:pStyle w:val="List2"/>
              <w:ind w:left="0" w:firstLine="0"/>
              <w:jc w:val="center"/>
              <w:rPr>
                <w:b/>
                <w:sz w:val="26"/>
                <w:szCs w:val="26"/>
                <w:lang w:val="lv-LV"/>
              </w:rPr>
            </w:pPr>
            <w:r w:rsidRPr="00495587">
              <w:rPr>
                <w:b/>
                <w:sz w:val="26"/>
                <w:szCs w:val="26"/>
                <w:lang w:val="lv-LV"/>
              </w:rPr>
              <w:t>Otrā fāze</w:t>
            </w:r>
          </w:p>
        </w:tc>
        <w:tc>
          <w:tcPr>
            <w:tcW w:w="4360" w:type="dxa"/>
            <w:shd w:val="clear" w:color="auto" w:fill="FFF2CC" w:themeFill="accent4" w:themeFillTint="33"/>
          </w:tcPr>
          <w:p w14:paraId="45B55AC4" w14:textId="77777777" w:rsidR="00C53ED0" w:rsidRPr="00495587" w:rsidRDefault="00C53ED0" w:rsidP="006A6A84">
            <w:pPr>
              <w:pStyle w:val="List2"/>
              <w:ind w:left="0" w:firstLine="0"/>
              <w:jc w:val="center"/>
              <w:rPr>
                <w:b/>
                <w:sz w:val="26"/>
                <w:szCs w:val="26"/>
                <w:lang w:val="lv-LV"/>
              </w:rPr>
            </w:pPr>
          </w:p>
          <w:p w14:paraId="5967E798" w14:textId="77777777" w:rsidR="00C53ED0" w:rsidRPr="00495587" w:rsidRDefault="00C53ED0" w:rsidP="006A6A84">
            <w:pPr>
              <w:pStyle w:val="List2"/>
              <w:ind w:left="0" w:firstLine="0"/>
              <w:jc w:val="center"/>
              <w:rPr>
                <w:b/>
                <w:sz w:val="26"/>
                <w:szCs w:val="26"/>
                <w:lang w:val="lv-LV"/>
              </w:rPr>
            </w:pPr>
            <w:r w:rsidRPr="00495587">
              <w:rPr>
                <w:b/>
                <w:sz w:val="26"/>
                <w:szCs w:val="26"/>
                <w:lang w:val="lv-LV"/>
              </w:rPr>
              <w:t>Vietu sadalījums</w:t>
            </w:r>
          </w:p>
        </w:tc>
      </w:tr>
      <w:tr w:rsidR="00495587" w:rsidRPr="00495587" w14:paraId="2942CCCC" w14:textId="77777777" w:rsidTr="006A6A84">
        <w:trPr>
          <w:trHeight w:val="933"/>
        </w:trPr>
        <w:tc>
          <w:tcPr>
            <w:tcW w:w="2808" w:type="dxa"/>
            <w:vAlign w:val="center"/>
          </w:tcPr>
          <w:p w14:paraId="0481308B" w14:textId="77777777" w:rsidR="00C53ED0" w:rsidRPr="00495587" w:rsidRDefault="003D0749" w:rsidP="00973122">
            <w:pPr>
              <w:pStyle w:val="List2"/>
              <w:ind w:left="360" w:firstLine="0"/>
              <w:jc w:val="center"/>
              <w:rPr>
                <w:b/>
                <w:sz w:val="24"/>
                <w:lang w:val="lv-LV"/>
              </w:rPr>
            </w:pPr>
            <w:r w:rsidRPr="00495587">
              <w:rPr>
                <w:b/>
                <w:sz w:val="24"/>
                <w:lang w:val="lv-LV"/>
              </w:rPr>
              <w:t xml:space="preserve">1.5.1. </w:t>
            </w:r>
            <w:r w:rsidR="00C53ED0" w:rsidRPr="00495587">
              <w:rPr>
                <w:b/>
                <w:sz w:val="24"/>
                <w:lang w:val="lv-LV"/>
              </w:rPr>
              <w:t xml:space="preserve">A   </w:t>
            </w:r>
            <w:r w:rsidR="00C53ED0" w:rsidRPr="00495587">
              <w:rPr>
                <w:sz w:val="24"/>
                <w:lang w:val="lv-LV"/>
              </w:rPr>
              <w:t>Tabula</w:t>
            </w:r>
          </w:p>
          <w:p w14:paraId="6B30017D" w14:textId="77777777" w:rsidR="00C53ED0" w:rsidRPr="00495587" w:rsidRDefault="00C53ED0" w:rsidP="006A6A84">
            <w:pPr>
              <w:pStyle w:val="List2"/>
              <w:ind w:left="0"/>
              <w:jc w:val="center"/>
              <w:rPr>
                <w:sz w:val="24"/>
                <w:lang w:val="lv-LV"/>
              </w:rPr>
            </w:pPr>
            <w:r w:rsidRPr="00495587">
              <w:rPr>
                <w:sz w:val="24"/>
                <w:lang w:val="lv-LV"/>
              </w:rPr>
              <w:t>Bez laika ievērošanas</w:t>
            </w:r>
          </w:p>
        </w:tc>
        <w:tc>
          <w:tcPr>
            <w:tcW w:w="2120" w:type="dxa"/>
            <w:vAlign w:val="center"/>
          </w:tcPr>
          <w:p w14:paraId="2BB603B3" w14:textId="77777777" w:rsidR="00C53ED0" w:rsidRPr="00495587" w:rsidRDefault="00C53ED0" w:rsidP="006A6A84">
            <w:pPr>
              <w:pStyle w:val="List2"/>
              <w:ind w:left="0" w:firstLine="0"/>
              <w:jc w:val="center"/>
              <w:rPr>
                <w:sz w:val="24"/>
                <w:lang w:val="lv-LV"/>
              </w:rPr>
            </w:pPr>
            <w:r w:rsidRPr="00495587">
              <w:rPr>
                <w:b/>
                <w:sz w:val="24"/>
                <w:lang w:val="lv-LV"/>
              </w:rPr>
              <w:t>A</w:t>
            </w:r>
            <w:r w:rsidRPr="00495587">
              <w:rPr>
                <w:sz w:val="24"/>
                <w:lang w:val="lv-LV"/>
              </w:rPr>
              <w:t xml:space="preserve">  Tabula</w:t>
            </w:r>
          </w:p>
          <w:p w14:paraId="00B8B8EE" w14:textId="77777777" w:rsidR="00C53ED0" w:rsidRPr="00495587" w:rsidRDefault="00C53ED0" w:rsidP="006A6A84">
            <w:pPr>
              <w:pStyle w:val="List2"/>
              <w:ind w:left="0" w:firstLine="0"/>
              <w:jc w:val="center"/>
              <w:rPr>
                <w:sz w:val="24"/>
                <w:lang w:val="lv-LV"/>
              </w:rPr>
            </w:pPr>
            <w:r w:rsidRPr="00495587">
              <w:rPr>
                <w:sz w:val="24"/>
                <w:lang w:val="lv-LV"/>
              </w:rPr>
              <w:t>Bez laika ievērošanas</w:t>
            </w:r>
          </w:p>
        </w:tc>
        <w:tc>
          <w:tcPr>
            <w:tcW w:w="4360" w:type="dxa"/>
            <w:vAlign w:val="center"/>
          </w:tcPr>
          <w:p w14:paraId="499B4034" w14:textId="344738D5" w:rsidR="00C53ED0" w:rsidRPr="00495587" w:rsidRDefault="00C53ED0" w:rsidP="006A6A84">
            <w:pPr>
              <w:pStyle w:val="List2"/>
              <w:ind w:left="0" w:firstLine="0"/>
              <w:jc w:val="center"/>
              <w:rPr>
                <w:sz w:val="24"/>
                <w:lang w:val="lv-LV"/>
              </w:rPr>
            </w:pPr>
            <w:r w:rsidRPr="00495587">
              <w:rPr>
                <w:sz w:val="24"/>
                <w:lang w:val="lv-LV"/>
              </w:rPr>
              <w:t>Saskaņā ar soda punktiem otrajā fāzē</w:t>
            </w:r>
            <w:r w:rsidR="009F670C" w:rsidRPr="00495587">
              <w:rPr>
                <w:sz w:val="24"/>
                <w:lang w:val="lv-LV"/>
              </w:rPr>
              <w:t>.</w:t>
            </w:r>
          </w:p>
          <w:p w14:paraId="63FAD824" w14:textId="44DAC12F" w:rsidR="00C53ED0" w:rsidRPr="00495587" w:rsidRDefault="003D0749" w:rsidP="006A6A84">
            <w:pPr>
              <w:pStyle w:val="List2"/>
              <w:ind w:left="0" w:firstLine="0"/>
              <w:jc w:val="center"/>
              <w:rPr>
                <w:sz w:val="24"/>
                <w:lang w:val="lv-LV"/>
              </w:rPr>
            </w:pPr>
            <w:r w:rsidRPr="00495587">
              <w:rPr>
                <w:sz w:val="24"/>
                <w:lang w:val="lv-LV"/>
              </w:rPr>
              <w:t>Dalībnieki, kas nekvalificējas 2. fāzei, tiks ierindoti atbilstoši</w:t>
            </w:r>
            <w:r w:rsidR="0020314F" w:rsidRPr="00495587">
              <w:rPr>
                <w:sz w:val="24"/>
                <w:lang w:val="lv-LV"/>
              </w:rPr>
              <w:t xml:space="preserve"> </w:t>
            </w:r>
            <w:r w:rsidR="00C53ED0" w:rsidRPr="00495587">
              <w:rPr>
                <w:sz w:val="24"/>
                <w:lang w:val="lv-LV"/>
              </w:rPr>
              <w:t>soda punktiem pirmajā fāzē</w:t>
            </w:r>
          </w:p>
        </w:tc>
      </w:tr>
      <w:tr w:rsidR="00495587" w:rsidRPr="00495587" w14:paraId="74E17976" w14:textId="77777777" w:rsidTr="006A6A84">
        <w:trPr>
          <w:trHeight w:val="998"/>
        </w:trPr>
        <w:tc>
          <w:tcPr>
            <w:tcW w:w="2808" w:type="dxa"/>
            <w:vAlign w:val="center"/>
          </w:tcPr>
          <w:p w14:paraId="02B78149" w14:textId="77777777" w:rsidR="00C53ED0" w:rsidRPr="00495587" w:rsidRDefault="003D0749" w:rsidP="00973122">
            <w:pPr>
              <w:pStyle w:val="List2"/>
              <w:ind w:left="360" w:firstLine="0"/>
              <w:jc w:val="center"/>
              <w:rPr>
                <w:b/>
                <w:sz w:val="24"/>
                <w:lang w:val="lv-LV"/>
              </w:rPr>
            </w:pPr>
            <w:r w:rsidRPr="00495587">
              <w:rPr>
                <w:b/>
                <w:sz w:val="24"/>
                <w:lang w:val="lv-LV"/>
              </w:rPr>
              <w:t xml:space="preserve">1.5.2. </w:t>
            </w:r>
            <w:r w:rsidR="00C53ED0" w:rsidRPr="00495587">
              <w:rPr>
                <w:b/>
                <w:sz w:val="24"/>
                <w:lang w:val="lv-LV"/>
              </w:rPr>
              <w:t xml:space="preserve"> A   </w:t>
            </w:r>
            <w:r w:rsidR="00C53ED0" w:rsidRPr="00495587">
              <w:rPr>
                <w:sz w:val="24"/>
                <w:lang w:val="lv-LV"/>
              </w:rPr>
              <w:t>Tabula</w:t>
            </w:r>
          </w:p>
          <w:p w14:paraId="54E77275" w14:textId="77777777" w:rsidR="00C53ED0" w:rsidRPr="00495587" w:rsidRDefault="00C53ED0" w:rsidP="006A6A84">
            <w:pPr>
              <w:pStyle w:val="List2"/>
              <w:ind w:left="0"/>
              <w:jc w:val="center"/>
              <w:rPr>
                <w:sz w:val="24"/>
                <w:lang w:val="lv-LV"/>
              </w:rPr>
            </w:pPr>
            <w:r w:rsidRPr="00495587">
              <w:rPr>
                <w:sz w:val="24"/>
                <w:lang w:val="lv-LV"/>
              </w:rPr>
              <w:t>Bez laika ievērošanas</w:t>
            </w:r>
          </w:p>
        </w:tc>
        <w:tc>
          <w:tcPr>
            <w:tcW w:w="2120" w:type="dxa"/>
            <w:vAlign w:val="center"/>
          </w:tcPr>
          <w:p w14:paraId="4E1EE166" w14:textId="77777777" w:rsidR="00C53ED0" w:rsidRPr="00495587" w:rsidRDefault="00C53ED0" w:rsidP="006A6A84">
            <w:pPr>
              <w:pStyle w:val="List2"/>
              <w:ind w:left="0" w:firstLine="0"/>
              <w:jc w:val="center"/>
              <w:rPr>
                <w:sz w:val="24"/>
                <w:lang w:val="lv-LV"/>
              </w:rPr>
            </w:pPr>
            <w:r w:rsidRPr="00495587">
              <w:rPr>
                <w:b/>
                <w:sz w:val="24"/>
                <w:lang w:val="lv-LV"/>
              </w:rPr>
              <w:t>A</w:t>
            </w:r>
            <w:r w:rsidRPr="00495587">
              <w:rPr>
                <w:sz w:val="24"/>
                <w:lang w:val="lv-LV"/>
              </w:rPr>
              <w:t xml:space="preserve">  Tabula</w:t>
            </w:r>
          </w:p>
          <w:p w14:paraId="11B9F04E"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4360" w:type="dxa"/>
            <w:vAlign w:val="center"/>
          </w:tcPr>
          <w:p w14:paraId="2544A98B" w14:textId="77777777" w:rsidR="00C53ED0" w:rsidRPr="00495587" w:rsidRDefault="00C53ED0" w:rsidP="006A6A84">
            <w:pPr>
              <w:pStyle w:val="List2"/>
              <w:ind w:left="0" w:firstLine="0"/>
              <w:jc w:val="center"/>
              <w:rPr>
                <w:sz w:val="24"/>
                <w:lang w:val="lv-LV"/>
              </w:rPr>
            </w:pPr>
            <w:r w:rsidRPr="00495587">
              <w:rPr>
                <w:sz w:val="24"/>
                <w:lang w:val="lv-LV"/>
              </w:rPr>
              <w:t>Saskaņā ar soda punktiem un laiku</w:t>
            </w:r>
          </w:p>
          <w:p w14:paraId="5628FEBB" w14:textId="17321207" w:rsidR="00C53ED0" w:rsidRPr="00495587" w:rsidRDefault="00C53ED0" w:rsidP="006A6A84">
            <w:pPr>
              <w:pStyle w:val="List2"/>
              <w:ind w:left="0" w:firstLine="0"/>
              <w:jc w:val="center"/>
              <w:rPr>
                <w:sz w:val="24"/>
                <w:lang w:val="lv-LV"/>
              </w:rPr>
            </w:pPr>
            <w:r w:rsidRPr="00495587">
              <w:rPr>
                <w:sz w:val="24"/>
                <w:lang w:val="lv-LV"/>
              </w:rPr>
              <w:t>otrajā fāzē</w:t>
            </w:r>
            <w:r w:rsidR="003D0749" w:rsidRPr="00495587">
              <w:rPr>
                <w:sz w:val="24"/>
                <w:lang w:val="lv-LV"/>
              </w:rPr>
              <w:t xml:space="preserve">. </w:t>
            </w:r>
            <w:r w:rsidRPr="00495587">
              <w:rPr>
                <w:sz w:val="24"/>
                <w:lang w:val="lv-LV"/>
              </w:rPr>
              <w:t xml:space="preserve"> </w:t>
            </w:r>
          </w:p>
          <w:p w14:paraId="7DC11F7A" w14:textId="77777777" w:rsidR="00C53ED0" w:rsidRPr="00495587" w:rsidRDefault="003D0749" w:rsidP="006A6A84">
            <w:pPr>
              <w:pStyle w:val="List2"/>
              <w:ind w:left="0" w:firstLine="0"/>
              <w:jc w:val="center"/>
              <w:rPr>
                <w:sz w:val="24"/>
                <w:lang w:val="lv-LV"/>
              </w:rPr>
            </w:pPr>
            <w:r w:rsidRPr="00495587">
              <w:rPr>
                <w:sz w:val="24"/>
                <w:lang w:val="lv-LV"/>
              </w:rPr>
              <w:lastRenderedPageBreak/>
              <w:t xml:space="preserve">Dalībnieki, kas nekvalificējas 2. fāzei, tiks ierindoti atbilstoši </w:t>
            </w:r>
            <w:r w:rsidR="00C53ED0" w:rsidRPr="00495587">
              <w:rPr>
                <w:sz w:val="24"/>
                <w:lang w:val="lv-LV"/>
              </w:rPr>
              <w:t>soda punktiem pirmajā fāzē</w:t>
            </w:r>
          </w:p>
        </w:tc>
      </w:tr>
      <w:tr w:rsidR="00495587" w:rsidRPr="00495587" w14:paraId="584CF238" w14:textId="77777777" w:rsidTr="006A6A84">
        <w:trPr>
          <w:trHeight w:val="1070"/>
        </w:trPr>
        <w:tc>
          <w:tcPr>
            <w:tcW w:w="2808" w:type="dxa"/>
            <w:vAlign w:val="center"/>
          </w:tcPr>
          <w:p w14:paraId="08FDA4AC" w14:textId="77777777" w:rsidR="00C53ED0" w:rsidRPr="00495587" w:rsidRDefault="003D0749" w:rsidP="006A6A84">
            <w:pPr>
              <w:pStyle w:val="List2"/>
              <w:ind w:left="0" w:firstLine="0"/>
              <w:jc w:val="center"/>
              <w:rPr>
                <w:b/>
                <w:sz w:val="24"/>
                <w:lang w:val="lv-LV"/>
              </w:rPr>
            </w:pPr>
            <w:r w:rsidRPr="00495587">
              <w:rPr>
                <w:b/>
                <w:sz w:val="24"/>
                <w:lang w:val="lv-LV"/>
              </w:rPr>
              <w:lastRenderedPageBreak/>
              <w:t>1.</w:t>
            </w:r>
            <w:r w:rsidR="00C53ED0" w:rsidRPr="00495587">
              <w:rPr>
                <w:b/>
                <w:sz w:val="24"/>
                <w:lang w:val="lv-LV"/>
              </w:rPr>
              <w:t xml:space="preserve">5.3. A  </w:t>
            </w:r>
            <w:r w:rsidR="00C53ED0" w:rsidRPr="00495587">
              <w:rPr>
                <w:sz w:val="24"/>
                <w:lang w:val="lv-LV"/>
              </w:rPr>
              <w:t>Tabula</w:t>
            </w:r>
          </w:p>
          <w:p w14:paraId="05A31741" w14:textId="77777777" w:rsidR="00C53ED0" w:rsidRPr="00495587" w:rsidRDefault="00C53ED0" w:rsidP="006A6A84">
            <w:pPr>
              <w:pStyle w:val="List2"/>
              <w:ind w:left="0"/>
              <w:jc w:val="center"/>
              <w:rPr>
                <w:sz w:val="24"/>
                <w:lang w:val="lv-LV"/>
              </w:rPr>
            </w:pPr>
            <w:r w:rsidRPr="00495587">
              <w:rPr>
                <w:sz w:val="24"/>
                <w:lang w:val="lv-LV"/>
              </w:rPr>
              <w:t>Uz laiku</w:t>
            </w:r>
          </w:p>
        </w:tc>
        <w:tc>
          <w:tcPr>
            <w:tcW w:w="2120" w:type="dxa"/>
            <w:vAlign w:val="center"/>
          </w:tcPr>
          <w:p w14:paraId="5CBFD800" w14:textId="77777777" w:rsidR="00C53ED0" w:rsidRPr="00495587" w:rsidRDefault="00C53ED0" w:rsidP="006A6A84">
            <w:pPr>
              <w:pStyle w:val="List2"/>
              <w:ind w:left="0" w:firstLine="0"/>
              <w:jc w:val="center"/>
              <w:rPr>
                <w:sz w:val="24"/>
                <w:lang w:val="lv-LV"/>
              </w:rPr>
            </w:pPr>
            <w:r w:rsidRPr="00495587">
              <w:rPr>
                <w:b/>
                <w:sz w:val="24"/>
                <w:lang w:val="lv-LV"/>
              </w:rPr>
              <w:t>A</w:t>
            </w:r>
            <w:r w:rsidRPr="00495587">
              <w:rPr>
                <w:sz w:val="24"/>
                <w:lang w:val="lv-LV"/>
              </w:rPr>
              <w:t xml:space="preserve">  Tabula</w:t>
            </w:r>
          </w:p>
          <w:p w14:paraId="46CE6B77" w14:textId="77777777" w:rsidR="00C53ED0" w:rsidRPr="00495587" w:rsidRDefault="00C53ED0" w:rsidP="006A6A84">
            <w:pPr>
              <w:pStyle w:val="List2"/>
              <w:ind w:left="0" w:firstLine="0"/>
              <w:jc w:val="center"/>
              <w:rPr>
                <w:sz w:val="24"/>
                <w:lang w:val="lv-LV"/>
              </w:rPr>
            </w:pPr>
            <w:r w:rsidRPr="00495587">
              <w:rPr>
                <w:sz w:val="24"/>
                <w:lang w:val="lv-LV"/>
              </w:rPr>
              <w:t>Uz laiku</w:t>
            </w:r>
          </w:p>
        </w:tc>
        <w:tc>
          <w:tcPr>
            <w:tcW w:w="4360" w:type="dxa"/>
            <w:vAlign w:val="center"/>
          </w:tcPr>
          <w:p w14:paraId="77FD8A8B" w14:textId="77777777" w:rsidR="00C53ED0" w:rsidRPr="00495587" w:rsidRDefault="00C53ED0" w:rsidP="006A6A84">
            <w:pPr>
              <w:pStyle w:val="List2"/>
              <w:ind w:left="0" w:firstLine="0"/>
              <w:jc w:val="center"/>
              <w:rPr>
                <w:sz w:val="24"/>
                <w:lang w:val="lv-LV"/>
              </w:rPr>
            </w:pPr>
            <w:r w:rsidRPr="00495587">
              <w:rPr>
                <w:sz w:val="24"/>
                <w:lang w:val="lv-LV"/>
              </w:rPr>
              <w:t>Saskaņā ar soda punktiem un laiku</w:t>
            </w:r>
          </w:p>
          <w:p w14:paraId="54B9004A" w14:textId="76EA43DF" w:rsidR="00C53ED0" w:rsidRPr="00495587" w:rsidRDefault="00AE7EFE" w:rsidP="003D0749">
            <w:pPr>
              <w:pStyle w:val="List2"/>
              <w:ind w:left="0" w:firstLine="0"/>
              <w:jc w:val="center"/>
              <w:rPr>
                <w:sz w:val="24"/>
                <w:lang w:val="lv-LV"/>
              </w:rPr>
            </w:pPr>
            <w:r w:rsidRPr="00495587">
              <w:rPr>
                <w:sz w:val="24"/>
                <w:lang w:val="lv-LV"/>
              </w:rPr>
              <w:t>otrajā fāzē</w:t>
            </w:r>
            <w:r w:rsidR="003D0749" w:rsidRPr="00495587">
              <w:rPr>
                <w:sz w:val="24"/>
                <w:lang w:val="lv-LV"/>
              </w:rPr>
              <w:t>.</w:t>
            </w:r>
            <w:r w:rsidR="00C53ED0" w:rsidRPr="00495587">
              <w:rPr>
                <w:sz w:val="24"/>
                <w:lang w:val="lv-LV"/>
              </w:rPr>
              <w:t xml:space="preserve"> </w:t>
            </w:r>
            <w:r w:rsidR="003D0749" w:rsidRPr="00495587">
              <w:rPr>
                <w:sz w:val="24"/>
                <w:lang w:val="lv-LV"/>
              </w:rPr>
              <w:t xml:space="preserve">Dalībnieki, kas nekvalificējas 2. fāzei, tiks ierindoti atbilstoši </w:t>
            </w:r>
            <w:r w:rsidR="00C53ED0" w:rsidRPr="00495587">
              <w:rPr>
                <w:sz w:val="24"/>
                <w:lang w:val="lv-LV"/>
              </w:rPr>
              <w:t>soda punktiem un laiku pirmajā fāzē</w:t>
            </w:r>
          </w:p>
        </w:tc>
      </w:tr>
      <w:tr w:rsidR="00495587" w:rsidRPr="00495587" w14:paraId="0CD49B0E" w14:textId="77777777" w:rsidTr="006A6A84">
        <w:trPr>
          <w:trHeight w:val="1070"/>
        </w:trPr>
        <w:tc>
          <w:tcPr>
            <w:tcW w:w="2808" w:type="dxa"/>
            <w:vAlign w:val="center"/>
          </w:tcPr>
          <w:p w14:paraId="1AF5384C" w14:textId="77777777" w:rsidR="00C53ED0" w:rsidRPr="00495587" w:rsidRDefault="003D0749" w:rsidP="006A6A84">
            <w:pPr>
              <w:pStyle w:val="List2"/>
              <w:ind w:left="0" w:firstLine="0"/>
              <w:jc w:val="center"/>
              <w:rPr>
                <w:b/>
                <w:sz w:val="24"/>
                <w:lang w:val="lv-LV"/>
              </w:rPr>
            </w:pPr>
            <w:r w:rsidRPr="00495587">
              <w:rPr>
                <w:b/>
                <w:sz w:val="24"/>
                <w:lang w:val="lv-LV"/>
              </w:rPr>
              <w:t>1.</w:t>
            </w:r>
            <w:r w:rsidR="00C53ED0" w:rsidRPr="00495587">
              <w:rPr>
                <w:b/>
                <w:sz w:val="24"/>
                <w:lang w:val="lv-LV"/>
              </w:rPr>
              <w:t>5.4. A</w:t>
            </w:r>
            <w:r w:rsidR="00C53ED0" w:rsidRPr="00495587">
              <w:rPr>
                <w:sz w:val="24"/>
                <w:lang w:val="lv-LV"/>
              </w:rPr>
              <w:t xml:space="preserve">  Tabula</w:t>
            </w:r>
          </w:p>
          <w:p w14:paraId="4C7D68F1" w14:textId="77777777" w:rsidR="00C53ED0" w:rsidRPr="00495587" w:rsidRDefault="00C53ED0" w:rsidP="006A6A84">
            <w:pPr>
              <w:pStyle w:val="List2"/>
              <w:ind w:left="0"/>
              <w:jc w:val="center"/>
              <w:rPr>
                <w:sz w:val="24"/>
                <w:lang w:val="lv-LV"/>
              </w:rPr>
            </w:pPr>
            <w:r w:rsidRPr="00495587">
              <w:rPr>
                <w:sz w:val="24"/>
                <w:lang w:val="lv-LV"/>
              </w:rPr>
              <w:t>Bez laika ievērošanas</w:t>
            </w:r>
          </w:p>
        </w:tc>
        <w:tc>
          <w:tcPr>
            <w:tcW w:w="2120" w:type="dxa"/>
          </w:tcPr>
          <w:p w14:paraId="022FBB46" w14:textId="77777777" w:rsidR="00C53ED0" w:rsidRPr="00495587" w:rsidRDefault="00C53ED0" w:rsidP="006A6A84">
            <w:pPr>
              <w:pStyle w:val="List2"/>
              <w:ind w:left="0" w:firstLine="0"/>
              <w:jc w:val="center"/>
              <w:rPr>
                <w:sz w:val="24"/>
                <w:lang w:val="lv-LV"/>
              </w:rPr>
            </w:pPr>
          </w:p>
          <w:p w14:paraId="7C30181C" w14:textId="77777777" w:rsidR="00C53ED0" w:rsidRPr="00495587" w:rsidRDefault="00C53ED0" w:rsidP="006A6A84">
            <w:pPr>
              <w:pStyle w:val="List2"/>
              <w:ind w:left="0" w:firstLine="0"/>
              <w:jc w:val="center"/>
              <w:rPr>
                <w:sz w:val="24"/>
                <w:lang w:val="lv-LV"/>
              </w:rPr>
            </w:pPr>
            <w:r w:rsidRPr="00495587">
              <w:rPr>
                <w:b/>
                <w:sz w:val="24"/>
                <w:lang w:val="lv-LV"/>
              </w:rPr>
              <w:t>C</w:t>
            </w:r>
            <w:r w:rsidRPr="00495587">
              <w:rPr>
                <w:sz w:val="24"/>
                <w:lang w:val="lv-LV"/>
              </w:rPr>
              <w:t xml:space="preserve">  Tabula </w:t>
            </w:r>
          </w:p>
        </w:tc>
        <w:tc>
          <w:tcPr>
            <w:tcW w:w="4360" w:type="dxa"/>
            <w:vAlign w:val="center"/>
          </w:tcPr>
          <w:p w14:paraId="5C19E667" w14:textId="77777777" w:rsidR="00C53ED0" w:rsidRPr="00495587" w:rsidRDefault="00C53ED0" w:rsidP="006A6A84">
            <w:pPr>
              <w:pStyle w:val="List2"/>
              <w:ind w:left="0" w:firstLine="0"/>
              <w:jc w:val="center"/>
              <w:rPr>
                <w:sz w:val="24"/>
                <w:lang w:val="lv-LV"/>
              </w:rPr>
            </w:pPr>
            <w:r w:rsidRPr="00495587">
              <w:rPr>
                <w:sz w:val="24"/>
                <w:lang w:val="lv-LV"/>
              </w:rPr>
              <w:t>Saskaņā ar kopējo laiku (</w:t>
            </w:r>
            <w:r w:rsidRPr="00495587">
              <w:rPr>
                <w:b/>
                <w:sz w:val="24"/>
                <w:lang w:val="lv-LV"/>
              </w:rPr>
              <w:t>C</w:t>
            </w:r>
            <w:r w:rsidRPr="00495587">
              <w:rPr>
                <w:sz w:val="24"/>
                <w:lang w:val="lv-LV"/>
              </w:rPr>
              <w:t xml:space="preserve"> tabula )</w:t>
            </w:r>
          </w:p>
          <w:p w14:paraId="68A8F47A" w14:textId="143ABE19" w:rsidR="00C53ED0" w:rsidRPr="00495587" w:rsidRDefault="00FF5710" w:rsidP="006A6A84">
            <w:pPr>
              <w:pStyle w:val="List2"/>
              <w:ind w:left="0" w:firstLine="0"/>
              <w:jc w:val="center"/>
              <w:rPr>
                <w:sz w:val="24"/>
                <w:lang w:val="lv-LV"/>
              </w:rPr>
            </w:pPr>
            <w:r w:rsidRPr="00495587">
              <w:rPr>
                <w:sz w:val="24"/>
                <w:lang w:val="lv-LV"/>
              </w:rPr>
              <w:t>otrajā fāzē</w:t>
            </w:r>
            <w:r w:rsidR="003D0749" w:rsidRPr="00495587">
              <w:rPr>
                <w:sz w:val="24"/>
                <w:lang w:val="lv-LV"/>
              </w:rPr>
              <w:t>. Dalībnieki, kas nekvalificējas 2. fāzei, tiks ierindoti atbilstoši</w:t>
            </w:r>
          </w:p>
          <w:p w14:paraId="34B7DE36" w14:textId="77777777" w:rsidR="00C53ED0" w:rsidRPr="00495587" w:rsidRDefault="00C53ED0" w:rsidP="006A6A84">
            <w:pPr>
              <w:pStyle w:val="List2"/>
              <w:ind w:left="0" w:firstLine="0"/>
              <w:jc w:val="center"/>
              <w:rPr>
                <w:sz w:val="24"/>
                <w:lang w:val="lv-LV"/>
              </w:rPr>
            </w:pPr>
            <w:r w:rsidRPr="00495587">
              <w:rPr>
                <w:sz w:val="24"/>
                <w:lang w:val="lv-LV"/>
              </w:rPr>
              <w:t>soda punktiem pirmajā fāzē</w:t>
            </w:r>
          </w:p>
        </w:tc>
      </w:tr>
      <w:tr w:rsidR="00C53ED0" w:rsidRPr="00495587" w14:paraId="4A48140F" w14:textId="77777777" w:rsidTr="006A6A84">
        <w:trPr>
          <w:trHeight w:val="895"/>
        </w:trPr>
        <w:tc>
          <w:tcPr>
            <w:tcW w:w="2808" w:type="dxa"/>
            <w:vAlign w:val="center"/>
          </w:tcPr>
          <w:p w14:paraId="534D2EF8" w14:textId="77777777" w:rsidR="00C53ED0" w:rsidRPr="00495587" w:rsidRDefault="003D0749" w:rsidP="006A6A84">
            <w:pPr>
              <w:pStyle w:val="List2"/>
              <w:ind w:left="0" w:firstLine="0"/>
              <w:jc w:val="center"/>
              <w:rPr>
                <w:b/>
                <w:sz w:val="24"/>
                <w:lang w:val="lv-LV"/>
              </w:rPr>
            </w:pPr>
            <w:r w:rsidRPr="00495587">
              <w:rPr>
                <w:b/>
                <w:sz w:val="24"/>
                <w:lang w:val="lv-LV"/>
              </w:rPr>
              <w:t>1.</w:t>
            </w:r>
            <w:r w:rsidR="00C53ED0" w:rsidRPr="00495587">
              <w:rPr>
                <w:b/>
                <w:sz w:val="24"/>
                <w:lang w:val="lv-LV"/>
              </w:rPr>
              <w:t xml:space="preserve">5.5. A  </w:t>
            </w:r>
            <w:r w:rsidR="00C53ED0" w:rsidRPr="00495587">
              <w:rPr>
                <w:sz w:val="24"/>
                <w:lang w:val="lv-LV"/>
              </w:rPr>
              <w:t>Tabula</w:t>
            </w:r>
          </w:p>
          <w:p w14:paraId="530FB37D" w14:textId="77777777" w:rsidR="00C53ED0" w:rsidRPr="00495587" w:rsidRDefault="00C53ED0" w:rsidP="006A6A84">
            <w:pPr>
              <w:pStyle w:val="List2"/>
              <w:ind w:left="0"/>
              <w:jc w:val="center"/>
              <w:rPr>
                <w:sz w:val="24"/>
                <w:lang w:val="lv-LV"/>
              </w:rPr>
            </w:pPr>
            <w:r w:rsidRPr="00495587">
              <w:rPr>
                <w:sz w:val="24"/>
                <w:lang w:val="lv-LV"/>
              </w:rPr>
              <w:t>Uz laiku</w:t>
            </w:r>
          </w:p>
        </w:tc>
        <w:tc>
          <w:tcPr>
            <w:tcW w:w="2120" w:type="dxa"/>
          </w:tcPr>
          <w:p w14:paraId="1C65A29F" w14:textId="77777777" w:rsidR="00C53ED0" w:rsidRPr="00495587" w:rsidRDefault="00C53ED0" w:rsidP="006A6A84">
            <w:pPr>
              <w:pStyle w:val="List2"/>
              <w:ind w:left="0" w:firstLine="0"/>
              <w:jc w:val="center"/>
              <w:rPr>
                <w:sz w:val="24"/>
                <w:lang w:val="lv-LV"/>
              </w:rPr>
            </w:pPr>
          </w:p>
          <w:p w14:paraId="021C69EF" w14:textId="77777777" w:rsidR="00C53ED0" w:rsidRPr="00495587" w:rsidRDefault="00C53ED0" w:rsidP="006A6A84">
            <w:pPr>
              <w:pStyle w:val="List2"/>
              <w:ind w:left="0" w:firstLine="0"/>
              <w:jc w:val="center"/>
              <w:rPr>
                <w:sz w:val="24"/>
                <w:lang w:val="lv-LV"/>
              </w:rPr>
            </w:pPr>
            <w:r w:rsidRPr="00495587">
              <w:rPr>
                <w:b/>
                <w:sz w:val="24"/>
                <w:lang w:val="lv-LV"/>
              </w:rPr>
              <w:t>C</w:t>
            </w:r>
            <w:r w:rsidRPr="00495587">
              <w:rPr>
                <w:sz w:val="24"/>
                <w:lang w:val="lv-LV"/>
              </w:rPr>
              <w:t xml:space="preserve">  Tabula </w:t>
            </w:r>
          </w:p>
        </w:tc>
        <w:tc>
          <w:tcPr>
            <w:tcW w:w="4360" w:type="dxa"/>
            <w:vAlign w:val="center"/>
          </w:tcPr>
          <w:p w14:paraId="1718A3D5" w14:textId="77777777" w:rsidR="00C53ED0" w:rsidRPr="00495587" w:rsidRDefault="00C53ED0" w:rsidP="006A6A84">
            <w:pPr>
              <w:pStyle w:val="List2"/>
              <w:ind w:left="0" w:firstLine="0"/>
              <w:jc w:val="center"/>
              <w:rPr>
                <w:sz w:val="24"/>
                <w:lang w:val="lv-LV"/>
              </w:rPr>
            </w:pPr>
            <w:r w:rsidRPr="00495587">
              <w:rPr>
                <w:sz w:val="24"/>
                <w:lang w:val="lv-LV"/>
              </w:rPr>
              <w:t>Saskaņā ar kopējo laiku (</w:t>
            </w:r>
            <w:r w:rsidRPr="00495587">
              <w:rPr>
                <w:b/>
                <w:sz w:val="24"/>
                <w:lang w:val="lv-LV"/>
              </w:rPr>
              <w:t>C</w:t>
            </w:r>
            <w:r w:rsidRPr="00495587">
              <w:rPr>
                <w:sz w:val="24"/>
                <w:lang w:val="lv-LV"/>
              </w:rPr>
              <w:t xml:space="preserve"> tabula )</w:t>
            </w:r>
          </w:p>
          <w:p w14:paraId="2751EA17" w14:textId="6241E512" w:rsidR="00C53ED0" w:rsidRPr="00495587" w:rsidRDefault="00FF5710" w:rsidP="006A6A84">
            <w:pPr>
              <w:pStyle w:val="List2"/>
              <w:ind w:left="0" w:firstLine="0"/>
              <w:jc w:val="center"/>
              <w:rPr>
                <w:sz w:val="24"/>
                <w:lang w:val="lv-LV"/>
              </w:rPr>
            </w:pPr>
            <w:r w:rsidRPr="00495587">
              <w:rPr>
                <w:sz w:val="24"/>
                <w:lang w:val="lv-LV"/>
              </w:rPr>
              <w:t>otrajā fāzē</w:t>
            </w:r>
            <w:r w:rsidR="003D0749" w:rsidRPr="00495587">
              <w:rPr>
                <w:sz w:val="24"/>
                <w:lang w:val="lv-LV"/>
              </w:rPr>
              <w:t>.</w:t>
            </w:r>
            <w:r w:rsidR="00C53ED0" w:rsidRPr="00495587">
              <w:rPr>
                <w:sz w:val="24"/>
                <w:lang w:val="lv-LV"/>
              </w:rPr>
              <w:t xml:space="preserve"> </w:t>
            </w:r>
            <w:r w:rsidR="003D0749" w:rsidRPr="00495587">
              <w:rPr>
                <w:sz w:val="24"/>
                <w:lang w:val="lv-LV"/>
              </w:rPr>
              <w:t xml:space="preserve">Dalībnieki, kas nekvalificējas 2. fāzei, tiks ierindoti atbilstoši </w:t>
            </w:r>
            <w:r w:rsidR="00C53ED0" w:rsidRPr="00495587">
              <w:rPr>
                <w:sz w:val="24"/>
                <w:lang w:val="lv-LV"/>
              </w:rPr>
              <w:t>soda</w:t>
            </w:r>
          </w:p>
          <w:p w14:paraId="0C8E3852" w14:textId="77777777" w:rsidR="00C53ED0" w:rsidRPr="00495587" w:rsidRDefault="00C53ED0" w:rsidP="006A6A84">
            <w:pPr>
              <w:pStyle w:val="List2"/>
              <w:ind w:left="0" w:firstLine="0"/>
              <w:jc w:val="center"/>
              <w:rPr>
                <w:sz w:val="24"/>
                <w:lang w:val="lv-LV"/>
              </w:rPr>
            </w:pPr>
            <w:r w:rsidRPr="00495587">
              <w:rPr>
                <w:sz w:val="24"/>
                <w:lang w:val="lv-LV"/>
              </w:rPr>
              <w:t>punktiem un laiku pirmajā fāzē</w:t>
            </w:r>
          </w:p>
          <w:p w14:paraId="47134B99" w14:textId="77777777" w:rsidR="00C53ED0" w:rsidRPr="00495587" w:rsidRDefault="00C53ED0" w:rsidP="006A6A84">
            <w:pPr>
              <w:pStyle w:val="List2"/>
              <w:ind w:left="0" w:firstLine="0"/>
              <w:jc w:val="center"/>
              <w:rPr>
                <w:sz w:val="24"/>
                <w:lang w:val="lv-LV"/>
              </w:rPr>
            </w:pPr>
          </w:p>
        </w:tc>
      </w:tr>
    </w:tbl>
    <w:p w14:paraId="7B56307A" w14:textId="77777777" w:rsidR="00C53ED0" w:rsidRPr="00495587" w:rsidRDefault="00C53ED0" w:rsidP="00C53ED0">
      <w:pPr>
        <w:pStyle w:val="List2"/>
        <w:ind w:left="0" w:firstLine="0"/>
        <w:jc w:val="both"/>
        <w:rPr>
          <w:sz w:val="24"/>
          <w:lang w:val="lv-LV"/>
        </w:rPr>
      </w:pPr>
    </w:p>
    <w:p w14:paraId="348EA1AC" w14:textId="0E9DAB66" w:rsidR="00C53ED0" w:rsidRPr="00495587" w:rsidRDefault="003D0749" w:rsidP="00D92EA4">
      <w:pPr>
        <w:ind w:left="540"/>
        <w:jc w:val="both"/>
        <w:rPr>
          <w:sz w:val="24"/>
          <w:szCs w:val="24"/>
          <w:lang w:val="lv-LV"/>
        </w:rPr>
      </w:pPr>
      <w:r w:rsidRPr="00495587">
        <w:rPr>
          <w:b/>
          <w:sz w:val="24"/>
          <w:szCs w:val="24"/>
          <w:lang w:val="lv-LV"/>
        </w:rPr>
        <w:t>1.6.</w:t>
      </w:r>
      <w:r w:rsidRPr="00495587">
        <w:rPr>
          <w:sz w:val="24"/>
          <w:szCs w:val="24"/>
          <w:lang w:val="lv-LV"/>
        </w:rPr>
        <w:t xml:space="preserve"> </w:t>
      </w:r>
      <w:r w:rsidR="00C53ED0" w:rsidRPr="00495587">
        <w:rPr>
          <w:sz w:val="24"/>
          <w:szCs w:val="24"/>
          <w:lang w:val="lv-LV"/>
        </w:rPr>
        <w:t>Dalībnieki, kuri apturēti pēc pirmās fāzes veikšanas, var tikt ierindoti tikai pēc dalībniekiem, kuri ir piedalījušies abās fāzēs.</w:t>
      </w:r>
      <w:r w:rsidR="00AF02C6" w:rsidRPr="00495587">
        <w:rPr>
          <w:sz w:val="24"/>
          <w:szCs w:val="24"/>
          <w:lang w:val="lv-LV"/>
        </w:rPr>
        <w:t xml:space="preserve"> Dalībnieki, kas ir izslēgti vai kas izstājas otrajā fāzē, ieņems vienādu pēdējo vietu aiz visiem dalībniekiem, kas ir pabeiguši otro fāzi.</w:t>
      </w:r>
    </w:p>
    <w:p w14:paraId="5EDD05F2" w14:textId="77777777" w:rsidR="00C53ED0" w:rsidRPr="00495587" w:rsidRDefault="00C53ED0" w:rsidP="00C53ED0">
      <w:pPr>
        <w:jc w:val="both"/>
        <w:rPr>
          <w:sz w:val="24"/>
          <w:szCs w:val="24"/>
          <w:lang w:val="lv-LV"/>
        </w:rPr>
      </w:pPr>
    </w:p>
    <w:p w14:paraId="6039F32C" w14:textId="152ABAA3" w:rsidR="00C53ED0" w:rsidRPr="00495587" w:rsidRDefault="003D0749" w:rsidP="00D92EA4">
      <w:pPr>
        <w:ind w:left="540"/>
        <w:jc w:val="both"/>
        <w:rPr>
          <w:sz w:val="24"/>
          <w:szCs w:val="24"/>
          <w:lang w:val="lv-LV"/>
        </w:rPr>
      </w:pPr>
      <w:r w:rsidRPr="00495587">
        <w:rPr>
          <w:b/>
          <w:sz w:val="24"/>
          <w:szCs w:val="24"/>
          <w:lang w:val="lv-LV"/>
        </w:rPr>
        <w:t>1.7.</w:t>
      </w:r>
      <w:r w:rsidRPr="00495587">
        <w:rPr>
          <w:sz w:val="24"/>
          <w:szCs w:val="24"/>
          <w:lang w:val="lv-LV"/>
        </w:rPr>
        <w:t xml:space="preserve"> </w:t>
      </w:r>
      <w:r w:rsidR="00FA79CB" w:rsidRPr="00495587">
        <w:rPr>
          <w:sz w:val="24"/>
          <w:szCs w:val="24"/>
          <w:lang w:val="lv-LV"/>
        </w:rPr>
        <w:t xml:space="preserve">Ja </w:t>
      </w:r>
      <w:proofErr w:type="spellStart"/>
      <w:r w:rsidR="00FA79CB" w:rsidRPr="00495587">
        <w:rPr>
          <w:sz w:val="24"/>
          <w:szCs w:val="24"/>
          <w:lang w:val="lv-LV"/>
        </w:rPr>
        <w:t>pretetendentiem</w:t>
      </w:r>
      <w:proofErr w:type="spellEnd"/>
      <w:r w:rsidR="00FA79CB" w:rsidRPr="00495587">
        <w:rPr>
          <w:sz w:val="24"/>
          <w:szCs w:val="24"/>
          <w:lang w:val="lv-LV"/>
        </w:rPr>
        <w:t xml:space="preserve"> uz pirmo vietu ir vienāds rezultāts, dalībnieki </w:t>
      </w:r>
      <w:r w:rsidR="00C53ED0" w:rsidRPr="00495587">
        <w:rPr>
          <w:sz w:val="24"/>
          <w:szCs w:val="24"/>
          <w:lang w:val="lv-LV"/>
        </w:rPr>
        <w:t xml:space="preserve"> pirmo vietu</w:t>
      </w:r>
      <w:r w:rsidR="00FA79CB" w:rsidRPr="00495587">
        <w:rPr>
          <w:sz w:val="24"/>
          <w:szCs w:val="24"/>
          <w:lang w:val="lv-LV"/>
        </w:rPr>
        <w:t xml:space="preserve"> dala</w:t>
      </w:r>
      <w:r w:rsidR="00C53ED0" w:rsidRPr="00495587">
        <w:rPr>
          <w:sz w:val="24"/>
          <w:szCs w:val="24"/>
          <w:lang w:val="lv-LV"/>
        </w:rPr>
        <w:t>.</w:t>
      </w:r>
    </w:p>
    <w:p w14:paraId="617B4BE2" w14:textId="77777777" w:rsidR="007032DF" w:rsidRPr="00495587" w:rsidRDefault="007032DF" w:rsidP="00D92EA4">
      <w:pPr>
        <w:ind w:left="540"/>
        <w:jc w:val="both"/>
        <w:rPr>
          <w:sz w:val="24"/>
          <w:szCs w:val="24"/>
          <w:lang w:val="lv-LV"/>
        </w:rPr>
      </w:pPr>
    </w:p>
    <w:p w14:paraId="2A32CC28" w14:textId="54833943" w:rsidR="003D0749" w:rsidRPr="00495587" w:rsidRDefault="003D0749" w:rsidP="00D92EA4">
      <w:pPr>
        <w:ind w:left="540"/>
        <w:jc w:val="both"/>
        <w:rPr>
          <w:sz w:val="24"/>
          <w:szCs w:val="24"/>
          <w:lang w:val="lv-LV"/>
        </w:rPr>
      </w:pPr>
      <w:r w:rsidRPr="00495587">
        <w:rPr>
          <w:b/>
          <w:sz w:val="24"/>
          <w:szCs w:val="24"/>
          <w:lang w:val="lv-LV"/>
        </w:rPr>
        <w:t>1.8.</w:t>
      </w:r>
      <w:r w:rsidRPr="00495587">
        <w:rPr>
          <w:sz w:val="24"/>
          <w:szCs w:val="24"/>
          <w:lang w:val="lv-LV"/>
        </w:rPr>
        <w:t xml:space="preserve"> Lai izpildītu kvalifikācijas prasības zirgiem, kas piedalās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xml:space="preserve">” sacensībās (skatīt KN </w:t>
      </w:r>
      <w:r w:rsidR="00A541A8" w:rsidRPr="00495587">
        <w:rPr>
          <w:sz w:val="24"/>
          <w:szCs w:val="24"/>
          <w:lang w:val="lv-LV"/>
        </w:rPr>
        <w:t>A</w:t>
      </w:r>
      <w:r w:rsidR="00BA207A" w:rsidRPr="00495587">
        <w:rPr>
          <w:sz w:val="24"/>
          <w:szCs w:val="24"/>
          <w:lang w:val="lv-LV"/>
        </w:rPr>
        <w:t xml:space="preserve">rt. </w:t>
      </w:r>
      <w:r w:rsidR="007032DF" w:rsidRPr="00495587">
        <w:rPr>
          <w:sz w:val="24"/>
          <w:szCs w:val="24"/>
          <w:lang w:val="lv-LV"/>
        </w:rPr>
        <w:t>26</w:t>
      </w:r>
      <w:r w:rsidR="00DD6EC5" w:rsidRPr="00495587">
        <w:rPr>
          <w:sz w:val="24"/>
          <w:szCs w:val="24"/>
          <w:lang w:val="lv-LV"/>
        </w:rPr>
        <w:t>1.</w:t>
      </w:r>
      <w:r w:rsidRPr="00495587">
        <w:rPr>
          <w:sz w:val="24"/>
          <w:szCs w:val="24"/>
          <w:lang w:val="lv-LV"/>
        </w:rPr>
        <w:t xml:space="preserve">4.4.), pietiek pabeigt pirmo fāzi sacensībās, kas tiek rīkotas pēc jebkuras no formulām, kas uzskaitītas </w:t>
      </w:r>
      <w:r w:rsidR="00A541A8" w:rsidRPr="00495587">
        <w:rPr>
          <w:sz w:val="24"/>
          <w:szCs w:val="24"/>
          <w:lang w:val="lv-LV"/>
        </w:rPr>
        <w:t>A</w:t>
      </w:r>
      <w:r w:rsidRPr="00495587">
        <w:rPr>
          <w:sz w:val="24"/>
          <w:szCs w:val="24"/>
          <w:lang w:val="lv-LV"/>
        </w:rPr>
        <w:t>rt. 274.1.5.1. – 274.1.5.5.</w:t>
      </w:r>
    </w:p>
    <w:p w14:paraId="79CEE6F4" w14:textId="77777777" w:rsidR="003D0749" w:rsidRPr="00495587" w:rsidRDefault="003D0749" w:rsidP="00973122">
      <w:pPr>
        <w:jc w:val="both"/>
        <w:rPr>
          <w:sz w:val="24"/>
          <w:szCs w:val="24"/>
          <w:lang w:val="lv-LV"/>
        </w:rPr>
      </w:pPr>
    </w:p>
    <w:p w14:paraId="117F2956" w14:textId="60F4B3CA" w:rsidR="003D0749" w:rsidRPr="00495587" w:rsidRDefault="003D0749" w:rsidP="00973122">
      <w:pPr>
        <w:jc w:val="both"/>
        <w:rPr>
          <w:sz w:val="24"/>
          <w:szCs w:val="24"/>
          <w:lang w:val="lv-LV"/>
        </w:rPr>
      </w:pPr>
      <w:r w:rsidRPr="00495587">
        <w:rPr>
          <w:b/>
          <w:sz w:val="24"/>
          <w:szCs w:val="24"/>
          <w:lang w:val="lv-LV"/>
        </w:rPr>
        <w:t>2.</w:t>
      </w:r>
      <w:r w:rsidRPr="00495587">
        <w:rPr>
          <w:sz w:val="24"/>
          <w:szCs w:val="24"/>
          <w:lang w:val="lv-LV"/>
        </w:rPr>
        <w:t xml:space="preserve"> </w:t>
      </w:r>
      <w:r w:rsidR="00B331A3" w:rsidRPr="00495587">
        <w:rPr>
          <w:sz w:val="24"/>
          <w:szCs w:val="24"/>
          <w:lang w:val="lv-LV"/>
        </w:rPr>
        <w:t>Speciālās</w:t>
      </w:r>
      <w:r w:rsidRPr="00495587">
        <w:rPr>
          <w:sz w:val="24"/>
          <w:szCs w:val="24"/>
          <w:lang w:val="lv-LV"/>
        </w:rPr>
        <w:t xml:space="preserve"> sacensības divās fāzēs</w:t>
      </w:r>
    </w:p>
    <w:p w14:paraId="5661841C" w14:textId="77777777" w:rsidR="003D0749" w:rsidRPr="00495587" w:rsidRDefault="003D0749" w:rsidP="00D92EA4">
      <w:pPr>
        <w:ind w:left="720"/>
        <w:jc w:val="both"/>
        <w:rPr>
          <w:sz w:val="24"/>
          <w:szCs w:val="24"/>
          <w:lang w:val="lv-LV"/>
        </w:rPr>
      </w:pPr>
      <w:r w:rsidRPr="00495587">
        <w:rPr>
          <w:b/>
          <w:sz w:val="24"/>
          <w:szCs w:val="24"/>
          <w:lang w:val="lv-LV"/>
        </w:rPr>
        <w:t>2.1.</w:t>
      </w:r>
      <w:r w:rsidRPr="00495587">
        <w:rPr>
          <w:sz w:val="24"/>
          <w:szCs w:val="24"/>
          <w:lang w:val="lv-LV"/>
        </w:rPr>
        <w:t xml:space="preserve"> Šīs sacensības sastāv no divām fāzēm, kas notiek bez pārtraukuma, katra ar identisku vai atšķirīgu ātrumu, un pirmās fāzes finiša līnija sakrīt ar otrās fāzes starta līniju. </w:t>
      </w:r>
    </w:p>
    <w:p w14:paraId="76160507" w14:textId="3C866508" w:rsidR="003D0749" w:rsidRPr="00495587" w:rsidRDefault="003D0749" w:rsidP="00D92EA4">
      <w:pPr>
        <w:ind w:left="720"/>
        <w:jc w:val="both"/>
        <w:rPr>
          <w:sz w:val="24"/>
          <w:szCs w:val="24"/>
          <w:lang w:val="lv-LV"/>
        </w:rPr>
      </w:pPr>
      <w:r w:rsidRPr="00495587">
        <w:rPr>
          <w:b/>
          <w:sz w:val="24"/>
          <w:szCs w:val="24"/>
          <w:lang w:val="lv-LV"/>
        </w:rPr>
        <w:t>2.2.</w:t>
      </w:r>
      <w:r w:rsidRPr="00495587">
        <w:rPr>
          <w:sz w:val="24"/>
          <w:szCs w:val="24"/>
          <w:lang w:val="lv-LV"/>
        </w:rPr>
        <w:t xml:space="preserve"> Maršruta pirmā fāze sastāv no 5 līdz 7 šķēršļiem ar vai bez sistēmām. </w:t>
      </w:r>
      <w:r w:rsidR="006B77BA" w:rsidRPr="00495587">
        <w:rPr>
          <w:sz w:val="24"/>
          <w:szCs w:val="24"/>
          <w:lang w:val="lv-LV"/>
        </w:rPr>
        <w:t xml:space="preserve">Kopējais šķēršļu skaits abās fāzēs ir vismaz 11, bet ne vairāk kā 13. </w:t>
      </w:r>
      <w:r w:rsidRPr="00495587">
        <w:rPr>
          <w:sz w:val="24"/>
          <w:szCs w:val="24"/>
          <w:lang w:val="lv-LV"/>
        </w:rPr>
        <w:t xml:space="preserve">Otrā fāze </w:t>
      </w:r>
      <w:r w:rsidR="006B77BA" w:rsidRPr="00495587">
        <w:rPr>
          <w:sz w:val="24"/>
          <w:szCs w:val="24"/>
          <w:lang w:val="lv-LV"/>
        </w:rPr>
        <w:t xml:space="preserve">var ietvert vienu sistēmu. </w:t>
      </w:r>
    </w:p>
    <w:p w14:paraId="45CBDC19" w14:textId="77777777" w:rsidR="006B77BA" w:rsidRPr="00495587" w:rsidRDefault="006B77BA" w:rsidP="00D92EA4">
      <w:pPr>
        <w:ind w:firstLine="720"/>
        <w:jc w:val="both"/>
        <w:rPr>
          <w:sz w:val="24"/>
          <w:szCs w:val="24"/>
          <w:lang w:val="lv-LV"/>
        </w:rPr>
      </w:pPr>
      <w:r w:rsidRPr="00495587">
        <w:rPr>
          <w:b/>
          <w:sz w:val="24"/>
          <w:szCs w:val="24"/>
          <w:lang w:val="lv-LV"/>
        </w:rPr>
        <w:t>2.3.</w:t>
      </w:r>
      <w:r w:rsidRPr="00495587">
        <w:rPr>
          <w:sz w:val="24"/>
          <w:szCs w:val="24"/>
          <w:lang w:val="lv-LV"/>
        </w:rPr>
        <w:t xml:space="preserve"> Dalībnieki, kas pabeidz pirmo fāzi, var turpināt otro fāzi. </w:t>
      </w:r>
    </w:p>
    <w:p w14:paraId="38C77CFB" w14:textId="77777777" w:rsidR="006B77BA" w:rsidRPr="00495587" w:rsidRDefault="006B77BA" w:rsidP="00D92EA4">
      <w:pPr>
        <w:ind w:firstLine="720"/>
        <w:jc w:val="both"/>
        <w:rPr>
          <w:sz w:val="24"/>
          <w:szCs w:val="24"/>
          <w:lang w:val="lv-LV"/>
        </w:rPr>
      </w:pPr>
      <w:r w:rsidRPr="00495587">
        <w:rPr>
          <w:b/>
          <w:sz w:val="24"/>
          <w:szCs w:val="24"/>
          <w:lang w:val="lv-LV"/>
        </w:rPr>
        <w:t>2.4.</w:t>
      </w:r>
      <w:r w:rsidRPr="00495587">
        <w:rPr>
          <w:sz w:val="24"/>
          <w:szCs w:val="24"/>
          <w:lang w:val="lv-LV"/>
        </w:rPr>
        <w:t xml:space="preserve"> Otrā fāze tiek noslēgta ar tās finiša līnijas šķērsošanu. </w:t>
      </w:r>
    </w:p>
    <w:p w14:paraId="5812711D" w14:textId="77777777" w:rsidR="006B77BA" w:rsidRPr="00495587" w:rsidRDefault="006B77BA" w:rsidP="00D92EA4">
      <w:pPr>
        <w:ind w:firstLine="720"/>
        <w:jc w:val="both"/>
        <w:rPr>
          <w:sz w:val="24"/>
          <w:szCs w:val="24"/>
          <w:lang w:val="lv-LV"/>
        </w:rPr>
      </w:pPr>
      <w:r w:rsidRPr="00495587">
        <w:rPr>
          <w:b/>
          <w:sz w:val="24"/>
          <w:szCs w:val="24"/>
          <w:lang w:val="lv-LV"/>
        </w:rPr>
        <w:t>2.5.</w:t>
      </w:r>
      <w:r w:rsidRPr="00495587">
        <w:rPr>
          <w:sz w:val="24"/>
          <w:szCs w:val="24"/>
          <w:lang w:val="lv-LV"/>
        </w:rPr>
        <w:t xml:space="preserve"> Šīs sacensības tiek tiesātas saskaņā ar šādu formulu: </w:t>
      </w:r>
    </w:p>
    <w:p w14:paraId="74819C90" w14:textId="77777777" w:rsidR="00FF5710" w:rsidRPr="00495587" w:rsidRDefault="00FF5710" w:rsidP="00FF5710">
      <w:pPr>
        <w:jc w:val="both"/>
        <w:rPr>
          <w:sz w:val="24"/>
          <w:szCs w:val="24"/>
          <w:lang w:val="lv-LV"/>
        </w:rPr>
      </w:pPr>
    </w:p>
    <w:tbl>
      <w:tblPr>
        <w:tblW w:w="9288"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ayout w:type="fixed"/>
        <w:tblLook w:val="0000" w:firstRow="0" w:lastRow="0" w:firstColumn="0" w:lastColumn="0" w:noHBand="0" w:noVBand="0"/>
      </w:tblPr>
      <w:tblGrid>
        <w:gridCol w:w="2808"/>
        <w:gridCol w:w="2120"/>
        <w:gridCol w:w="4360"/>
      </w:tblGrid>
      <w:tr w:rsidR="00495587" w:rsidRPr="00495587" w14:paraId="2F41566D" w14:textId="77777777" w:rsidTr="00E77C3B">
        <w:trPr>
          <w:trHeight w:val="904"/>
        </w:trPr>
        <w:tc>
          <w:tcPr>
            <w:tcW w:w="2808" w:type="dxa"/>
            <w:shd w:val="clear" w:color="auto" w:fill="FFF2CC" w:themeFill="accent4" w:themeFillTint="33"/>
          </w:tcPr>
          <w:p w14:paraId="568A4DC2" w14:textId="77777777" w:rsidR="006B77BA" w:rsidRPr="00495587" w:rsidRDefault="006B77BA" w:rsidP="00E77C3B">
            <w:pPr>
              <w:pStyle w:val="List2"/>
              <w:ind w:left="0" w:firstLine="0"/>
              <w:jc w:val="center"/>
              <w:rPr>
                <w:b/>
                <w:sz w:val="26"/>
                <w:szCs w:val="26"/>
                <w:lang w:val="lv-LV"/>
              </w:rPr>
            </w:pPr>
          </w:p>
          <w:p w14:paraId="12D5FEB8" w14:textId="77777777" w:rsidR="006B77BA" w:rsidRPr="00495587" w:rsidRDefault="006B77BA" w:rsidP="00E77C3B">
            <w:pPr>
              <w:pStyle w:val="List2"/>
              <w:ind w:left="0" w:firstLine="0"/>
              <w:jc w:val="center"/>
              <w:rPr>
                <w:b/>
                <w:sz w:val="26"/>
                <w:szCs w:val="26"/>
                <w:lang w:val="lv-LV"/>
              </w:rPr>
            </w:pPr>
            <w:r w:rsidRPr="00495587">
              <w:rPr>
                <w:b/>
                <w:sz w:val="26"/>
                <w:szCs w:val="26"/>
                <w:lang w:val="lv-LV"/>
              </w:rPr>
              <w:t>Pirmā fāze</w:t>
            </w:r>
          </w:p>
        </w:tc>
        <w:tc>
          <w:tcPr>
            <w:tcW w:w="2120" w:type="dxa"/>
            <w:shd w:val="clear" w:color="auto" w:fill="FFF2CC" w:themeFill="accent4" w:themeFillTint="33"/>
          </w:tcPr>
          <w:p w14:paraId="36999A42" w14:textId="77777777" w:rsidR="006B77BA" w:rsidRPr="00495587" w:rsidRDefault="006B77BA" w:rsidP="00E77C3B">
            <w:pPr>
              <w:pStyle w:val="List2"/>
              <w:ind w:left="0" w:firstLine="0"/>
              <w:jc w:val="center"/>
              <w:rPr>
                <w:b/>
                <w:sz w:val="26"/>
                <w:szCs w:val="26"/>
                <w:lang w:val="lv-LV"/>
              </w:rPr>
            </w:pPr>
          </w:p>
          <w:p w14:paraId="3DBF9F68" w14:textId="77777777" w:rsidR="006B77BA" w:rsidRPr="00495587" w:rsidRDefault="006B77BA" w:rsidP="00E77C3B">
            <w:pPr>
              <w:pStyle w:val="List2"/>
              <w:ind w:left="0" w:firstLine="0"/>
              <w:jc w:val="center"/>
              <w:rPr>
                <w:b/>
                <w:sz w:val="26"/>
                <w:szCs w:val="26"/>
                <w:lang w:val="lv-LV"/>
              </w:rPr>
            </w:pPr>
            <w:r w:rsidRPr="00495587">
              <w:rPr>
                <w:b/>
                <w:sz w:val="26"/>
                <w:szCs w:val="26"/>
                <w:lang w:val="lv-LV"/>
              </w:rPr>
              <w:t>Otrā fāze</w:t>
            </w:r>
          </w:p>
        </w:tc>
        <w:tc>
          <w:tcPr>
            <w:tcW w:w="4360" w:type="dxa"/>
            <w:shd w:val="clear" w:color="auto" w:fill="FFF2CC" w:themeFill="accent4" w:themeFillTint="33"/>
          </w:tcPr>
          <w:p w14:paraId="7B5332EB" w14:textId="77777777" w:rsidR="006B77BA" w:rsidRPr="00495587" w:rsidRDefault="006B77BA" w:rsidP="00E77C3B">
            <w:pPr>
              <w:pStyle w:val="List2"/>
              <w:ind w:left="0" w:firstLine="0"/>
              <w:jc w:val="center"/>
              <w:rPr>
                <w:b/>
                <w:sz w:val="26"/>
                <w:szCs w:val="26"/>
                <w:lang w:val="lv-LV"/>
              </w:rPr>
            </w:pPr>
          </w:p>
          <w:p w14:paraId="41D54EEB" w14:textId="77777777" w:rsidR="006B77BA" w:rsidRPr="00495587" w:rsidRDefault="006B77BA" w:rsidP="00E77C3B">
            <w:pPr>
              <w:pStyle w:val="List2"/>
              <w:ind w:left="0" w:firstLine="0"/>
              <w:jc w:val="center"/>
              <w:rPr>
                <w:b/>
                <w:sz w:val="26"/>
                <w:szCs w:val="26"/>
                <w:lang w:val="lv-LV"/>
              </w:rPr>
            </w:pPr>
            <w:r w:rsidRPr="00495587">
              <w:rPr>
                <w:b/>
                <w:sz w:val="26"/>
                <w:szCs w:val="26"/>
                <w:lang w:val="lv-LV"/>
              </w:rPr>
              <w:t>Vietu sadalījums</w:t>
            </w:r>
          </w:p>
        </w:tc>
      </w:tr>
      <w:tr w:rsidR="006B77BA" w:rsidRPr="00495587" w14:paraId="0EE99FB6" w14:textId="77777777" w:rsidTr="00E77C3B">
        <w:trPr>
          <w:trHeight w:val="933"/>
        </w:trPr>
        <w:tc>
          <w:tcPr>
            <w:tcW w:w="2808" w:type="dxa"/>
            <w:vAlign w:val="center"/>
          </w:tcPr>
          <w:p w14:paraId="789D7141" w14:textId="77777777" w:rsidR="006B77BA" w:rsidRPr="00495587" w:rsidRDefault="006B77BA" w:rsidP="00FF5710">
            <w:pPr>
              <w:pStyle w:val="List2"/>
              <w:ind w:left="360" w:firstLine="0"/>
              <w:rPr>
                <w:b/>
                <w:sz w:val="24"/>
                <w:lang w:val="lv-LV"/>
              </w:rPr>
            </w:pPr>
            <w:r w:rsidRPr="00495587">
              <w:rPr>
                <w:b/>
                <w:sz w:val="24"/>
                <w:lang w:val="lv-LV"/>
              </w:rPr>
              <w:t xml:space="preserve">A   </w:t>
            </w:r>
            <w:r w:rsidRPr="00495587">
              <w:rPr>
                <w:sz w:val="24"/>
                <w:lang w:val="lv-LV"/>
              </w:rPr>
              <w:t>Tabula</w:t>
            </w:r>
          </w:p>
          <w:p w14:paraId="4B0ECCC3" w14:textId="77777777" w:rsidR="006B77BA" w:rsidRPr="00495587" w:rsidRDefault="006B77BA" w:rsidP="00E77C3B">
            <w:pPr>
              <w:pStyle w:val="List2"/>
              <w:ind w:left="0"/>
              <w:jc w:val="center"/>
              <w:rPr>
                <w:sz w:val="24"/>
                <w:lang w:val="lv-LV"/>
              </w:rPr>
            </w:pPr>
            <w:r w:rsidRPr="00495587">
              <w:rPr>
                <w:sz w:val="24"/>
                <w:lang w:val="lv-LV"/>
              </w:rPr>
              <w:t>Bez laika ievērošanas</w:t>
            </w:r>
          </w:p>
          <w:p w14:paraId="275AEB6C" w14:textId="77777777" w:rsidR="00FF5710" w:rsidRPr="00495587" w:rsidRDefault="006B77BA" w:rsidP="00E77C3B">
            <w:pPr>
              <w:pStyle w:val="List2"/>
              <w:ind w:left="0"/>
              <w:jc w:val="center"/>
              <w:rPr>
                <w:sz w:val="24"/>
                <w:lang w:val="lv-LV"/>
              </w:rPr>
            </w:pPr>
            <w:r w:rsidRPr="00495587">
              <w:rPr>
                <w:sz w:val="24"/>
                <w:lang w:val="lv-LV"/>
              </w:rPr>
              <w:t xml:space="preserve">Minimums 5 – </w:t>
            </w:r>
          </w:p>
          <w:p w14:paraId="11D24250" w14:textId="660651AB" w:rsidR="006B77BA" w:rsidRPr="00495587" w:rsidRDefault="006B77BA" w:rsidP="00E77C3B">
            <w:pPr>
              <w:pStyle w:val="List2"/>
              <w:ind w:left="0"/>
              <w:jc w:val="center"/>
              <w:rPr>
                <w:sz w:val="24"/>
                <w:lang w:val="lv-LV"/>
              </w:rPr>
            </w:pPr>
            <w:r w:rsidRPr="00495587">
              <w:rPr>
                <w:sz w:val="24"/>
                <w:lang w:val="lv-LV"/>
              </w:rPr>
              <w:t>maksimums 7 šķēršļi</w:t>
            </w:r>
          </w:p>
        </w:tc>
        <w:tc>
          <w:tcPr>
            <w:tcW w:w="2120" w:type="dxa"/>
            <w:vAlign w:val="center"/>
          </w:tcPr>
          <w:p w14:paraId="4A46B900" w14:textId="77777777" w:rsidR="006B77BA" w:rsidRPr="00495587" w:rsidRDefault="006B77BA" w:rsidP="00E77C3B">
            <w:pPr>
              <w:pStyle w:val="List2"/>
              <w:ind w:left="0" w:firstLine="0"/>
              <w:jc w:val="center"/>
              <w:rPr>
                <w:sz w:val="24"/>
                <w:lang w:val="lv-LV"/>
              </w:rPr>
            </w:pPr>
            <w:r w:rsidRPr="00495587">
              <w:rPr>
                <w:b/>
                <w:sz w:val="24"/>
                <w:lang w:val="lv-LV"/>
              </w:rPr>
              <w:t>A</w:t>
            </w:r>
            <w:r w:rsidRPr="00495587">
              <w:rPr>
                <w:sz w:val="24"/>
                <w:lang w:val="lv-LV"/>
              </w:rPr>
              <w:t xml:space="preserve">  Tabula</w:t>
            </w:r>
          </w:p>
          <w:p w14:paraId="163408D9" w14:textId="77777777" w:rsidR="006B77BA" w:rsidRPr="00495587" w:rsidRDefault="006B77BA" w:rsidP="00E77C3B">
            <w:pPr>
              <w:pStyle w:val="List2"/>
              <w:ind w:left="0" w:firstLine="0"/>
              <w:jc w:val="center"/>
              <w:rPr>
                <w:sz w:val="24"/>
                <w:lang w:val="lv-LV"/>
              </w:rPr>
            </w:pPr>
            <w:r w:rsidRPr="00495587">
              <w:rPr>
                <w:sz w:val="24"/>
                <w:lang w:val="lv-LV"/>
              </w:rPr>
              <w:t xml:space="preserve">Ar laika ievērošanu </w:t>
            </w:r>
          </w:p>
          <w:p w14:paraId="65442A1F" w14:textId="77777777" w:rsidR="006B77BA" w:rsidRPr="00495587" w:rsidRDefault="006B77BA" w:rsidP="00E77C3B">
            <w:pPr>
              <w:pStyle w:val="List2"/>
              <w:ind w:left="0" w:firstLine="0"/>
              <w:jc w:val="center"/>
              <w:rPr>
                <w:sz w:val="24"/>
                <w:lang w:val="lv-LV"/>
              </w:rPr>
            </w:pPr>
            <w:r w:rsidRPr="00495587">
              <w:rPr>
                <w:sz w:val="24"/>
                <w:lang w:val="lv-LV"/>
              </w:rPr>
              <w:t xml:space="preserve">Pārējie šķēršļi (Kopā ne mazāk kā 11, bet ne vairāk kā </w:t>
            </w:r>
            <w:r w:rsidRPr="00495587">
              <w:rPr>
                <w:sz w:val="24"/>
                <w:lang w:val="lv-LV"/>
              </w:rPr>
              <w:lastRenderedPageBreak/>
              <w:t>13 šķēršļi abās fāzēs)</w:t>
            </w:r>
          </w:p>
        </w:tc>
        <w:tc>
          <w:tcPr>
            <w:tcW w:w="4360" w:type="dxa"/>
            <w:vAlign w:val="center"/>
          </w:tcPr>
          <w:p w14:paraId="0310D76F" w14:textId="77777777" w:rsidR="006B77BA" w:rsidRPr="00495587" w:rsidRDefault="006B77BA" w:rsidP="006B77BA">
            <w:pPr>
              <w:pStyle w:val="List2"/>
              <w:ind w:left="0" w:firstLine="0"/>
              <w:jc w:val="center"/>
              <w:rPr>
                <w:sz w:val="24"/>
                <w:lang w:val="lv-LV"/>
              </w:rPr>
            </w:pPr>
            <w:r w:rsidRPr="00495587">
              <w:rPr>
                <w:sz w:val="24"/>
                <w:lang w:val="lv-LV"/>
              </w:rPr>
              <w:lastRenderedPageBreak/>
              <w:t>Saskaņā ar abās fāzēs iegūtajiem soda punktiem (soda punkti uz šķēršļiem</w:t>
            </w:r>
          </w:p>
          <w:p w14:paraId="38256D94" w14:textId="77777777" w:rsidR="006B77BA" w:rsidRPr="00495587" w:rsidRDefault="006B77BA" w:rsidP="006B77BA">
            <w:pPr>
              <w:pStyle w:val="List2"/>
              <w:ind w:left="0" w:firstLine="0"/>
              <w:jc w:val="center"/>
              <w:rPr>
                <w:sz w:val="24"/>
                <w:lang w:val="lv-LV"/>
              </w:rPr>
            </w:pPr>
            <w:r w:rsidRPr="00495587">
              <w:rPr>
                <w:sz w:val="24"/>
                <w:lang w:val="lv-LV"/>
              </w:rPr>
              <w:t>un soda punkti par  laika normas  pārsniegšanu, abās fāzēs) un, ja nepieciešams, saskaņā ar laiku otrajā fāzē</w:t>
            </w:r>
          </w:p>
        </w:tc>
      </w:tr>
    </w:tbl>
    <w:p w14:paraId="33A0C489" w14:textId="77777777" w:rsidR="006B77BA" w:rsidRPr="00495587" w:rsidRDefault="006B77BA" w:rsidP="00973122">
      <w:pPr>
        <w:jc w:val="both"/>
        <w:rPr>
          <w:sz w:val="24"/>
          <w:szCs w:val="24"/>
          <w:lang w:val="lv-LV"/>
        </w:rPr>
      </w:pPr>
    </w:p>
    <w:p w14:paraId="674F0C5D" w14:textId="4CF57F4F" w:rsidR="008F1EB6" w:rsidRPr="00495587" w:rsidRDefault="008F1EB6" w:rsidP="00D92EA4">
      <w:pPr>
        <w:ind w:left="720"/>
        <w:jc w:val="both"/>
        <w:rPr>
          <w:sz w:val="24"/>
          <w:szCs w:val="24"/>
          <w:lang w:val="lv-LV"/>
        </w:rPr>
      </w:pPr>
      <w:r w:rsidRPr="00495587">
        <w:rPr>
          <w:b/>
          <w:sz w:val="24"/>
          <w:szCs w:val="24"/>
          <w:lang w:val="lv-LV"/>
        </w:rPr>
        <w:t>2.6.</w:t>
      </w:r>
      <w:r w:rsidRPr="00495587">
        <w:rPr>
          <w:sz w:val="24"/>
          <w:szCs w:val="24"/>
          <w:lang w:val="lv-LV"/>
        </w:rPr>
        <w:t xml:space="preserve"> Dalībnieki, kas tiek izslēgti vai izstājas no pirmās vai otrās fāzes, netiks ierindoti kādā vietā.   </w:t>
      </w:r>
    </w:p>
    <w:p w14:paraId="0F6823EF" w14:textId="51123B49" w:rsidR="008F1EB6" w:rsidRPr="00495587" w:rsidRDefault="008F1EB6" w:rsidP="00D92EA4">
      <w:pPr>
        <w:ind w:left="720"/>
        <w:jc w:val="both"/>
        <w:rPr>
          <w:sz w:val="24"/>
          <w:szCs w:val="24"/>
          <w:lang w:val="lv-LV"/>
        </w:rPr>
      </w:pPr>
      <w:r w:rsidRPr="00495587">
        <w:rPr>
          <w:b/>
          <w:sz w:val="24"/>
          <w:szCs w:val="24"/>
          <w:lang w:val="lv-LV"/>
        </w:rPr>
        <w:t>2.7.</w:t>
      </w:r>
      <w:r w:rsidRPr="00495587">
        <w:rPr>
          <w:sz w:val="24"/>
          <w:szCs w:val="24"/>
          <w:lang w:val="lv-LV"/>
        </w:rPr>
        <w:t xml:space="preserve"> Ja vairākiem dalībniekiem, kas pretendē uz pirmo vietu, ir vienāds rezultāts, šie dalībnieki ieņems vienādu pirmo vietu.</w:t>
      </w:r>
    </w:p>
    <w:p w14:paraId="7551E1CE" w14:textId="3455F1DF" w:rsidR="00C53ED0" w:rsidRPr="00495587" w:rsidRDefault="008F1EB6" w:rsidP="00D92EA4">
      <w:pPr>
        <w:ind w:left="720"/>
        <w:jc w:val="both"/>
        <w:rPr>
          <w:sz w:val="24"/>
          <w:szCs w:val="24"/>
          <w:lang w:val="lv-LV"/>
        </w:rPr>
      </w:pPr>
      <w:r w:rsidRPr="00495587">
        <w:rPr>
          <w:b/>
          <w:sz w:val="24"/>
          <w:szCs w:val="24"/>
          <w:lang w:val="lv-LV"/>
        </w:rPr>
        <w:t>2.8.</w:t>
      </w:r>
      <w:r w:rsidRPr="00495587">
        <w:rPr>
          <w:sz w:val="24"/>
          <w:szCs w:val="24"/>
          <w:lang w:val="lv-LV"/>
        </w:rPr>
        <w:t xml:space="preserve"> Lai izpildītu kvalifikācijas prasības zirgiem, kas piedalās „Grand </w:t>
      </w:r>
      <w:proofErr w:type="spellStart"/>
      <w:r w:rsidRPr="00495587">
        <w:rPr>
          <w:sz w:val="24"/>
          <w:szCs w:val="24"/>
          <w:lang w:val="lv-LV"/>
        </w:rPr>
        <w:t>Prix</w:t>
      </w:r>
      <w:proofErr w:type="spellEnd"/>
      <w:r w:rsidRPr="00495587">
        <w:rPr>
          <w:sz w:val="24"/>
          <w:szCs w:val="24"/>
          <w:lang w:val="lv-LV"/>
        </w:rPr>
        <w:t>” sacensībās (skatīt KN Art. 26</w:t>
      </w:r>
      <w:r w:rsidR="001A37B4" w:rsidRPr="00495587">
        <w:rPr>
          <w:sz w:val="24"/>
          <w:szCs w:val="24"/>
          <w:lang w:val="lv-LV"/>
        </w:rPr>
        <w:t>1</w:t>
      </w:r>
      <w:r w:rsidRPr="00495587">
        <w:rPr>
          <w:sz w:val="24"/>
          <w:szCs w:val="24"/>
          <w:lang w:val="lv-LV"/>
        </w:rPr>
        <w:t>.4.4.), ir jāpabeidz abas sacensību, kas tiek rīkotas saskaņā ar Art. 274.2.5., fāzes.</w:t>
      </w:r>
    </w:p>
    <w:p w14:paraId="49AFE717" w14:textId="77777777" w:rsidR="008F1EB6" w:rsidRPr="00495587" w:rsidRDefault="008F1EB6" w:rsidP="008F1EB6">
      <w:pPr>
        <w:jc w:val="both"/>
        <w:rPr>
          <w:sz w:val="24"/>
          <w:szCs w:val="24"/>
          <w:lang w:val="lv-LV"/>
        </w:rPr>
      </w:pPr>
    </w:p>
    <w:p w14:paraId="61508376" w14:textId="77777777" w:rsidR="00C53ED0" w:rsidRPr="00495587" w:rsidRDefault="00C53ED0" w:rsidP="00C53ED0">
      <w:pPr>
        <w:rPr>
          <w:sz w:val="24"/>
          <w:szCs w:val="24"/>
          <w:lang w:val="lv-LV"/>
        </w:rPr>
      </w:pPr>
    </w:p>
    <w:p w14:paraId="68D027CC" w14:textId="77777777" w:rsidR="00C53ED0" w:rsidRPr="00495587" w:rsidRDefault="00C53ED0" w:rsidP="00C53ED0">
      <w:pPr>
        <w:ind w:firstLine="360"/>
        <w:rPr>
          <w:b/>
          <w:sz w:val="24"/>
          <w:szCs w:val="24"/>
          <w:lang w:val="lv-LV"/>
        </w:rPr>
      </w:pPr>
      <w:r w:rsidRPr="00495587">
        <w:rPr>
          <w:b/>
          <w:sz w:val="24"/>
          <w:szCs w:val="24"/>
          <w:lang w:val="lv-LV"/>
        </w:rPr>
        <w:t>Artikuls 275.</w:t>
      </w:r>
      <w:r w:rsidRPr="00495587">
        <w:rPr>
          <w:b/>
          <w:sz w:val="24"/>
          <w:szCs w:val="24"/>
          <w:lang w:val="lv-LV"/>
        </w:rPr>
        <w:tab/>
      </w:r>
      <w:r w:rsidRPr="00495587">
        <w:rPr>
          <w:b/>
          <w:sz w:val="24"/>
          <w:szCs w:val="24"/>
          <w:lang w:val="lv-LV"/>
        </w:rPr>
        <w:tab/>
        <w:t>SACENSĪBAS  GRUPĀS  AR  NOSLĒDZOŠO  HITU</w:t>
      </w:r>
    </w:p>
    <w:p w14:paraId="1493A676" w14:textId="77777777" w:rsidR="00C53ED0" w:rsidRPr="00495587" w:rsidRDefault="00C53ED0" w:rsidP="00C53ED0">
      <w:pPr>
        <w:rPr>
          <w:b/>
          <w:sz w:val="24"/>
          <w:szCs w:val="24"/>
          <w:lang w:val="lv-LV"/>
        </w:rPr>
      </w:pPr>
    </w:p>
    <w:p w14:paraId="7F65BF2D"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 xml:space="preserve">Šajās sacensībās dalībnieki tiek sadalīti grupās. Atbilstoši nolikumam, viņi var tikt sadalīti lozējot, saskaņā ar kvalifikācijas sacensību rezultātiem vai saskaņā ar jaunāko </w:t>
      </w:r>
      <w:proofErr w:type="spellStart"/>
      <w:r w:rsidRPr="00495587">
        <w:rPr>
          <w:i/>
          <w:sz w:val="24"/>
          <w:szCs w:val="24"/>
          <w:lang w:val="lv-LV"/>
        </w:rPr>
        <w:t>Rolex</w:t>
      </w:r>
      <w:proofErr w:type="spellEnd"/>
      <w:r w:rsidRPr="00495587">
        <w:rPr>
          <w:sz w:val="24"/>
          <w:szCs w:val="24"/>
          <w:lang w:val="lv-LV"/>
        </w:rPr>
        <w:t xml:space="preserve"> reitingu tabulu.</w:t>
      </w:r>
    </w:p>
    <w:p w14:paraId="7D641808" w14:textId="77777777" w:rsidR="00C53ED0" w:rsidRPr="00495587" w:rsidRDefault="00C53ED0" w:rsidP="00C53ED0">
      <w:pPr>
        <w:jc w:val="both"/>
        <w:rPr>
          <w:sz w:val="24"/>
          <w:szCs w:val="24"/>
          <w:lang w:val="lv-LV"/>
        </w:rPr>
      </w:pPr>
    </w:p>
    <w:p w14:paraId="03FAE053"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Nolikumā jābūt norādītam veidam, kādā dalībnieki tiks sadalīti grupās un kāda starta kārtība tiks pielietota.</w:t>
      </w:r>
    </w:p>
    <w:p w14:paraId="4A7C758B" w14:textId="77777777" w:rsidR="00C53ED0" w:rsidRPr="00495587" w:rsidRDefault="00C53ED0" w:rsidP="00C53ED0">
      <w:pPr>
        <w:jc w:val="both"/>
        <w:rPr>
          <w:sz w:val="24"/>
          <w:szCs w:val="24"/>
          <w:lang w:val="lv-LV"/>
        </w:rPr>
      </w:pPr>
    </w:p>
    <w:p w14:paraId="23B6217A"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Vispirms piedalās visi pirmās grupas dalībnieki, tad visi otrās grupas dalībnieki utt.</w:t>
      </w:r>
    </w:p>
    <w:p w14:paraId="1D2EFFD7" w14:textId="77777777" w:rsidR="00C53ED0" w:rsidRPr="00495587" w:rsidRDefault="00C53ED0" w:rsidP="00C53ED0">
      <w:pPr>
        <w:jc w:val="both"/>
        <w:rPr>
          <w:sz w:val="24"/>
          <w:szCs w:val="24"/>
          <w:lang w:val="lv-LV"/>
        </w:rPr>
      </w:pPr>
    </w:p>
    <w:p w14:paraId="2F19AFA0"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Katras grupas labākais dalībnieks kvalificējas noslēdzošajam hitam.</w:t>
      </w:r>
    </w:p>
    <w:p w14:paraId="077362C6" w14:textId="77777777" w:rsidR="00C53ED0" w:rsidRPr="00495587" w:rsidRDefault="00C53ED0" w:rsidP="00C53ED0">
      <w:pPr>
        <w:jc w:val="both"/>
        <w:rPr>
          <w:sz w:val="24"/>
          <w:szCs w:val="24"/>
          <w:lang w:val="lv-LV"/>
        </w:rPr>
      </w:pPr>
    </w:p>
    <w:p w14:paraId="70A0EAA4"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Organizācijas komiteja nolikumā var noteikt limitētu dalībnieku skaitu, kuriem nav labākais rezultāts savās grupās, bet kuri kvalificējas noslēdzošajam hitam kā nākošie labākie no visiem dalībniekiem.</w:t>
      </w:r>
    </w:p>
    <w:p w14:paraId="685695EE"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Visi noslēdzošā hita dalībnieki startē ar 0 soda punktiem.</w:t>
      </w:r>
    </w:p>
    <w:p w14:paraId="5CC2AB25" w14:textId="77777777" w:rsidR="00C53ED0" w:rsidRPr="00495587" w:rsidRDefault="00C53ED0" w:rsidP="00C53ED0">
      <w:pPr>
        <w:jc w:val="both"/>
        <w:rPr>
          <w:sz w:val="24"/>
          <w:szCs w:val="24"/>
          <w:lang w:val="lv-LV"/>
        </w:rPr>
      </w:pPr>
    </w:p>
    <w:p w14:paraId="332C828F"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Noslēdzošajā hitā dalībnieki saglabā savu pirmā maršruta starta kārtību vai, ja tas ir noteikts nolikumā, piedalās apgrieztā secībā pirmajā hitā uzrādītajiem rezultātiem (soda punkti un laiks).</w:t>
      </w:r>
    </w:p>
    <w:p w14:paraId="4D9972CD" w14:textId="77777777" w:rsidR="00C53ED0" w:rsidRPr="00495587" w:rsidRDefault="00C53ED0" w:rsidP="00C53ED0">
      <w:pPr>
        <w:jc w:val="both"/>
        <w:rPr>
          <w:sz w:val="24"/>
          <w:szCs w:val="24"/>
          <w:lang w:val="lv-LV"/>
        </w:rPr>
      </w:pPr>
    </w:p>
    <w:p w14:paraId="12D60DEC"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Gan pirmais, gan noslēdzošais hits tiek tiesāti uz laiku pēc A tabulas.</w:t>
      </w:r>
    </w:p>
    <w:p w14:paraId="38E0DC58" w14:textId="77777777" w:rsidR="00C53ED0" w:rsidRPr="00495587" w:rsidRDefault="00C53ED0" w:rsidP="00C53ED0">
      <w:pPr>
        <w:jc w:val="both"/>
        <w:rPr>
          <w:sz w:val="24"/>
          <w:szCs w:val="24"/>
          <w:lang w:val="lv-LV"/>
        </w:rPr>
      </w:pPr>
    </w:p>
    <w:p w14:paraId="2571EBFE"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Šis sacensību veids nedrīkst tikt pielietots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sacensībās, sacensībās ar lielāko balvu fondu vai kā kvalifikācijas sacensības citām sacensībām.</w:t>
      </w:r>
    </w:p>
    <w:p w14:paraId="1E7748D1" w14:textId="77777777" w:rsidR="00C53ED0" w:rsidRPr="00495587" w:rsidRDefault="00C53ED0" w:rsidP="00C53ED0">
      <w:pPr>
        <w:jc w:val="both"/>
        <w:rPr>
          <w:sz w:val="24"/>
          <w:szCs w:val="24"/>
          <w:lang w:val="lv-LV"/>
        </w:rPr>
      </w:pPr>
    </w:p>
    <w:p w14:paraId="61312FB9"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Visiem dalībniekiem, kuri piedalījās noslēdzošajā hitā, jāsaņem naudas balvas.</w:t>
      </w:r>
    </w:p>
    <w:p w14:paraId="3700B615" w14:textId="77777777" w:rsidR="00C53ED0" w:rsidRPr="00495587" w:rsidRDefault="00C53ED0" w:rsidP="00C53ED0">
      <w:pPr>
        <w:jc w:val="both"/>
        <w:rPr>
          <w:sz w:val="24"/>
          <w:szCs w:val="24"/>
          <w:lang w:val="lv-LV"/>
        </w:rPr>
      </w:pPr>
    </w:p>
    <w:p w14:paraId="3156105B" w14:textId="77777777" w:rsidR="00C53ED0" w:rsidRPr="00495587" w:rsidRDefault="00C53ED0" w:rsidP="00E079B5">
      <w:pPr>
        <w:pStyle w:val="ListParagraph"/>
        <w:numPr>
          <w:ilvl w:val="0"/>
          <w:numId w:val="64"/>
        </w:numPr>
        <w:jc w:val="both"/>
        <w:rPr>
          <w:sz w:val="24"/>
          <w:szCs w:val="24"/>
          <w:lang w:val="lv-LV"/>
        </w:rPr>
      </w:pPr>
      <w:r w:rsidRPr="00495587">
        <w:rPr>
          <w:sz w:val="24"/>
          <w:szCs w:val="24"/>
          <w:lang w:val="lv-LV"/>
        </w:rPr>
        <w:t>Dalībnieks, kurš kvalificējas noslēdzošajam hitam, bet nepiedalās tajā, nevar būt aizvietots.</w:t>
      </w:r>
    </w:p>
    <w:p w14:paraId="13E35A2E" w14:textId="77777777" w:rsidR="00467717" w:rsidRPr="00495587" w:rsidRDefault="00467717" w:rsidP="00C53ED0">
      <w:pPr>
        <w:rPr>
          <w:sz w:val="24"/>
          <w:szCs w:val="24"/>
          <w:lang w:val="lv-LV"/>
        </w:rPr>
      </w:pPr>
    </w:p>
    <w:p w14:paraId="1898E53B" w14:textId="77777777" w:rsidR="00C53ED0" w:rsidRPr="00495587" w:rsidRDefault="00C53ED0" w:rsidP="00C53ED0">
      <w:pPr>
        <w:rPr>
          <w:sz w:val="24"/>
          <w:szCs w:val="24"/>
          <w:lang w:val="lv-LV"/>
        </w:rPr>
      </w:pPr>
    </w:p>
    <w:p w14:paraId="3C9EBB76" w14:textId="77777777" w:rsidR="00C53ED0" w:rsidRPr="00495587" w:rsidRDefault="00C53ED0" w:rsidP="00C53ED0">
      <w:pPr>
        <w:ind w:firstLine="360"/>
        <w:rPr>
          <w:b/>
          <w:sz w:val="24"/>
          <w:szCs w:val="24"/>
          <w:lang w:val="lv-LV"/>
        </w:rPr>
      </w:pPr>
      <w:r w:rsidRPr="00495587">
        <w:rPr>
          <w:b/>
          <w:sz w:val="24"/>
          <w:szCs w:val="24"/>
          <w:lang w:val="lv-LV"/>
        </w:rPr>
        <w:t>Artikuls 276.</w:t>
      </w:r>
      <w:r w:rsidRPr="00495587">
        <w:rPr>
          <w:b/>
          <w:sz w:val="24"/>
          <w:szCs w:val="24"/>
          <w:lang w:val="lv-LV"/>
        </w:rPr>
        <w:tab/>
      </w:r>
      <w:r w:rsidRPr="00495587">
        <w:rPr>
          <w:b/>
          <w:sz w:val="24"/>
          <w:szCs w:val="24"/>
          <w:lang w:val="lv-LV"/>
        </w:rPr>
        <w:tab/>
        <w:t>SACENSĪBAS AR NOSLĒDZOŠO HITU</w:t>
      </w:r>
    </w:p>
    <w:p w14:paraId="308A6C18" w14:textId="77777777" w:rsidR="00C53ED0" w:rsidRPr="00495587" w:rsidRDefault="00C53ED0" w:rsidP="00C53ED0">
      <w:pPr>
        <w:rPr>
          <w:sz w:val="24"/>
          <w:szCs w:val="24"/>
          <w:lang w:val="lv-LV"/>
        </w:rPr>
      </w:pPr>
    </w:p>
    <w:p w14:paraId="4961A079" w14:textId="77777777" w:rsidR="00C53ED0" w:rsidRPr="00495587" w:rsidRDefault="00C53ED0" w:rsidP="00E079B5">
      <w:pPr>
        <w:pStyle w:val="ListParagraph"/>
        <w:numPr>
          <w:ilvl w:val="0"/>
          <w:numId w:val="65"/>
        </w:numPr>
        <w:jc w:val="both"/>
        <w:rPr>
          <w:sz w:val="24"/>
          <w:szCs w:val="24"/>
          <w:lang w:val="lv-LV"/>
        </w:rPr>
      </w:pPr>
      <w:r w:rsidRPr="00495587">
        <w:rPr>
          <w:sz w:val="24"/>
          <w:szCs w:val="24"/>
          <w:lang w:val="lv-LV"/>
        </w:rPr>
        <w:t>Divu hitu sacensības ar noslēdzošo hitu.</w:t>
      </w:r>
    </w:p>
    <w:p w14:paraId="41560DEF"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lastRenderedPageBreak/>
        <w:t>Šajās sacensībās 16 pirmā hita labākie dalībnieki kvalificējas otrajam hitam, kurā startē apgrieztā secībā pirmajā hitā uzrādītajiem rezultātiem (soda punkti un laiks).</w:t>
      </w:r>
    </w:p>
    <w:p w14:paraId="1D616AB5"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Labākie 8 dalībnieki, ņemot vērā kopējos soda punktus un laiku abos hitos vai arī tikai otrajā hitā, piedalās noslēdzošajā hitā.</w:t>
      </w:r>
    </w:p>
    <w:p w14:paraId="3D477646"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Otrā hita maršruts var būt atšķirīgs.</w:t>
      </w:r>
    </w:p>
    <w:p w14:paraId="79913112"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Noslēdzošā hita maršrutam jābūt īsākam nekā pirmajā un/vai otrajā hitā.</w:t>
      </w:r>
    </w:p>
    <w:p w14:paraId="521470FB"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Atkarībā no nolikuma nosacījumiem, starta kārtība noslēdzošajā hitā ir apgrieztā secībā uzrādītajam koprezultātam soda punktos un sekundēs abos hitos vai tikai otrajā hitā.</w:t>
      </w:r>
    </w:p>
    <w:p w14:paraId="753F2752"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Visi noslēdzošā hita dalībnieki startē ar 0 soda punktiem.</w:t>
      </w:r>
    </w:p>
    <w:p w14:paraId="12D46256"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Visi trīs hiti tiek tiesāti uz laiku pēc A tabulas. Par laika normas pārsniegšanu noslēdzošajā hitā dalībnieki tiek sodīti ar vienu soda punktu par katrām četrām sekundēm</w:t>
      </w:r>
    </w:p>
    <w:p w14:paraId="78CD464B"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Šis sacensību veids nedrīkst tikt pielietots „</w:t>
      </w:r>
      <w:r w:rsidRPr="00495587">
        <w:rPr>
          <w:i/>
          <w:sz w:val="24"/>
          <w:szCs w:val="24"/>
          <w:lang w:val="lv-LV"/>
        </w:rPr>
        <w:t xml:space="preserve">Grand </w:t>
      </w:r>
      <w:proofErr w:type="spellStart"/>
      <w:r w:rsidRPr="00495587">
        <w:rPr>
          <w:i/>
          <w:sz w:val="24"/>
          <w:szCs w:val="24"/>
          <w:lang w:val="lv-LV"/>
        </w:rPr>
        <w:t>Prix</w:t>
      </w:r>
      <w:proofErr w:type="spellEnd"/>
      <w:r w:rsidR="00BF106A" w:rsidRPr="00495587">
        <w:rPr>
          <w:sz w:val="24"/>
          <w:szCs w:val="24"/>
          <w:lang w:val="lv-LV"/>
        </w:rPr>
        <w:t xml:space="preserve">” sacensībās vai </w:t>
      </w:r>
      <w:r w:rsidRPr="00495587">
        <w:rPr>
          <w:sz w:val="24"/>
          <w:szCs w:val="24"/>
          <w:lang w:val="lv-LV"/>
        </w:rPr>
        <w:t>sacensībās ar lielāko balvu fondu.</w:t>
      </w:r>
    </w:p>
    <w:p w14:paraId="760EAF44"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Dalībnieks, kurš kvalificējas noslēdzošajam hitam, bet nepiedalās tajā, nevar būt    aizvietots.</w:t>
      </w:r>
    </w:p>
    <w:p w14:paraId="2C66C601" w14:textId="7BDBE6A9" w:rsidR="00E77C3B" w:rsidRPr="00495587" w:rsidRDefault="00AF02C6" w:rsidP="00E079B5">
      <w:pPr>
        <w:pStyle w:val="ListParagraph"/>
        <w:numPr>
          <w:ilvl w:val="1"/>
          <w:numId w:val="65"/>
        </w:numPr>
        <w:tabs>
          <w:tab w:val="left" w:pos="993"/>
        </w:tabs>
        <w:jc w:val="both"/>
        <w:rPr>
          <w:sz w:val="24"/>
          <w:szCs w:val="24"/>
          <w:lang w:val="lv-LV"/>
        </w:rPr>
      </w:pPr>
      <w:r w:rsidRPr="00495587">
        <w:rPr>
          <w:sz w:val="24"/>
          <w:szCs w:val="24"/>
          <w:lang w:val="lv-LV"/>
        </w:rPr>
        <w:t xml:space="preserve">Informāciju par dalībnieku, kas nepiedalās noslēdzošajā hitā vai </w:t>
      </w:r>
      <w:r w:rsidR="00E77C3B" w:rsidRPr="00495587">
        <w:rPr>
          <w:sz w:val="24"/>
          <w:szCs w:val="24"/>
          <w:lang w:val="lv-LV"/>
        </w:rPr>
        <w:t xml:space="preserve">kas ir izslēgti vai izstājas no noslēdzošā hita, </w:t>
      </w:r>
      <w:r w:rsidR="00DB2B75" w:rsidRPr="00495587">
        <w:rPr>
          <w:sz w:val="24"/>
          <w:szCs w:val="24"/>
          <w:lang w:val="lv-LV"/>
        </w:rPr>
        <w:t xml:space="preserve">klasifikāciju skatīt KN </w:t>
      </w:r>
      <w:r w:rsidRPr="00495587">
        <w:rPr>
          <w:sz w:val="24"/>
          <w:szCs w:val="24"/>
          <w:lang w:val="lv-LV"/>
        </w:rPr>
        <w:t>247.1. un 247.2. artikulā.</w:t>
      </w:r>
      <w:r w:rsidR="00E77C3B" w:rsidRPr="00495587">
        <w:rPr>
          <w:sz w:val="24"/>
          <w:szCs w:val="24"/>
          <w:lang w:val="lv-LV"/>
        </w:rPr>
        <w:t xml:space="preserve"> </w:t>
      </w:r>
    </w:p>
    <w:p w14:paraId="7DC6E967" w14:textId="77777777" w:rsidR="00C53ED0" w:rsidRPr="00495587" w:rsidRDefault="00C53ED0" w:rsidP="00C53ED0">
      <w:pPr>
        <w:jc w:val="both"/>
        <w:rPr>
          <w:sz w:val="24"/>
          <w:szCs w:val="24"/>
          <w:lang w:val="lv-LV"/>
        </w:rPr>
      </w:pPr>
    </w:p>
    <w:p w14:paraId="52F51AD7" w14:textId="77777777" w:rsidR="00C53ED0" w:rsidRPr="00495587" w:rsidRDefault="00C53ED0" w:rsidP="00E079B5">
      <w:pPr>
        <w:pStyle w:val="ListParagraph"/>
        <w:numPr>
          <w:ilvl w:val="0"/>
          <w:numId w:val="65"/>
        </w:numPr>
        <w:jc w:val="both"/>
        <w:rPr>
          <w:sz w:val="24"/>
          <w:szCs w:val="24"/>
          <w:lang w:val="lv-LV"/>
        </w:rPr>
      </w:pPr>
      <w:r w:rsidRPr="00495587">
        <w:rPr>
          <w:sz w:val="24"/>
          <w:szCs w:val="24"/>
          <w:lang w:val="lv-LV"/>
        </w:rPr>
        <w:t>Viena hita sacensības ar noslēdzošo hitu (noslēdzošajā hitā jātnieki startē ar 0 soda punktiem).</w:t>
      </w:r>
    </w:p>
    <w:p w14:paraId="20137EDA"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 xml:space="preserve">Šajās sacensībās </w:t>
      </w:r>
      <w:r w:rsidR="00F45BFC" w:rsidRPr="00495587">
        <w:rPr>
          <w:sz w:val="24"/>
          <w:szCs w:val="24"/>
          <w:lang w:val="lv-LV"/>
        </w:rPr>
        <w:t xml:space="preserve">vismaz 25 %  un </w:t>
      </w:r>
      <w:r w:rsidR="009A17C9" w:rsidRPr="00495587">
        <w:rPr>
          <w:sz w:val="24"/>
          <w:szCs w:val="24"/>
          <w:lang w:val="lv-LV"/>
        </w:rPr>
        <w:t xml:space="preserve">minimums </w:t>
      </w:r>
      <w:r w:rsidRPr="00495587">
        <w:rPr>
          <w:sz w:val="24"/>
          <w:szCs w:val="24"/>
          <w:lang w:val="lv-LV"/>
        </w:rPr>
        <w:t>10 labākie (un jebkurā gadījumā visi hitu bez soda punktiem veikušie dalībnieki) pirmā hita dalībnieki kvalificējas noslēdzošajam hitam, kurā startē apgrieztā secībā uzrādītajiem rezultātiem (soda punkti un laiks) pirmajā hitā.</w:t>
      </w:r>
      <w:r w:rsidR="00E77C3B" w:rsidRPr="00495587">
        <w:rPr>
          <w:sz w:val="24"/>
          <w:szCs w:val="24"/>
          <w:lang w:val="lv-LV"/>
        </w:rPr>
        <w:t xml:space="preserve"> Sekojoši dalībnieki kvalificējas noslēdzošajam hitam saskaņā ar sacensību noteikumiem:</w:t>
      </w:r>
    </w:p>
    <w:p w14:paraId="0AD28C53" w14:textId="77777777" w:rsidR="005C73CE" w:rsidRPr="00495587" w:rsidRDefault="005C73CE" w:rsidP="00E079B5">
      <w:pPr>
        <w:pStyle w:val="ListParagraph"/>
        <w:numPr>
          <w:ilvl w:val="0"/>
          <w:numId w:val="107"/>
        </w:numPr>
        <w:jc w:val="both"/>
        <w:rPr>
          <w:sz w:val="24"/>
          <w:szCs w:val="24"/>
          <w:lang w:val="lv-LV"/>
        </w:rPr>
      </w:pPr>
      <w:r w:rsidRPr="00495587">
        <w:rPr>
          <w:sz w:val="24"/>
          <w:szCs w:val="24"/>
          <w:lang w:val="lv-LV"/>
        </w:rPr>
        <w:t>vismaz 25% vai noteikts dalībnieku skaits, bet jebkurā gadījumā vismaz desmit dalībnieki, kvalificējas noslēdzošajam hitam, vadoties pēc to iegūtajiem soda punktiem un laiku pirmajā hitā; vai</w:t>
      </w:r>
    </w:p>
    <w:p w14:paraId="4A5E028D" w14:textId="77777777" w:rsidR="005C73CE" w:rsidRPr="00495587" w:rsidRDefault="005C73CE" w:rsidP="00E079B5">
      <w:pPr>
        <w:pStyle w:val="ListParagraph"/>
        <w:numPr>
          <w:ilvl w:val="0"/>
          <w:numId w:val="107"/>
        </w:numPr>
        <w:jc w:val="both"/>
        <w:rPr>
          <w:sz w:val="24"/>
          <w:szCs w:val="24"/>
          <w:lang w:val="lv-LV"/>
        </w:rPr>
      </w:pPr>
      <w:r w:rsidRPr="00495587">
        <w:rPr>
          <w:sz w:val="24"/>
          <w:szCs w:val="24"/>
          <w:lang w:val="lv-LV"/>
        </w:rPr>
        <w:t>vismaz 25% vai noteikts dalībnieku skaits, bet jebkurā gadījumā vismaz desmit dalībnieki, kvalificējas noslēdzošajam hitam, vadoties pēc to iegūtajiem soda punktiem un laiku pirmajā hitā, un jebkurā gadījumā visi dalībnieki, kuriem nav soda punktu pirmajā hitā, kvalificējas noslēdzošajam hitam.</w:t>
      </w:r>
    </w:p>
    <w:p w14:paraId="4E6AAF51" w14:textId="684A109C" w:rsidR="00E77C3B" w:rsidRPr="00495587" w:rsidRDefault="00E77C3B" w:rsidP="00973122">
      <w:pPr>
        <w:jc w:val="both"/>
        <w:rPr>
          <w:sz w:val="24"/>
          <w:szCs w:val="24"/>
          <w:lang w:val="lv-LV"/>
        </w:rPr>
      </w:pPr>
      <w:r w:rsidRPr="00495587">
        <w:rPr>
          <w:sz w:val="24"/>
          <w:szCs w:val="24"/>
          <w:lang w:val="lv-LV"/>
        </w:rPr>
        <w:t xml:space="preserve"> </w:t>
      </w:r>
    </w:p>
    <w:p w14:paraId="6DD49189" w14:textId="77777777" w:rsidR="00E77C3B" w:rsidRPr="00495587" w:rsidRDefault="00E77C3B" w:rsidP="00A56E8B">
      <w:pPr>
        <w:ind w:left="851"/>
        <w:jc w:val="both"/>
        <w:rPr>
          <w:sz w:val="24"/>
          <w:szCs w:val="24"/>
          <w:lang w:val="lv-LV"/>
        </w:rPr>
      </w:pPr>
      <w:r w:rsidRPr="00495587">
        <w:rPr>
          <w:sz w:val="24"/>
          <w:szCs w:val="24"/>
          <w:lang w:val="lv-LV"/>
        </w:rPr>
        <w:t xml:space="preserve">Precīzs procentuālais dalībnieku īpatsvars vai skaits, kas piedalīsies noslēdzošajā hitā, ir jānorāda nolikumā. </w:t>
      </w:r>
    </w:p>
    <w:p w14:paraId="0EE0302E"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Visi noslēdzošā hita dalībnieki startē ar 0 soda punktiem.</w:t>
      </w:r>
    </w:p>
    <w:p w14:paraId="49A50E7B" w14:textId="517FCFEE" w:rsidR="00C53ED0" w:rsidRPr="00495587" w:rsidRDefault="00C53ED0" w:rsidP="00E079B5">
      <w:pPr>
        <w:pStyle w:val="ListParagraph"/>
        <w:numPr>
          <w:ilvl w:val="1"/>
          <w:numId w:val="65"/>
        </w:numPr>
        <w:jc w:val="both"/>
        <w:rPr>
          <w:sz w:val="24"/>
          <w:szCs w:val="24"/>
          <w:lang w:val="lv-LV"/>
        </w:rPr>
      </w:pPr>
      <w:r w:rsidRPr="00495587">
        <w:rPr>
          <w:sz w:val="24"/>
          <w:szCs w:val="24"/>
          <w:lang w:val="lv-LV"/>
        </w:rPr>
        <w:t xml:space="preserve">Abi hiti tiek tiesāti uz laiku pēc A tabulas. Par laika normas pārsniegšanu noslēdzošajā hitā dalībnieki tiek sodīti ar vienu soda punktu par </w:t>
      </w:r>
      <w:r w:rsidR="00E03369" w:rsidRPr="00E03369">
        <w:rPr>
          <w:color w:val="FF0000"/>
          <w:sz w:val="24"/>
          <w:szCs w:val="24"/>
          <w:lang w:val="lv-LV"/>
        </w:rPr>
        <w:t>katru sekundi</w:t>
      </w:r>
      <w:r w:rsidRPr="00495587">
        <w:rPr>
          <w:sz w:val="24"/>
          <w:szCs w:val="24"/>
          <w:lang w:val="lv-LV"/>
        </w:rPr>
        <w:t>.</w:t>
      </w:r>
    </w:p>
    <w:p w14:paraId="5C29603F"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Šīs sacensības nedrīkst būt „</w:t>
      </w:r>
      <w:r w:rsidRPr="00495587">
        <w:rPr>
          <w:i/>
          <w:sz w:val="24"/>
          <w:szCs w:val="24"/>
          <w:lang w:val="lv-LV"/>
        </w:rPr>
        <w:t xml:space="preserve">Grand </w:t>
      </w:r>
      <w:proofErr w:type="spellStart"/>
      <w:r w:rsidRPr="00495587">
        <w:rPr>
          <w:i/>
          <w:sz w:val="24"/>
          <w:szCs w:val="24"/>
          <w:lang w:val="lv-LV"/>
        </w:rPr>
        <w:t>Prix</w:t>
      </w:r>
      <w:proofErr w:type="spellEnd"/>
      <w:r w:rsidRPr="00495587">
        <w:rPr>
          <w:sz w:val="24"/>
          <w:szCs w:val="24"/>
          <w:lang w:val="lv-LV"/>
        </w:rPr>
        <w:t>” vai sacensības</w:t>
      </w:r>
      <w:r w:rsidR="009A17C9" w:rsidRPr="00495587">
        <w:rPr>
          <w:sz w:val="24"/>
          <w:szCs w:val="24"/>
          <w:lang w:val="lv-LV"/>
        </w:rPr>
        <w:t xml:space="preserve"> ar lielāko balvu fondu</w:t>
      </w:r>
      <w:r w:rsidRPr="00495587">
        <w:rPr>
          <w:sz w:val="24"/>
          <w:szCs w:val="24"/>
          <w:lang w:val="lv-LV"/>
        </w:rPr>
        <w:t>.</w:t>
      </w:r>
    </w:p>
    <w:p w14:paraId="3A5E2961" w14:textId="77777777" w:rsidR="00C53ED0" w:rsidRPr="00495587" w:rsidRDefault="00C53ED0" w:rsidP="00E079B5">
      <w:pPr>
        <w:pStyle w:val="ListParagraph"/>
        <w:numPr>
          <w:ilvl w:val="1"/>
          <w:numId w:val="65"/>
        </w:numPr>
        <w:jc w:val="both"/>
        <w:rPr>
          <w:sz w:val="24"/>
          <w:szCs w:val="24"/>
          <w:lang w:val="lv-LV"/>
        </w:rPr>
      </w:pPr>
      <w:r w:rsidRPr="00495587">
        <w:rPr>
          <w:sz w:val="24"/>
          <w:szCs w:val="24"/>
          <w:lang w:val="lv-LV"/>
        </w:rPr>
        <w:t>Dalībnieks, kurš kvalificējas noslēdzošajam hitam, bet nestartē tajā, nevar būt aizvietots.</w:t>
      </w:r>
    </w:p>
    <w:p w14:paraId="3B3B6D3E" w14:textId="77777777" w:rsidR="00AF02C6" w:rsidRPr="00495587" w:rsidRDefault="00AF02C6" w:rsidP="00E079B5">
      <w:pPr>
        <w:pStyle w:val="ListParagraph"/>
        <w:numPr>
          <w:ilvl w:val="1"/>
          <w:numId w:val="65"/>
        </w:numPr>
        <w:jc w:val="both"/>
        <w:rPr>
          <w:sz w:val="24"/>
          <w:szCs w:val="24"/>
          <w:lang w:val="lv-LV"/>
        </w:rPr>
      </w:pPr>
      <w:r w:rsidRPr="00495587">
        <w:rPr>
          <w:sz w:val="24"/>
          <w:szCs w:val="24"/>
          <w:lang w:val="lv-LV"/>
        </w:rPr>
        <w:t xml:space="preserve">Informāciju par dalībnieku, kas nepiedalās noslēdzošajā hitā vai kas ir izslēgti vai izstājas no noslēdzošā hita, klasifikāciju skatīt KN. 247.1. un 247.2. artikulā. </w:t>
      </w:r>
    </w:p>
    <w:p w14:paraId="231817B8" w14:textId="4C291F46" w:rsidR="00B46333" w:rsidRDefault="00B46333" w:rsidP="00B46333">
      <w:pPr>
        <w:pStyle w:val="ListParagraph"/>
        <w:ind w:left="792"/>
        <w:jc w:val="both"/>
        <w:rPr>
          <w:sz w:val="24"/>
          <w:szCs w:val="24"/>
          <w:lang w:val="lv-LV"/>
        </w:rPr>
      </w:pPr>
    </w:p>
    <w:p w14:paraId="60A19519" w14:textId="77777777" w:rsidR="003F3B0D" w:rsidRPr="00495587" w:rsidRDefault="003F3B0D" w:rsidP="00B46333">
      <w:pPr>
        <w:pStyle w:val="ListParagraph"/>
        <w:ind w:left="792"/>
        <w:jc w:val="both"/>
        <w:rPr>
          <w:sz w:val="24"/>
          <w:szCs w:val="24"/>
          <w:lang w:val="lv-LV"/>
        </w:rPr>
      </w:pPr>
    </w:p>
    <w:p w14:paraId="6E52B300" w14:textId="77777777" w:rsidR="00B46333" w:rsidRPr="00495587" w:rsidRDefault="00B46333" w:rsidP="00B46333">
      <w:pPr>
        <w:pStyle w:val="ListParagraph"/>
        <w:ind w:left="792"/>
        <w:jc w:val="both"/>
        <w:rPr>
          <w:sz w:val="24"/>
          <w:szCs w:val="24"/>
          <w:lang w:val="lv-LV"/>
        </w:rPr>
      </w:pPr>
    </w:p>
    <w:p w14:paraId="3F55BD95" w14:textId="77777777" w:rsidR="00C53ED0" w:rsidRPr="00495587" w:rsidRDefault="00C53ED0" w:rsidP="00C53ED0">
      <w:pPr>
        <w:ind w:firstLine="360"/>
        <w:rPr>
          <w:b/>
          <w:sz w:val="24"/>
          <w:szCs w:val="24"/>
          <w:lang w:val="lv-LV"/>
        </w:rPr>
      </w:pPr>
      <w:r w:rsidRPr="00495587">
        <w:rPr>
          <w:b/>
          <w:sz w:val="24"/>
          <w:szCs w:val="24"/>
          <w:lang w:val="lv-LV"/>
        </w:rPr>
        <w:lastRenderedPageBreak/>
        <w:t>Artikuls 277.</w:t>
      </w:r>
      <w:r w:rsidRPr="00495587">
        <w:rPr>
          <w:b/>
          <w:sz w:val="24"/>
          <w:szCs w:val="24"/>
          <w:lang w:val="lv-LV"/>
        </w:rPr>
        <w:tab/>
      </w:r>
      <w:r w:rsidRPr="00495587">
        <w:rPr>
          <w:b/>
          <w:sz w:val="24"/>
          <w:szCs w:val="24"/>
          <w:lang w:val="lv-LV"/>
        </w:rPr>
        <w:tab/>
        <w:t>DERBIJS</w:t>
      </w:r>
    </w:p>
    <w:p w14:paraId="5756E20E" w14:textId="77777777" w:rsidR="00C53ED0" w:rsidRPr="00495587" w:rsidRDefault="00C53ED0" w:rsidP="00C53ED0">
      <w:pPr>
        <w:rPr>
          <w:b/>
          <w:sz w:val="24"/>
          <w:szCs w:val="24"/>
          <w:lang w:val="lv-LV"/>
        </w:rPr>
      </w:pPr>
    </w:p>
    <w:p w14:paraId="3B2B26A0" w14:textId="77777777" w:rsidR="00C53ED0" w:rsidRPr="00495587" w:rsidRDefault="00C53ED0" w:rsidP="00E079B5">
      <w:pPr>
        <w:pStyle w:val="ListParagraph"/>
        <w:numPr>
          <w:ilvl w:val="0"/>
          <w:numId w:val="66"/>
        </w:numPr>
        <w:jc w:val="both"/>
        <w:rPr>
          <w:sz w:val="24"/>
          <w:szCs w:val="24"/>
          <w:lang w:val="lv-LV"/>
        </w:rPr>
      </w:pPr>
      <w:r w:rsidRPr="00495587">
        <w:rPr>
          <w:sz w:val="24"/>
          <w:szCs w:val="24"/>
          <w:lang w:val="lv-LV"/>
        </w:rPr>
        <w:t>Derbijs tiek rīkots distancēs ne īsākās kā 1000 m un ne garākās kā 1300 m, maršrutā, kurš sastāv, vismaz 50 %, no dabiskiem šķēršļiem. Derbijs tiek rīkots tikai vienā hitā ar vienu pārlekšanu, ja tāda paredzēta nolikumā.</w:t>
      </w:r>
    </w:p>
    <w:p w14:paraId="0175A56A" w14:textId="77777777" w:rsidR="00C53ED0" w:rsidRPr="00495587" w:rsidRDefault="00C53ED0" w:rsidP="00C53ED0">
      <w:pPr>
        <w:jc w:val="both"/>
        <w:rPr>
          <w:sz w:val="24"/>
          <w:szCs w:val="24"/>
          <w:lang w:val="lv-LV"/>
        </w:rPr>
      </w:pPr>
    </w:p>
    <w:p w14:paraId="19578C75" w14:textId="2A40043B" w:rsidR="00C53ED0" w:rsidRPr="00495587" w:rsidRDefault="00C53ED0" w:rsidP="00E079B5">
      <w:pPr>
        <w:pStyle w:val="ListParagraph"/>
        <w:numPr>
          <w:ilvl w:val="0"/>
          <w:numId w:val="66"/>
        </w:numPr>
        <w:jc w:val="both"/>
        <w:rPr>
          <w:sz w:val="24"/>
          <w:szCs w:val="24"/>
          <w:lang w:val="lv-LV"/>
        </w:rPr>
      </w:pPr>
      <w:r w:rsidRPr="00495587">
        <w:rPr>
          <w:sz w:val="24"/>
          <w:szCs w:val="24"/>
          <w:lang w:val="lv-LV"/>
        </w:rPr>
        <w:t xml:space="preserve">Sacensības var tiesāt pēc tabulas A tabulas vai C tabulas. Ja tiesājot pielieto C tabulu, tad laika norma nepastāv, ir tikai laika limits. Ja maršruta garums pārsniedz prasības, pēc Galvenās tiesnešu kolēģijas lēmuma laika limits var tikt palielināts, balstoties uz </w:t>
      </w:r>
      <w:r w:rsidR="004E19A2" w:rsidRPr="00495587">
        <w:rPr>
          <w:sz w:val="24"/>
          <w:szCs w:val="24"/>
          <w:lang w:val="lv-LV"/>
        </w:rPr>
        <w:t>KN A</w:t>
      </w:r>
      <w:r w:rsidRPr="00495587">
        <w:rPr>
          <w:sz w:val="24"/>
          <w:szCs w:val="24"/>
          <w:lang w:val="lv-LV"/>
        </w:rPr>
        <w:t>rt. 239.3.</w:t>
      </w:r>
    </w:p>
    <w:p w14:paraId="4EB419C7" w14:textId="77777777" w:rsidR="00C53ED0" w:rsidRPr="00495587" w:rsidRDefault="00C53ED0" w:rsidP="00C53ED0">
      <w:pPr>
        <w:jc w:val="both"/>
        <w:rPr>
          <w:sz w:val="24"/>
          <w:szCs w:val="24"/>
          <w:lang w:val="lv-LV"/>
        </w:rPr>
      </w:pPr>
    </w:p>
    <w:p w14:paraId="6E4DD240" w14:textId="77777777" w:rsidR="00C53ED0" w:rsidRPr="00495587" w:rsidRDefault="00C53ED0" w:rsidP="00E079B5">
      <w:pPr>
        <w:pStyle w:val="ListParagraph"/>
        <w:numPr>
          <w:ilvl w:val="0"/>
          <w:numId w:val="66"/>
        </w:numPr>
        <w:jc w:val="both"/>
        <w:rPr>
          <w:sz w:val="24"/>
          <w:szCs w:val="24"/>
          <w:lang w:val="lv-LV"/>
        </w:rPr>
      </w:pPr>
      <w:r w:rsidRPr="00495587">
        <w:rPr>
          <w:sz w:val="24"/>
          <w:szCs w:val="24"/>
          <w:lang w:val="lv-LV"/>
        </w:rPr>
        <w:t>Ja šajās sacensībās tiek paredzētas vislielākās naudas godalgas, katram dalībniekam ir atļauts startēt maksimāli ar trim zirgiem saskaņā ar nolikuma prasībām.</w:t>
      </w:r>
    </w:p>
    <w:p w14:paraId="3A87D970" w14:textId="77777777" w:rsidR="00C53ED0" w:rsidRPr="00495587" w:rsidRDefault="00C53ED0" w:rsidP="00C53ED0">
      <w:pPr>
        <w:rPr>
          <w:sz w:val="24"/>
          <w:szCs w:val="24"/>
          <w:lang w:val="lv-LV"/>
        </w:rPr>
      </w:pPr>
    </w:p>
    <w:p w14:paraId="08AD5EA7" w14:textId="77777777" w:rsidR="00C53ED0" w:rsidRPr="00495587" w:rsidRDefault="00C53ED0" w:rsidP="00C53ED0">
      <w:pPr>
        <w:rPr>
          <w:sz w:val="24"/>
          <w:szCs w:val="24"/>
          <w:lang w:val="lv-LV"/>
        </w:rPr>
      </w:pPr>
    </w:p>
    <w:p w14:paraId="7E14F2A6" w14:textId="77777777" w:rsidR="00C53ED0" w:rsidRPr="00495587" w:rsidRDefault="00C53ED0" w:rsidP="00C53ED0">
      <w:pPr>
        <w:ind w:firstLine="360"/>
        <w:rPr>
          <w:b/>
          <w:sz w:val="24"/>
          <w:szCs w:val="24"/>
          <w:lang w:val="lv-LV"/>
        </w:rPr>
      </w:pPr>
      <w:r w:rsidRPr="00495587">
        <w:rPr>
          <w:b/>
          <w:sz w:val="24"/>
          <w:szCs w:val="24"/>
          <w:lang w:val="lv-LV"/>
        </w:rPr>
        <w:t>Artikuls 278.</w:t>
      </w:r>
      <w:r w:rsidRPr="00495587">
        <w:rPr>
          <w:b/>
          <w:sz w:val="24"/>
          <w:szCs w:val="24"/>
          <w:lang w:val="lv-LV"/>
        </w:rPr>
        <w:tab/>
      </w:r>
      <w:r w:rsidRPr="00495587">
        <w:rPr>
          <w:b/>
          <w:sz w:val="24"/>
          <w:szCs w:val="24"/>
          <w:lang w:val="lv-LV"/>
        </w:rPr>
        <w:tab/>
        <w:t>SACENSĪBAS SISTĒMĀS</w:t>
      </w:r>
    </w:p>
    <w:p w14:paraId="04ADBD2C" w14:textId="77777777" w:rsidR="00C53ED0" w:rsidRPr="00495587" w:rsidRDefault="00C53ED0" w:rsidP="00C53ED0">
      <w:pPr>
        <w:rPr>
          <w:b/>
          <w:sz w:val="24"/>
          <w:szCs w:val="24"/>
          <w:lang w:val="lv-LV"/>
        </w:rPr>
      </w:pPr>
    </w:p>
    <w:p w14:paraId="183F05FF" w14:textId="77777777" w:rsidR="00C53ED0" w:rsidRPr="00495587" w:rsidRDefault="00C53ED0" w:rsidP="00E079B5">
      <w:pPr>
        <w:pStyle w:val="ListParagraph"/>
        <w:numPr>
          <w:ilvl w:val="0"/>
          <w:numId w:val="67"/>
        </w:numPr>
        <w:jc w:val="both"/>
        <w:rPr>
          <w:sz w:val="24"/>
          <w:szCs w:val="24"/>
          <w:lang w:val="lv-LV"/>
        </w:rPr>
      </w:pPr>
      <w:r w:rsidRPr="00495587">
        <w:rPr>
          <w:sz w:val="24"/>
          <w:szCs w:val="24"/>
          <w:lang w:val="lv-LV"/>
        </w:rPr>
        <w:t>Maršrutam jāsastāv no sešiem šķēršļiem; pirmais atsevišķs šķērslis un piecas sistēmas. Maršrutā jābūt vismaz vienai trīskāršai sistēmai.</w:t>
      </w:r>
    </w:p>
    <w:p w14:paraId="44D5C647" w14:textId="77777777" w:rsidR="00C53ED0" w:rsidRPr="00495587" w:rsidRDefault="00C53ED0" w:rsidP="00C53ED0">
      <w:pPr>
        <w:jc w:val="both"/>
        <w:rPr>
          <w:sz w:val="24"/>
          <w:szCs w:val="24"/>
          <w:lang w:val="lv-LV"/>
        </w:rPr>
      </w:pPr>
    </w:p>
    <w:p w14:paraId="582465F0" w14:textId="77777777" w:rsidR="00C53ED0" w:rsidRPr="00495587" w:rsidRDefault="00C53ED0" w:rsidP="00E079B5">
      <w:pPr>
        <w:pStyle w:val="ListParagraph"/>
        <w:numPr>
          <w:ilvl w:val="0"/>
          <w:numId w:val="67"/>
        </w:numPr>
        <w:jc w:val="both"/>
        <w:rPr>
          <w:sz w:val="24"/>
          <w:szCs w:val="24"/>
          <w:lang w:val="lv-LV"/>
        </w:rPr>
      </w:pPr>
      <w:r w:rsidRPr="00495587">
        <w:rPr>
          <w:sz w:val="24"/>
          <w:szCs w:val="24"/>
          <w:lang w:val="lv-LV"/>
        </w:rPr>
        <w:t>Sacensības norit pēc A tabulas vai C tabulas.</w:t>
      </w:r>
    </w:p>
    <w:p w14:paraId="7A2C38A8" w14:textId="77777777" w:rsidR="004E19A2" w:rsidRPr="00495587" w:rsidRDefault="004E19A2" w:rsidP="004E19A2">
      <w:pPr>
        <w:jc w:val="both"/>
        <w:rPr>
          <w:sz w:val="24"/>
          <w:szCs w:val="24"/>
          <w:lang w:val="lv-LV"/>
        </w:rPr>
      </w:pPr>
    </w:p>
    <w:p w14:paraId="0767815B" w14:textId="77777777" w:rsidR="00C53ED0" w:rsidRPr="00495587" w:rsidRDefault="00C53ED0" w:rsidP="00E079B5">
      <w:pPr>
        <w:pStyle w:val="ListParagraph"/>
        <w:numPr>
          <w:ilvl w:val="0"/>
          <w:numId w:val="67"/>
        </w:numPr>
        <w:jc w:val="both"/>
        <w:rPr>
          <w:sz w:val="24"/>
          <w:szCs w:val="24"/>
          <w:lang w:val="lv-LV"/>
        </w:rPr>
      </w:pPr>
      <w:r w:rsidRPr="00495587">
        <w:rPr>
          <w:sz w:val="24"/>
          <w:szCs w:val="24"/>
          <w:lang w:val="lv-LV"/>
        </w:rPr>
        <w:t>Ja ir pārlekšana saskaņā ar nolikuma prasībām, pārlekšanas maršrutam jāsastāv no sešiem šķēršļiem. Tam jāietver viena divkāršā, viena trīskāršā sistēma un četri atsevišķi šķēršļi, vai trīs divkāršās sistēmas un trīs atsevišķi šķēršļi. Šo prasību realizēšanai dažiem šķēršļiem no sistēmām jābūt pārvietotiem.</w:t>
      </w:r>
    </w:p>
    <w:p w14:paraId="28DA3961" w14:textId="77777777" w:rsidR="00C53ED0" w:rsidRPr="00495587" w:rsidRDefault="00C53ED0" w:rsidP="00C53ED0">
      <w:pPr>
        <w:jc w:val="both"/>
        <w:rPr>
          <w:sz w:val="24"/>
          <w:szCs w:val="24"/>
          <w:lang w:val="lv-LV"/>
        </w:rPr>
      </w:pPr>
    </w:p>
    <w:p w14:paraId="01DEB519" w14:textId="426451EF" w:rsidR="00C53ED0" w:rsidRPr="00495587" w:rsidRDefault="004E19A2" w:rsidP="00E079B5">
      <w:pPr>
        <w:pStyle w:val="ListParagraph"/>
        <w:numPr>
          <w:ilvl w:val="0"/>
          <w:numId w:val="67"/>
        </w:numPr>
        <w:jc w:val="both"/>
        <w:rPr>
          <w:sz w:val="24"/>
          <w:szCs w:val="24"/>
          <w:lang w:val="lv-LV"/>
        </w:rPr>
      </w:pPr>
      <w:r w:rsidRPr="00495587">
        <w:rPr>
          <w:sz w:val="24"/>
          <w:szCs w:val="24"/>
          <w:lang w:val="lv-LV"/>
        </w:rPr>
        <w:t>Šajās sacensībās nepielieto KN A</w:t>
      </w:r>
      <w:r w:rsidR="00C53ED0" w:rsidRPr="00495587">
        <w:rPr>
          <w:sz w:val="24"/>
          <w:szCs w:val="24"/>
          <w:lang w:val="lv-LV"/>
        </w:rPr>
        <w:t>rt. 204.5 prasības. Tomēr maršruta garums nedrīkst pārsniegt 600 m.</w:t>
      </w:r>
    </w:p>
    <w:p w14:paraId="550541E7" w14:textId="77777777" w:rsidR="004E19A2" w:rsidRPr="00495587" w:rsidRDefault="004E19A2" w:rsidP="004E19A2">
      <w:pPr>
        <w:pStyle w:val="ListParagraph"/>
        <w:rPr>
          <w:sz w:val="24"/>
          <w:szCs w:val="24"/>
          <w:lang w:val="lv-LV"/>
        </w:rPr>
      </w:pPr>
    </w:p>
    <w:p w14:paraId="1DA81A4A" w14:textId="77777777" w:rsidR="004E19A2" w:rsidRPr="00495587" w:rsidRDefault="004E19A2" w:rsidP="004E19A2">
      <w:pPr>
        <w:pStyle w:val="ListParagraph"/>
        <w:ind w:left="360"/>
        <w:jc w:val="both"/>
        <w:rPr>
          <w:sz w:val="24"/>
          <w:szCs w:val="24"/>
          <w:lang w:val="lv-LV"/>
        </w:rPr>
      </w:pPr>
    </w:p>
    <w:p w14:paraId="57D61F53" w14:textId="77777777" w:rsidR="00C53ED0" w:rsidRPr="00495587" w:rsidRDefault="00C53ED0" w:rsidP="00C53ED0">
      <w:pPr>
        <w:ind w:left="2160" w:hanging="1800"/>
        <w:rPr>
          <w:b/>
          <w:sz w:val="24"/>
          <w:szCs w:val="24"/>
          <w:lang w:val="lv-LV"/>
        </w:rPr>
      </w:pPr>
      <w:r w:rsidRPr="00495587">
        <w:rPr>
          <w:b/>
          <w:sz w:val="24"/>
          <w:szCs w:val="24"/>
          <w:lang w:val="lv-LV"/>
        </w:rPr>
        <w:t>Artikuls 279.</w:t>
      </w:r>
      <w:r w:rsidRPr="00495587">
        <w:rPr>
          <w:b/>
          <w:sz w:val="24"/>
          <w:szCs w:val="24"/>
          <w:lang w:val="lv-LV"/>
        </w:rPr>
        <w:tab/>
        <w:t>SACENSĪBAS AR ORGANIZATORU PIEDĀVĀTAJIEM                                  ZIRGIEM</w:t>
      </w:r>
    </w:p>
    <w:p w14:paraId="4C7CA98A" w14:textId="77777777" w:rsidR="00C53ED0" w:rsidRPr="00495587" w:rsidRDefault="00C53ED0" w:rsidP="00C53ED0">
      <w:pPr>
        <w:rPr>
          <w:b/>
          <w:sz w:val="24"/>
          <w:szCs w:val="24"/>
          <w:lang w:val="lv-LV"/>
        </w:rPr>
      </w:pPr>
    </w:p>
    <w:p w14:paraId="658103AC" w14:textId="77777777" w:rsidR="00C53ED0" w:rsidRPr="00495587" w:rsidRDefault="00C53ED0" w:rsidP="00C53ED0">
      <w:pPr>
        <w:jc w:val="both"/>
        <w:rPr>
          <w:sz w:val="24"/>
          <w:szCs w:val="24"/>
          <w:lang w:val="lv-LV"/>
        </w:rPr>
      </w:pPr>
      <w:r w:rsidRPr="00495587">
        <w:rPr>
          <w:sz w:val="24"/>
          <w:szCs w:val="24"/>
          <w:lang w:val="lv-LV"/>
        </w:rPr>
        <w:t>Starptautiskie turnīri vai sacensības, ar FEI ģenerālsekretāra piekrišanu, var būt organizēti ar organizatoru piedāvātiem zirgiem. Tādos gadījumos jāpilda sekojoši nosacījumi:</w:t>
      </w:r>
    </w:p>
    <w:p w14:paraId="2176D6F2" w14:textId="77777777" w:rsidR="00C53ED0" w:rsidRPr="00495587" w:rsidRDefault="00C53ED0" w:rsidP="00C53ED0">
      <w:pPr>
        <w:jc w:val="both"/>
        <w:rPr>
          <w:sz w:val="24"/>
          <w:szCs w:val="24"/>
          <w:lang w:val="lv-LV"/>
        </w:rPr>
      </w:pPr>
    </w:p>
    <w:p w14:paraId="6720C63F"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Organizācijas komiteja nodrošina nepieciešamo zirgu skaitu (maksimāli 3 zirgi katram dalībniekam).</w:t>
      </w:r>
    </w:p>
    <w:p w14:paraId="6F6251E6" w14:textId="77777777" w:rsidR="00C53ED0" w:rsidRPr="00495587" w:rsidRDefault="00C53ED0" w:rsidP="00C53ED0">
      <w:pPr>
        <w:jc w:val="both"/>
        <w:rPr>
          <w:sz w:val="24"/>
          <w:szCs w:val="24"/>
          <w:lang w:val="lv-LV"/>
        </w:rPr>
      </w:pPr>
    </w:p>
    <w:p w14:paraId="29ECDDCA"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Vismaz 24 stundas pirms pirmajām sacensībām notiek zirgu izloze komandām vai individuālajiem dalībniekiem. Vispirms izlozē zirgus organizatoru nacionālās federācijas dalībniekiem, ja citādi nav atrunāts nolikumā un FEI ģenerālsekretāra apstiprināts.</w:t>
      </w:r>
    </w:p>
    <w:p w14:paraId="7F056452" w14:textId="77777777" w:rsidR="00C53ED0" w:rsidRPr="00495587" w:rsidRDefault="00C53ED0" w:rsidP="00C53ED0">
      <w:pPr>
        <w:jc w:val="both"/>
        <w:rPr>
          <w:sz w:val="24"/>
          <w:szCs w:val="24"/>
          <w:lang w:val="lv-LV"/>
        </w:rPr>
      </w:pPr>
    </w:p>
    <w:p w14:paraId="0CE6AB1B"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Izlozei jānotiek komandu vadītāju vai pārstāvju priekšā. Izlozē piedalās dalībnieki, galvenais tiesnesis vai Galvenās tiesnešu kolēģijas pārstāvis, Veterinārās komitejas priekšsēdētājs vai veterinārais delegāts. Zirgi tiek rādīti iemauktos ar identifikācijas numuriem. Šie iemaukti lietojami visu turnīra laiku un tos var nomainīt, ja ir īpašnieka piekrišana.</w:t>
      </w:r>
    </w:p>
    <w:p w14:paraId="083EF478" w14:textId="77777777" w:rsidR="00C53ED0" w:rsidRPr="00495587" w:rsidRDefault="00C53ED0" w:rsidP="00C53ED0">
      <w:pPr>
        <w:jc w:val="both"/>
        <w:rPr>
          <w:sz w:val="24"/>
          <w:szCs w:val="24"/>
          <w:lang w:val="lv-LV"/>
        </w:rPr>
      </w:pPr>
    </w:p>
    <w:p w14:paraId="723541E8"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Organizācijas komitejai jānodrošina saprātīgs daudzums rezerves zirgu gadījumam, ja veterinārais delegāts kādu zirgu noņem no sacensībām vai raksturu nesaderības gadījumā starp zirgu un kādu no dalībniekiem, ja to konstatē Galvenā tiesnešu kolēģija.</w:t>
      </w:r>
    </w:p>
    <w:p w14:paraId="002E68D5" w14:textId="77777777" w:rsidR="00C53ED0" w:rsidRPr="00495587" w:rsidRDefault="00C53ED0" w:rsidP="00C53ED0">
      <w:pPr>
        <w:jc w:val="both"/>
        <w:rPr>
          <w:sz w:val="24"/>
          <w:szCs w:val="24"/>
          <w:lang w:val="lv-LV"/>
        </w:rPr>
      </w:pPr>
    </w:p>
    <w:p w14:paraId="0F78571F"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Nolikumā jābūt skaidri norādītiem nosacījumiem, ar kādiem tiek doti zirgi un rīkotas sacensības. Ja kādas izmaiņas skar 1-4. paragrāfā norādītās prasības, tām jābūt FEI ģenerālsekretāra apstiprinātām.</w:t>
      </w:r>
    </w:p>
    <w:p w14:paraId="16B30C65" w14:textId="77777777" w:rsidR="00C53ED0" w:rsidRPr="00495587" w:rsidRDefault="00C53ED0" w:rsidP="00C53ED0">
      <w:pPr>
        <w:jc w:val="both"/>
        <w:rPr>
          <w:sz w:val="24"/>
          <w:szCs w:val="24"/>
          <w:lang w:val="lv-LV"/>
        </w:rPr>
      </w:pPr>
    </w:p>
    <w:p w14:paraId="6DEF2F26" w14:textId="77777777" w:rsidR="00C53ED0" w:rsidRPr="00495587" w:rsidRDefault="00C53ED0" w:rsidP="00E079B5">
      <w:pPr>
        <w:pStyle w:val="ListParagraph"/>
        <w:numPr>
          <w:ilvl w:val="0"/>
          <w:numId w:val="68"/>
        </w:numPr>
        <w:jc w:val="both"/>
        <w:rPr>
          <w:sz w:val="24"/>
          <w:szCs w:val="24"/>
          <w:lang w:val="lv-LV"/>
        </w:rPr>
      </w:pPr>
      <w:r w:rsidRPr="00495587">
        <w:rPr>
          <w:sz w:val="24"/>
          <w:szCs w:val="24"/>
          <w:lang w:val="lv-LV"/>
        </w:rPr>
        <w:t>FEI zirgu pases nav obligātas ar noteikumu, ka sacensībās piedalās tikai nacionālie zirgi, kurus var identificēt pēc dokumentiem, kurus ir akceptējusi FEI.</w:t>
      </w:r>
    </w:p>
    <w:p w14:paraId="0BF0BA80" w14:textId="77777777" w:rsidR="00C53ED0" w:rsidRPr="00495587" w:rsidRDefault="00C53ED0" w:rsidP="00C53ED0">
      <w:pPr>
        <w:rPr>
          <w:sz w:val="24"/>
          <w:szCs w:val="24"/>
          <w:lang w:val="lv-LV"/>
        </w:rPr>
      </w:pPr>
    </w:p>
    <w:p w14:paraId="2D2F898E" w14:textId="77777777" w:rsidR="00C53ED0" w:rsidRPr="00495587" w:rsidRDefault="00C53ED0" w:rsidP="00C53ED0">
      <w:pPr>
        <w:rPr>
          <w:sz w:val="24"/>
          <w:szCs w:val="24"/>
          <w:lang w:val="lv-LV"/>
        </w:rPr>
      </w:pPr>
    </w:p>
    <w:p w14:paraId="4F9E09E1" w14:textId="77777777" w:rsidR="00C53ED0" w:rsidRPr="00495587" w:rsidRDefault="00C53ED0" w:rsidP="00C53ED0">
      <w:pPr>
        <w:rPr>
          <w:b/>
          <w:sz w:val="26"/>
          <w:szCs w:val="26"/>
          <w:lang w:val="lv-LV"/>
        </w:rPr>
      </w:pPr>
      <w:r w:rsidRPr="00495587">
        <w:rPr>
          <w:b/>
          <w:sz w:val="26"/>
          <w:szCs w:val="26"/>
          <w:lang w:val="lv-LV"/>
        </w:rPr>
        <w:t>SADAĻA XIII</w:t>
      </w:r>
      <w:r w:rsidRPr="00495587">
        <w:rPr>
          <w:b/>
          <w:sz w:val="26"/>
          <w:szCs w:val="26"/>
          <w:lang w:val="lv-LV"/>
        </w:rPr>
        <w:tab/>
        <w:t xml:space="preserve">VETERINĀRĀS PĀRBAUDES, IZVADES, </w:t>
      </w:r>
    </w:p>
    <w:p w14:paraId="7CEDDE11" w14:textId="77777777" w:rsidR="00C53ED0" w:rsidRPr="00495587" w:rsidRDefault="00C53ED0" w:rsidP="00C53ED0">
      <w:pPr>
        <w:ind w:left="1440" w:firstLine="720"/>
        <w:rPr>
          <w:b/>
          <w:sz w:val="24"/>
          <w:szCs w:val="24"/>
          <w:lang w:val="lv-LV"/>
        </w:rPr>
      </w:pPr>
      <w:r w:rsidRPr="00495587">
        <w:rPr>
          <w:b/>
          <w:sz w:val="26"/>
          <w:szCs w:val="26"/>
          <w:lang w:val="lv-LV"/>
        </w:rPr>
        <w:t>DOPINGA KONTROLE UN ZIRGU PASES</w:t>
      </w:r>
    </w:p>
    <w:p w14:paraId="4C6D3081" w14:textId="77777777" w:rsidR="00C53ED0" w:rsidRPr="00495587" w:rsidRDefault="00C53ED0" w:rsidP="00C53ED0">
      <w:pPr>
        <w:rPr>
          <w:sz w:val="24"/>
          <w:szCs w:val="24"/>
          <w:lang w:val="lv-LV"/>
        </w:rPr>
      </w:pPr>
    </w:p>
    <w:p w14:paraId="13EAA84C" w14:textId="77777777" w:rsidR="00C53ED0" w:rsidRPr="00495587" w:rsidRDefault="00C53ED0" w:rsidP="00C53ED0">
      <w:pPr>
        <w:ind w:firstLine="426"/>
        <w:rPr>
          <w:b/>
          <w:sz w:val="24"/>
          <w:szCs w:val="24"/>
          <w:lang w:val="lv-LV"/>
        </w:rPr>
      </w:pPr>
      <w:r w:rsidRPr="00495587">
        <w:rPr>
          <w:b/>
          <w:sz w:val="24"/>
          <w:szCs w:val="24"/>
          <w:lang w:val="lv-LV"/>
        </w:rPr>
        <w:t>Artikuls 280.</w:t>
      </w:r>
      <w:r w:rsidRPr="00495587">
        <w:rPr>
          <w:b/>
          <w:sz w:val="24"/>
          <w:szCs w:val="24"/>
          <w:lang w:val="lv-LV"/>
        </w:rPr>
        <w:tab/>
      </w:r>
      <w:r w:rsidRPr="00495587">
        <w:rPr>
          <w:b/>
          <w:sz w:val="24"/>
          <w:szCs w:val="24"/>
          <w:lang w:val="lv-LV"/>
        </w:rPr>
        <w:tab/>
        <w:t xml:space="preserve">VETERINĀRĀS PĀRBAUDES,  IZVADES </w:t>
      </w:r>
    </w:p>
    <w:p w14:paraId="2C472083" w14:textId="77777777" w:rsidR="00C53ED0" w:rsidRPr="00495587" w:rsidRDefault="00C53ED0" w:rsidP="00C53ED0">
      <w:pPr>
        <w:ind w:left="2160" w:firstLine="720"/>
        <w:rPr>
          <w:b/>
          <w:sz w:val="24"/>
          <w:szCs w:val="24"/>
          <w:lang w:val="lv-LV"/>
        </w:rPr>
      </w:pPr>
      <w:r w:rsidRPr="00495587">
        <w:rPr>
          <w:b/>
          <w:sz w:val="24"/>
          <w:szCs w:val="24"/>
          <w:lang w:val="lv-LV"/>
        </w:rPr>
        <w:t>UN PASU KONTROLE</w:t>
      </w:r>
    </w:p>
    <w:p w14:paraId="3FB6FE35" w14:textId="77777777" w:rsidR="00C53ED0" w:rsidRPr="00495587" w:rsidRDefault="00C53ED0" w:rsidP="00C53ED0">
      <w:pPr>
        <w:rPr>
          <w:b/>
          <w:sz w:val="24"/>
          <w:szCs w:val="24"/>
          <w:lang w:val="lv-LV"/>
        </w:rPr>
      </w:pPr>
    </w:p>
    <w:p w14:paraId="6A430F11" w14:textId="28CBC612" w:rsidR="00C53ED0" w:rsidRPr="00495587" w:rsidRDefault="00C53ED0" w:rsidP="00C53ED0">
      <w:pPr>
        <w:rPr>
          <w:sz w:val="24"/>
          <w:szCs w:val="24"/>
          <w:lang w:val="lv-LV"/>
        </w:rPr>
      </w:pPr>
      <w:r w:rsidRPr="00495587">
        <w:rPr>
          <w:sz w:val="24"/>
          <w:szCs w:val="24"/>
          <w:lang w:val="lv-LV"/>
        </w:rPr>
        <w:t xml:space="preserve">Veterinārajai apskatei un pasu kontrolei jānotiek saskaņā ar </w:t>
      </w:r>
      <w:proofErr w:type="spellStart"/>
      <w:r w:rsidRPr="00495587">
        <w:rPr>
          <w:sz w:val="24"/>
          <w:szCs w:val="24"/>
          <w:lang w:val="lv-LV"/>
        </w:rPr>
        <w:t>VetR</w:t>
      </w:r>
      <w:proofErr w:type="spellEnd"/>
      <w:r w:rsidRPr="00495587">
        <w:rPr>
          <w:sz w:val="24"/>
          <w:szCs w:val="24"/>
          <w:lang w:val="lv-LV"/>
        </w:rPr>
        <w:t xml:space="preserve"> art. </w:t>
      </w:r>
      <w:r w:rsidR="0078160E" w:rsidRPr="00495587">
        <w:rPr>
          <w:sz w:val="24"/>
          <w:szCs w:val="24"/>
          <w:lang w:val="lv-LV"/>
        </w:rPr>
        <w:t>1001.</w:t>
      </w:r>
      <w:r w:rsidRPr="00495587">
        <w:rPr>
          <w:sz w:val="24"/>
          <w:szCs w:val="24"/>
          <w:lang w:val="lv-LV"/>
        </w:rPr>
        <w:t xml:space="preserve">, </w:t>
      </w:r>
      <w:r w:rsidR="0078160E" w:rsidRPr="00495587">
        <w:rPr>
          <w:sz w:val="24"/>
          <w:szCs w:val="24"/>
          <w:lang w:val="lv-LV"/>
        </w:rPr>
        <w:t xml:space="preserve">1030.  </w:t>
      </w:r>
      <w:r w:rsidRPr="00495587">
        <w:rPr>
          <w:sz w:val="24"/>
          <w:szCs w:val="24"/>
          <w:lang w:val="lv-LV"/>
        </w:rPr>
        <w:t xml:space="preserve">un </w:t>
      </w:r>
      <w:r w:rsidR="0078160E" w:rsidRPr="00495587">
        <w:rPr>
          <w:sz w:val="24"/>
          <w:szCs w:val="24"/>
          <w:lang w:val="lv-LV"/>
        </w:rPr>
        <w:t xml:space="preserve">1032. </w:t>
      </w:r>
      <w:r w:rsidRPr="00495587">
        <w:rPr>
          <w:sz w:val="24"/>
          <w:szCs w:val="24"/>
          <w:lang w:val="lv-LV"/>
        </w:rPr>
        <w:t>un kā izklāstīts tālāk.</w:t>
      </w:r>
      <w:r w:rsidR="0078160E" w:rsidRPr="00495587">
        <w:rPr>
          <w:sz w:val="24"/>
          <w:szCs w:val="24"/>
          <w:lang w:val="lv-LV"/>
        </w:rPr>
        <w:t xml:space="preserve"> Informāciju par zirgu veterināro apskati lūdzam skatīt arī VN </w:t>
      </w:r>
      <w:r w:rsidR="0016372E" w:rsidRPr="00495587">
        <w:rPr>
          <w:sz w:val="24"/>
          <w:szCs w:val="24"/>
          <w:lang w:val="lv-LV"/>
        </w:rPr>
        <w:t>a</w:t>
      </w:r>
      <w:r w:rsidR="0078160E" w:rsidRPr="00495587">
        <w:rPr>
          <w:sz w:val="24"/>
          <w:szCs w:val="24"/>
          <w:lang w:val="lv-LV"/>
        </w:rPr>
        <w:t xml:space="preserve">rt. 1034. līdz 1042. </w:t>
      </w:r>
    </w:p>
    <w:p w14:paraId="29A5FAE2" w14:textId="77777777" w:rsidR="00C53ED0" w:rsidRPr="00495587" w:rsidRDefault="00C53ED0" w:rsidP="00C53ED0">
      <w:pPr>
        <w:rPr>
          <w:sz w:val="24"/>
          <w:szCs w:val="24"/>
          <w:lang w:val="lv-LV"/>
        </w:rPr>
      </w:pPr>
    </w:p>
    <w:p w14:paraId="5F9685AB" w14:textId="26A22DDE" w:rsidR="00C53ED0" w:rsidRPr="00495587" w:rsidRDefault="00C53ED0" w:rsidP="00E079B5">
      <w:pPr>
        <w:pStyle w:val="List2"/>
        <w:numPr>
          <w:ilvl w:val="0"/>
          <w:numId w:val="74"/>
        </w:numPr>
        <w:jc w:val="both"/>
        <w:rPr>
          <w:b/>
          <w:sz w:val="24"/>
          <w:lang w:val="lv-LV"/>
        </w:rPr>
      </w:pPr>
      <w:r w:rsidRPr="00495587">
        <w:rPr>
          <w:b/>
          <w:sz w:val="24"/>
          <w:lang w:val="lv-LV"/>
        </w:rPr>
        <w:t>Apskate pēc ierašanās un pasu kontrole</w:t>
      </w:r>
    </w:p>
    <w:p w14:paraId="2C92DB99" w14:textId="77777777" w:rsidR="00C53ED0" w:rsidRPr="00495587" w:rsidRDefault="00C53ED0" w:rsidP="00C53ED0">
      <w:pPr>
        <w:rPr>
          <w:sz w:val="12"/>
          <w:szCs w:val="12"/>
          <w:lang w:val="lv-LV"/>
        </w:rPr>
      </w:pPr>
    </w:p>
    <w:p w14:paraId="18FF3455" w14:textId="63326E71" w:rsidR="00C53ED0" w:rsidRPr="00495587" w:rsidRDefault="00C53ED0" w:rsidP="00C53ED0">
      <w:pPr>
        <w:ind w:firstLine="360"/>
        <w:rPr>
          <w:sz w:val="24"/>
          <w:szCs w:val="24"/>
          <w:lang w:val="lv-LV"/>
        </w:rPr>
      </w:pPr>
      <w:r w:rsidRPr="00495587">
        <w:rPr>
          <w:sz w:val="24"/>
          <w:szCs w:val="24"/>
          <w:lang w:val="lv-LV"/>
        </w:rPr>
        <w:t>Apskate un pasu k</w:t>
      </w:r>
      <w:r w:rsidR="000B4DBF" w:rsidRPr="00495587">
        <w:rPr>
          <w:sz w:val="24"/>
          <w:szCs w:val="24"/>
          <w:lang w:val="lv-LV"/>
        </w:rPr>
        <w:t xml:space="preserve">ontrole jāveic saskaņā ar </w:t>
      </w:r>
      <w:proofErr w:type="spellStart"/>
      <w:r w:rsidR="000B4DBF" w:rsidRPr="00495587">
        <w:rPr>
          <w:sz w:val="24"/>
          <w:szCs w:val="24"/>
          <w:lang w:val="lv-LV"/>
        </w:rPr>
        <w:t>VetR</w:t>
      </w:r>
      <w:proofErr w:type="spellEnd"/>
      <w:r w:rsidR="000B4DBF" w:rsidRPr="00495587">
        <w:rPr>
          <w:sz w:val="24"/>
          <w:szCs w:val="24"/>
          <w:lang w:val="lv-LV"/>
        </w:rPr>
        <w:t xml:space="preserve"> A</w:t>
      </w:r>
      <w:r w:rsidRPr="00495587">
        <w:rPr>
          <w:sz w:val="24"/>
          <w:szCs w:val="24"/>
          <w:lang w:val="lv-LV"/>
        </w:rPr>
        <w:t xml:space="preserve">rt. </w:t>
      </w:r>
      <w:r w:rsidR="0078160E" w:rsidRPr="00495587">
        <w:rPr>
          <w:sz w:val="24"/>
          <w:szCs w:val="24"/>
          <w:lang w:val="lv-LV"/>
        </w:rPr>
        <w:t>1030. - 1032</w:t>
      </w:r>
      <w:r w:rsidRPr="00495587">
        <w:rPr>
          <w:sz w:val="24"/>
          <w:szCs w:val="24"/>
          <w:lang w:val="lv-LV"/>
        </w:rPr>
        <w:t>.</w:t>
      </w:r>
    </w:p>
    <w:p w14:paraId="118759C1" w14:textId="77777777" w:rsidR="00C53ED0" w:rsidRPr="00495587" w:rsidRDefault="00C53ED0" w:rsidP="00C53ED0">
      <w:pPr>
        <w:ind w:firstLine="360"/>
        <w:rPr>
          <w:sz w:val="12"/>
          <w:szCs w:val="12"/>
          <w:lang w:val="lv-LV"/>
        </w:rPr>
      </w:pPr>
    </w:p>
    <w:p w14:paraId="108AEF6C" w14:textId="10EC3D97" w:rsidR="00C53ED0" w:rsidRPr="00495587" w:rsidRDefault="00C53ED0" w:rsidP="00C53ED0">
      <w:pPr>
        <w:ind w:firstLine="360"/>
        <w:rPr>
          <w:sz w:val="24"/>
          <w:szCs w:val="24"/>
          <w:lang w:val="lv-LV"/>
        </w:rPr>
      </w:pPr>
      <w:r w:rsidRPr="00495587">
        <w:rPr>
          <w:sz w:val="24"/>
          <w:szCs w:val="24"/>
          <w:lang w:val="lv-LV"/>
        </w:rPr>
        <w:t>Par visiem nozīmīgie</w:t>
      </w:r>
      <w:r w:rsidR="000B4DBF" w:rsidRPr="00495587">
        <w:rPr>
          <w:sz w:val="24"/>
          <w:szCs w:val="24"/>
          <w:lang w:val="lv-LV"/>
        </w:rPr>
        <w:t xml:space="preserve">m pasu pārkāpumiem skat. </w:t>
      </w:r>
      <w:proofErr w:type="spellStart"/>
      <w:r w:rsidR="000B4DBF" w:rsidRPr="00495587">
        <w:rPr>
          <w:sz w:val="24"/>
          <w:szCs w:val="24"/>
          <w:lang w:val="lv-LV"/>
        </w:rPr>
        <w:t>Vet.R</w:t>
      </w:r>
      <w:proofErr w:type="spellEnd"/>
      <w:r w:rsidR="000B4DBF" w:rsidRPr="00495587">
        <w:rPr>
          <w:sz w:val="24"/>
          <w:szCs w:val="24"/>
          <w:lang w:val="lv-LV"/>
        </w:rPr>
        <w:t xml:space="preserve"> A</w:t>
      </w:r>
      <w:r w:rsidRPr="00495587">
        <w:rPr>
          <w:sz w:val="24"/>
          <w:szCs w:val="24"/>
          <w:lang w:val="lv-LV"/>
        </w:rPr>
        <w:t xml:space="preserve">rt. </w:t>
      </w:r>
      <w:r w:rsidR="0078160E" w:rsidRPr="00495587">
        <w:rPr>
          <w:sz w:val="24"/>
          <w:szCs w:val="24"/>
          <w:lang w:val="lv-LV"/>
        </w:rPr>
        <w:t>1033</w:t>
      </w:r>
      <w:r w:rsidRPr="00495587">
        <w:rPr>
          <w:sz w:val="24"/>
          <w:szCs w:val="24"/>
          <w:lang w:val="lv-LV"/>
        </w:rPr>
        <w:t>.</w:t>
      </w:r>
    </w:p>
    <w:p w14:paraId="3D0FBF74" w14:textId="77777777" w:rsidR="00C53ED0" w:rsidRPr="00495587" w:rsidRDefault="00C53ED0" w:rsidP="00C53ED0">
      <w:pPr>
        <w:ind w:firstLine="360"/>
        <w:rPr>
          <w:sz w:val="12"/>
          <w:szCs w:val="12"/>
          <w:lang w:val="lv-LV"/>
        </w:rPr>
      </w:pPr>
    </w:p>
    <w:p w14:paraId="203087FB" w14:textId="77777777" w:rsidR="00C53ED0" w:rsidRPr="00495587" w:rsidRDefault="00C53ED0" w:rsidP="00C53ED0">
      <w:pPr>
        <w:ind w:left="360"/>
        <w:rPr>
          <w:sz w:val="24"/>
          <w:szCs w:val="24"/>
          <w:lang w:val="lv-LV"/>
        </w:rPr>
      </w:pPr>
      <w:r w:rsidRPr="00495587">
        <w:rPr>
          <w:sz w:val="24"/>
          <w:szCs w:val="24"/>
          <w:lang w:val="lv-LV"/>
        </w:rPr>
        <w:t>Piezīme: salīdzinot informāciju pasē, ir jāpārbauda zirga vecums, ja dalība pasākumā vai kādās sacensībās ir ierobežota zirgiem ar  noteiktu vecumu.</w:t>
      </w:r>
    </w:p>
    <w:p w14:paraId="00DD5C90" w14:textId="77777777" w:rsidR="00C53ED0" w:rsidRPr="00495587" w:rsidRDefault="00C53ED0" w:rsidP="00C53ED0">
      <w:pPr>
        <w:ind w:left="360"/>
        <w:rPr>
          <w:sz w:val="12"/>
          <w:szCs w:val="12"/>
          <w:lang w:val="lv-LV"/>
        </w:rPr>
      </w:pPr>
    </w:p>
    <w:p w14:paraId="4734B284" w14:textId="36C65D30" w:rsidR="00C53ED0" w:rsidRPr="00495587" w:rsidRDefault="00C53ED0" w:rsidP="00C53ED0">
      <w:pPr>
        <w:rPr>
          <w:sz w:val="24"/>
          <w:szCs w:val="24"/>
          <w:lang w:val="lv-LV"/>
        </w:rPr>
      </w:pPr>
      <w:r w:rsidRPr="00495587">
        <w:rPr>
          <w:b/>
          <w:sz w:val="24"/>
          <w:szCs w:val="24"/>
          <w:lang w:val="lv-LV"/>
        </w:rPr>
        <w:t>2.</w:t>
      </w:r>
      <w:r w:rsidRPr="00495587">
        <w:rPr>
          <w:sz w:val="24"/>
          <w:szCs w:val="24"/>
          <w:lang w:val="lv-LV"/>
        </w:rPr>
        <w:t xml:space="preserve">  </w:t>
      </w:r>
      <w:r w:rsidRPr="00495587">
        <w:rPr>
          <w:b/>
          <w:sz w:val="24"/>
          <w:szCs w:val="24"/>
          <w:lang w:val="lv-LV"/>
        </w:rPr>
        <w:t>Izvades</w:t>
      </w:r>
    </w:p>
    <w:p w14:paraId="4BB14041" w14:textId="63973713" w:rsidR="00C53ED0" w:rsidRPr="00495587" w:rsidRDefault="00C53ED0" w:rsidP="00C53ED0">
      <w:pPr>
        <w:pStyle w:val="List2"/>
        <w:ind w:left="0" w:firstLine="0"/>
        <w:jc w:val="both"/>
        <w:rPr>
          <w:sz w:val="24"/>
          <w:lang w:val="lv-LV"/>
        </w:rPr>
      </w:pPr>
      <w:r w:rsidRPr="00495587">
        <w:rPr>
          <w:sz w:val="24"/>
          <w:szCs w:val="24"/>
          <w:lang w:val="lv-LV"/>
        </w:rPr>
        <w:t xml:space="preserve">    </w:t>
      </w:r>
      <w:r w:rsidRPr="00495587">
        <w:rPr>
          <w:b/>
          <w:sz w:val="24"/>
          <w:szCs w:val="24"/>
          <w:lang w:val="lv-LV"/>
        </w:rPr>
        <w:t>2.1.</w:t>
      </w:r>
      <w:r w:rsidRPr="00495587">
        <w:rPr>
          <w:sz w:val="24"/>
          <w:szCs w:val="24"/>
          <w:lang w:val="lv-LV"/>
        </w:rPr>
        <w:t xml:space="preserve"> </w:t>
      </w:r>
      <w:r w:rsidRPr="00495587">
        <w:rPr>
          <w:sz w:val="24"/>
          <w:lang w:val="lv-LV"/>
        </w:rPr>
        <w:t xml:space="preserve">Tai jānotiek </w:t>
      </w:r>
      <w:r w:rsidR="006C163E" w:rsidRPr="006C163E">
        <w:rPr>
          <w:color w:val="FF0000"/>
          <w:sz w:val="24"/>
          <w:lang w:val="lv-LV"/>
        </w:rPr>
        <w:t>24 stundu laikā pirms pirmo sacensību sākuma</w:t>
      </w:r>
      <w:r w:rsidRPr="00495587">
        <w:rPr>
          <w:sz w:val="24"/>
          <w:lang w:val="lv-LV"/>
        </w:rPr>
        <w:t>. Komandu</w:t>
      </w:r>
    </w:p>
    <w:p w14:paraId="69FADBCC" w14:textId="77777777" w:rsidR="00C53ED0" w:rsidRPr="00495587" w:rsidRDefault="00C53ED0" w:rsidP="00C53ED0">
      <w:pPr>
        <w:pStyle w:val="List2"/>
        <w:jc w:val="both"/>
        <w:rPr>
          <w:sz w:val="24"/>
          <w:lang w:val="lv-LV"/>
        </w:rPr>
      </w:pPr>
      <w:r w:rsidRPr="00495587">
        <w:rPr>
          <w:sz w:val="24"/>
          <w:lang w:val="lv-LV"/>
        </w:rPr>
        <w:tab/>
        <w:t xml:space="preserve">  vadītājiem un/vai atbildīgajām personām jāvienojas, kad viņu zirgi tiks pārbaudīti</w:t>
      </w:r>
    </w:p>
    <w:p w14:paraId="57CF074F" w14:textId="77777777" w:rsidR="00C53ED0" w:rsidRPr="00495587" w:rsidRDefault="00C53ED0" w:rsidP="00C53ED0">
      <w:pPr>
        <w:pStyle w:val="List2"/>
        <w:ind w:left="686" w:firstLine="0"/>
        <w:jc w:val="both"/>
        <w:rPr>
          <w:sz w:val="16"/>
          <w:lang w:val="lv-LV"/>
        </w:rPr>
      </w:pPr>
      <w:r w:rsidRPr="00495587">
        <w:rPr>
          <w:sz w:val="24"/>
          <w:lang w:val="lv-LV"/>
        </w:rPr>
        <w:t>programmā norādītajos laikos. Lai izslēgtu visu ieinteresēto personu nevajadzīgu   aizkavēšanu, grafikam jābūt pieejamam un sagatavotam sekretariātā vismaz divas dienas pirms pirmajām sacensībām, lai izvairītos no visu pušu nevajadzīgas kavēšanās.</w:t>
      </w:r>
    </w:p>
    <w:p w14:paraId="3C58589C" w14:textId="77777777" w:rsidR="00C53ED0" w:rsidRPr="00495587" w:rsidRDefault="00C53ED0" w:rsidP="00C53ED0">
      <w:pPr>
        <w:ind w:left="671"/>
        <w:jc w:val="both"/>
        <w:rPr>
          <w:sz w:val="24"/>
          <w:szCs w:val="24"/>
          <w:lang w:val="lv-LV"/>
        </w:rPr>
      </w:pPr>
      <w:r w:rsidRPr="00495587">
        <w:rPr>
          <w:b/>
          <w:sz w:val="24"/>
          <w:szCs w:val="24"/>
          <w:lang w:val="lv-LV"/>
        </w:rPr>
        <w:t>2.1.1.</w:t>
      </w:r>
      <w:r w:rsidRPr="00495587">
        <w:rPr>
          <w:sz w:val="24"/>
          <w:szCs w:val="24"/>
          <w:lang w:val="lv-LV"/>
        </w:rPr>
        <w:t xml:space="preserve"> Ja to nosaka apstākļi, Galvenā tiesnešu kolēģija, </w:t>
      </w:r>
      <w:proofErr w:type="spellStart"/>
      <w:r w:rsidRPr="00495587">
        <w:rPr>
          <w:sz w:val="24"/>
          <w:szCs w:val="24"/>
          <w:lang w:val="lv-LV"/>
        </w:rPr>
        <w:t>kosultējoties</w:t>
      </w:r>
      <w:proofErr w:type="spellEnd"/>
      <w:r w:rsidRPr="00495587">
        <w:rPr>
          <w:sz w:val="24"/>
          <w:szCs w:val="24"/>
          <w:lang w:val="lv-LV"/>
        </w:rPr>
        <w:t xml:space="preserve"> ar  veterināro delegātu, pēc saviem ieskatiem, zirgiem, kuri, ārkārtas neparedzētu apstākļu dēļ, nevar ierasties uz izvadi, var veikt izvadi vēlāk.</w:t>
      </w:r>
    </w:p>
    <w:p w14:paraId="244C3CA1" w14:textId="77777777" w:rsidR="00C53ED0" w:rsidRPr="00495587" w:rsidRDefault="00C53ED0" w:rsidP="002B05BF">
      <w:pPr>
        <w:ind w:left="671"/>
        <w:jc w:val="both"/>
        <w:rPr>
          <w:b/>
          <w:sz w:val="24"/>
          <w:szCs w:val="24"/>
          <w:lang w:val="lv-LV"/>
        </w:rPr>
      </w:pPr>
      <w:r w:rsidRPr="00495587">
        <w:rPr>
          <w:b/>
          <w:sz w:val="24"/>
          <w:szCs w:val="24"/>
          <w:lang w:val="lv-LV"/>
        </w:rPr>
        <w:t>2.2.</w:t>
      </w:r>
      <w:r w:rsidRPr="00495587">
        <w:rPr>
          <w:sz w:val="24"/>
          <w:szCs w:val="24"/>
          <w:lang w:val="lv-LV"/>
        </w:rPr>
        <w:t xml:space="preserve"> FEI Pasaules kausa finālā, pasaules, kontinent</w:t>
      </w:r>
      <w:r w:rsidR="002B05BF" w:rsidRPr="00495587">
        <w:rPr>
          <w:sz w:val="24"/>
          <w:szCs w:val="24"/>
          <w:lang w:val="lv-LV"/>
        </w:rPr>
        <w:t>ālajos čempionātos visās kategorijās un olimpiskajās spēlēs nolikumos ir jāparedz otra zirgu izvade</w:t>
      </w:r>
      <w:r w:rsidR="002B05BF" w:rsidRPr="00495587">
        <w:rPr>
          <w:b/>
          <w:sz w:val="24"/>
          <w:szCs w:val="24"/>
          <w:lang w:val="lv-LV"/>
        </w:rPr>
        <w:t xml:space="preserve"> </w:t>
      </w:r>
      <w:r w:rsidRPr="00495587">
        <w:rPr>
          <w:sz w:val="24"/>
          <w:szCs w:val="24"/>
          <w:lang w:val="lv-LV"/>
        </w:rPr>
        <w:t xml:space="preserve">pirms </w:t>
      </w:r>
      <w:r w:rsidR="002B05BF" w:rsidRPr="00495587">
        <w:rPr>
          <w:sz w:val="24"/>
          <w:szCs w:val="24"/>
          <w:lang w:val="lv-LV"/>
        </w:rPr>
        <w:t xml:space="preserve">individuāla </w:t>
      </w:r>
      <w:r w:rsidRPr="00495587">
        <w:rPr>
          <w:sz w:val="24"/>
          <w:szCs w:val="24"/>
          <w:lang w:val="lv-LV"/>
        </w:rPr>
        <w:t>fināla sacensībām.</w:t>
      </w:r>
    </w:p>
    <w:p w14:paraId="1BBEABCE" w14:textId="77777777" w:rsidR="00C53ED0" w:rsidRPr="00495587" w:rsidRDefault="00C53ED0" w:rsidP="00C53ED0">
      <w:pPr>
        <w:pStyle w:val="List2"/>
        <w:jc w:val="both"/>
        <w:rPr>
          <w:sz w:val="24"/>
          <w:lang w:val="lv-LV"/>
        </w:rPr>
      </w:pPr>
      <w:r w:rsidRPr="00495587">
        <w:rPr>
          <w:b/>
          <w:sz w:val="24"/>
          <w:szCs w:val="24"/>
          <w:lang w:val="lv-LV"/>
        </w:rPr>
        <w:t>2.3.</w:t>
      </w:r>
      <w:r w:rsidRPr="00495587">
        <w:rPr>
          <w:sz w:val="24"/>
          <w:szCs w:val="24"/>
          <w:lang w:val="lv-LV"/>
        </w:rPr>
        <w:t xml:space="preserve"> </w:t>
      </w:r>
      <w:r w:rsidRPr="00495587">
        <w:rPr>
          <w:sz w:val="24"/>
          <w:lang w:val="lv-LV"/>
        </w:rPr>
        <w:t xml:space="preserve">Zirgus izved </w:t>
      </w:r>
      <w:proofErr w:type="spellStart"/>
      <w:r w:rsidRPr="00495587">
        <w:rPr>
          <w:sz w:val="24"/>
          <w:lang w:val="lv-LV"/>
        </w:rPr>
        <w:t>trenžu</w:t>
      </w:r>
      <w:proofErr w:type="spellEnd"/>
      <w:r w:rsidRPr="00495587">
        <w:rPr>
          <w:sz w:val="24"/>
          <w:lang w:val="lv-LV"/>
        </w:rPr>
        <w:t xml:space="preserve"> iemauktos vai </w:t>
      </w:r>
      <w:proofErr w:type="spellStart"/>
      <w:r w:rsidRPr="00495587">
        <w:rPr>
          <w:sz w:val="24"/>
          <w:lang w:val="lv-LV"/>
        </w:rPr>
        <w:t>dubultiemauktos</w:t>
      </w:r>
      <w:proofErr w:type="spellEnd"/>
      <w:r w:rsidRPr="00495587">
        <w:rPr>
          <w:sz w:val="24"/>
          <w:lang w:val="lv-LV"/>
        </w:rPr>
        <w:t xml:space="preserve">. Jebkurām citām zirglietām   </w:t>
      </w:r>
    </w:p>
    <w:p w14:paraId="7CD1C3F7" w14:textId="77777777" w:rsidR="00C53ED0" w:rsidRPr="00495587" w:rsidRDefault="00C53ED0" w:rsidP="00C53ED0">
      <w:pPr>
        <w:pStyle w:val="List2"/>
        <w:jc w:val="both"/>
        <w:rPr>
          <w:sz w:val="24"/>
          <w:lang w:val="lv-LV"/>
        </w:rPr>
      </w:pPr>
      <w:r w:rsidRPr="00495587">
        <w:rPr>
          <w:sz w:val="24"/>
          <w:lang w:val="lv-LV"/>
        </w:rPr>
        <w:tab/>
        <w:t xml:space="preserve">  vai piederumiem, tādiem kā segām, bandāžām u.c. jābūt noņemtām. Šajās</w:t>
      </w:r>
    </w:p>
    <w:p w14:paraId="1657DB89" w14:textId="77777777" w:rsidR="00C53ED0" w:rsidRPr="00495587" w:rsidRDefault="00C53ED0" w:rsidP="00C53ED0">
      <w:pPr>
        <w:pStyle w:val="List2"/>
        <w:ind w:firstLine="154"/>
        <w:jc w:val="both"/>
        <w:rPr>
          <w:sz w:val="24"/>
          <w:lang w:val="lv-LV"/>
        </w:rPr>
      </w:pPr>
      <w:r w:rsidRPr="00495587">
        <w:rPr>
          <w:sz w:val="24"/>
          <w:lang w:val="lv-LV"/>
        </w:rPr>
        <w:t>prasībās nekādi izņēmumi netiek pieļauti.</w:t>
      </w:r>
    </w:p>
    <w:p w14:paraId="438DD389" w14:textId="77777777" w:rsidR="00C53ED0" w:rsidRPr="00495587" w:rsidRDefault="00C53ED0" w:rsidP="00C53ED0">
      <w:pPr>
        <w:pStyle w:val="List2"/>
        <w:jc w:val="both"/>
        <w:rPr>
          <w:sz w:val="24"/>
          <w:lang w:val="lv-LV"/>
        </w:rPr>
      </w:pPr>
      <w:r w:rsidRPr="00495587">
        <w:rPr>
          <w:b/>
          <w:sz w:val="24"/>
          <w:lang w:val="lv-LV"/>
        </w:rPr>
        <w:t>2.4.</w:t>
      </w:r>
      <w:r w:rsidRPr="00495587">
        <w:rPr>
          <w:sz w:val="24"/>
          <w:lang w:val="lv-LV"/>
        </w:rPr>
        <w:t xml:space="preserve"> Zirgs nedrīkst būt uzrādīts ar jebkādā veidā nosegtām vai nokrāsotām</w:t>
      </w:r>
    </w:p>
    <w:p w14:paraId="32F91486" w14:textId="77777777" w:rsidR="00C53ED0" w:rsidRPr="00495587" w:rsidRDefault="00C53ED0" w:rsidP="00C53ED0">
      <w:pPr>
        <w:pStyle w:val="List2"/>
        <w:jc w:val="both"/>
        <w:rPr>
          <w:sz w:val="24"/>
          <w:lang w:val="lv-LV"/>
        </w:rPr>
      </w:pPr>
      <w:r w:rsidRPr="00495587">
        <w:rPr>
          <w:sz w:val="24"/>
          <w:lang w:val="lv-LV"/>
        </w:rPr>
        <w:t xml:space="preserve">    </w:t>
      </w:r>
      <w:r w:rsidRPr="00495587">
        <w:rPr>
          <w:sz w:val="24"/>
          <w:lang w:val="lv-LV"/>
        </w:rPr>
        <w:tab/>
      </w:r>
      <w:r w:rsidRPr="00495587">
        <w:rPr>
          <w:sz w:val="24"/>
          <w:lang w:val="lv-LV"/>
        </w:rPr>
        <w:tab/>
        <w:t>atšķirības pazīmēm.</w:t>
      </w:r>
    </w:p>
    <w:p w14:paraId="189525C9" w14:textId="77777777" w:rsidR="00C53ED0" w:rsidRPr="00495587" w:rsidRDefault="00C53ED0" w:rsidP="00C53ED0">
      <w:pPr>
        <w:pStyle w:val="List2"/>
        <w:jc w:val="both"/>
        <w:rPr>
          <w:sz w:val="24"/>
          <w:lang w:val="lv-LV"/>
        </w:rPr>
      </w:pPr>
      <w:r w:rsidRPr="00495587">
        <w:rPr>
          <w:b/>
          <w:sz w:val="24"/>
          <w:lang w:val="lv-LV"/>
        </w:rPr>
        <w:t>2.5.</w:t>
      </w:r>
      <w:r w:rsidRPr="00495587">
        <w:rPr>
          <w:sz w:val="24"/>
          <w:lang w:val="lv-LV"/>
        </w:rPr>
        <w:t xml:space="preserve"> Komandas vadītājam jābūt klāt izvadē, kad zirgus uzrāda </w:t>
      </w:r>
      <w:proofErr w:type="spellStart"/>
      <w:r w:rsidRPr="00495587">
        <w:rPr>
          <w:sz w:val="24"/>
          <w:lang w:val="lv-LV"/>
        </w:rPr>
        <w:t>grūmi</w:t>
      </w:r>
      <w:proofErr w:type="spellEnd"/>
      <w:r w:rsidRPr="00495587">
        <w:rPr>
          <w:sz w:val="24"/>
          <w:lang w:val="lv-LV"/>
        </w:rPr>
        <w:t xml:space="preserve"> un/vai  </w:t>
      </w:r>
    </w:p>
    <w:p w14:paraId="2CD73FFA" w14:textId="77777777" w:rsidR="00C53ED0" w:rsidRPr="00495587" w:rsidRDefault="00C53ED0" w:rsidP="00C53ED0">
      <w:pPr>
        <w:pStyle w:val="List2"/>
        <w:jc w:val="both"/>
        <w:rPr>
          <w:sz w:val="24"/>
          <w:lang w:val="lv-LV"/>
        </w:rPr>
      </w:pPr>
      <w:r w:rsidRPr="00495587">
        <w:rPr>
          <w:sz w:val="24"/>
          <w:lang w:val="lv-LV"/>
        </w:rPr>
        <w:lastRenderedPageBreak/>
        <w:tab/>
        <w:t xml:space="preserve">  dalībnieki.</w:t>
      </w:r>
    </w:p>
    <w:p w14:paraId="58BE16E3" w14:textId="77777777" w:rsidR="00C53ED0" w:rsidRPr="00495587" w:rsidRDefault="00C53ED0" w:rsidP="00C53ED0">
      <w:pPr>
        <w:pStyle w:val="List2"/>
        <w:jc w:val="both"/>
        <w:rPr>
          <w:sz w:val="24"/>
          <w:lang w:val="lv-LV"/>
        </w:rPr>
      </w:pPr>
      <w:r w:rsidRPr="00495587">
        <w:rPr>
          <w:b/>
          <w:sz w:val="24"/>
          <w:lang w:val="lv-LV"/>
        </w:rPr>
        <w:t>2.6.</w:t>
      </w:r>
      <w:r w:rsidRPr="00495587">
        <w:rPr>
          <w:sz w:val="24"/>
          <w:lang w:val="lv-LV"/>
        </w:rPr>
        <w:t xml:space="preserve"> Atbildīgām personām (dalībniekiem) jābūt kopā ar saviem </w:t>
      </w:r>
      <w:proofErr w:type="spellStart"/>
      <w:r w:rsidRPr="00495587">
        <w:rPr>
          <w:sz w:val="24"/>
          <w:lang w:val="lv-LV"/>
        </w:rPr>
        <w:t>grūmiem</w:t>
      </w:r>
      <w:proofErr w:type="spellEnd"/>
      <w:r w:rsidRPr="00495587">
        <w:rPr>
          <w:sz w:val="24"/>
          <w:lang w:val="lv-LV"/>
        </w:rPr>
        <w:t xml:space="preserve">, uzrādot </w:t>
      </w:r>
    </w:p>
    <w:p w14:paraId="0F80DDBB" w14:textId="77777777" w:rsidR="00C53ED0" w:rsidRPr="00495587" w:rsidRDefault="00C53ED0" w:rsidP="00C53ED0">
      <w:pPr>
        <w:pStyle w:val="List2"/>
        <w:jc w:val="both"/>
        <w:rPr>
          <w:sz w:val="24"/>
          <w:lang w:val="lv-LV"/>
        </w:rPr>
      </w:pPr>
      <w:r w:rsidRPr="00495587">
        <w:rPr>
          <w:sz w:val="24"/>
          <w:lang w:val="lv-LV"/>
        </w:rPr>
        <w:tab/>
        <w:t xml:space="preserve">  individuāli startējošu zirgu.</w:t>
      </w:r>
    </w:p>
    <w:p w14:paraId="5DC70B8D" w14:textId="77777777" w:rsidR="0065355B" w:rsidRPr="00495587" w:rsidRDefault="00782B7B" w:rsidP="0065355B">
      <w:pPr>
        <w:pStyle w:val="List2"/>
        <w:jc w:val="both"/>
        <w:rPr>
          <w:b/>
          <w:sz w:val="24"/>
          <w:lang w:val="lv-LV"/>
        </w:rPr>
      </w:pPr>
      <w:r w:rsidRPr="00495587">
        <w:rPr>
          <w:b/>
          <w:sz w:val="24"/>
          <w:lang w:val="lv-LV"/>
        </w:rPr>
        <w:t>2.7.</w:t>
      </w:r>
      <w:r w:rsidRPr="00495587">
        <w:rPr>
          <w:sz w:val="24"/>
          <w:lang w:val="lv-LV"/>
        </w:rPr>
        <w:t xml:space="preserve"> FEI </w:t>
      </w:r>
      <w:r w:rsidRPr="00495587">
        <w:rPr>
          <w:sz w:val="24"/>
          <w:szCs w:val="24"/>
          <w:lang w:val="lv-LV"/>
        </w:rPr>
        <w:t>Pasaules kausa finālos, FEI Nā</w:t>
      </w:r>
      <w:r w:rsidR="0065355B" w:rsidRPr="00495587">
        <w:rPr>
          <w:sz w:val="24"/>
          <w:szCs w:val="24"/>
          <w:lang w:val="lv-LV"/>
        </w:rPr>
        <w:t>ciju kausu finālos</w:t>
      </w:r>
      <w:r w:rsidRPr="00495587">
        <w:rPr>
          <w:sz w:val="24"/>
          <w:szCs w:val="24"/>
          <w:lang w:val="lv-LV"/>
        </w:rPr>
        <w:t>,</w:t>
      </w:r>
      <w:r w:rsidR="0065355B" w:rsidRPr="00495587">
        <w:rPr>
          <w:sz w:val="24"/>
          <w:szCs w:val="24"/>
          <w:lang w:val="lv-LV"/>
        </w:rPr>
        <w:t xml:space="preserve"> </w:t>
      </w:r>
      <w:r w:rsidRPr="00495587">
        <w:rPr>
          <w:sz w:val="24"/>
          <w:szCs w:val="24"/>
          <w:lang w:val="lv-LV"/>
        </w:rPr>
        <w:t>čempionātos un  spēlēs</w:t>
      </w:r>
      <w:r w:rsidRPr="00495587">
        <w:rPr>
          <w:b/>
          <w:sz w:val="24"/>
          <w:lang w:val="lv-LV"/>
        </w:rPr>
        <w:t xml:space="preserve"> </w:t>
      </w:r>
    </w:p>
    <w:p w14:paraId="3812F80A" w14:textId="77777777" w:rsidR="0065355B" w:rsidRPr="00495587" w:rsidRDefault="0065355B" w:rsidP="0065355B">
      <w:pPr>
        <w:pStyle w:val="List2"/>
        <w:ind w:left="718" w:firstLine="2"/>
        <w:jc w:val="both"/>
        <w:rPr>
          <w:b/>
          <w:sz w:val="24"/>
          <w:lang w:val="lv-LV"/>
        </w:rPr>
      </w:pPr>
      <w:r w:rsidRPr="00495587">
        <w:rPr>
          <w:sz w:val="24"/>
          <w:lang w:val="lv-LV"/>
        </w:rPr>
        <w:t>izvadēs dalībniekiem pašiem jārāda savs zirgs (-i). Galvenās tiesnešu kolēģijas prezidents tomēr var mīkstināt šīs prasības, ja to lūdz komandas vadītājs vai dalībnieks.</w:t>
      </w:r>
    </w:p>
    <w:p w14:paraId="4AC26CFA" w14:textId="7710166F" w:rsidR="00C53ED0" w:rsidRPr="00495587" w:rsidRDefault="00C53ED0" w:rsidP="00C53ED0">
      <w:pPr>
        <w:pStyle w:val="List2"/>
        <w:jc w:val="both"/>
        <w:rPr>
          <w:sz w:val="24"/>
          <w:lang w:val="lv-LV"/>
        </w:rPr>
      </w:pPr>
      <w:r w:rsidRPr="00495587">
        <w:rPr>
          <w:b/>
          <w:sz w:val="24"/>
          <w:lang w:val="lv-LV"/>
        </w:rPr>
        <w:t>2.8.</w:t>
      </w:r>
      <w:r w:rsidRPr="00495587">
        <w:rPr>
          <w:sz w:val="24"/>
          <w:lang w:val="lv-LV"/>
        </w:rPr>
        <w:t xml:space="preserve"> Tiek uzsvērts, ka šī nav detalizēta ve</w:t>
      </w:r>
      <w:r w:rsidR="004E19A2" w:rsidRPr="00495587">
        <w:rPr>
          <w:sz w:val="24"/>
          <w:lang w:val="lv-LV"/>
        </w:rPr>
        <w:t xml:space="preserve">terinārā pārbaude  (skat. </w:t>
      </w:r>
      <w:proofErr w:type="spellStart"/>
      <w:r w:rsidR="004E19A2" w:rsidRPr="00495587">
        <w:rPr>
          <w:sz w:val="24"/>
          <w:lang w:val="lv-LV"/>
        </w:rPr>
        <w:t>VetR</w:t>
      </w:r>
      <w:proofErr w:type="spellEnd"/>
      <w:r w:rsidR="004E19A2" w:rsidRPr="00495587">
        <w:rPr>
          <w:sz w:val="24"/>
          <w:lang w:val="lv-LV"/>
        </w:rPr>
        <w:t xml:space="preserve"> A</w:t>
      </w:r>
      <w:r w:rsidRPr="00495587">
        <w:rPr>
          <w:sz w:val="24"/>
          <w:lang w:val="lv-LV"/>
        </w:rPr>
        <w:t xml:space="preserve">rt. </w:t>
      </w:r>
      <w:r w:rsidR="0078160E" w:rsidRPr="00495587">
        <w:rPr>
          <w:sz w:val="24"/>
          <w:lang w:val="lv-LV"/>
        </w:rPr>
        <w:t>1038.</w:t>
      </w:r>
      <w:r w:rsidRPr="00495587">
        <w:rPr>
          <w:sz w:val="24"/>
          <w:lang w:val="lv-LV"/>
        </w:rPr>
        <w:t>)</w:t>
      </w:r>
    </w:p>
    <w:p w14:paraId="1FDB8864" w14:textId="72B5D7C2" w:rsidR="00C53ED0" w:rsidRPr="00495587" w:rsidRDefault="00C53ED0" w:rsidP="00C53ED0">
      <w:pPr>
        <w:pStyle w:val="List2"/>
        <w:ind w:left="360" w:firstLine="0"/>
        <w:jc w:val="both"/>
        <w:rPr>
          <w:sz w:val="24"/>
          <w:lang w:val="lv-LV"/>
        </w:rPr>
      </w:pPr>
      <w:r w:rsidRPr="00495587">
        <w:rPr>
          <w:sz w:val="24"/>
          <w:lang w:val="lv-LV"/>
        </w:rPr>
        <w:tab/>
        <w:t>un tādēļ tai jānotiek iespējami ātri.</w:t>
      </w:r>
    </w:p>
    <w:p w14:paraId="4523134E" w14:textId="77777777" w:rsidR="00A56E8B" w:rsidRPr="00495587" w:rsidRDefault="00A56E8B" w:rsidP="00C53ED0">
      <w:pPr>
        <w:pStyle w:val="List2"/>
        <w:ind w:left="360" w:firstLine="0"/>
        <w:jc w:val="both"/>
        <w:rPr>
          <w:sz w:val="24"/>
          <w:lang w:val="lv-LV"/>
        </w:rPr>
      </w:pPr>
    </w:p>
    <w:p w14:paraId="21782ECD" w14:textId="72F1D579" w:rsidR="00C53ED0" w:rsidRPr="00495587" w:rsidRDefault="00C53ED0" w:rsidP="00C53ED0">
      <w:pPr>
        <w:pStyle w:val="List2"/>
        <w:ind w:left="0" w:firstLine="0"/>
        <w:jc w:val="both"/>
        <w:rPr>
          <w:b/>
          <w:sz w:val="24"/>
          <w:lang w:val="lv-LV"/>
        </w:rPr>
      </w:pPr>
      <w:r w:rsidRPr="00495587">
        <w:rPr>
          <w:b/>
          <w:sz w:val="24"/>
          <w:lang w:val="lv-LV"/>
        </w:rPr>
        <w:t>3.</w:t>
      </w:r>
      <w:r w:rsidRPr="00495587">
        <w:rPr>
          <w:sz w:val="24"/>
          <w:lang w:val="lv-LV"/>
        </w:rPr>
        <w:t xml:space="preserve"> </w:t>
      </w:r>
      <w:r w:rsidRPr="00495587">
        <w:rPr>
          <w:b/>
          <w:sz w:val="24"/>
          <w:lang w:val="lv-LV"/>
        </w:rPr>
        <w:t>Galvenā tiesnešu kolēģijas</w:t>
      </w:r>
      <w:r w:rsidR="00363DA7" w:rsidRPr="00495587">
        <w:rPr>
          <w:b/>
          <w:sz w:val="24"/>
          <w:lang w:val="lv-LV"/>
        </w:rPr>
        <w:t xml:space="preserve"> </w:t>
      </w:r>
      <w:r w:rsidRPr="00495587">
        <w:rPr>
          <w:b/>
          <w:sz w:val="24"/>
          <w:lang w:val="lv-LV"/>
        </w:rPr>
        <w:t>un Veterinārās</w:t>
      </w:r>
      <w:r w:rsidR="00363DA7" w:rsidRPr="00495587">
        <w:rPr>
          <w:b/>
          <w:sz w:val="24"/>
          <w:lang w:val="lv-LV"/>
        </w:rPr>
        <w:t xml:space="preserve"> </w:t>
      </w:r>
      <w:r w:rsidRPr="00495587">
        <w:rPr>
          <w:b/>
          <w:sz w:val="24"/>
          <w:lang w:val="lv-LV"/>
        </w:rPr>
        <w:t xml:space="preserve"> komisijas sadarbība</w:t>
      </w:r>
    </w:p>
    <w:p w14:paraId="1AA82759" w14:textId="2006F5D8" w:rsidR="00C53ED0" w:rsidRPr="00495587" w:rsidRDefault="00C53ED0" w:rsidP="00C53ED0">
      <w:pPr>
        <w:pStyle w:val="List2"/>
        <w:jc w:val="both"/>
        <w:rPr>
          <w:b/>
          <w:sz w:val="24"/>
          <w:lang w:val="lv-LV"/>
        </w:rPr>
      </w:pPr>
      <w:r w:rsidRPr="00495587">
        <w:rPr>
          <w:b/>
          <w:sz w:val="24"/>
          <w:lang w:val="lv-LV"/>
        </w:rPr>
        <w:t>3.1.</w:t>
      </w:r>
      <w:r w:rsidRPr="00495587">
        <w:rPr>
          <w:sz w:val="24"/>
          <w:lang w:val="lv-LV"/>
        </w:rPr>
        <w:t xml:space="preserve"> Zirgu atlase </w:t>
      </w:r>
      <w:r w:rsidR="0078160E" w:rsidRPr="00495587">
        <w:rPr>
          <w:sz w:val="24"/>
          <w:lang w:val="lv-LV"/>
        </w:rPr>
        <w:t>ADKMP (anti-dopinga kontroles un medicīnas preparātu lietošanas)</w:t>
      </w:r>
      <w:r w:rsidR="004E19A2" w:rsidRPr="00495587">
        <w:rPr>
          <w:sz w:val="24"/>
          <w:lang w:val="lv-LV"/>
        </w:rPr>
        <w:t xml:space="preserve"> pārbaudēm (skat. </w:t>
      </w:r>
      <w:proofErr w:type="spellStart"/>
      <w:r w:rsidR="004E19A2" w:rsidRPr="00495587">
        <w:rPr>
          <w:sz w:val="24"/>
          <w:lang w:val="lv-LV"/>
        </w:rPr>
        <w:t>VetR</w:t>
      </w:r>
      <w:proofErr w:type="spellEnd"/>
      <w:r w:rsidR="004E19A2" w:rsidRPr="00495587">
        <w:rPr>
          <w:sz w:val="24"/>
          <w:lang w:val="lv-LV"/>
        </w:rPr>
        <w:t xml:space="preserve"> A</w:t>
      </w:r>
      <w:r w:rsidRPr="00495587">
        <w:rPr>
          <w:sz w:val="24"/>
          <w:lang w:val="lv-LV"/>
        </w:rPr>
        <w:t xml:space="preserve">rt. </w:t>
      </w:r>
      <w:r w:rsidR="0078160E" w:rsidRPr="00495587">
        <w:rPr>
          <w:sz w:val="24"/>
          <w:lang w:val="lv-LV"/>
        </w:rPr>
        <w:t>1068.-1069.</w:t>
      </w:r>
      <w:r w:rsidRPr="00495587">
        <w:rPr>
          <w:sz w:val="24"/>
          <w:lang w:val="lv-LV"/>
        </w:rPr>
        <w:t>).</w:t>
      </w:r>
    </w:p>
    <w:p w14:paraId="3FFA2FA3" w14:textId="77777777" w:rsidR="00C53ED0" w:rsidRPr="00495587" w:rsidRDefault="00C53ED0" w:rsidP="00A50BE3">
      <w:pPr>
        <w:pStyle w:val="List2"/>
        <w:ind w:firstLine="0"/>
        <w:jc w:val="both"/>
        <w:rPr>
          <w:sz w:val="24"/>
          <w:lang w:val="lv-LV"/>
        </w:rPr>
      </w:pPr>
      <w:r w:rsidRPr="00495587">
        <w:rPr>
          <w:b/>
          <w:sz w:val="24"/>
          <w:lang w:val="lv-LV"/>
        </w:rPr>
        <w:t>3.2.</w:t>
      </w:r>
      <w:r w:rsidRPr="00495587">
        <w:rPr>
          <w:sz w:val="24"/>
          <w:lang w:val="lv-LV"/>
        </w:rPr>
        <w:t xml:space="preserve"> FEI Pasaules kausa finālos, </w:t>
      </w:r>
      <w:r w:rsidR="0065355B" w:rsidRPr="00495587">
        <w:rPr>
          <w:sz w:val="24"/>
          <w:szCs w:val="24"/>
          <w:lang w:val="lv-LV"/>
        </w:rPr>
        <w:t>FEI Nāciju kausu finālos</w:t>
      </w:r>
      <w:r w:rsidR="008E5B88" w:rsidRPr="00495587">
        <w:rPr>
          <w:sz w:val="24"/>
          <w:szCs w:val="24"/>
          <w:lang w:val="lv-LV"/>
        </w:rPr>
        <w:t>,</w:t>
      </w:r>
      <w:r w:rsidR="008E5B88" w:rsidRPr="00495587">
        <w:rPr>
          <w:b/>
          <w:sz w:val="24"/>
          <w:szCs w:val="24"/>
          <w:lang w:val="lv-LV"/>
        </w:rPr>
        <w:t xml:space="preserve"> </w:t>
      </w:r>
      <w:r w:rsidRPr="00495587">
        <w:rPr>
          <w:sz w:val="24"/>
          <w:lang w:val="lv-LV"/>
        </w:rPr>
        <w:t xml:space="preserve">pasaules un kontinentālajos čempionātos </w:t>
      </w:r>
      <w:r w:rsidR="008E5B88" w:rsidRPr="00495587">
        <w:rPr>
          <w:sz w:val="24"/>
          <w:lang w:val="lv-LV"/>
        </w:rPr>
        <w:t>pieaugušajiem un olimpiskajās spēlēs normāli jāatlasa pietiekošs zirgu daudzums, lai garantētu, ka sekojošās proves ir izdarītas:</w:t>
      </w:r>
    </w:p>
    <w:p w14:paraId="7C0263CB" w14:textId="77777777" w:rsidR="00C53ED0" w:rsidRPr="00495587" w:rsidRDefault="00C53ED0" w:rsidP="00C53ED0">
      <w:pPr>
        <w:pStyle w:val="List2"/>
        <w:ind w:firstLine="0"/>
        <w:jc w:val="both"/>
        <w:rPr>
          <w:sz w:val="24"/>
          <w:lang w:val="lv-LV"/>
        </w:rPr>
      </w:pPr>
      <w:r w:rsidRPr="00495587">
        <w:rPr>
          <w:b/>
          <w:sz w:val="24"/>
          <w:lang w:val="lv-LV"/>
        </w:rPr>
        <w:t xml:space="preserve">  3.2.1.</w:t>
      </w:r>
      <w:r w:rsidRPr="00495587">
        <w:rPr>
          <w:sz w:val="24"/>
          <w:lang w:val="lv-LV"/>
        </w:rPr>
        <w:t xml:space="preserve">  trīs  pirmās  vietas  ieguvušajiem  zirgiem  visos  finālos individuālajās  </w:t>
      </w:r>
    </w:p>
    <w:p w14:paraId="02BB4BF3" w14:textId="77777777" w:rsidR="00C53ED0" w:rsidRPr="00495587" w:rsidRDefault="00C53ED0" w:rsidP="00C53ED0">
      <w:pPr>
        <w:pStyle w:val="List2"/>
        <w:ind w:firstLine="0"/>
        <w:jc w:val="both"/>
        <w:rPr>
          <w:sz w:val="24"/>
          <w:lang w:val="lv-LV"/>
        </w:rPr>
      </w:pPr>
      <w:r w:rsidRPr="00495587">
        <w:rPr>
          <w:sz w:val="24"/>
          <w:lang w:val="lv-LV"/>
        </w:rPr>
        <w:t xml:space="preserve"> </w:t>
      </w:r>
      <w:r w:rsidRPr="00495587">
        <w:rPr>
          <w:sz w:val="24"/>
          <w:lang w:val="lv-LV"/>
        </w:rPr>
        <w:tab/>
        <w:t>sacensībās;</w:t>
      </w:r>
    </w:p>
    <w:p w14:paraId="665D5DA6" w14:textId="77777777" w:rsidR="00C53ED0" w:rsidRPr="00495587" w:rsidRDefault="00C53ED0" w:rsidP="00AA5D80">
      <w:pPr>
        <w:pStyle w:val="List2"/>
        <w:ind w:left="720" w:firstLine="0"/>
        <w:jc w:val="both"/>
        <w:rPr>
          <w:sz w:val="24"/>
          <w:lang w:val="lv-LV"/>
        </w:rPr>
      </w:pPr>
      <w:r w:rsidRPr="00495587">
        <w:rPr>
          <w:b/>
          <w:sz w:val="24"/>
          <w:lang w:val="lv-LV"/>
        </w:rPr>
        <w:t>3.2.2.</w:t>
      </w:r>
      <w:r w:rsidRPr="00495587">
        <w:rPr>
          <w:sz w:val="24"/>
          <w:lang w:val="lv-LV"/>
        </w:rPr>
        <w:t xml:space="preserve">  pa  vienam zirgam no katras pirmās trīs vietas izcīnījušajām komandām komandu sacensību finālos.</w:t>
      </w:r>
    </w:p>
    <w:p w14:paraId="26DEA83D" w14:textId="77777777" w:rsidR="00C10299" w:rsidRPr="00495587" w:rsidRDefault="00C10299" w:rsidP="00AA5D80">
      <w:pPr>
        <w:pStyle w:val="List2"/>
        <w:ind w:left="720" w:firstLine="0"/>
        <w:jc w:val="both"/>
        <w:rPr>
          <w:sz w:val="24"/>
          <w:lang w:val="lv-LV"/>
        </w:rPr>
      </w:pPr>
    </w:p>
    <w:p w14:paraId="46E8EB1A" w14:textId="77777777" w:rsidR="00AA5D80" w:rsidRPr="00495587" w:rsidRDefault="00AA5D80" w:rsidP="00AA5D80">
      <w:pPr>
        <w:pStyle w:val="List2"/>
        <w:ind w:left="720" w:firstLine="0"/>
        <w:jc w:val="both"/>
        <w:rPr>
          <w:sz w:val="24"/>
          <w:lang w:val="lv-LV"/>
        </w:rPr>
      </w:pPr>
    </w:p>
    <w:p w14:paraId="70900E19" w14:textId="77777777" w:rsidR="00C53ED0" w:rsidRPr="00495587" w:rsidRDefault="00C53ED0" w:rsidP="00C53ED0">
      <w:pPr>
        <w:ind w:firstLine="426"/>
        <w:rPr>
          <w:b/>
          <w:sz w:val="24"/>
          <w:szCs w:val="24"/>
          <w:lang w:val="lv-LV"/>
        </w:rPr>
      </w:pPr>
      <w:r w:rsidRPr="00495587">
        <w:rPr>
          <w:b/>
          <w:sz w:val="24"/>
          <w:szCs w:val="24"/>
          <w:lang w:val="lv-LV"/>
        </w:rPr>
        <w:t>Artikuls 281.</w:t>
      </w:r>
      <w:r w:rsidRPr="00495587">
        <w:rPr>
          <w:b/>
          <w:sz w:val="24"/>
          <w:szCs w:val="24"/>
          <w:lang w:val="lv-LV"/>
        </w:rPr>
        <w:tab/>
      </w:r>
      <w:r w:rsidRPr="00495587">
        <w:rPr>
          <w:b/>
          <w:sz w:val="24"/>
          <w:szCs w:val="24"/>
          <w:lang w:val="lv-LV"/>
        </w:rPr>
        <w:tab/>
        <w:t>ZIRGU DOPINGA KONTROLE</w:t>
      </w:r>
    </w:p>
    <w:p w14:paraId="6179C420" w14:textId="77777777" w:rsidR="00C53ED0" w:rsidRPr="00495587" w:rsidRDefault="00C53ED0" w:rsidP="00C53ED0">
      <w:pPr>
        <w:rPr>
          <w:b/>
          <w:sz w:val="24"/>
          <w:szCs w:val="24"/>
          <w:lang w:val="lv-LV"/>
        </w:rPr>
      </w:pPr>
    </w:p>
    <w:p w14:paraId="1765E0F6" w14:textId="77777777" w:rsidR="00C53ED0" w:rsidRPr="00495587" w:rsidRDefault="00C53ED0" w:rsidP="00C53ED0">
      <w:pPr>
        <w:ind w:firstLine="426"/>
        <w:jc w:val="both"/>
        <w:rPr>
          <w:sz w:val="24"/>
          <w:szCs w:val="24"/>
          <w:lang w:val="lv-LV"/>
        </w:rPr>
      </w:pPr>
      <w:r w:rsidRPr="00495587">
        <w:rPr>
          <w:sz w:val="24"/>
          <w:szCs w:val="24"/>
          <w:lang w:val="lv-LV"/>
        </w:rPr>
        <w:t>Zirgu dopinga kontroli izdara saskaņā ar Vispārējo reglamentu, Veterināro reglamentu, antidopinga kontroles un medicīnas preparātu lietošanas noteikumiem, kā arī citiem FEI noteikumiem vai priekšrakstiem.</w:t>
      </w:r>
    </w:p>
    <w:p w14:paraId="3A73EEF8" w14:textId="77777777" w:rsidR="00C53ED0" w:rsidRPr="00495587" w:rsidRDefault="00C53ED0" w:rsidP="00C53ED0">
      <w:pPr>
        <w:rPr>
          <w:sz w:val="24"/>
          <w:szCs w:val="24"/>
          <w:lang w:val="lv-LV"/>
        </w:rPr>
      </w:pPr>
    </w:p>
    <w:p w14:paraId="0CA38361" w14:textId="77777777" w:rsidR="00C53ED0" w:rsidRPr="00495587" w:rsidRDefault="00C53ED0" w:rsidP="00C53ED0">
      <w:pPr>
        <w:rPr>
          <w:sz w:val="24"/>
          <w:szCs w:val="24"/>
          <w:lang w:val="lv-LV"/>
        </w:rPr>
      </w:pPr>
    </w:p>
    <w:p w14:paraId="77F3C733" w14:textId="77777777" w:rsidR="00C53ED0" w:rsidRPr="00495587" w:rsidRDefault="00C53ED0" w:rsidP="00C53ED0">
      <w:pPr>
        <w:ind w:firstLine="360"/>
        <w:rPr>
          <w:b/>
          <w:sz w:val="24"/>
          <w:szCs w:val="24"/>
          <w:lang w:val="lv-LV"/>
        </w:rPr>
      </w:pPr>
      <w:r w:rsidRPr="00495587">
        <w:rPr>
          <w:b/>
          <w:sz w:val="24"/>
          <w:szCs w:val="24"/>
          <w:lang w:val="lv-LV"/>
        </w:rPr>
        <w:t>Artikuls 282.</w:t>
      </w:r>
      <w:r w:rsidRPr="00495587">
        <w:rPr>
          <w:b/>
          <w:sz w:val="24"/>
          <w:szCs w:val="24"/>
          <w:lang w:val="lv-LV"/>
        </w:rPr>
        <w:tab/>
      </w:r>
      <w:r w:rsidRPr="00495587">
        <w:rPr>
          <w:b/>
          <w:sz w:val="24"/>
          <w:szCs w:val="24"/>
          <w:lang w:val="lv-LV"/>
        </w:rPr>
        <w:tab/>
        <w:t>ZIRGU PASES UN IDENTIFIKĀCIJAS NUMURI</w:t>
      </w:r>
    </w:p>
    <w:p w14:paraId="5E2DDAC0" w14:textId="77777777" w:rsidR="00C53ED0" w:rsidRPr="00495587" w:rsidRDefault="00C53ED0" w:rsidP="00C53ED0">
      <w:pPr>
        <w:rPr>
          <w:b/>
          <w:sz w:val="24"/>
          <w:szCs w:val="24"/>
          <w:lang w:val="lv-LV"/>
        </w:rPr>
      </w:pPr>
    </w:p>
    <w:p w14:paraId="202DCEE5" w14:textId="7D24B113" w:rsidR="00C53ED0" w:rsidRPr="00495587" w:rsidRDefault="00C53ED0" w:rsidP="00E079B5">
      <w:pPr>
        <w:pStyle w:val="ListParagraph"/>
        <w:numPr>
          <w:ilvl w:val="0"/>
          <w:numId w:val="69"/>
        </w:numPr>
        <w:jc w:val="both"/>
        <w:rPr>
          <w:sz w:val="24"/>
          <w:szCs w:val="24"/>
          <w:lang w:val="lv-LV"/>
        </w:rPr>
      </w:pPr>
      <w:r w:rsidRPr="00495587">
        <w:rPr>
          <w:sz w:val="24"/>
          <w:szCs w:val="24"/>
          <w:lang w:val="lv-LV"/>
        </w:rPr>
        <w:t>P</w:t>
      </w:r>
      <w:r w:rsidR="003B100F" w:rsidRPr="00495587">
        <w:rPr>
          <w:sz w:val="24"/>
          <w:szCs w:val="24"/>
          <w:lang w:val="lv-LV"/>
        </w:rPr>
        <w:t xml:space="preserve">rasības zirgu  pasēm (skat. VR Art. 137 un </w:t>
      </w:r>
      <w:proofErr w:type="spellStart"/>
      <w:r w:rsidR="003B100F" w:rsidRPr="00495587">
        <w:rPr>
          <w:sz w:val="24"/>
          <w:szCs w:val="24"/>
          <w:lang w:val="lv-LV"/>
        </w:rPr>
        <w:t>VetR</w:t>
      </w:r>
      <w:proofErr w:type="spellEnd"/>
      <w:r w:rsidR="003B100F" w:rsidRPr="00495587">
        <w:rPr>
          <w:sz w:val="24"/>
          <w:szCs w:val="24"/>
          <w:lang w:val="lv-LV"/>
        </w:rPr>
        <w:t xml:space="preserve"> A</w:t>
      </w:r>
      <w:r w:rsidRPr="00495587">
        <w:rPr>
          <w:sz w:val="24"/>
          <w:szCs w:val="24"/>
          <w:lang w:val="lv-LV"/>
        </w:rPr>
        <w:t xml:space="preserve">rt. </w:t>
      </w:r>
      <w:r w:rsidR="0078160E" w:rsidRPr="00495587">
        <w:rPr>
          <w:sz w:val="24"/>
          <w:szCs w:val="24"/>
          <w:lang w:val="lv-LV"/>
        </w:rPr>
        <w:t>1001</w:t>
      </w:r>
      <w:r w:rsidR="00843C7A" w:rsidRPr="00495587">
        <w:rPr>
          <w:sz w:val="24"/>
          <w:szCs w:val="24"/>
          <w:lang w:val="lv-LV"/>
        </w:rPr>
        <w:t>, 1032 un 1033</w:t>
      </w:r>
      <w:r w:rsidRPr="00495587">
        <w:rPr>
          <w:sz w:val="24"/>
          <w:szCs w:val="24"/>
          <w:lang w:val="lv-LV"/>
        </w:rPr>
        <w:t>).</w:t>
      </w:r>
    </w:p>
    <w:p w14:paraId="1866E430" w14:textId="77777777" w:rsidR="00C53ED0" w:rsidRPr="00495587" w:rsidRDefault="00C53ED0" w:rsidP="00C53ED0">
      <w:pPr>
        <w:pStyle w:val="ListParagraph"/>
        <w:ind w:left="360"/>
        <w:jc w:val="both"/>
        <w:rPr>
          <w:sz w:val="24"/>
          <w:szCs w:val="24"/>
          <w:lang w:val="lv-LV"/>
        </w:rPr>
      </w:pPr>
    </w:p>
    <w:p w14:paraId="3E4CB35E" w14:textId="7CF5FF8C" w:rsidR="00C53ED0" w:rsidRPr="00495587" w:rsidRDefault="00C53ED0" w:rsidP="00E079B5">
      <w:pPr>
        <w:pStyle w:val="ListParagraph"/>
        <w:numPr>
          <w:ilvl w:val="0"/>
          <w:numId w:val="69"/>
        </w:numPr>
        <w:jc w:val="both"/>
        <w:rPr>
          <w:sz w:val="24"/>
          <w:szCs w:val="24"/>
          <w:lang w:val="lv-LV"/>
        </w:rPr>
      </w:pPr>
      <w:r w:rsidRPr="00495587">
        <w:rPr>
          <w:sz w:val="24"/>
          <w:szCs w:val="24"/>
          <w:lang w:val="lv-LV"/>
        </w:rPr>
        <w:t>Ikvienam zirgam visu sacensību laiku jānēsā identifikācijas numurs, kuru ir izsniegusi organizācijas komiteja. Katru reizi, kad zirgs atstāj stalli, identifikācijas numuram jābūt virsū, lai šo zirgu varētu atpazīt visas oficiālās personas un stjuarts (tiesnesis – inspektors). Pēc pirmā atteikuma uzrādīt identifikācijas numuru dalībnieks tiek brīdināts, pēc otrā tiek sodīts ar naudas sodu, kuru uzliek Galvenā tiesnešu kolēģija (</w:t>
      </w:r>
      <w:r w:rsidR="003B100F" w:rsidRPr="00495587">
        <w:rPr>
          <w:sz w:val="24"/>
          <w:szCs w:val="24"/>
          <w:lang w:val="lv-LV"/>
        </w:rPr>
        <w:t>skat. KN A</w:t>
      </w:r>
      <w:r w:rsidRPr="00495587">
        <w:rPr>
          <w:sz w:val="24"/>
          <w:szCs w:val="24"/>
          <w:lang w:val="lv-LV"/>
        </w:rPr>
        <w:t>rt. 240.2.8).</w:t>
      </w:r>
    </w:p>
    <w:p w14:paraId="1F8A0441" w14:textId="14074B77" w:rsidR="00C53ED0" w:rsidRPr="00495587" w:rsidRDefault="00C53ED0" w:rsidP="00C53ED0">
      <w:pPr>
        <w:rPr>
          <w:b/>
          <w:sz w:val="28"/>
          <w:szCs w:val="28"/>
          <w:lang w:val="lv-LV"/>
        </w:rPr>
      </w:pPr>
    </w:p>
    <w:p w14:paraId="76E6C2E8" w14:textId="42977765" w:rsidR="00467717" w:rsidRPr="00495587" w:rsidRDefault="00467717" w:rsidP="00C53ED0">
      <w:pPr>
        <w:rPr>
          <w:b/>
          <w:sz w:val="28"/>
          <w:szCs w:val="28"/>
          <w:lang w:val="lv-LV"/>
        </w:rPr>
      </w:pPr>
    </w:p>
    <w:p w14:paraId="47CC4205" w14:textId="020D9BFA" w:rsidR="009250D8" w:rsidRPr="00495587" w:rsidRDefault="009250D8" w:rsidP="00C53ED0">
      <w:pPr>
        <w:rPr>
          <w:b/>
          <w:sz w:val="28"/>
          <w:szCs w:val="28"/>
          <w:lang w:val="lv-LV"/>
        </w:rPr>
      </w:pPr>
    </w:p>
    <w:p w14:paraId="5F257759" w14:textId="3B606DA6" w:rsidR="009250D8" w:rsidRPr="00495587" w:rsidRDefault="009250D8" w:rsidP="00C53ED0">
      <w:pPr>
        <w:rPr>
          <w:b/>
          <w:sz w:val="28"/>
          <w:szCs w:val="28"/>
          <w:lang w:val="lv-LV"/>
        </w:rPr>
      </w:pPr>
    </w:p>
    <w:p w14:paraId="7D5B3B63" w14:textId="30024D1C" w:rsidR="009250D8" w:rsidRPr="00495587" w:rsidRDefault="009250D8" w:rsidP="00C53ED0">
      <w:pPr>
        <w:rPr>
          <w:b/>
          <w:sz w:val="28"/>
          <w:szCs w:val="28"/>
          <w:lang w:val="lv-LV"/>
        </w:rPr>
      </w:pPr>
    </w:p>
    <w:p w14:paraId="635506A8" w14:textId="77777777" w:rsidR="009250D8" w:rsidRPr="00495587" w:rsidRDefault="009250D8" w:rsidP="00C53ED0">
      <w:pPr>
        <w:rPr>
          <w:b/>
          <w:sz w:val="28"/>
          <w:szCs w:val="28"/>
          <w:lang w:val="lv-LV"/>
        </w:rPr>
      </w:pPr>
    </w:p>
    <w:p w14:paraId="09E88223" w14:textId="77777777" w:rsidR="00467717" w:rsidRPr="00495587" w:rsidRDefault="00467717" w:rsidP="00C53ED0">
      <w:pPr>
        <w:rPr>
          <w:b/>
          <w:sz w:val="28"/>
          <w:szCs w:val="28"/>
          <w:lang w:val="lv-LV"/>
        </w:rPr>
      </w:pPr>
    </w:p>
    <w:p w14:paraId="0CD1E2B2" w14:textId="77777777" w:rsidR="00FA5139" w:rsidRPr="00495587" w:rsidRDefault="00FA5139" w:rsidP="00C53ED0">
      <w:pPr>
        <w:rPr>
          <w:b/>
          <w:sz w:val="28"/>
          <w:szCs w:val="28"/>
          <w:lang w:val="lv-LV"/>
        </w:rPr>
      </w:pPr>
    </w:p>
    <w:p w14:paraId="6AF2792A" w14:textId="5599D619" w:rsidR="00FA5139" w:rsidRPr="00495587" w:rsidRDefault="00FA5139" w:rsidP="00C53ED0">
      <w:pPr>
        <w:rPr>
          <w:b/>
          <w:sz w:val="28"/>
          <w:szCs w:val="28"/>
          <w:lang w:val="lv-LV"/>
        </w:rPr>
      </w:pPr>
    </w:p>
    <w:p w14:paraId="33DC0F5C" w14:textId="77777777" w:rsidR="006C163E" w:rsidRDefault="006C163E" w:rsidP="00FB6DF3">
      <w:pPr>
        <w:jc w:val="right"/>
        <w:rPr>
          <w:b/>
          <w:sz w:val="26"/>
          <w:szCs w:val="26"/>
          <w:lang w:val="lv-LV"/>
        </w:rPr>
      </w:pPr>
    </w:p>
    <w:p w14:paraId="731F2A6E" w14:textId="0EBAEB28" w:rsidR="00C53ED0" w:rsidRPr="00495587" w:rsidRDefault="00FB6DF3" w:rsidP="00FB6DF3">
      <w:pPr>
        <w:jc w:val="right"/>
        <w:rPr>
          <w:b/>
          <w:sz w:val="26"/>
          <w:szCs w:val="26"/>
          <w:lang w:val="lv-LV"/>
        </w:rPr>
      </w:pPr>
      <w:r w:rsidRPr="00495587">
        <w:rPr>
          <w:b/>
          <w:sz w:val="26"/>
          <w:szCs w:val="26"/>
          <w:lang w:val="lv-LV"/>
        </w:rPr>
        <w:t>PIELIKUMS I</w:t>
      </w:r>
    </w:p>
    <w:p w14:paraId="0DABA6A4" w14:textId="77777777" w:rsidR="00C53ED0" w:rsidRPr="00495587" w:rsidRDefault="00C53ED0" w:rsidP="00C53ED0">
      <w:pPr>
        <w:rPr>
          <w:b/>
          <w:sz w:val="24"/>
          <w:szCs w:val="24"/>
          <w:lang w:val="lv-LV"/>
        </w:rPr>
      </w:pPr>
      <w:r w:rsidRPr="00495587">
        <w:rPr>
          <w:b/>
          <w:sz w:val="24"/>
          <w:szCs w:val="24"/>
          <w:lang w:val="lv-LV"/>
        </w:rPr>
        <w:t>FEI GODA ŽETONI</w:t>
      </w:r>
    </w:p>
    <w:p w14:paraId="0D248B9E" w14:textId="77777777" w:rsidR="00C53ED0" w:rsidRPr="00495587" w:rsidRDefault="00C53ED0" w:rsidP="00C53ED0">
      <w:pPr>
        <w:rPr>
          <w:sz w:val="24"/>
          <w:szCs w:val="24"/>
          <w:lang w:val="lv-LV"/>
        </w:rPr>
      </w:pPr>
    </w:p>
    <w:p w14:paraId="4E0CDC0D" w14:textId="77777777" w:rsidR="00C53ED0" w:rsidRPr="00495587" w:rsidRDefault="00C53ED0" w:rsidP="00E079B5">
      <w:pPr>
        <w:pStyle w:val="ListParagraph"/>
        <w:numPr>
          <w:ilvl w:val="0"/>
          <w:numId w:val="70"/>
        </w:numPr>
        <w:jc w:val="both"/>
        <w:rPr>
          <w:sz w:val="24"/>
          <w:szCs w:val="24"/>
          <w:lang w:val="lv-LV"/>
        </w:rPr>
      </w:pPr>
      <w:r w:rsidRPr="00495587">
        <w:rPr>
          <w:sz w:val="24"/>
          <w:szCs w:val="24"/>
          <w:lang w:val="lv-LV"/>
        </w:rPr>
        <w:t>FEI goda žetonus pasniedz jātniekiem, kuri beiguši pirmo hitu bez izstāšanās vai izslēgšanas Nāciju kausa sacensībās</w:t>
      </w:r>
      <w:r w:rsidR="0078160E" w:rsidRPr="00495587">
        <w:rPr>
          <w:sz w:val="24"/>
          <w:szCs w:val="24"/>
          <w:lang w:val="lv-LV"/>
        </w:rPr>
        <w:t xml:space="preserve"> CSIO sacensībās senioriem</w:t>
      </w:r>
      <w:r w:rsidRPr="00495587">
        <w:rPr>
          <w:sz w:val="24"/>
          <w:szCs w:val="24"/>
          <w:lang w:val="lv-LV"/>
        </w:rPr>
        <w:t>, komandu un/vai individuālajās sacensībās olimpiskajās spēlēs, pasaules un kontinentālajos senioru komandu un/vai individuālajos čempionātos pēc sekojošas skalas:</w:t>
      </w:r>
    </w:p>
    <w:p w14:paraId="5E62CCA4" w14:textId="1A6281CB" w:rsidR="00C53ED0" w:rsidRPr="00495587" w:rsidRDefault="00C53ED0" w:rsidP="00E079B5">
      <w:pPr>
        <w:pStyle w:val="ListParagraph"/>
        <w:numPr>
          <w:ilvl w:val="0"/>
          <w:numId w:val="71"/>
        </w:numPr>
        <w:jc w:val="both"/>
        <w:rPr>
          <w:sz w:val="24"/>
          <w:szCs w:val="24"/>
          <w:lang w:val="lv-LV"/>
        </w:rPr>
      </w:pPr>
      <w:r w:rsidRPr="00495587">
        <w:rPr>
          <w:sz w:val="24"/>
          <w:szCs w:val="24"/>
          <w:lang w:val="lv-LV"/>
        </w:rPr>
        <w:t xml:space="preserve">I </w:t>
      </w:r>
      <w:r w:rsidRPr="00495587">
        <w:rPr>
          <w:sz w:val="24"/>
          <w:szCs w:val="24"/>
          <w:lang w:val="lv-LV"/>
        </w:rPr>
        <w:tab/>
        <w:t>Zelta žetons - par 40 Nāciju kausa sacensīb</w:t>
      </w:r>
      <w:r w:rsidR="0078160E" w:rsidRPr="00495587">
        <w:rPr>
          <w:sz w:val="24"/>
          <w:szCs w:val="24"/>
          <w:lang w:val="lv-LV"/>
        </w:rPr>
        <w:t>u pirmo hitu.</w:t>
      </w:r>
    </w:p>
    <w:p w14:paraId="0F519B54" w14:textId="501A1699" w:rsidR="00C53ED0" w:rsidRPr="00495587" w:rsidRDefault="00C53ED0" w:rsidP="00E079B5">
      <w:pPr>
        <w:pStyle w:val="ListParagraph"/>
        <w:numPr>
          <w:ilvl w:val="0"/>
          <w:numId w:val="71"/>
        </w:numPr>
        <w:jc w:val="both"/>
        <w:rPr>
          <w:sz w:val="24"/>
          <w:szCs w:val="24"/>
          <w:lang w:val="lv-LV"/>
        </w:rPr>
      </w:pPr>
      <w:r w:rsidRPr="00495587">
        <w:rPr>
          <w:sz w:val="24"/>
          <w:szCs w:val="24"/>
          <w:lang w:val="lv-LV"/>
        </w:rPr>
        <w:t>II</w:t>
      </w:r>
      <w:r w:rsidRPr="00495587">
        <w:rPr>
          <w:sz w:val="24"/>
          <w:szCs w:val="24"/>
          <w:lang w:val="lv-LV"/>
        </w:rPr>
        <w:tab/>
        <w:t xml:space="preserve">Sudraba žetons - par 20 Nāciju kausa </w:t>
      </w:r>
      <w:r w:rsidR="0078160E" w:rsidRPr="00495587">
        <w:rPr>
          <w:sz w:val="24"/>
          <w:szCs w:val="24"/>
          <w:lang w:val="lv-LV"/>
        </w:rPr>
        <w:t>sacensību pirmo hitu.</w:t>
      </w:r>
    </w:p>
    <w:p w14:paraId="48C0A0A2" w14:textId="13E1BADC" w:rsidR="00C53ED0" w:rsidRPr="00495587" w:rsidRDefault="00C53ED0" w:rsidP="00E079B5">
      <w:pPr>
        <w:pStyle w:val="ListParagraph"/>
        <w:numPr>
          <w:ilvl w:val="0"/>
          <w:numId w:val="71"/>
        </w:numPr>
        <w:jc w:val="both"/>
        <w:rPr>
          <w:sz w:val="24"/>
          <w:szCs w:val="24"/>
          <w:lang w:val="lv-LV"/>
        </w:rPr>
      </w:pPr>
      <w:r w:rsidRPr="00495587">
        <w:rPr>
          <w:sz w:val="24"/>
          <w:szCs w:val="24"/>
          <w:lang w:val="lv-LV"/>
        </w:rPr>
        <w:t>III</w:t>
      </w:r>
      <w:r w:rsidRPr="00495587">
        <w:rPr>
          <w:sz w:val="24"/>
          <w:szCs w:val="24"/>
          <w:lang w:val="lv-LV"/>
        </w:rPr>
        <w:tab/>
        <w:t xml:space="preserve">Bronzas žetons - par 10 Nāciju kausa </w:t>
      </w:r>
      <w:r w:rsidR="0078160E" w:rsidRPr="00495587">
        <w:rPr>
          <w:sz w:val="24"/>
          <w:szCs w:val="24"/>
          <w:lang w:val="lv-LV"/>
        </w:rPr>
        <w:t>sacensību pirmo hitu.</w:t>
      </w:r>
    </w:p>
    <w:p w14:paraId="20DF4CC2" w14:textId="77777777" w:rsidR="00C53ED0" w:rsidRPr="00495587" w:rsidRDefault="00C53ED0" w:rsidP="00C53ED0">
      <w:pPr>
        <w:jc w:val="both"/>
        <w:rPr>
          <w:sz w:val="24"/>
          <w:szCs w:val="24"/>
          <w:lang w:val="lv-LV"/>
        </w:rPr>
      </w:pPr>
    </w:p>
    <w:p w14:paraId="31906327" w14:textId="4BA4F816" w:rsidR="00C53ED0" w:rsidRPr="00495587" w:rsidRDefault="0078160E" w:rsidP="00E079B5">
      <w:pPr>
        <w:pStyle w:val="ListParagraph"/>
        <w:numPr>
          <w:ilvl w:val="0"/>
          <w:numId w:val="70"/>
        </w:numPr>
        <w:jc w:val="both"/>
        <w:rPr>
          <w:sz w:val="24"/>
          <w:szCs w:val="24"/>
          <w:lang w:val="lv-LV"/>
        </w:rPr>
      </w:pPr>
      <w:r w:rsidRPr="00495587">
        <w:rPr>
          <w:sz w:val="24"/>
          <w:szCs w:val="24"/>
          <w:lang w:val="lv-LV"/>
        </w:rPr>
        <w:t xml:space="preserve">Jebkuru no sekojošo sacensību pirmā hita pabeigšana tiek ieskaitīta kā </w:t>
      </w:r>
      <w:r w:rsidR="00C53ED0" w:rsidRPr="00495587">
        <w:rPr>
          <w:sz w:val="24"/>
          <w:szCs w:val="24"/>
          <w:lang w:val="lv-LV"/>
        </w:rPr>
        <w:t xml:space="preserve"> 5 Nāciju kausa sacensīb</w:t>
      </w:r>
      <w:r w:rsidRPr="00495587">
        <w:rPr>
          <w:sz w:val="24"/>
          <w:szCs w:val="24"/>
          <w:lang w:val="lv-LV"/>
        </w:rPr>
        <w:t>as</w:t>
      </w:r>
      <w:r w:rsidR="00C53ED0" w:rsidRPr="00495587">
        <w:rPr>
          <w:sz w:val="24"/>
          <w:szCs w:val="24"/>
          <w:lang w:val="lv-LV"/>
        </w:rPr>
        <w:t>:</w:t>
      </w:r>
    </w:p>
    <w:p w14:paraId="0B389D3F" w14:textId="0EFE50D8" w:rsidR="00C53ED0" w:rsidRPr="00495587" w:rsidRDefault="00C53ED0" w:rsidP="00E079B5">
      <w:pPr>
        <w:pStyle w:val="ListParagraph"/>
        <w:numPr>
          <w:ilvl w:val="0"/>
          <w:numId w:val="72"/>
        </w:numPr>
        <w:jc w:val="both"/>
        <w:rPr>
          <w:sz w:val="24"/>
          <w:szCs w:val="24"/>
          <w:lang w:val="lv-LV"/>
        </w:rPr>
      </w:pPr>
      <w:r w:rsidRPr="00495587">
        <w:rPr>
          <w:sz w:val="24"/>
          <w:szCs w:val="24"/>
          <w:lang w:val="lv-LV"/>
        </w:rPr>
        <w:t xml:space="preserve">I </w:t>
      </w:r>
      <w:r w:rsidRPr="00495587">
        <w:rPr>
          <w:sz w:val="24"/>
          <w:szCs w:val="24"/>
          <w:lang w:val="lv-LV"/>
        </w:rPr>
        <w:tab/>
        <w:t xml:space="preserve"> komandu vai individuālās </w:t>
      </w:r>
      <w:r w:rsidR="0078160E" w:rsidRPr="00495587">
        <w:rPr>
          <w:sz w:val="24"/>
          <w:szCs w:val="24"/>
          <w:lang w:val="lv-LV"/>
        </w:rPr>
        <w:t xml:space="preserve">Noslēguma </w:t>
      </w:r>
      <w:r w:rsidRPr="00495587">
        <w:rPr>
          <w:sz w:val="24"/>
          <w:szCs w:val="24"/>
          <w:lang w:val="lv-LV"/>
        </w:rPr>
        <w:t>sacensības olimpiskajās spēlēs</w:t>
      </w:r>
    </w:p>
    <w:p w14:paraId="15F537B5" w14:textId="4D70302E" w:rsidR="00C53ED0" w:rsidRPr="00495587" w:rsidRDefault="00C53ED0" w:rsidP="00E079B5">
      <w:pPr>
        <w:pStyle w:val="ListParagraph"/>
        <w:numPr>
          <w:ilvl w:val="0"/>
          <w:numId w:val="72"/>
        </w:numPr>
        <w:jc w:val="both"/>
        <w:rPr>
          <w:sz w:val="24"/>
          <w:szCs w:val="24"/>
          <w:lang w:val="lv-LV"/>
        </w:rPr>
      </w:pPr>
      <w:r w:rsidRPr="00495587">
        <w:rPr>
          <w:sz w:val="24"/>
          <w:szCs w:val="24"/>
          <w:lang w:val="lv-LV"/>
        </w:rPr>
        <w:t>II</w:t>
      </w:r>
      <w:r w:rsidRPr="00495587">
        <w:rPr>
          <w:sz w:val="24"/>
          <w:szCs w:val="24"/>
          <w:lang w:val="lv-LV"/>
        </w:rPr>
        <w:tab/>
        <w:t xml:space="preserve"> komandu vai individuālās </w:t>
      </w:r>
      <w:r w:rsidR="0078160E" w:rsidRPr="00495587">
        <w:rPr>
          <w:sz w:val="24"/>
          <w:szCs w:val="24"/>
          <w:lang w:val="lv-LV"/>
        </w:rPr>
        <w:t xml:space="preserve">Noslēguma </w:t>
      </w:r>
      <w:r w:rsidRPr="00495587">
        <w:rPr>
          <w:sz w:val="24"/>
          <w:szCs w:val="24"/>
          <w:lang w:val="lv-LV"/>
        </w:rPr>
        <w:t>sacensības pasaules čempionātā</w:t>
      </w:r>
    </w:p>
    <w:p w14:paraId="7B66C89B" w14:textId="63F53A03" w:rsidR="00C53ED0" w:rsidRPr="00495587" w:rsidRDefault="00C53ED0" w:rsidP="00E079B5">
      <w:pPr>
        <w:pStyle w:val="ListParagraph"/>
        <w:numPr>
          <w:ilvl w:val="0"/>
          <w:numId w:val="72"/>
        </w:numPr>
        <w:jc w:val="both"/>
        <w:rPr>
          <w:sz w:val="24"/>
          <w:szCs w:val="24"/>
          <w:lang w:val="lv-LV"/>
        </w:rPr>
      </w:pPr>
      <w:r w:rsidRPr="00495587">
        <w:rPr>
          <w:sz w:val="24"/>
          <w:szCs w:val="24"/>
          <w:lang w:val="lv-LV"/>
        </w:rPr>
        <w:t xml:space="preserve">III </w:t>
      </w:r>
      <w:r w:rsidRPr="00495587">
        <w:rPr>
          <w:sz w:val="24"/>
          <w:szCs w:val="24"/>
          <w:lang w:val="lv-LV"/>
        </w:rPr>
        <w:tab/>
        <w:t xml:space="preserve"> komandu vai individuālās </w:t>
      </w:r>
      <w:r w:rsidR="0078160E" w:rsidRPr="00495587">
        <w:rPr>
          <w:sz w:val="24"/>
          <w:szCs w:val="24"/>
          <w:lang w:val="lv-LV"/>
        </w:rPr>
        <w:t xml:space="preserve">Noslēguma </w:t>
      </w:r>
      <w:r w:rsidRPr="00495587">
        <w:rPr>
          <w:sz w:val="24"/>
          <w:szCs w:val="24"/>
          <w:lang w:val="lv-LV"/>
        </w:rPr>
        <w:t>sacensības kontinenta čempionātā</w:t>
      </w:r>
    </w:p>
    <w:p w14:paraId="312AE8CE" w14:textId="51BF751B" w:rsidR="00C53ED0" w:rsidRPr="00495587" w:rsidRDefault="00C53ED0" w:rsidP="00E079B5">
      <w:pPr>
        <w:pStyle w:val="ListParagraph"/>
        <w:numPr>
          <w:ilvl w:val="0"/>
          <w:numId w:val="72"/>
        </w:numPr>
        <w:jc w:val="both"/>
        <w:rPr>
          <w:sz w:val="24"/>
          <w:szCs w:val="24"/>
          <w:lang w:val="lv-LV"/>
        </w:rPr>
      </w:pPr>
      <w:r w:rsidRPr="00495587">
        <w:rPr>
          <w:sz w:val="24"/>
          <w:szCs w:val="24"/>
          <w:lang w:val="lv-LV"/>
        </w:rPr>
        <w:t>IV</w:t>
      </w:r>
      <w:r w:rsidRPr="00495587">
        <w:rPr>
          <w:sz w:val="24"/>
          <w:szCs w:val="24"/>
          <w:lang w:val="lv-LV"/>
        </w:rPr>
        <w:tab/>
        <w:t xml:space="preserve"> komandu vai individuālās </w:t>
      </w:r>
      <w:r w:rsidR="0078160E" w:rsidRPr="00495587">
        <w:rPr>
          <w:sz w:val="24"/>
          <w:szCs w:val="24"/>
          <w:lang w:val="lv-LV"/>
        </w:rPr>
        <w:t xml:space="preserve">Noslēguma </w:t>
      </w:r>
      <w:r w:rsidRPr="00495587">
        <w:rPr>
          <w:sz w:val="24"/>
          <w:szCs w:val="24"/>
          <w:lang w:val="lv-LV"/>
        </w:rPr>
        <w:t xml:space="preserve">sacensības </w:t>
      </w:r>
      <w:proofErr w:type="spellStart"/>
      <w:r w:rsidRPr="00495587">
        <w:rPr>
          <w:sz w:val="24"/>
          <w:szCs w:val="24"/>
          <w:lang w:val="lv-LV"/>
        </w:rPr>
        <w:t>Panamerikas</w:t>
      </w:r>
      <w:proofErr w:type="spellEnd"/>
      <w:r w:rsidRPr="00495587">
        <w:rPr>
          <w:sz w:val="24"/>
          <w:szCs w:val="24"/>
          <w:lang w:val="lv-LV"/>
        </w:rPr>
        <w:t xml:space="preserve"> spēlēs</w:t>
      </w:r>
    </w:p>
    <w:p w14:paraId="56320279" w14:textId="38FC7BDA" w:rsidR="00C53ED0" w:rsidRPr="00495587" w:rsidRDefault="00C53ED0" w:rsidP="00E079B5">
      <w:pPr>
        <w:pStyle w:val="ListParagraph"/>
        <w:numPr>
          <w:ilvl w:val="0"/>
          <w:numId w:val="72"/>
        </w:numPr>
        <w:jc w:val="both"/>
        <w:rPr>
          <w:sz w:val="24"/>
          <w:szCs w:val="24"/>
          <w:lang w:val="lv-LV"/>
        </w:rPr>
      </w:pPr>
      <w:r w:rsidRPr="00495587">
        <w:rPr>
          <w:sz w:val="24"/>
          <w:szCs w:val="24"/>
          <w:lang w:val="lv-LV"/>
        </w:rPr>
        <w:t>V</w:t>
      </w:r>
      <w:r w:rsidRPr="00495587">
        <w:rPr>
          <w:sz w:val="24"/>
          <w:szCs w:val="24"/>
          <w:lang w:val="lv-LV"/>
        </w:rPr>
        <w:tab/>
        <w:t xml:space="preserve"> komandu vai individuālās </w:t>
      </w:r>
      <w:r w:rsidR="0078160E" w:rsidRPr="00495587">
        <w:rPr>
          <w:sz w:val="24"/>
          <w:szCs w:val="24"/>
          <w:lang w:val="lv-LV"/>
        </w:rPr>
        <w:t xml:space="preserve">Noslēguma </w:t>
      </w:r>
      <w:r w:rsidRPr="00495587">
        <w:rPr>
          <w:sz w:val="24"/>
          <w:szCs w:val="24"/>
          <w:lang w:val="lv-LV"/>
        </w:rPr>
        <w:t>sacensības Āzijas spēlēs</w:t>
      </w:r>
    </w:p>
    <w:p w14:paraId="5795BB6A" w14:textId="77777777" w:rsidR="004B3E55" w:rsidRPr="00495587" w:rsidRDefault="004B3E55" w:rsidP="004B3E55">
      <w:pPr>
        <w:pStyle w:val="ListParagraph"/>
        <w:ind w:left="1080"/>
        <w:jc w:val="both"/>
        <w:rPr>
          <w:sz w:val="24"/>
          <w:szCs w:val="24"/>
          <w:highlight w:val="yellow"/>
          <w:lang w:val="lv-LV"/>
        </w:rPr>
      </w:pPr>
    </w:p>
    <w:p w14:paraId="2643BB15" w14:textId="05AB0EA9" w:rsidR="00FA5139" w:rsidRPr="00495587" w:rsidRDefault="004B3E55" w:rsidP="00E079B5">
      <w:pPr>
        <w:pStyle w:val="ListParagraph"/>
        <w:numPr>
          <w:ilvl w:val="0"/>
          <w:numId w:val="70"/>
        </w:numPr>
        <w:rPr>
          <w:sz w:val="24"/>
          <w:lang w:val="lv-LV"/>
        </w:rPr>
      </w:pPr>
      <w:r w:rsidRPr="00495587">
        <w:rPr>
          <w:sz w:val="24"/>
          <w:lang w:val="lv-LV"/>
        </w:rPr>
        <w:t xml:space="preserve">Lai iegūtu sīkāku informāciju par privilēģijām, kas piešķirtas tiem, kuri ir nopelnījuši FEI Goda zīmi </w:t>
      </w:r>
      <w:r w:rsidR="0006410F" w:rsidRPr="00495587">
        <w:rPr>
          <w:sz w:val="24"/>
          <w:lang w:val="lv-LV"/>
        </w:rPr>
        <w:t>skatiet VR A</w:t>
      </w:r>
      <w:r w:rsidRPr="00495587">
        <w:rPr>
          <w:sz w:val="24"/>
          <w:lang w:val="lv-LV"/>
        </w:rPr>
        <w:t>rt. 132.</w:t>
      </w:r>
    </w:p>
    <w:p w14:paraId="0F6CEBD9" w14:textId="77777777" w:rsidR="004B3E55" w:rsidRPr="00495587" w:rsidRDefault="004B3E55" w:rsidP="004B3E55">
      <w:pPr>
        <w:rPr>
          <w:b/>
          <w:sz w:val="26"/>
          <w:szCs w:val="26"/>
          <w:lang w:val="lv-LV"/>
        </w:rPr>
      </w:pPr>
    </w:p>
    <w:p w14:paraId="60A0A7CA" w14:textId="77777777" w:rsidR="00AA5D80" w:rsidRPr="00495587" w:rsidRDefault="00AA5D80" w:rsidP="004B3E55">
      <w:pPr>
        <w:rPr>
          <w:b/>
          <w:sz w:val="26"/>
          <w:szCs w:val="26"/>
          <w:lang w:val="lv-LV"/>
        </w:rPr>
      </w:pPr>
    </w:p>
    <w:p w14:paraId="0E51E6EC" w14:textId="77777777" w:rsidR="00AA5D80" w:rsidRPr="00495587" w:rsidRDefault="00AA5D80" w:rsidP="004B3E55">
      <w:pPr>
        <w:rPr>
          <w:b/>
          <w:sz w:val="26"/>
          <w:szCs w:val="26"/>
          <w:lang w:val="lv-LV"/>
        </w:rPr>
      </w:pPr>
    </w:p>
    <w:p w14:paraId="7714ACD8" w14:textId="77777777" w:rsidR="00AA5D80" w:rsidRPr="00495587" w:rsidRDefault="00AA5D80" w:rsidP="004B3E55">
      <w:pPr>
        <w:rPr>
          <w:b/>
          <w:sz w:val="26"/>
          <w:szCs w:val="26"/>
          <w:lang w:val="lv-LV"/>
        </w:rPr>
      </w:pPr>
    </w:p>
    <w:p w14:paraId="6F37D4C0" w14:textId="77777777" w:rsidR="00AA5D80" w:rsidRPr="00495587" w:rsidRDefault="00AA5D80" w:rsidP="004B3E55">
      <w:pPr>
        <w:rPr>
          <w:b/>
          <w:sz w:val="26"/>
          <w:szCs w:val="26"/>
          <w:lang w:val="lv-LV"/>
        </w:rPr>
      </w:pPr>
    </w:p>
    <w:p w14:paraId="4BE9B45F" w14:textId="77777777" w:rsidR="00AA5D80" w:rsidRPr="00495587" w:rsidRDefault="00AA5D80" w:rsidP="004B3E55">
      <w:pPr>
        <w:rPr>
          <w:b/>
          <w:sz w:val="26"/>
          <w:szCs w:val="26"/>
          <w:lang w:val="lv-LV"/>
        </w:rPr>
      </w:pPr>
    </w:p>
    <w:p w14:paraId="5FB98CA2" w14:textId="1CF7A00D" w:rsidR="00AA5D80" w:rsidRPr="00495587" w:rsidRDefault="00AA5D80" w:rsidP="004B3E55">
      <w:pPr>
        <w:rPr>
          <w:b/>
          <w:sz w:val="26"/>
          <w:szCs w:val="26"/>
          <w:lang w:val="lv-LV"/>
        </w:rPr>
      </w:pPr>
    </w:p>
    <w:p w14:paraId="62C3C9A5" w14:textId="0C1B9E41" w:rsidR="00363DA7" w:rsidRPr="00495587" w:rsidRDefault="00363DA7" w:rsidP="004B3E55">
      <w:pPr>
        <w:rPr>
          <w:b/>
          <w:sz w:val="26"/>
          <w:szCs w:val="26"/>
          <w:lang w:val="lv-LV"/>
        </w:rPr>
      </w:pPr>
    </w:p>
    <w:p w14:paraId="1A92D8E4" w14:textId="0E975BED" w:rsidR="00363DA7" w:rsidRPr="00495587" w:rsidRDefault="00363DA7" w:rsidP="004B3E55">
      <w:pPr>
        <w:rPr>
          <w:b/>
          <w:sz w:val="26"/>
          <w:szCs w:val="26"/>
          <w:lang w:val="lv-LV"/>
        </w:rPr>
      </w:pPr>
    </w:p>
    <w:p w14:paraId="5FAE564F" w14:textId="3E31EBEB" w:rsidR="00363DA7" w:rsidRPr="00495587" w:rsidRDefault="00363DA7" w:rsidP="004B3E55">
      <w:pPr>
        <w:rPr>
          <w:b/>
          <w:sz w:val="26"/>
          <w:szCs w:val="26"/>
          <w:lang w:val="lv-LV"/>
        </w:rPr>
      </w:pPr>
    </w:p>
    <w:p w14:paraId="1C345A55" w14:textId="1F7A3F0E" w:rsidR="00363DA7" w:rsidRPr="00495587" w:rsidRDefault="00363DA7" w:rsidP="004B3E55">
      <w:pPr>
        <w:rPr>
          <w:b/>
          <w:sz w:val="26"/>
          <w:szCs w:val="26"/>
          <w:lang w:val="lv-LV"/>
        </w:rPr>
      </w:pPr>
    </w:p>
    <w:p w14:paraId="2FD1BD33" w14:textId="1C542173" w:rsidR="00363DA7" w:rsidRPr="00495587" w:rsidRDefault="00363DA7" w:rsidP="004B3E55">
      <w:pPr>
        <w:rPr>
          <w:b/>
          <w:sz w:val="26"/>
          <w:szCs w:val="26"/>
          <w:lang w:val="lv-LV"/>
        </w:rPr>
      </w:pPr>
    </w:p>
    <w:p w14:paraId="6293FD09" w14:textId="625F2E50" w:rsidR="00363DA7" w:rsidRPr="00495587" w:rsidRDefault="00363DA7" w:rsidP="004B3E55">
      <w:pPr>
        <w:rPr>
          <w:b/>
          <w:sz w:val="26"/>
          <w:szCs w:val="26"/>
          <w:lang w:val="lv-LV"/>
        </w:rPr>
      </w:pPr>
    </w:p>
    <w:p w14:paraId="7880B06A" w14:textId="7BFCCE49" w:rsidR="00363DA7" w:rsidRPr="00495587" w:rsidRDefault="00363DA7" w:rsidP="004B3E55">
      <w:pPr>
        <w:rPr>
          <w:b/>
          <w:sz w:val="26"/>
          <w:szCs w:val="26"/>
          <w:lang w:val="lv-LV"/>
        </w:rPr>
      </w:pPr>
    </w:p>
    <w:p w14:paraId="2C82C96C" w14:textId="3075F44D" w:rsidR="00363DA7" w:rsidRPr="00495587" w:rsidRDefault="00363DA7" w:rsidP="004B3E55">
      <w:pPr>
        <w:rPr>
          <w:b/>
          <w:sz w:val="26"/>
          <w:szCs w:val="26"/>
          <w:lang w:val="lv-LV"/>
        </w:rPr>
      </w:pPr>
    </w:p>
    <w:p w14:paraId="3829ED10" w14:textId="6DA86B7A" w:rsidR="00363DA7" w:rsidRPr="00495587" w:rsidRDefault="00363DA7" w:rsidP="004B3E55">
      <w:pPr>
        <w:rPr>
          <w:b/>
          <w:sz w:val="26"/>
          <w:szCs w:val="26"/>
          <w:lang w:val="lv-LV"/>
        </w:rPr>
      </w:pPr>
    </w:p>
    <w:p w14:paraId="713026D8" w14:textId="5F4F32AA" w:rsidR="00A56E8B" w:rsidRPr="00495587" w:rsidRDefault="00A56E8B" w:rsidP="004B3E55">
      <w:pPr>
        <w:rPr>
          <w:b/>
          <w:sz w:val="26"/>
          <w:szCs w:val="26"/>
          <w:lang w:val="lv-LV"/>
        </w:rPr>
      </w:pPr>
    </w:p>
    <w:p w14:paraId="7C5789E2" w14:textId="4551930B" w:rsidR="00A56E8B" w:rsidRPr="00495587" w:rsidRDefault="00A56E8B" w:rsidP="004B3E55">
      <w:pPr>
        <w:rPr>
          <w:b/>
          <w:sz w:val="26"/>
          <w:szCs w:val="26"/>
          <w:lang w:val="lv-LV"/>
        </w:rPr>
      </w:pPr>
    </w:p>
    <w:p w14:paraId="6582F538" w14:textId="6C065895" w:rsidR="00A56E8B" w:rsidRPr="00495587" w:rsidRDefault="00A56E8B" w:rsidP="004B3E55">
      <w:pPr>
        <w:rPr>
          <w:b/>
          <w:sz w:val="26"/>
          <w:szCs w:val="26"/>
          <w:lang w:val="lv-LV"/>
        </w:rPr>
      </w:pPr>
    </w:p>
    <w:p w14:paraId="4A8133E7" w14:textId="59B114C9" w:rsidR="00A56E8B" w:rsidRPr="00495587" w:rsidRDefault="00A56E8B" w:rsidP="004B3E55">
      <w:pPr>
        <w:rPr>
          <w:b/>
          <w:sz w:val="26"/>
          <w:szCs w:val="26"/>
          <w:lang w:val="lv-LV"/>
        </w:rPr>
      </w:pPr>
    </w:p>
    <w:p w14:paraId="79774420" w14:textId="6F7D690C" w:rsidR="00A56E8B" w:rsidRPr="00495587" w:rsidRDefault="00A56E8B" w:rsidP="004B3E55">
      <w:pPr>
        <w:rPr>
          <w:b/>
          <w:sz w:val="26"/>
          <w:szCs w:val="26"/>
          <w:lang w:val="lv-LV"/>
        </w:rPr>
      </w:pPr>
    </w:p>
    <w:p w14:paraId="3933E114" w14:textId="164E8F84" w:rsidR="00A56E8B" w:rsidRPr="00495587" w:rsidRDefault="00A56E8B" w:rsidP="004B3E55">
      <w:pPr>
        <w:rPr>
          <w:b/>
          <w:sz w:val="26"/>
          <w:szCs w:val="26"/>
          <w:lang w:val="lv-LV"/>
        </w:rPr>
      </w:pPr>
    </w:p>
    <w:p w14:paraId="5EE466DC" w14:textId="7B4AF0B1" w:rsidR="00A56E8B" w:rsidRPr="00495587" w:rsidRDefault="00A56E8B" w:rsidP="004B3E55">
      <w:pPr>
        <w:rPr>
          <w:b/>
          <w:sz w:val="26"/>
          <w:szCs w:val="26"/>
          <w:lang w:val="lv-LV"/>
        </w:rPr>
      </w:pPr>
    </w:p>
    <w:p w14:paraId="0500B04A" w14:textId="0677AF46" w:rsidR="00A56E8B" w:rsidRPr="00495587" w:rsidRDefault="00A56E8B" w:rsidP="004B3E55">
      <w:pPr>
        <w:rPr>
          <w:b/>
          <w:sz w:val="26"/>
          <w:szCs w:val="26"/>
          <w:lang w:val="lv-LV"/>
        </w:rPr>
      </w:pPr>
    </w:p>
    <w:p w14:paraId="388BC03C" w14:textId="645A934A" w:rsidR="00A56E8B" w:rsidRPr="00495587" w:rsidRDefault="00A56E8B" w:rsidP="004B3E55">
      <w:pPr>
        <w:rPr>
          <w:b/>
          <w:sz w:val="26"/>
          <w:szCs w:val="26"/>
          <w:lang w:val="lv-LV"/>
        </w:rPr>
      </w:pPr>
    </w:p>
    <w:p w14:paraId="01D16164" w14:textId="77777777" w:rsidR="00A56E8B" w:rsidRPr="00495587" w:rsidRDefault="00A56E8B" w:rsidP="004B3E55">
      <w:pPr>
        <w:rPr>
          <w:b/>
          <w:sz w:val="26"/>
          <w:szCs w:val="26"/>
          <w:lang w:val="lv-LV"/>
        </w:rPr>
      </w:pPr>
    </w:p>
    <w:p w14:paraId="514D60E8" w14:textId="77777777" w:rsidR="00C53ED0" w:rsidRPr="00495587" w:rsidRDefault="00C53ED0" w:rsidP="00C53ED0">
      <w:pPr>
        <w:jc w:val="right"/>
        <w:rPr>
          <w:b/>
          <w:sz w:val="26"/>
          <w:szCs w:val="26"/>
          <w:lang w:val="lv-LV"/>
        </w:rPr>
      </w:pPr>
      <w:r w:rsidRPr="00495587">
        <w:rPr>
          <w:b/>
          <w:sz w:val="26"/>
          <w:szCs w:val="26"/>
          <w:lang w:val="lv-LV"/>
        </w:rPr>
        <w:lastRenderedPageBreak/>
        <w:t>PIELIKUMS II</w:t>
      </w:r>
    </w:p>
    <w:p w14:paraId="208B8E15" w14:textId="77777777" w:rsidR="00FA5139" w:rsidRPr="00495587" w:rsidRDefault="00FA5139" w:rsidP="00C53ED0">
      <w:pPr>
        <w:rPr>
          <w:b/>
          <w:sz w:val="24"/>
          <w:lang w:val="lv-LV"/>
        </w:rPr>
      </w:pPr>
    </w:p>
    <w:p w14:paraId="24D68164" w14:textId="77777777" w:rsidR="00FB6DF3" w:rsidRPr="00495587" w:rsidRDefault="00C53ED0" w:rsidP="00C53ED0">
      <w:pPr>
        <w:rPr>
          <w:b/>
          <w:sz w:val="26"/>
          <w:szCs w:val="26"/>
          <w:lang w:val="lv-LV"/>
        </w:rPr>
      </w:pPr>
      <w:r w:rsidRPr="00495587">
        <w:rPr>
          <w:b/>
          <w:sz w:val="24"/>
          <w:lang w:val="lv-LV"/>
        </w:rPr>
        <w:t>Laika normas aprēķināšana</w:t>
      </w:r>
      <w:r w:rsidRPr="00495587">
        <w:rPr>
          <w:b/>
          <w:sz w:val="26"/>
          <w:szCs w:val="26"/>
          <w:lang w:val="lv-LV"/>
        </w:rPr>
        <w:t xml:space="preserve">                                                             </w:t>
      </w:r>
    </w:p>
    <w:p w14:paraId="542E90ED" w14:textId="77777777" w:rsidR="00C53ED0" w:rsidRPr="00495587" w:rsidRDefault="00C53ED0" w:rsidP="00C53ED0">
      <w:pPr>
        <w:pStyle w:val="List2"/>
        <w:ind w:left="0" w:firstLine="0"/>
        <w:rPr>
          <w:b/>
          <w:sz w:val="24"/>
          <w:lang w:val="lv-LV"/>
        </w:rPr>
      </w:pPr>
      <w:r w:rsidRPr="00495587">
        <w:rPr>
          <w:b/>
          <w:sz w:val="24"/>
          <w:lang w:val="lv-LV"/>
        </w:rPr>
        <w:t>Ātrums: 300 m/minūtē</w:t>
      </w:r>
      <w:r w:rsidRPr="00495587">
        <w:rPr>
          <w:sz w:val="24"/>
          <w:lang w:val="lv-LV"/>
        </w:rPr>
        <w:t xml:space="preserve"> </w:t>
      </w:r>
    </w:p>
    <w:p w14:paraId="197AA566" w14:textId="77777777" w:rsidR="00C53ED0" w:rsidRPr="00495587" w:rsidRDefault="00C53ED0" w:rsidP="00C53ED0">
      <w:pPr>
        <w:pStyle w:val="List2"/>
        <w:ind w:left="0" w:firstLine="0"/>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gridCol w:w="774"/>
        <w:gridCol w:w="774"/>
        <w:gridCol w:w="774"/>
        <w:gridCol w:w="774"/>
        <w:gridCol w:w="774"/>
        <w:gridCol w:w="774"/>
      </w:tblGrid>
      <w:tr w:rsidR="00495587" w:rsidRPr="00495587" w14:paraId="4206A4AF" w14:textId="77777777" w:rsidTr="006A6A84">
        <w:tc>
          <w:tcPr>
            <w:tcW w:w="1101" w:type="dxa"/>
            <w:tcBorders>
              <w:top w:val="single" w:sz="12" w:space="0" w:color="auto"/>
              <w:left w:val="single" w:sz="12" w:space="0" w:color="auto"/>
              <w:bottom w:val="single" w:sz="8" w:space="0" w:color="auto"/>
            </w:tcBorders>
          </w:tcPr>
          <w:p w14:paraId="1127F09B" w14:textId="77777777" w:rsidR="00C53ED0" w:rsidRPr="00495587" w:rsidRDefault="00C53ED0" w:rsidP="006A6A84">
            <w:pPr>
              <w:pStyle w:val="List2"/>
              <w:ind w:left="0" w:firstLine="0"/>
              <w:rPr>
                <w:b/>
                <w:sz w:val="24"/>
                <w:lang w:val="lv-LV"/>
              </w:rPr>
            </w:pPr>
            <w:r w:rsidRPr="00495587">
              <w:rPr>
                <w:b/>
                <w:sz w:val="24"/>
                <w:lang w:val="lv-LV"/>
              </w:rPr>
              <w:t>Desmit</w:t>
            </w:r>
          </w:p>
          <w:p w14:paraId="444626C7"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12" w:space="0" w:color="auto"/>
              <w:bottom w:val="single" w:sz="8" w:space="0" w:color="auto"/>
              <w:right w:val="single" w:sz="2" w:space="0" w:color="auto"/>
            </w:tcBorders>
          </w:tcPr>
          <w:p w14:paraId="524A6A2C" w14:textId="77777777" w:rsidR="00C53ED0" w:rsidRPr="00495587" w:rsidRDefault="00C53ED0" w:rsidP="006A6A84">
            <w:pPr>
              <w:pStyle w:val="List2"/>
              <w:ind w:left="0" w:firstLine="0"/>
              <w:rPr>
                <w:b/>
                <w:sz w:val="24"/>
                <w:lang w:val="lv-LV"/>
              </w:rPr>
            </w:pPr>
            <w:r w:rsidRPr="00495587">
              <w:rPr>
                <w:b/>
                <w:sz w:val="24"/>
                <w:lang w:val="lv-LV"/>
              </w:rPr>
              <w:t>m</w:t>
            </w:r>
          </w:p>
        </w:tc>
        <w:tc>
          <w:tcPr>
            <w:tcW w:w="709" w:type="dxa"/>
            <w:tcBorders>
              <w:top w:val="single" w:sz="12" w:space="0" w:color="auto"/>
              <w:left w:val="nil"/>
              <w:bottom w:val="single" w:sz="8" w:space="0" w:color="auto"/>
              <w:right w:val="single" w:sz="2" w:space="0" w:color="auto"/>
            </w:tcBorders>
          </w:tcPr>
          <w:p w14:paraId="0BD7F793" w14:textId="77777777" w:rsidR="00C53ED0" w:rsidRPr="00495587" w:rsidRDefault="00C53ED0" w:rsidP="006A6A84">
            <w:pPr>
              <w:pStyle w:val="List2"/>
              <w:ind w:left="0" w:firstLine="0"/>
              <w:rPr>
                <w:b/>
                <w:sz w:val="24"/>
                <w:lang w:val="lv-LV"/>
              </w:rPr>
            </w:pPr>
            <w:r w:rsidRPr="00495587">
              <w:rPr>
                <w:b/>
                <w:sz w:val="24"/>
                <w:lang w:val="lv-LV"/>
              </w:rPr>
              <w:t>0</w:t>
            </w:r>
          </w:p>
        </w:tc>
        <w:tc>
          <w:tcPr>
            <w:tcW w:w="709" w:type="dxa"/>
            <w:tcBorders>
              <w:top w:val="single" w:sz="12" w:space="0" w:color="auto"/>
              <w:left w:val="nil"/>
              <w:bottom w:val="single" w:sz="8" w:space="0" w:color="auto"/>
              <w:right w:val="single" w:sz="2" w:space="0" w:color="auto"/>
            </w:tcBorders>
          </w:tcPr>
          <w:p w14:paraId="774170DB" w14:textId="77777777" w:rsidR="00C53ED0" w:rsidRPr="00495587" w:rsidRDefault="00C53ED0" w:rsidP="006A6A84">
            <w:pPr>
              <w:pStyle w:val="List2"/>
              <w:ind w:left="0" w:firstLine="0"/>
              <w:rPr>
                <w:b/>
                <w:sz w:val="24"/>
                <w:lang w:val="lv-LV"/>
              </w:rPr>
            </w:pPr>
            <w:r w:rsidRPr="00495587">
              <w:rPr>
                <w:b/>
                <w:sz w:val="24"/>
                <w:lang w:val="lv-LV"/>
              </w:rPr>
              <w:t>10</w:t>
            </w:r>
          </w:p>
        </w:tc>
        <w:tc>
          <w:tcPr>
            <w:tcW w:w="709" w:type="dxa"/>
            <w:tcBorders>
              <w:top w:val="single" w:sz="12" w:space="0" w:color="auto"/>
              <w:left w:val="nil"/>
              <w:bottom w:val="single" w:sz="8" w:space="0" w:color="auto"/>
              <w:right w:val="single" w:sz="2" w:space="0" w:color="auto"/>
            </w:tcBorders>
          </w:tcPr>
          <w:p w14:paraId="24937314" w14:textId="77777777" w:rsidR="00C53ED0" w:rsidRPr="00495587" w:rsidRDefault="00C53ED0" w:rsidP="006A6A84">
            <w:pPr>
              <w:pStyle w:val="List2"/>
              <w:ind w:left="0" w:firstLine="0"/>
              <w:rPr>
                <w:b/>
                <w:sz w:val="24"/>
                <w:lang w:val="lv-LV"/>
              </w:rPr>
            </w:pPr>
            <w:r w:rsidRPr="00495587">
              <w:rPr>
                <w:b/>
                <w:sz w:val="24"/>
                <w:lang w:val="lv-LV"/>
              </w:rPr>
              <w:t>20</w:t>
            </w:r>
          </w:p>
        </w:tc>
        <w:tc>
          <w:tcPr>
            <w:tcW w:w="708" w:type="dxa"/>
            <w:tcBorders>
              <w:top w:val="single" w:sz="12" w:space="0" w:color="auto"/>
              <w:left w:val="nil"/>
              <w:bottom w:val="single" w:sz="8" w:space="0" w:color="auto"/>
              <w:right w:val="single" w:sz="2" w:space="0" w:color="auto"/>
            </w:tcBorders>
          </w:tcPr>
          <w:p w14:paraId="47B280EF" w14:textId="77777777" w:rsidR="00C53ED0" w:rsidRPr="00495587" w:rsidRDefault="00C53ED0" w:rsidP="006A6A84">
            <w:pPr>
              <w:pStyle w:val="List2"/>
              <w:ind w:left="0" w:firstLine="0"/>
              <w:rPr>
                <w:b/>
                <w:sz w:val="24"/>
                <w:lang w:val="lv-LV"/>
              </w:rPr>
            </w:pPr>
            <w:r w:rsidRPr="00495587">
              <w:rPr>
                <w:b/>
                <w:sz w:val="24"/>
                <w:lang w:val="lv-LV"/>
              </w:rPr>
              <w:t>30</w:t>
            </w:r>
          </w:p>
        </w:tc>
        <w:tc>
          <w:tcPr>
            <w:tcW w:w="774" w:type="dxa"/>
            <w:tcBorders>
              <w:top w:val="single" w:sz="12" w:space="0" w:color="auto"/>
              <w:left w:val="nil"/>
              <w:bottom w:val="single" w:sz="8" w:space="0" w:color="auto"/>
              <w:right w:val="single" w:sz="2" w:space="0" w:color="auto"/>
            </w:tcBorders>
          </w:tcPr>
          <w:p w14:paraId="26093348" w14:textId="77777777" w:rsidR="00C53ED0" w:rsidRPr="00495587" w:rsidRDefault="00C53ED0" w:rsidP="006A6A84">
            <w:pPr>
              <w:pStyle w:val="List2"/>
              <w:ind w:left="0" w:firstLine="0"/>
              <w:rPr>
                <w:b/>
                <w:sz w:val="24"/>
                <w:lang w:val="lv-LV"/>
              </w:rPr>
            </w:pPr>
            <w:r w:rsidRPr="00495587">
              <w:rPr>
                <w:b/>
                <w:sz w:val="24"/>
                <w:lang w:val="lv-LV"/>
              </w:rPr>
              <w:t>40</w:t>
            </w:r>
          </w:p>
        </w:tc>
        <w:tc>
          <w:tcPr>
            <w:tcW w:w="774" w:type="dxa"/>
            <w:tcBorders>
              <w:top w:val="single" w:sz="12" w:space="0" w:color="auto"/>
              <w:left w:val="nil"/>
              <w:bottom w:val="single" w:sz="8" w:space="0" w:color="auto"/>
              <w:right w:val="single" w:sz="2" w:space="0" w:color="auto"/>
            </w:tcBorders>
          </w:tcPr>
          <w:p w14:paraId="4A011E8F" w14:textId="77777777" w:rsidR="00C53ED0" w:rsidRPr="00495587" w:rsidRDefault="00C53ED0" w:rsidP="006A6A84">
            <w:pPr>
              <w:pStyle w:val="List2"/>
              <w:ind w:left="0" w:firstLine="0"/>
              <w:rPr>
                <w:b/>
                <w:sz w:val="24"/>
                <w:lang w:val="lv-LV"/>
              </w:rPr>
            </w:pPr>
            <w:r w:rsidRPr="00495587">
              <w:rPr>
                <w:b/>
                <w:sz w:val="24"/>
                <w:lang w:val="lv-LV"/>
              </w:rPr>
              <w:t>50</w:t>
            </w:r>
          </w:p>
        </w:tc>
        <w:tc>
          <w:tcPr>
            <w:tcW w:w="774" w:type="dxa"/>
            <w:tcBorders>
              <w:top w:val="single" w:sz="12" w:space="0" w:color="auto"/>
              <w:left w:val="nil"/>
              <w:bottom w:val="single" w:sz="8" w:space="0" w:color="auto"/>
              <w:right w:val="single" w:sz="2" w:space="0" w:color="auto"/>
            </w:tcBorders>
          </w:tcPr>
          <w:p w14:paraId="27FE1FC7" w14:textId="77777777" w:rsidR="00C53ED0" w:rsidRPr="00495587" w:rsidRDefault="00C53ED0" w:rsidP="006A6A84">
            <w:pPr>
              <w:pStyle w:val="List2"/>
              <w:ind w:left="0" w:firstLine="0"/>
              <w:rPr>
                <w:b/>
                <w:sz w:val="24"/>
                <w:lang w:val="lv-LV"/>
              </w:rPr>
            </w:pPr>
            <w:r w:rsidRPr="00495587">
              <w:rPr>
                <w:b/>
                <w:sz w:val="24"/>
                <w:lang w:val="lv-LV"/>
              </w:rPr>
              <w:t>60</w:t>
            </w:r>
          </w:p>
        </w:tc>
        <w:tc>
          <w:tcPr>
            <w:tcW w:w="774" w:type="dxa"/>
            <w:tcBorders>
              <w:top w:val="single" w:sz="12" w:space="0" w:color="auto"/>
              <w:left w:val="nil"/>
              <w:bottom w:val="single" w:sz="8" w:space="0" w:color="auto"/>
              <w:right w:val="single" w:sz="2" w:space="0" w:color="auto"/>
            </w:tcBorders>
          </w:tcPr>
          <w:p w14:paraId="5B15E83D" w14:textId="77777777" w:rsidR="00C53ED0" w:rsidRPr="00495587" w:rsidRDefault="00C53ED0" w:rsidP="006A6A84">
            <w:pPr>
              <w:pStyle w:val="List2"/>
              <w:ind w:left="0" w:firstLine="0"/>
              <w:rPr>
                <w:b/>
                <w:sz w:val="24"/>
                <w:lang w:val="lv-LV"/>
              </w:rPr>
            </w:pPr>
            <w:r w:rsidRPr="00495587">
              <w:rPr>
                <w:b/>
                <w:sz w:val="24"/>
                <w:lang w:val="lv-LV"/>
              </w:rPr>
              <w:t>70</w:t>
            </w:r>
          </w:p>
        </w:tc>
        <w:tc>
          <w:tcPr>
            <w:tcW w:w="774" w:type="dxa"/>
            <w:tcBorders>
              <w:top w:val="single" w:sz="12" w:space="0" w:color="auto"/>
              <w:left w:val="nil"/>
              <w:bottom w:val="single" w:sz="8" w:space="0" w:color="auto"/>
              <w:right w:val="single" w:sz="2" w:space="0" w:color="auto"/>
            </w:tcBorders>
          </w:tcPr>
          <w:p w14:paraId="727B48EB" w14:textId="77777777" w:rsidR="00C53ED0" w:rsidRPr="00495587" w:rsidRDefault="00C53ED0" w:rsidP="006A6A84">
            <w:pPr>
              <w:pStyle w:val="List2"/>
              <w:ind w:left="0" w:firstLine="0"/>
              <w:rPr>
                <w:b/>
                <w:sz w:val="24"/>
                <w:lang w:val="lv-LV"/>
              </w:rPr>
            </w:pPr>
            <w:r w:rsidRPr="00495587">
              <w:rPr>
                <w:b/>
                <w:sz w:val="24"/>
                <w:lang w:val="lv-LV"/>
              </w:rPr>
              <w:t>80</w:t>
            </w:r>
          </w:p>
        </w:tc>
        <w:tc>
          <w:tcPr>
            <w:tcW w:w="774" w:type="dxa"/>
            <w:tcBorders>
              <w:top w:val="single" w:sz="12" w:space="0" w:color="auto"/>
              <w:left w:val="nil"/>
              <w:bottom w:val="single" w:sz="8" w:space="0" w:color="auto"/>
              <w:right w:val="single" w:sz="12" w:space="0" w:color="auto"/>
            </w:tcBorders>
          </w:tcPr>
          <w:p w14:paraId="7EA95AA0" w14:textId="77777777" w:rsidR="00C53ED0" w:rsidRPr="00495587" w:rsidRDefault="00C53ED0" w:rsidP="006A6A84">
            <w:pPr>
              <w:pStyle w:val="List2"/>
              <w:ind w:left="0" w:firstLine="0"/>
              <w:rPr>
                <w:b/>
                <w:sz w:val="24"/>
                <w:lang w:val="lv-LV"/>
              </w:rPr>
            </w:pPr>
            <w:r w:rsidRPr="00495587">
              <w:rPr>
                <w:b/>
                <w:sz w:val="24"/>
                <w:lang w:val="lv-LV"/>
              </w:rPr>
              <w:t>90</w:t>
            </w:r>
          </w:p>
        </w:tc>
      </w:tr>
      <w:tr w:rsidR="00495587" w:rsidRPr="00495587" w14:paraId="4CC741D8" w14:textId="77777777" w:rsidTr="006A6A84">
        <w:tc>
          <w:tcPr>
            <w:tcW w:w="1101" w:type="dxa"/>
            <w:tcBorders>
              <w:top w:val="single" w:sz="8" w:space="0" w:color="auto"/>
              <w:left w:val="single" w:sz="12" w:space="0" w:color="auto"/>
              <w:bottom w:val="nil"/>
            </w:tcBorders>
          </w:tcPr>
          <w:p w14:paraId="13E8B175" w14:textId="77777777" w:rsidR="00C53ED0" w:rsidRPr="00495587" w:rsidRDefault="00C53ED0" w:rsidP="006A6A84">
            <w:pPr>
              <w:pStyle w:val="List2"/>
              <w:ind w:left="0" w:firstLine="0"/>
              <w:rPr>
                <w:b/>
                <w:sz w:val="24"/>
                <w:lang w:val="lv-LV"/>
              </w:rPr>
            </w:pPr>
            <w:r w:rsidRPr="00495587">
              <w:rPr>
                <w:b/>
                <w:sz w:val="24"/>
                <w:lang w:val="lv-LV"/>
              </w:rPr>
              <w:t>Simt</w:t>
            </w:r>
          </w:p>
        </w:tc>
        <w:tc>
          <w:tcPr>
            <w:tcW w:w="708" w:type="dxa"/>
            <w:tcBorders>
              <w:top w:val="single" w:sz="8" w:space="0" w:color="auto"/>
              <w:bottom w:val="single" w:sz="2" w:space="0" w:color="auto"/>
              <w:right w:val="single" w:sz="2" w:space="0" w:color="auto"/>
            </w:tcBorders>
          </w:tcPr>
          <w:p w14:paraId="60EC8DD9" w14:textId="77777777" w:rsidR="00C53ED0" w:rsidRPr="00495587" w:rsidRDefault="00C53ED0" w:rsidP="006A6A84">
            <w:pPr>
              <w:pStyle w:val="List2"/>
              <w:ind w:left="0" w:firstLine="0"/>
              <w:rPr>
                <w:b/>
                <w:sz w:val="24"/>
                <w:lang w:val="lv-LV"/>
              </w:rPr>
            </w:pPr>
            <w:r w:rsidRPr="00495587">
              <w:rPr>
                <w:b/>
                <w:sz w:val="24"/>
                <w:lang w:val="lv-LV"/>
              </w:rPr>
              <w:t>1</w:t>
            </w:r>
          </w:p>
        </w:tc>
        <w:tc>
          <w:tcPr>
            <w:tcW w:w="709" w:type="dxa"/>
            <w:tcBorders>
              <w:top w:val="single" w:sz="8" w:space="0" w:color="auto"/>
              <w:left w:val="nil"/>
              <w:bottom w:val="single" w:sz="2" w:space="0" w:color="auto"/>
              <w:right w:val="single" w:sz="2" w:space="0" w:color="auto"/>
            </w:tcBorders>
          </w:tcPr>
          <w:p w14:paraId="6E0AAE72" w14:textId="77777777" w:rsidR="00C53ED0" w:rsidRPr="00495587" w:rsidRDefault="00C53ED0" w:rsidP="006A6A84">
            <w:pPr>
              <w:pStyle w:val="List2"/>
              <w:ind w:left="0" w:firstLine="0"/>
              <w:rPr>
                <w:sz w:val="24"/>
                <w:lang w:val="lv-LV"/>
              </w:rPr>
            </w:pPr>
            <w:r w:rsidRPr="00495587">
              <w:rPr>
                <w:sz w:val="24"/>
                <w:lang w:val="lv-LV"/>
              </w:rPr>
              <w:t>20”</w:t>
            </w:r>
          </w:p>
        </w:tc>
        <w:tc>
          <w:tcPr>
            <w:tcW w:w="709" w:type="dxa"/>
            <w:tcBorders>
              <w:top w:val="single" w:sz="8" w:space="0" w:color="auto"/>
              <w:left w:val="nil"/>
              <w:bottom w:val="single" w:sz="2" w:space="0" w:color="auto"/>
              <w:right w:val="single" w:sz="2" w:space="0" w:color="auto"/>
            </w:tcBorders>
          </w:tcPr>
          <w:p w14:paraId="2AD34BD8" w14:textId="77777777" w:rsidR="00C53ED0" w:rsidRPr="00495587" w:rsidRDefault="00C53ED0" w:rsidP="006A6A84">
            <w:pPr>
              <w:pStyle w:val="List2"/>
              <w:ind w:left="0" w:firstLine="0"/>
              <w:rPr>
                <w:sz w:val="24"/>
                <w:lang w:val="lv-LV"/>
              </w:rPr>
            </w:pPr>
            <w:r w:rsidRPr="00495587">
              <w:rPr>
                <w:sz w:val="24"/>
                <w:lang w:val="lv-LV"/>
              </w:rPr>
              <w:t>22”</w:t>
            </w:r>
          </w:p>
        </w:tc>
        <w:tc>
          <w:tcPr>
            <w:tcW w:w="709" w:type="dxa"/>
            <w:tcBorders>
              <w:top w:val="single" w:sz="8" w:space="0" w:color="auto"/>
              <w:left w:val="nil"/>
              <w:bottom w:val="single" w:sz="2" w:space="0" w:color="auto"/>
              <w:right w:val="single" w:sz="2" w:space="0" w:color="auto"/>
            </w:tcBorders>
          </w:tcPr>
          <w:p w14:paraId="07115DD6" w14:textId="77777777" w:rsidR="00C53ED0" w:rsidRPr="00495587" w:rsidRDefault="00C53ED0" w:rsidP="006A6A84">
            <w:pPr>
              <w:pStyle w:val="List2"/>
              <w:ind w:left="0" w:firstLine="0"/>
              <w:rPr>
                <w:sz w:val="24"/>
                <w:lang w:val="lv-LV"/>
              </w:rPr>
            </w:pPr>
            <w:r w:rsidRPr="00495587">
              <w:rPr>
                <w:sz w:val="24"/>
                <w:lang w:val="lv-LV"/>
              </w:rPr>
              <w:t>24”</w:t>
            </w:r>
          </w:p>
        </w:tc>
        <w:tc>
          <w:tcPr>
            <w:tcW w:w="708" w:type="dxa"/>
            <w:tcBorders>
              <w:top w:val="single" w:sz="8" w:space="0" w:color="auto"/>
              <w:left w:val="nil"/>
              <w:bottom w:val="single" w:sz="2" w:space="0" w:color="auto"/>
              <w:right w:val="single" w:sz="2" w:space="0" w:color="auto"/>
            </w:tcBorders>
          </w:tcPr>
          <w:p w14:paraId="40498F58" w14:textId="77777777" w:rsidR="00C53ED0" w:rsidRPr="00495587" w:rsidRDefault="00C53ED0" w:rsidP="006A6A84">
            <w:pPr>
              <w:pStyle w:val="List2"/>
              <w:ind w:left="0" w:firstLine="0"/>
              <w:rPr>
                <w:sz w:val="24"/>
                <w:lang w:val="lv-LV"/>
              </w:rPr>
            </w:pPr>
            <w:r w:rsidRPr="00495587">
              <w:rPr>
                <w:sz w:val="24"/>
                <w:lang w:val="lv-LV"/>
              </w:rPr>
              <w:t>26”</w:t>
            </w:r>
          </w:p>
        </w:tc>
        <w:tc>
          <w:tcPr>
            <w:tcW w:w="774" w:type="dxa"/>
            <w:tcBorders>
              <w:top w:val="single" w:sz="8" w:space="0" w:color="auto"/>
              <w:left w:val="nil"/>
              <w:bottom w:val="single" w:sz="2" w:space="0" w:color="auto"/>
              <w:right w:val="single" w:sz="2" w:space="0" w:color="auto"/>
            </w:tcBorders>
          </w:tcPr>
          <w:p w14:paraId="610CEA13" w14:textId="77777777" w:rsidR="00C53ED0" w:rsidRPr="00495587" w:rsidRDefault="00C53ED0" w:rsidP="006A6A84">
            <w:pPr>
              <w:pStyle w:val="List2"/>
              <w:ind w:left="0" w:firstLine="0"/>
              <w:rPr>
                <w:sz w:val="24"/>
                <w:lang w:val="lv-LV"/>
              </w:rPr>
            </w:pPr>
            <w:r w:rsidRPr="00495587">
              <w:rPr>
                <w:sz w:val="24"/>
                <w:lang w:val="lv-LV"/>
              </w:rPr>
              <w:t>28”</w:t>
            </w:r>
          </w:p>
        </w:tc>
        <w:tc>
          <w:tcPr>
            <w:tcW w:w="774" w:type="dxa"/>
            <w:tcBorders>
              <w:top w:val="single" w:sz="8" w:space="0" w:color="auto"/>
              <w:left w:val="nil"/>
              <w:bottom w:val="single" w:sz="2" w:space="0" w:color="auto"/>
              <w:right w:val="single" w:sz="2" w:space="0" w:color="auto"/>
            </w:tcBorders>
          </w:tcPr>
          <w:p w14:paraId="477CC334" w14:textId="77777777" w:rsidR="00C53ED0" w:rsidRPr="00495587" w:rsidRDefault="00C53ED0" w:rsidP="006A6A84">
            <w:pPr>
              <w:pStyle w:val="List2"/>
              <w:ind w:left="0" w:firstLine="0"/>
              <w:rPr>
                <w:sz w:val="24"/>
                <w:lang w:val="lv-LV"/>
              </w:rPr>
            </w:pPr>
            <w:r w:rsidRPr="00495587">
              <w:rPr>
                <w:sz w:val="24"/>
                <w:lang w:val="lv-LV"/>
              </w:rPr>
              <w:t>30”</w:t>
            </w:r>
          </w:p>
        </w:tc>
        <w:tc>
          <w:tcPr>
            <w:tcW w:w="774" w:type="dxa"/>
            <w:tcBorders>
              <w:top w:val="single" w:sz="8" w:space="0" w:color="auto"/>
              <w:left w:val="nil"/>
              <w:bottom w:val="single" w:sz="2" w:space="0" w:color="auto"/>
              <w:right w:val="single" w:sz="2" w:space="0" w:color="auto"/>
            </w:tcBorders>
          </w:tcPr>
          <w:p w14:paraId="185975BD" w14:textId="77777777" w:rsidR="00C53ED0" w:rsidRPr="00495587" w:rsidRDefault="00C53ED0" w:rsidP="006A6A84">
            <w:pPr>
              <w:pStyle w:val="List2"/>
              <w:ind w:left="0" w:firstLine="0"/>
              <w:rPr>
                <w:sz w:val="24"/>
                <w:lang w:val="lv-LV"/>
              </w:rPr>
            </w:pPr>
            <w:r w:rsidRPr="00495587">
              <w:rPr>
                <w:sz w:val="24"/>
                <w:lang w:val="lv-LV"/>
              </w:rPr>
              <w:t>32”</w:t>
            </w:r>
          </w:p>
        </w:tc>
        <w:tc>
          <w:tcPr>
            <w:tcW w:w="774" w:type="dxa"/>
            <w:tcBorders>
              <w:top w:val="single" w:sz="8" w:space="0" w:color="auto"/>
              <w:left w:val="nil"/>
              <w:bottom w:val="single" w:sz="2" w:space="0" w:color="auto"/>
              <w:right w:val="single" w:sz="2" w:space="0" w:color="auto"/>
            </w:tcBorders>
          </w:tcPr>
          <w:p w14:paraId="3B0690F4" w14:textId="77777777" w:rsidR="00C53ED0" w:rsidRPr="00495587" w:rsidRDefault="00C53ED0" w:rsidP="006A6A84">
            <w:pPr>
              <w:pStyle w:val="List2"/>
              <w:ind w:left="0" w:firstLine="0"/>
              <w:rPr>
                <w:sz w:val="24"/>
                <w:lang w:val="lv-LV"/>
              </w:rPr>
            </w:pPr>
            <w:r w:rsidRPr="00495587">
              <w:rPr>
                <w:sz w:val="24"/>
                <w:lang w:val="lv-LV"/>
              </w:rPr>
              <w:t>34”</w:t>
            </w:r>
          </w:p>
        </w:tc>
        <w:tc>
          <w:tcPr>
            <w:tcW w:w="774" w:type="dxa"/>
            <w:tcBorders>
              <w:top w:val="single" w:sz="8" w:space="0" w:color="auto"/>
              <w:left w:val="nil"/>
              <w:bottom w:val="single" w:sz="2" w:space="0" w:color="auto"/>
              <w:right w:val="single" w:sz="2" w:space="0" w:color="auto"/>
            </w:tcBorders>
          </w:tcPr>
          <w:p w14:paraId="05F3AA73" w14:textId="77777777" w:rsidR="00C53ED0" w:rsidRPr="00495587" w:rsidRDefault="00C53ED0" w:rsidP="006A6A84">
            <w:pPr>
              <w:pStyle w:val="List2"/>
              <w:ind w:left="0" w:firstLine="0"/>
              <w:rPr>
                <w:sz w:val="24"/>
                <w:lang w:val="lv-LV"/>
              </w:rPr>
            </w:pPr>
            <w:r w:rsidRPr="00495587">
              <w:rPr>
                <w:sz w:val="24"/>
                <w:lang w:val="lv-LV"/>
              </w:rPr>
              <w:t>36”</w:t>
            </w:r>
          </w:p>
        </w:tc>
        <w:tc>
          <w:tcPr>
            <w:tcW w:w="774" w:type="dxa"/>
            <w:tcBorders>
              <w:top w:val="single" w:sz="8" w:space="0" w:color="auto"/>
              <w:left w:val="nil"/>
              <w:bottom w:val="single" w:sz="2" w:space="0" w:color="auto"/>
              <w:right w:val="single" w:sz="12" w:space="0" w:color="auto"/>
            </w:tcBorders>
          </w:tcPr>
          <w:p w14:paraId="6FDEAE07" w14:textId="77777777" w:rsidR="00C53ED0" w:rsidRPr="00495587" w:rsidRDefault="00C53ED0" w:rsidP="006A6A84">
            <w:pPr>
              <w:pStyle w:val="List2"/>
              <w:ind w:left="0" w:firstLine="0"/>
              <w:rPr>
                <w:sz w:val="24"/>
                <w:lang w:val="lv-LV"/>
              </w:rPr>
            </w:pPr>
            <w:r w:rsidRPr="00495587">
              <w:rPr>
                <w:sz w:val="24"/>
                <w:lang w:val="lv-LV"/>
              </w:rPr>
              <w:t>38”</w:t>
            </w:r>
          </w:p>
        </w:tc>
      </w:tr>
      <w:tr w:rsidR="00495587" w:rsidRPr="00495587" w14:paraId="16FEB423" w14:textId="77777777" w:rsidTr="006A6A84">
        <w:tc>
          <w:tcPr>
            <w:tcW w:w="1101" w:type="dxa"/>
            <w:tcBorders>
              <w:top w:val="nil"/>
              <w:left w:val="single" w:sz="12" w:space="0" w:color="auto"/>
              <w:bottom w:val="nil"/>
            </w:tcBorders>
          </w:tcPr>
          <w:p w14:paraId="1335ECB0"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2" w:space="0" w:color="auto"/>
              <w:bottom w:val="single" w:sz="2" w:space="0" w:color="auto"/>
              <w:right w:val="single" w:sz="2" w:space="0" w:color="auto"/>
            </w:tcBorders>
          </w:tcPr>
          <w:p w14:paraId="16C5E106" w14:textId="77777777" w:rsidR="00C53ED0" w:rsidRPr="00495587" w:rsidRDefault="00C53ED0" w:rsidP="006A6A84">
            <w:pPr>
              <w:pStyle w:val="List2"/>
              <w:ind w:left="0" w:firstLine="0"/>
              <w:rPr>
                <w:b/>
                <w:sz w:val="24"/>
                <w:lang w:val="lv-LV"/>
              </w:rPr>
            </w:pPr>
            <w:r w:rsidRPr="00495587">
              <w:rPr>
                <w:b/>
                <w:sz w:val="24"/>
                <w:lang w:val="lv-LV"/>
              </w:rPr>
              <w:t>2</w:t>
            </w:r>
          </w:p>
        </w:tc>
        <w:tc>
          <w:tcPr>
            <w:tcW w:w="709" w:type="dxa"/>
            <w:tcBorders>
              <w:top w:val="single" w:sz="2" w:space="0" w:color="auto"/>
              <w:left w:val="nil"/>
              <w:bottom w:val="single" w:sz="2" w:space="0" w:color="auto"/>
              <w:right w:val="single" w:sz="2" w:space="0" w:color="auto"/>
            </w:tcBorders>
          </w:tcPr>
          <w:p w14:paraId="405668CA" w14:textId="77777777" w:rsidR="00C53ED0" w:rsidRPr="00495587" w:rsidRDefault="00C53ED0" w:rsidP="006A6A84">
            <w:pPr>
              <w:pStyle w:val="List2"/>
              <w:ind w:left="0" w:firstLine="0"/>
              <w:rPr>
                <w:sz w:val="24"/>
                <w:lang w:val="lv-LV"/>
              </w:rPr>
            </w:pPr>
            <w:r w:rsidRPr="00495587">
              <w:rPr>
                <w:sz w:val="24"/>
                <w:lang w:val="lv-LV"/>
              </w:rPr>
              <w:t>40”</w:t>
            </w:r>
          </w:p>
        </w:tc>
        <w:tc>
          <w:tcPr>
            <w:tcW w:w="709" w:type="dxa"/>
            <w:tcBorders>
              <w:top w:val="single" w:sz="2" w:space="0" w:color="auto"/>
              <w:left w:val="nil"/>
              <w:bottom w:val="single" w:sz="2" w:space="0" w:color="auto"/>
              <w:right w:val="single" w:sz="2" w:space="0" w:color="auto"/>
            </w:tcBorders>
          </w:tcPr>
          <w:p w14:paraId="4DFEDD68" w14:textId="77777777" w:rsidR="00C53ED0" w:rsidRPr="00495587" w:rsidRDefault="00C53ED0" w:rsidP="006A6A84">
            <w:pPr>
              <w:pStyle w:val="List2"/>
              <w:ind w:left="0" w:firstLine="0"/>
              <w:rPr>
                <w:sz w:val="24"/>
                <w:lang w:val="lv-LV"/>
              </w:rPr>
            </w:pPr>
            <w:r w:rsidRPr="00495587">
              <w:rPr>
                <w:sz w:val="24"/>
                <w:lang w:val="lv-LV"/>
              </w:rPr>
              <w:t>42”</w:t>
            </w:r>
          </w:p>
        </w:tc>
        <w:tc>
          <w:tcPr>
            <w:tcW w:w="709" w:type="dxa"/>
            <w:tcBorders>
              <w:top w:val="single" w:sz="2" w:space="0" w:color="auto"/>
              <w:left w:val="nil"/>
              <w:bottom w:val="single" w:sz="2" w:space="0" w:color="auto"/>
              <w:right w:val="single" w:sz="2" w:space="0" w:color="auto"/>
            </w:tcBorders>
          </w:tcPr>
          <w:p w14:paraId="4580B852" w14:textId="77777777" w:rsidR="00C53ED0" w:rsidRPr="00495587" w:rsidRDefault="00C53ED0" w:rsidP="006A6A84">
            <w:pPr>
              <w:pStyle w:val="List2"/>
              <w:ind w:left="0" w:firstLine="0"/>
              <w:rPr>
                <w:sz w:val="24"/>
                <w:lang w:val="lv-LV"/>
              </w:rPr>
            </w:pPr>
            <w:r w:rsidRPr="00495587">
              <w:rPr>
                <w:sz w:val="24"/>
                <w:lang w:val="lv-LV"/>
              </w:rPr>
              <w:t>44”</w:t>
            </w:r>
          </w:p>
        </w:tc>
        <w:tc>
          <w:tcPr>
            <w:tcW w:w="708" w:type="dxa"/>
            <w:tcBorders>
              <w:top w:val="single" w:sz="2" w:space="0" w:color="auto"/>
              <w:left w:val="nil"/>
              <w:bottom w:val="single" w:sz="2" w:space="0" w:color="auto"/>
              <w:right w:val="single" w:sz="2" w:space="0" w:color="auto"/>
            </w:tcBorders>
          </w:tcPr>
          <w:p w14:paraId="762BFDF3" w14:textId="77777777" w:rsidR="00C53ED0" w:rsidRPr="00495587" w:rsidRDefault="00C53ED0" w:rsidP="006A6A84">
            <w:pPr>
              <w:pStyle w:val="List2"/>
              <w:ind w:left="0" w:firstLine="0"/>
              <w:rPr>
                <w:sz w:val="24"/>
                <w:lang w:val="lv-LV"/>
              </w:rPr>
            </w:pPr>
            <w:r w:rsidRPr="00495587">
              <w:rPr>
                <w:sz w:val="24"/>
                <w:lang w:val="lv-LV"/>
              </w:rPr>
              <w:t>46”</w:t>
            </w:r>
          </w:p>
        </w:tc>
        <w:tc>
          <w:tcPr>
            <w:tcW w:w="774" w:type="dxa"/>
            <w:tcBorders>
              <w:top w:val="single" w:sz="2" w:space="0" w:color="auto"/>
              <w:left w:val="nil"/>
              <w:bottom w:val="single" w:sz="2" w:space="0" w:color="auto"/>
              <w:right w:val="single" w:sz="2" w:space="0" w:color="auto"/>
            </w:tcBorders>
          </w:tcPr>
          <w:p w14:paraId="10BA3D27" w14:textId="77777777" w:rsidR="00C53ED0" w:rsidRPr="00495587" w:rsidRDefault="00C53ED0" w:rsidP="006A6A84">
            <w:pPr>
              <w:pStyle w:val="List2"/>
              <w:ind w:left="0" w:firstLine="0"/>
              <w:rPr>
                <w:sz w:val="24"/>
                <w:lang w:val="lv-LV"/>
              </w:rPr>
            </w:pPr>
            <w:r w:rsidRPr="00495587">
              <w:rPr>
                <w:sz w:val="24"/>
                <w:lang w:val="lv-LV"/>
              </w:rPr>
              <w:t>48”</w:t>
            </w:r>
          </w:p>
        </w:tc>
        <w:tc>
          <w:tcPr>
            <w:tcW w:w="774" w:type="dxa"/>
            <w:tcBorders>
              <w:top w:val="single" w:sz="2" w:space="0" w:color="auto"/>
              <w:left w:val="nil"/>
              <w:bottom w:val="single" w:sz="2" w:space="0" w:color="auto"/>
              <w:right w:val="single" w:sz="2" w:space="0" w:color="auto"/>
            </w:tcBorders>
          </w:tcPr>
          <w:p w14:paraId="53C8CDF8" w14:textId="77777777" w:rsidR="00C53ED0" w:rsidRPr="00495587" w:rsidRDefault="00C53ED0" w:rsidP="006A6A84">
            <w:pPr>
              <w:pStyle w:val="List2"/>
              <w:ind w:left="0" w:firstLine="0"/>
              <w:rPr>
                <w:sz w:val="24"/>
                <w:lang w:val="lv-LV"/>
              </w:rPr>
            </w:pPr>
            <w:r w:rsidRPr="00495587">
              <w:rPr>
                <w:sz w:val="24"/>
                <w:lang w:val="lv-LV"/>
              </w:rPr>
              <w:t>50”</w:t>
            </w:r>
          </w:p>
        </w:tc>
        <w:tc>
          <w:tcPr>
            <w:tcW w:w="774" w:type="dxa"/>
            <w:tcBorders>
              <w:top w:val="single" w:sz="2" w:space="0" w:color="auto"/>
              <w:left w:val="nil"/>
              <w:bottom w:val="single" w:sz="2" w:space="0" w:color="auto"/>
              <w:right w:val="single" w:sz="2" w:space="0" w:color="auto"/>
            </w:tcBorders>
          </w:tcPr>
          <w:p w14:paraId="599283E6" w14:textId="77777777" w:rsidR="00C53ED0" w:rsidRPr="00495587" w:rsidRDefault="00C53ED0" w:rsidP="006A6A84">
            <w:pPr>
              <w:pStyle w:val="List2"/>
              <w:ind w:left="0" w:firstLine="0"/>
              <w:rPr>
                <w:sz w:val="24"/>
                <w:lang w:val="lv-LV"/>
              </w:rPr>
            </w:pPr>
            <w:r w:rsidRPr="00495587">
              <w:rPr>
                <w:sz w:val="24"/>
                <w:lang w:val="lv-LV"/>
              </w:rPr>
              <w:t>52”</w:t>
            </w:r>
          </w:p>
        </w:tc>
        <w:tc>
          <w:tcPr>
            <w:tcW w:w="774" w:type="dxa"/>
            <w:tcBorders>
              <w:top w:val="single" w:sz="2" w:space="0" w:color="auto"/>
              <w:left w:val="nil"/>
              <w:bottom w:val="single" w:sz="2" w:space="0" w:color="auto"/>
              <w:right w:val="single" w:sz="2" w:space="0" w:color="auto"/>
            </w:tcBorders>
          </w:tcPr>
          <w:p w14:paraId="64DB0278" w14:textId="77777777" w:rsidR="00C53ED0" w:rsidRPr="00495587" w:rsidRDefault="00C53ED0" w:rsidP="006A6A84">
            <w:pPr>
              <w:pStyle w:val="List2"/>
              <w:ind w:left="0" w:firstLine="0"/>
              <w:rPr>
                <w:sz w:val="24"/>
                <w:lang w:val="lv-LV"/>
              </w:rPr>
            </w:pPr>
            <w:r w:rsidRPr="00495587">
              <w:rPr>
                <w:sz w:val="24"/>
                <w:lang w:val="lv-LV"/>
              </w:rPr>
              <w:t>54”</w:t>
            </w:r>
          </w:p>
        </w:tc>
        <w:tc>
          <w:tcPr>
            <w:tcW w:w="774" w:type="dxa"/>
            <w:tcBorders>
              <w:top w:val="single" w:sz="2" w:space="0" w:color="auto"/>
              <w:left w:val="nil"/>
              <w:bottom w:val="single" w:sz="2" w:space="0" w:color="auto"/>
              <w:right w:val="single" w:sz="2" w:space="0" w:color="auto"/>
            </w:tcBorders>
          </w:tcPr>
          <w:p w14:paraId="40FA8F5C" w14:textId="77777777" w:rsidR="00C53ED0" w:rsidRPr="00495587" w:rsidRDefault="00C53ED0" w:rsidP="006A6A84">
            <w:pPr>
              <w:pStyle w:val="List2"/>
              <w:ind w:left="0" w:firstLine="0"/>
              <w:rPr>
                <w:sz w:val="24"/>
                <w:lang w:val="lv-LV"/>
              </w:rPr>
            </w:pPr>
            <w:r w:rsidRPr="00495587">
              <w:rPr>
                <w:sz w:val="24"/>
                <w:lang w:val="lv-LV"/>
              </w:rPr>
              <w:t>56”</w:t>
            </w:r>
          </w:p>
        </w:tc>
        <w:tc>
          <w:tcPr>
            <w:tcW w:w="774" w:type="dxa"/>
            <w:tcBorders>
              <w:top w:val="single" w:sz="2" w:space="0" w:color="auto"/>
              <w:left w:val="nil"/>
              <w:bottom w:val="single" w:sz="2" w:space="0" w:color="auto"/>
              <w:right w:val="single" w:sz="12" w:space="0" w:color="auto"/>
            </w:tcBorders>
          </w:tcPr>
          <w:p w14:paraId="675A8720" w14:textId="77777777" w:rsidR="00C53ED0" w:rsidRPr="00495587" w:rsidRDefault="00C53ED0" w:rsidP="006A6A84">
            <w:pPr>
              <w:pStyle w:val="List2"/>
              <w:ind w:left="0" w:firstLine="0"/>
              <w:rPr>
                <w:sz w:val="24"/>
                <w:lang w:val="lv-LV"/>
              </w:rPr>
            </w:pPr>
            <w:r w:rsidRPr="00495587">
              <w:rPr>
                <w:sz w:val="24"/>
                <w:lang w:val="lv-LV"/>
              </w:rPr>
              <w:t>58”</w:t>
            </w:r>
          </w:p>
        </w:tc>
      </w:tr>
      <w:tr w:rsidR="00495587" w:rsidRPr="00495587" w14:paraId="68D056F8" w14:textId="77777777" w:rsidTr="006A6A84">
        <w:tc>
          <w:tcPr>
            <w:tcW w:w="1101" w:type="dxa"/>
            <w:tcBorders>
              <w:top w:val="nil"/>
              <w:left w:val="single" w:sz="12" w:space="0" w:color="auto"/>
              <w:bottom w:val="nil"/>
            </w:tcBorders>
          </w:tcPr>
          <w:p w14:paraId="44517091"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35839F4" w14:textId="77777777" w:rsidR="00C53ED0" w:rsidRPr="00495587" w:rsidRDefault="00C53ED0" w:rsidP="006A6A84">
            <w:pPr>
              <w:pStyle w:val="List2"/>
              <w:ind w:left="0" w:firstLine="0"/>
              <w:rPr>
                <w:b/>
                <w:sz w:val="24"/>
                <w:lang w:val="lv-LV"/>
              </w:rPr>
            </w:pPr>
            <w:r w:rsidRPr="00495587">
              <w:rPr>
                <w:b/>
                <w:sz w:val="24"/>
                <w:lang w:val="lv-LV"/>
              </w:rPr>
              <w:t>3</w:t>
            </w:r>
          </w:p>
        </w:tc>
        <w:tc>
          <w:tcPr>
            <w:tcW w:w="709" w:type="dxa"/>
            <w:tcBorders>
              <w:top w:val="single" w:sz="2" w:space="0" w:color="auto"/>
              <w:left w:val="nil"/>
              <w:bottom w:val="single" w:sz="2" w:space="0" w:color="auto"/>
              <w:right w:val="single" w:sz="2" w:space="0" w:color="auto"/>
            </w:tcBorders>
          </w:tcPr>
          <w:p w14:paraId="6AB3FFDC" w14:textId="77777777" w:rsidR="00C53ED0" w:rsidRPr="00495587" w:rsidRDefault="00C53ED0" w:rsidP="006A6A84">
            <w:pPr>
              <w:pStyle w:val="List2"/>
              <w:ind w:left="0" w:firstLine="0"/>
              <w:rPr>
                <w:sz w:val="24"/>
                <w:lang w:val="lv-LV"/>
              </w:rPr>
            </w:pPr>
            <w:r w:rsidRPr="00495587">
              <w:rPr>
                <w:sz w:val="24"/>
                <w:lang w:val="lv-LV"/>
              </w:rPr>
              <w:t>60”</w:t>
            </w:r>
          </w:p>
        </w:tc>
        <w:tc>
          <w:tcPr>
            <w:tcW w:w="709" w:type="dxa"/>
            <w:tcBorders>
              <w:top w:val="single" w:sz="2" w:space="0" w:color="auto"/>
              <w:left w:val="nil"/>
              <w:bottom w:val="single" w:sz="2" w:space="0" w:color="auto"/>
              <w:right w:val="single" w:sz="2" w:space="0" w:color="auto"/>
            </w:tcBorders>
          </w:tcPr>
          <w:p w14:paraId="166B79EF" w14:textId="77777777" w:rsidR="00C53ED0" w:rsidRPr="00495587" w:rsidRDefault="00C53ED0" w:rsidP="006A6A84">
            <w:pPr>
              <w:pStyle w:val="List2"/>
              <w:ind w:left="0" w:firstLine="0"/>
              <w:rPr>
                <w:sz w:val="24"/>
                <w:lang w:val="lv-LV"/>
              </w:rPr>
            </w:pPr>
            <w:r w:rsidRPr="00495587">
              <w:rPr>
                <w:sz w:val="24"/>
                <w:lang w:val="lv-LV"/>
              </w:rPr>
              <w:t>62”</w:t>
            </w:r>
          </w:p>
        </w:tc>
        <w:tc>
          <w:tcPr>
            <w:tcW w:w="709" w:type="dxa"/>
            <w:tcBorders>
              <w:top w:val="single" w:sz="2" w:space="0" w:color="auto"/>
              <w:left w:val="nil"/>
              <w:bottom w:val="single" w:sz="2" w:space="0" w:color="auto"/>
              <w:right w:val="single" w:sz="2" w:space="0" w:color="auto"/>
            </w:tcBorders>
          </w:tcPr>
          <w:p w14:paraId="34318597" w14:textId="77777777" w:rsidR="00C53ED0" w:rsidRPr="00495587" w:rsidRDefault="00C53ED0" w:rsidP="006A6A84">
            <w:pPr>
              <w:pStyle w:val="List2"/>
              <w:ind w:left="0" w:firstLine="0"/>
              <w:rPr>
                <w:sz w:val="24"/>
                <w:lang w:val="lv-LV"/>
              </w:rPr>
            </w:pPr>
            <w:r w:rsidRPr="00495587">
              <w:rPr>
                <w:sz w:val="24"/>
                <w:lang w:val="lv-LV"/>
              </w:rPr>
              <w:t>64”</w:t>
            </w:r>
          </w:p>
        </w:tc>
        <w:tc>
          <w:tcPr>
            <w:tcW w:w="708" w:type="dxa"/>
            <w:tcBorders>
              <w:top w:val="single" w:sz="2" w:space="0" w:color="auto"/>
              <w:left w:val="nil"/>
              <w:bottom w:val="single" w:sz="2" w:space="0" w:color="auto"/>
              <w:right w:val="single" w:sz="2" w:space="0" w:color="auto"/>
            </w:tcBorders>
          </w:tcPr>
          <w:p w14:paraId="6ADEBB6F" w14:textId="77777777" w:rsidR="00C53ED0" w:rsidRPr="00495587" w:rsidRDefault="00C53ED0" w:rsidP="006A6A84">
            <w:pPr>
              <w:pStyle w:val="List2"/>
              <w:ind w:left="0" w:firstLine="0"/>
              <w:rPr>
                <w:sz w:val="24"/>
                <w:lang w:val="lv-LV"/>
              </w:rPr>
            </w:pPr>
            <w:r w:rsidRPr="00495587">
              <w:rPr>
                <w:sz w:val="24"/>
                <w:lang w:val="lv-LV"/>
              </w:rPr>
              <w:t>66”</w:t>
            </w:r>
          </w:p>
        </w:tc>
        <w:tc>
          <w:tcPr>
            <w:tcW w:w="774" w:type="dxa"/>
            <w:tcBorders>
              <w:top w:val="single" w:sz="2" w:space="0" w:color="auto"/>
              <w:left w:val="nil"/>
              <w:bottom w:val="single" w:sz="2" w:space="0" w:color="auto"/>
              <w:right w:val="single" w:sz="2" w:space="0" w:color="auto"/>
            </w:tcBorders>
          </w:tcPr>
          <w:p w14:paraId="7DC97965" w14:textId="77777777" w:rsidR="00C53ED0" w:rsidRPr="00495587" w:rsidRDefault="00C53ED0" w:rsidP="006A6A84">
            <w:pPr>
              <w:pStyle w:val="List2"/>
              <w:ind w:left="0" w:firstLine="0"/>
              <w:rPr>
                <w:sz w:val="24"/>
                <w:lang w:val="lv-LV"/>
              </w:rPr>
            </w:pPr>
            <w:r w:rsidRPr="00495587">
              <w:rPr>
                <w:sz w:val="24"/>
                <w:lang w:val="lv-LV"/>
              </w:rPr>
              <w:t>68”</w:t>
            </w:r>
          </w:p>
        </w:tc>
        <w:tc>
          <w:tcPr>
            <w:tcW w:w="774" w:type="dxa"/>
            <w:tcBorders>
              <w:top w:val="single" w:sz="2" w:space="0" w:color="auto"/>
              <w:left w:val="nil"/>
              <w:bottom w:val="single" w:sz="2" w:space="0" w:color="auto"/>
              <w:right w:val="single" w:sz="2" w:space="0" w:color="auto"/>
            </w:tcBorders>
          </w:tcPr>
          <w:p w14:paraId="3543236F" w14:textId="77777777" w:rsidR="00C53ED0" w:rsidRPr="00495587" w:rsidRDefault="00C53ED0" w:rsidP="006A6A84">
            <w:pPr>
              <w:pStyle w:val="List2"/>
              <w:ind w:left="0" w:firstLine="0"/>
              <w:rPr>
                <w:sz w:val="24"/>
                <w:lang w:val="lv-LV"/>
              </w:rPr>
            </w:pPr>
            <w:r w:rsidRPr="00495587">
              <w:rPr>
                <w:sz w:val="24"/>
                <w:lang w:val="lv-LV"/>
              </w:rPr>
              <w:t>70”</w:t>
            </w:r>
          </w:p>
        </w:tc>
        <w:tc>
          <w:tcPr>
            <w:tcW w:w="774" w:type="dxa"/>
            <w:tcBorders>
              <w:top w:val="single" w:sz="2" w:space="0" w:color="auto"/>
              <w:left w:val="nil"/>
              <w:bottom w:val="single" w:sz="2" w:space="0" w:color="auto"/>
              <w:right w:val="single" w:sz="2" w:space="0" w:color="auto"/>
            </w:tcBorders>
          </w:tcPr>
          <w:p w14:paraId="6BB32A05" w14:textId="77777777" w:rsidR="00C53ED0" w:rsidRPr="00495587" w:rsidRDefault="00C53ED0" w:rsidP="006A6A84">
            <w:pPr>
              <w:pStyle w:val="List2"/>
              <w:ind w:left="0" w:firstLine="0"/>
              <w:rPr>
                <w:sz w:val="24"/>
                <w:lang w:val="lv-LV"/>
              </w:rPr>
            </w:pPr>
            <w:r w:rsidRPr="00495587">
              <w:rPr>
                <w:sz w:val="24"/>
                <w:lang w:val="lv-LV"/>
              </w:rPr>
              <w:t>72”</w:t>
            </w:r>
          </w:p>
        </w:tc>
        <w:tc>
          <w:tcPr>
            <w:tcW w:w="774" w:type="dxa"/>
            <w:tcBorders>
              <w:top w:val="single" w:sz="2" w:space="0" w:color="auto"/>
              <w:left w:val="nil"/>
              <w:bottom w:val="single" w:sz="2" w:space="0" w:color="auto"/>
              <w:right w:val="single" w:sz="2" w:space="0" w:color="auto"/>
            </w:tcBorders>
          </w:tcPr>
          <w:p w14:paraId="535FF3B5" w14:textId="77777777" w:rsidR="00C53ED0" w:rsidRPr="00495587" w:rsidRDefault="00C53ED0" w:rsidP="006A6A84">
            <w:pPr>
              <w:pStyle w:val="List2"/>
              <w:ind w:left="0" w:firstLine="0"/>
              <w:rPr>
                <w:sz w:val="24"/>
                <w:lang w:val="lv-LV"/>
              </w:rPr>
            </w:pPr>
            <w:r w:rsidRPr="00495587">
              <w:rPr>
                <w:sz w:val="24"/>
                <w:lang w:val="lv-LV"/>
              </w:rPr>
              <w:t>74”</w:t>
            </w:r>
          </w:p>
        </w:tc>
        <w:tc>
          <w:tcPr>
            <w:tcW w:w="774" w:type="dxa"/>
            <w:tcBorders>
              <w:top w:val="single" w:sz="2" w:space="0" w:color="auto"/>
              <w:left w:val="nil"/>
              <w:bottom w:val="single" w:sz="2" w:space="0" w:color="auto"/>
              <w:right w:val="single" w:sz="2" w:space="0" w:color="auto"/>
            </w:tcBorders>
          </w:tcPr>
          <w:p w14:paraId="23154431" w14:textId="77777777" w:rsidR="00C53ED0" w:rsidRPr="00495587" w:rsidRDefault="00C53ED0" w:rsidP="006A6A84">
            <w:pPr>
              <w:pStyle w:val="List2"/>
              <w:ind w:left="0" w:firstLine="0"/>
              <w:rPr>
                <w:sz w:val="24"/>
                <w:lang w:val="lv-LV"/>
              </w:rPr>
            </w:pPr>
            <w:r w:rsidRPr="00495587">
              <w:rPr>
                <w:sz w:val="24"/>
                <w:lang w:val="lv-LV"/>
              </w:rPr>
              <w:t>76”</w:t>
            </w:r>
          </w:p>
        </w:tc>
        <w:tc>
          <w:tcPr>
            <w:tcW w:w="774" w:type="dxa"/>
            <w:tcBorders>
              <w:top w:val="single" w:sz="2" w:space="0" w:color="auto"/>
              <w:left w:val="nil"/>
              <w:bottom w:val="single" w:sz="2" w:space="0" w:color="auto"/>
              <w:right w:val="single" w:sz="12" w:space="0" w:color="auto"/>
            </w:tcBorders>
          </w:tcPr>
          <w:p w14:paraId="01E5D2B0" w14:textId="77777777" w:rsidR="00C53ED0" w:rsidRPr="00495587" w:rsidRDefault="00C53ED0" w:rsidP="006A6A84">
            <w:pPr>
              <w:pStyle w:val="List2"/>
              <w:ind w:left="0" w:firstLine="0"/>
              <w:rPr>
                <w:sz w:val="24"/>
                <w:lang w:val="lv-LV"/>
              </w:rPr>
            </w:pPr>
            <w:r w:rsidRPr="00495587">
              <w:rPr>
                <w:sz w:val="24"/>
                <w:lang w:val="lv-LV"/>
              </w:rPr>
              <w:t>78”</w:t>
            </w:r>
          </w:p>
        </w:tc>
      </w:tr>
      <w:tr w:rsidR="00495587" w:rsidRPr="00495587" w14:paraId="3D98F5CC" w14:textId="77777777" w:rsidTr="006A6A84">
        <w:tc>
          <w:tcPr>
            <w:tcW w:w="1101" w:type="dxa"/>
            <w:tcBorders>
              <w:top w:val="nil"/>
              <w:left w:val="single" w:sz="12" w:space="0" w:color="auto"/>
              <w:bottom w:val="nil"/>
            </w:tcBorders>
          </w:tcPr>
          <w:p w14:paraId="1BA5484E"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2ED3AB82" w14:textId="77777777" w:rsidR="00C53ED0" w:rsidRPr="00495587" w:rsidRDefault="00C53ED0" w:rsidP="006A6A84">
            <w:pPr>
              <w:pStyle w:val="List2"/>
              <w:ind w:left="0" w:firstLine="0"/>
              <w:rPr>
                <w:b/>
                <w:sz w:val="24"/>
                <w:lang w:val="lv-LV"/>
              </w:rPr>
            </w:pPr>
            <w:r w:rsidRPr="00495587">
              <w:rPr>
                <w:b/>
                <w:sz w:val="24"/>
                <w:lang w:val="lv-LV"/>
              </w:rPr>
              <w:t>4</w:t>
            </w:r>
          </w:p>
        </w:tc>
        <w:tc>
          <w:tcPr>
            <w:tcW w:w="709" w:type="dxa"/>
            <w:tcBorders>
              <w:top w:val="single" w:sz="2" w:space="0" w:color="auto"/>
              <w:left w:val="nil"/>
              <w:bottom w:val="single" w:sz="2" w:space="0" w:color="auto"/>
              <w:right w:val="single" w:sz="2" w:space="0" w:color="auto"/>
            </w:tcBorders>
          </w:tcPr>
          <w:p w14:paraId="09676588" w14:textId="77777777" w:rsidR="00C53ED0" w:rsidRPr="00495587" w:rsidRDefault="00C53ED0" w:rsidP="006A6A84">
            <w:pPr>
              <w:pStyle w:val="List2"/>
              <w:ind w:left="0" w:firstLine="0"/>
              <w:rPr>
                <w:sz w:val="24"/>
                <w:lang w:val="lv-LV"/>
              </w:rPr>
            </w:pPr>
            <w:r w:rsidRPr="00495587">
              <w:rPr>
                <w:sz w:val="24"/>
                <w:lang w:val="lv-LV"/>
              </w:rPr>
              <w:t>80”</w:t>
            </w:r>
          </w:p>
        </w:tc>
        <w:tc>
          <w:tcPr>
            <w:tcW w:w="709" w:type="dxa"/>
            <w:tcBorders>
              <w:top w:val="single" w:sz="2" w:space="0" w:color="auto"/>
              <w:left w:val="nil"/>
              <w:bottom w:val="single" w:sz="2" w:space="0" w:color="auto"/>
              <w:right w:val="single" w:sz="2" w:space="0" w:color="auto"/>
            </w:tcBorders>
          </w:tcPr>
          <w:p w14:paraId="5EAEDAEF" w14:textId="77777777" w:rsidR="00C53ED0" w:rsidRPr="00495587" w:rsidRDefault="00C53ED0" w:rsidP="006A6A84">
            <w:pPr>
              <w:pStyle w:val="List2"/>
              <w:ind w:left="0" w:firstLine="0"/>
              <w:rPr>
                <w:sz w:val="24"/>
                <w:lang w:val="lv-LV"/>
              </w:rPr>
            </w:pPr>
            <w:r w:rsidRPr="00495587">
              <w:rPr>
                <w:sz w:val="24"/>
                <w:lang w:val="lv-LV"/>
              </w:rPr>
              <w:t>82”</w:t>
            </w:r>
          </w:p>
        </w:tc>
        <w:tc>
          <w:tcPr>
            <w:tcW w:w="709" w:type="dxa"/>
            <w:tcBorders>
              <w:top w:val="single" w:sz="2" w:space="0" w:color="auto"/>
              <w:left w:val="nil"/>
              <w:bottom w:val="single" w:sz="2" w:space="0" w:color="auto"/>
              <w:right w:val="single" w:sz="2" w:space="0" w:color="auto"/>
            </w:tcBorders>
          </w:tcPr>
          <w:p w14:paraId="7511FC6E" w14:textId="77777777" w:rsidR="00C53ED0" w:rsidRPr="00495587" w:rsidRDefault="00C53ED0" w:rsidP="006A6A84">
            <w:pPr>
              <w:pStyle w:val="List2"/>
              <w:ind w:left="0" w:firstLine="0"/>
              <w:rPr>
                <w:sz w:val="24"/>
                <w:lang w:val="lv-LV"/>
              </w:rPr>
            </w:pPr>
            <w:r w:rsidRPr="00495587">
              <w:rPr>
                <w:sz w:val="24"/>
                <w:lang w:val="lv-LV"/>
              </w:rPr>
              <w:t>84”</w:t>
            </w:r>
          </w:p>
        </w:tc>
        <w:tc>
          <w:tcPr>
            <w:tcW w:w="708" w:type="dxa"/>
            <w:tcBorders>
              <w:top w:val="single" w:sz="2" w:space="0" w:color="auto"/>
              <w:left w:val="nil"/>
              <w:bottom w:val="single" w:sz="2" w:space="0" w:color="auto"/>
              <w:right w:val="single" w:sz="2" w:space="0" w:color="auto"/>
            </w:tcBorders>
          </w:tcPr>
          <w:p w14:paraId="4E0E0098" w14:textId="77777777" w:rsidR="00C53ED0" w:rsidRPr="00495587" w:rsidRDefault="00C53ED0" w:rsidP="006A6A84">
            <w:pPr>
              <w:pStyle w:val="List2"/>
              <w:ind w:left="0" w:firstLine="0"/>
              <w:rPr>
                <w:sz w:val="24"/>
                <w:lang w:val="lv-LV"/>
              </w:rPr>
            </w:pPr>
            <w:r w:rsidRPr="00495587">
              <w:rPr>
                <w:sz w:val="24"/>
                <w:lang w:val="lv-LV"/>
              </w:rPr>
              <w:t>86”</w:t>
            </w:r>
          </w:p>
        </w:tc>
        <w:tc>
          <w:tcPr>
            <w:tcW w:w="774" w:type="dxa"/>
            <w:tcBorders>
              <w:top w:val="single" w:sz="2" w:space="0" w:color="auto"/>
              <w:left w:val="nil"/>
              <w:bottom w:val="single" w:sz="2" w:space="0" w:color="auto"/>
              <w:right w:val="single" w:sz="2" w:space="0" w:color="auto"/>
            </w:tcBorders>
          </w:tcPr>
          <w:p w14:paraId="0A39B225" w14:textId="77777777" w:rsidR="00C53ED0" w:rsidRPr="00495587" w:rsidRDefault="00C53ED0" w:rsidP="006A6A84">
            <w:pPr>
              <w:pStyle w:val="List2"/>
              <w:ind w:left="0" w:firstLine="0"/>
              <w:rPr>
                <w:sz w:val="24"/>
                <w:lang w:val="lv-LV"/>
              </w:rPr>
            </w:pPr>
            <w:r w:rsidRPr="00495587">
              <w:rPr>
                <w:sz w:val="24"/>
                <w:lang w:val="lv-LV"/>
              </w:rPr>
              <w:t>88”</w:t>
            </w:r>
          </w:p>
        </w:tc>
        <w:tc>
          <w:tcPr>
            <w:tcW w:w="774" w:type="dxa"/>
            <w:tcBorders>
              <w:top w:val="single" w:sz="2" w:space="0" w:color="auto"/>
              <w:left w:val="nil"/>
              <w:bottom w:val="single" w:sz="2" w:space="0" w:color="auto"/>
              <w:right w:val="single" w:sz="2" w:space="0" w:color="auto"/>
            </w:tcBorders>
          </w:tcPr>
          <w:p w14:paraId="6273F0A2" w14:textId="77777777" w:rsidR="00C53ED0" w:rsidRPr="00495587" w:rsidRDefault="00C53ED0" w:rsidP="006A6A84">
            <w:pPr>
              <w:pStyle w:val="List2"/>
              <w:ind w:left="0" w:firstLine="0"/>
              <w:rPr>
                <w:sz w:val="24"/>
                <w:lang w:val="lv-LV"/>
              </w:rPr>
            </w:pPr>
            <w:r w:rsidRPr="00495587">
              <w:rPr>
                <w:sz w:val="24"/>
                <w:lang w:val="lv-LV"/>
              </w:rPr>
              <w:t>90”</w:t>
            </w:r>
          </w:p>
        </w:tc>
        <w:tc>
          <w:tcPr>
            <w:tcW w:w="774" w:type="dxa"/>
            <w:tcBorders>
              <w:top w:val="single" w:sz="2" w:space="0" w:color="auto"/>
              <w:left w:val="nil"/>
              <w:bottom w:val="single" w:sz="2" w:space="0" w:color="auto"/>
              <w:right w:val="single" w:sz="2" w:space="0" w:color="auto"/>
            </w:tcBorders>
          </w:tcPr>
          <w:p w14:paraId="14E363BA" w14:textId="77777777" w:rsidR="00C53ED0" w:rsidRPr="00495587" w:rsidRDefault="00C53ED0" w:rsidP="006A6A84">
            <w:pPr>
              <w:pStyle w:val="List2"/>
              <w:ind w:left="0" w:firstLine="0"/>
              <w:rPr>
                <w:sz w:val="24"/>
                <w:lang w:val="lv-LV"/>
              </w:rPr>
            </w:pPr>
            <w:r w:rsidRPr="00495587">
              <w:rPr>
                <w:sz w:val="24"/>
                <w:lang w:val="lv-LV"/>
              </w:rPr>
              <w:t>92”</w:t>
            </w:r>
          </w:p>
        </w:tc>
        <w:tc>
          <w:tcPr>
            <w:tcW w:w="774" w:type="dxa"/>
            <w:tcBorders>
              <w:top w:val="single" w:sz="2" w:space="0" w:color="auto"/>
              <w:left w:val="nil"/>
              <w:bottom w:val="single" w:sz="2" w:space="0" w:color="auto"/>
              <w:right w:val="single" w:sz="2" w:space="0" w:color="auto"/>
            </w:tcBorders>
          </w:tcPr>
          <w:p w14:paraId="7275871F" w14:textId="77777777" w:rsidR="00C53ED0" w:rsidRPr="00495587" w:rsidRDefault="00C53ED0" w:rsidP="006A6A84">
            <w:pPr>
              <w:pStyle w:val="List2"/>
              <w:ind w:left="0" w:firstLine="0"/>
              <w:rPr>
                <w:sz w:val="24"/>
                <w:lang w:val="lv-LV"/>
              </w:rPr>
            </w:pPr>
            <w:r w:rsidRPr="00495587">
              <w:rPr>
                <w:sz w:val="24"/>
                <w:lang w:val="lv-LV"/>
              </w:rPr>
              <w:t>94”</w:t>
            </w:r>
          </w:p>
        </w:tc>
        <w:tc>
          <w:tcPr>
            <w:tcW w:w="774" w:type="dxa"/>
            <w:tcBorders>
              <w:top w:val="single" w:sz="2" w:space="0" w:color="auto"/>
              <w:left w:val="nil"/>
              <w:bottom w:val="single" w:sz="2" w:space="0" w:color="auto"/>
              <w:right w:val="single" w:sz="2" w:space="0" w:color="auto"/>
            </w:tcBorders>
          </w:tcPr>
          <w:p w14:paraId="21CDA514" w14:textId="77777777" w:rsidR="00C53ED0" w:rsidRPr="00495587" w:rsidRDefault="00C53ED0" w:rsidP="006A6A84">
            <w:pPr>
              <w:pStyle w:val="List2"/>
              <w:ind w:left="0" w:firstLine="0"/>
              <w:rPr>
                <w:sz w:val="24"/>
                <w:lang w:val="lv-LV"/>
              </w:rPr>
            </w:pPr>
            <w:r w:rsidRPr="00495587">
              <w:rPr>
                <w:sz w:val="24"/>
                <w:lang w:val="lv-LV"/>
              </w:rPr>
              <w:t>96”</w:t>
            </w:r>
          </w:p>
        </w:tc>
        <w:tc>
          <w:tcPr>
            <w:tcW w:w="774" w:type="dxa"/>
            <w:tcBorders>
              <w:top w:val="single" w:sz="2" w:space="0" w:color="auto"/>
              <w:left w:val="nil"/>
              <w:bottom w:val="single" w:sz="2" w:space="0" w:color="auto"/>
              <w:right w:val="single" w:sz="12" w:space="0" w:color="auto"/>
            </w:tcBorders>
          </w:tcPr>
          <w:p w14:paraId="6942AAA2" w14:textId="77777777" w:rsidR="00C53ED0" w:rsidRPr="00495587" w:rsidRDefault="00C53ED0" w:rsidP="006A6A84">
            <w:pPr>
              <w:pStyle w:val="List2"/>
              <w:ind w:left="0" w:firstLine="0"/>
              <w:rPr>
                <w:sz w:val="24"/>
                <w:lang w:val="lv-LV"/>
              </w:rPr>
            </w:pPr>
            <w:r w:rsidRPr="00495587">
              <w:rPr>
                <w:sz w:val="24"/>
                <w:lang w:val="lv-LV"/>
              </w:rPr>
              <w:t>98”</w:t>
            </w:r>
          </w:p>
        </w:tc>
      </w:tr>
      <w:tr w:rsidR="00495587" w:rsidRPr="00495587" w14:paraId="6D6AC0BE" w14:textId="77777777" w:rsidTr="006A6A84">
        <w:tc>
          <w:tcPr>
            <w:tcW w:w="1101" w:type="dxa"/>
            <w:tcBorders>
              <w:top w:val="nil"/>
              <w:left w:val="single" w:sz="12" w:space="0" w:color="auto"/>
              <w:bottom w:val="nil"/>
            </w:tcBorders>
          </w:tcPr>
          <w:p w14:paraId="301A70FF"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16DB0F8" w14:textId="77777777" w:rsidR="00C53ED0" w:rsidRPr="00495587" w:rsidRDefault="00C53ED0" w:rsidP="006A6A84">
            <w:pPr>
              <w:pStyle w:val="List2"/>
              <w:ind w:left="0" w:firstLine="0"/>
              <w:rPr>
                <w:b/>
                <w:sz w:val="24"/>
                <w:lang w:val="lv-LV"/>
              </w:rPr>
            </w:pPr>
            <w:r w:rsidRPr="00495587">
              <w:rPr>
                <w:b/>
                <w:sz w:val="24"/>
                <w:lang w:val="lv-LV"/>
              </w:rPr>
              <w:t>5</w:t>
            </w:r>
          </w:p>
        </w:tc>
        <w:tc>
          <w:tcPr>
            <w:tcW w:w="709" w:type="dxa"/>
            <w:tcBorders>
              <w:top w:val="single" w:sz="2" w:space="0" w:color="auto"/>
              <w:left w:val="nil"/>
              <w:bottom w:val="single" w:sz="2" w:space="0" w:color="auto"/>
              <w:right w:val="single" w:sz="2" w:space="0" w:color="auto"/>
            </w:tcBorders>
          </w:tcPr>
          <w:p w14:paraId="682AD4C3" w14:textId="77777777" w:rsidR="00C53ED0" w:rsidRPr="00495587" w:rsidRDefault="00C53ED0" w:rsidP="006A6A84">
            <w:pPr>
              <w:pStyle w:val="List2"/>
              <w:ind w:left="0" w:firstLine="0"/>
              <w:rPr>
                <w:sz w:val="24"/>
                <w:lang w:val="lv-LV"/>
              </w:rPr>
            </w:pPr>
            <w:r w:rsidRPr="00495587">
              <w:rPr>
                <w:sz w:val="24"/>
                <w:lang w:val="lv-LV"/>
              </w:rPr>
              <w:t>100”</w:t>
            </w:r>
          </w:p>
        </w:tc>
        <w:tc>
          <w:tcPr>
            <w:tcW w:w="709" w:type="dxa"/>
            <w:tcBorders>
              <w:top w:val="single" w:sz="2" w:space="0" w:color="auto"/>
              <w:left w:val="nil"/>
              <w:bottom w:val="single" w:sz="2" w:space="0" w:color="auto"/>
              <w:right w:val="single" w:sz="2" w:space="0" w:color="auto"/>
            </w:tcBorders>
          </w:tcPr>
          <w:p w14:paraId="4E311F4C" w14:textId="77777777" w:rsidR="00C53ED0" w:rsidRPr="00495587" w:rsidRDefault="00C53ED0" w:rsidP="006A6A84">
            <w:pPr>
              <w:pStyle w:val="List2"/>
              <w:ind w:left="0" w:firstLine="0"/>
              <w:rPr>
                <w:sz w:val="24"/>
                <w:lang w:val="lv-LV"/>
              </w:rPr>
            </w:pPr>
            <w:r w:rsidRPr="00495587">
              <w:rPr>
                <w:sz w:val="24"/>
                <w:lang w:val="lv-LV"/>
              </w:rPr>
              <w:t>102”</w:t>
            </w:r>
          </w:p>
        </w:tc>
        <w:tc>
          <w:tcPr>
            <w:tcW w:w="709" w:type="dxa"/>
            <w:tcBorders>
              <w:top w:val="single" w:sz="2" w:space="0" w:color="auto"/>
              <w:left w:val="nil"/>
              <w:bottom w:val="single" w:sz="2" w:space="0" w:color="auto"/>
              <w:right w:val="single" w:sz="2" w:space="0" w:color="auto"/>
            </w:tcBorders>
          </w:tcPr>
          <w:p w14:paraId="4D8A7F79" w14:textId="77777777" w:rsidR="00C53ED0" w:rsidRPr="00495587" w:rsidRDefault="00C53ED0" w:rsidP="006A6A84">
            <w:pPr>
              <w:pStyle w:val="List2"/>
              <w:ind w:left="0" w:firstLine="0"/>
              <w:rPr>
                <w:sz w:val="24"/>
                <w:lang w:val="lv-LV"/>
              </w:rPr>
            </w:pPr>
            <w:r w:rsidRPr="00495587">
              <w:rPr>
                <w:sz w:val="24"/>
                <w:lang w:val="lv-LV"/>
              </w:rPr>
              <w:t>104”</w:t>
            </w:r>
          </w:p>
        </w:tc>
        <w:tc>
          <w:tcPr>
            <w:tcW w:w="708" w:type="dxa"/>
            <w:tcBorders>
              <w:top w:val="single" w:sz="2" w:space="0" w:color="auto"/>
              <w:left w:val="nil"/>
              <w:bottom w:val="single" w:sz="2" w:space="0" w:color="auto"/>
              <w:right w:val="single" w:sz="2" w:space="0" w:color="auto"/>
            </w:tcBorders>
          </w:tcPr>
          <w:p w14:paraId="55492F21" w14:textId="77777777" w:rsidR="00C53ED0" w:rsidRPr="00495587" w:rsidRDefault="00C53ED0" w:rsidP="006A6A84">
            <w:pPr>
              <w:pStyle w:val="List2"/>
              <w:ind w:left="0" w:firstLine="0"/>
              <w:rPr>
                <w:sz w:val="24"/>
                <w:lang w:val="lv-LV"/>
              </w:rPr>
            </w:pPr>
            <w:r w:rsidRPr="00495587">
              <w:rPr>
                <w:sz w:val="24"/>
                <w:lang w:val="lv-LV"/>
              </w:rPr>
              <w:t>106”</w:t>
            </w:r>
          </w:p>
        </w:tc>
        <w:tc>
          <w:tcPr>
            <w:tcW w:w="774" w:type="dxa"/>
            <w:tcBorders>
              <w:top w:val="single" w:sz="2" w:space="0" w:color="auto"/>
              <w:left w:val="nil"/>
              <w:bottom w:val="single" w:sz="2" w:space="0" w:color="auto"/>
              <w:right w:val="single" w:sz="2" w:space="0" w:color="auto"/>
            </w:tcBorders>
          </w:tcPr>
          <w:p w14:paraId="73A1ED96" w14:textId="77777777" w:rsidR="00C53ED0" w:rsidRPr="00495587" w:rsidRDefault="00C53ED0" w:rsidP="006A6A84">
            <w:pPr>
              <w:pStyle w:val="List2"/>
              <w:ind w:left="0" w:firstLine="0"/>
              <w:rPr>
                <w:sz w:val="24"/>
                <w:lang w:val="lv-LV"/>
              </w:rPr>
            </w:pPr>
            <w:r w:rsidRPr="00495587">
              <w:rPr>
                <w:sz w:val="24"/>
                <w:lang w:val="lv-LV"/>
              </w:rPr>
              <w:t>108”</w:t>
            </w:r>
          </w:p>
        </w:tc>
        <w:tc>
          <w:tcPr>
            <w:tcW w:w="774" w:type="dxa"/>
            <w:tcBorders>
              <w:top w:val="single" w:sz="2" w:space="0" w:color="auto"/>
              <w:left w:val="nil"/>
              <w:bottom w:val="single" w:sz="2" w:space="0" w:color="auto"/>
              <w:right w:val="single" w:sz="2" w:space="0" w:color="auto"/>
            </w:tcBorders>
          </w:tcPr>
          <w:p w14:paraId="26248336" w14:textId="77777777" w:rsidR="00C53ED0" w:rsidRPr="00495587" w:rsidRDefault="00C53ED0" w:rsidP="006A6A84">
            <w:pPr>
              <w:pStyle w:val="List2"/>
              <w:ind w:left="0" w:firstLine="0"/>
              <w:rPr>
                <w:sz w:val="24"/>
                <w:lang w:val="lv-LV"/>
              </w:rPr>
            </w:pPr>
            <w:r w:rsidRPr="00495587">
              <w:rPr>
                <w:sz w:val="24"/>
                <w:lang w:val="lv-LV"/>
              </w:rPr>
              <w:t>110”</w:t>
            </w:r>
          </w:p>
        </w:tc>
        <w:tc>
          <w:tcPr>
            <w:tcW w:w="774" w:type="dxa"/>
            <w:tcBorders>
              <w:top w:val="single" w:sz="2" w:space="0" w:color="auto"/>
              <w:left w:val="nil"/>
              <w:bottom w:val="single" w:sz="2" w:space="0" w:color="auto"/>
              <w:right w:val="single" w:sz="2" w:space="0" w:color="auto"/>
            </w:tcBorders>
          </w:tcPr>
          <w:p w14:paraId="61CA81DC" w14:textId="77777777" w:rsidR="00C53ED0" w:rsidRPr="00495587" w:rsidRDefault="00C53ED0" w:rsidP="006A6A84">
            <w:pPr>
              <w:pStyle w:val="List2"/>
              <w:ind w:left="0" w:firstLine="0"/>
              <w:rPr>
                <w:sz w:val="24"/>
                <w:lang w:val="lv-LV"/>
              </w:rPr>
            </w:pPr>
            <w:r w:rsidRPr="00495587">
              <w:rPr>
                <w:sz w:val="24"/>
                <w:lang w:val="lv-LV"/>
              </w:rPr>
              <w:t>112”</w:t>
            </w:r>
          </w:p>
        </w:tc>
        <w:tc>
          <w:tcPr>
            <w:tcW w:w="774" w:type="dxa"/>
            <w:tcBorders>
              <w:top w:val="single" w:sz="2" w:space="0" w:color="auto"/>
              <w:left w:val="nil"/>
              <w:bottom w:val="single" w:sz="2" w:space="0" w:color="auto"/>
              <w:right w:val="single" w:sz="2" w:space="0" w:color="auto"/>
            </w:tcBorders>
          </w:tcPr>
          <w:p w14:paraId="30E4CD8F" w14:textId="77777777" w:rsidR="00C53ED0" w:rsidRPr="00495587" w:rsidRDefault="00C53ED0" w:rsidP="006A6A84">
            <w:pPr>
              <w:pStyle w:val="List2"/>
              <w:ind w:left="0" w:firstLine="0"/>
              <w:rPr>
                <w:sz w:val="24"/>
                <w:lang w:val="lv-LV"/>
              </w:rPr>
            </w:pPr>
            <w:r w:rsidRPr="00495587">
              <w:rPr>
                <w:sz w:val="24"/>
                <w:lang w:val="lv-LV"/>
              </w:rPr>
              <w:t>114”</w:t>
            </w:r>
          </w:p>
        </w:tc>
        <w:tc>
          <w:tcPr>
            <w:tcW w:w="774" w:type="dxa"/>
            <w:tcBorders>
              <w:top w:val="single" w:sz="2" w:space="0" w:color="auto"/>
              <w:left w:val="nil"/>
              <w:bottom w:val="single" w:sz="2" w:space="0" w:color="auto"/>
              <w:right w:val="single" w:sz="2" w:space="0" w:color="auto"/>
            </w:tcBorders>
          </w:tcPr>
          <w:p w14:paraId="54AEAB5C" w14:textId="77777777" w:rsidR="00C53ED0" w:rsidRPr="00495587" w:rsidRDefault="00C53ED0" w:rsidP="006A6A84">
            <w:pPr>
              <w:pStyle w:val="List2"/>
              <w:ind w:left="0" w:firstLine="0"/>
              <w:rPr>
                <w:sz w:val="24"/>
                <w:lang w:val="lv-LV"/>
              </w:rPr>
            </w:pPr>
            <w:r w:rsidRPr="00495587">
              <w:rPr>
                <w:sz w:val="24"/>
                <w:lang w:val="lv-LV"/>
              </w:rPr>
              <w:t>116”</w:t>
            </w:r>
          </w:p>
        </w:tc>
        <w:tc>
          <w:tcPr>
            <w:tcW w:w="774" w:type="dxa"/>
            <w:tcBorders>
              <w:top w:val="single" w:sz="2" w:space="0" w:color="auto"/>
              <w:left w:val="nil"/>
              <w:bottom w:val="single" w:sz="2" w:space="0" w:color="auto"/>
              <w:right w:val="single" w:sz="12" w:space="0" w:color="auto"/>
            </w:tcBorders>
          </w:tcPr>
          <w:p w14:paraId="4BF0BC0B" w14:textId="77777777" w:rsidR="00C53ED0" w:rsidRPr="00495587" w:rsidRDefault="00C53ED0" w:rsidP="006A6A84">
            <w:pPr>
              <w:pStyle w:val="List2"/>
              <w:ind w:left="0" w:firstLine="0"/>
              <w:rPr>
                <w:sz w:val="24"/>
                <w:lang w:val="lv-LV"/>
              </w:rPr>
            </w:pPr>
            <w:r w:rsidRPr="00495587">
              <w:rPr>
                <w:sz w:val="24"/>
                <w:lang w:val="lv-LV"/>
              </w:rPr>
              <w:t>118”</w:t>
            </w:r>
          </w:p>
        </w:tc>
      </w:tr>
      <w:tr w:rsidR="00495587" w:rsidRPr="00495587" w14:paraId="5EE01815" w14:textId="77777777" w:rsidTr="006A6A84">
        <w:tc>
          <w:tcPr>
            <w:tcW w:w="1101" w:type="dxa"/>
            <w:tcBorders>
              <w:top w:val="nil"/>
              <w:left w:val="single" w:sz="12" w:space="0" w:color="auto"/>
              <w:bottom w:val="nil"/>
            </w:tcBorders>
          </w:tcPr>
          <w:p w14:paraId="3371358E"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19205E3B" w14:textId="77777777" w:rsidR="00C53ED0" w:rsidRPr="00495587" w:rsidRDefault="00C53ED0" w:rsidP="006A6A84">
            <w:pPr>
              <w:pStyle w:val="List2"/>
              <w:ind w:left="0" w:firstLine="0"/>
              <w:rPr>
                <w:b/>
                <w:sz w:val="24"/>
                <w:lang w:val="lv-LV"/>
              </w:rPr>
            </w:pPr>
            <w:r w:rsidRPr="00495587">
              <w:rPr>
                <w:b/>
                <w:sz w:val="24"/>
                <w:lang w:val="lv-LV"/>
              </w:rPr>
              <w:t>6</w:t>
            </w:r>
          </w:p>
        </w:tc>
        <w:tc>
          <w:tcPr>
            <w:tcW w:w="709" w:type="dxa"/>
            <w:tcBorders>
              <w:top w:val="single" w:sz="2" w:space="0" w:color="auto"/>
              <w:left w:val="nil"/>
              <w:bottom w:val="single" w:sz="2" w:space="0" w:color="auto"/>
              <w:right w:val="single" w:sz="2" w:space="0" w:color="auto"/>
            </w:tcBorders>
          </w:tcPr>
          <w:p w14:paraId="09CBC884" w14:textId="77777777" w:rsidR="00C53ED0" w:rsidRPr="00495587" w:rsidRDefault="00C53ED0" w:rsidP="006A6A84">
            <w:pPr>
              <w:pStyle w:val="List2"/>
              <w:ind w:left="0" w:firstLine="0"/>
              <w:rPr>
                <w:sz w:val="24"/>
                <w:lang w:val="lv-LV"/>
              </w:rPr>
            </w:pPr>
            <w:r w:rsidRPr="00495587">
              <w:rPr>
                <w:sz w:val="24"/>
                <w:lang w:val="lv-LV"/>
              </w:rPr>
              <w:t>120”</w:t>
            </w:r>
          </w:p>
        </w:tc>
        <w:tc>
          <w:tcPr>
            <w:tcW w:w="709" w:type="dxa"/>
            <w:tcBorders>
              <w:top w:val="single" w:sz="2" w:space="0" w:color="auto"/>
              <w:left w:val="nil"/>
              <w:bottom w:val="single" w:sz="2" w:space="0" w:color="auto"/>
              <w:right w:val="single" w:sz="2" w:space="0" w:color="auto"/>
            </w:tcBorders>
          </w:tcPr>
          <w:p w14:paraId="69D82394" w14:textId="77777777" w:rsidR="00C53ED0" w:rsidRPr="00495587" w:rsidRDefault="00C53ED0" w:rsidP="006A6A84">
            <w:pPr>
              <w:pStyle w:val="List2"/>
              <w:ind w:left="0" w:firstLine="0"/>
              <w:rPr>
                <w:sz w:val="24"/>
                <w:lang w:val="lv-LV"/>
              </w:rPr>
            </w:pPr>
            <w:r w:rsidRPr="00495587">
              <w:rPr>
                <w:sz w:val="24"/>
                <w:lang w:val="lv-LV"/>
              </w:rPr>
              <w:t>122”</w:t>
            </w:r>
          </w:p>
        </w:tc>
        <w:tc>
          <w:tcPr>
            <w:tcW w:w="709" w:type="dxa"/>
            <w:tcBorders>
              <w:top w:val="single" w:sz="2" w:space="0" w:color="auto"/>
              <w:left w:val="nil"/>
              <w:bottom w:val="single" w:sz="2" w:space="0" w:color="auto"/>
              <w:right w:val="single" w:sz="2" w:space="0" w:color="auto"/>
            </w:tcBorders>
          </w:tcPr>
          <w:p w14:paraId="23D9C460" w14:textId="77777777" w:rsidR="00C53ED0" w:rsidRPr="00495587" w:rsidRDefault="00C53ED0" w:rsidP="006A6A84">
            <w:pPr>
              <w:pStyle w:val="List2"/>
              <w:ind w:left="0" w:firstLine="0"/>
              <w:rPr>
                <w:sz w:val="24"/>
                <w:lang w:val="lv-LV"/>
              </w:rPr>
            </w:pPr>
            <w:r w:rsidRPr="00495587">
              <w:rPr>
                <w:sz w:val="24"/>
                <w:lang w:val="lv-LV"/>
              </w:rPr>
              <w:t>124”</w:t>
            </w:r>
          </w:p>
        </w:tc>
        <w:tc>
          <w:tcPr>
            <w:tcW w:w="708" w:type="dxa"/>
            <w:tcBorders>
              <w:top w:val="single" w:sz="2" w:space="0" w:color="auto"/>
              <w:left w:val="nil"/>
              <w:bottom w:val="single" w:sz="2" w:space="0" w:color="auto"/>
              <w:right w:val="single" w:sz="2" w:space="0" w:color="auto"/>
            </w:tcBorders>
          </w:tcPr>
          <w:p w14:paraId="744F6805" w14:textId="77777777" w:rsidR="00C53ED0" w:rsidRPr="00495587" w:rsidRDefault="00C53ED0" w:rsidP="006A6A84">
            <w:pPr>
              <w:pStyle w:val="List2"/>
              <w:ind w:left="0" w:firstLine="0"/>
              <w:rPr>
                <w:sz w:val="24"/>
                <w:lang w:val="lv-LV"/>
              </w:rPr>
            </w:pPr>
            <w:r w:rsidRPr="00495587">
              <w:rPr>
                <w:sz w:val="24"/>
                <w:lang w:val="lv-LV"/>
              </w:rPr>
              <w:t>126”</w:t>
            </w:r>
          </w:p>
        </w:tc>
        <w:tc>
          <w:tcPr>
            <w:tcW w:w="774" w:type="dxa"/>
            <w:tcBorders>
              <w:top w:val="single" w:sz="2" w:space="0" w:color="auto"/>
              <w:left w:val="nil"/>
              <w:bottom w:val="single" w:sz="2" w:space="0" w:color="auto"/>
              <w:right w:val="single" w:sz="2" w:space="0" w:color="auto"/>
            </w:tcBorders>
          </w:tcPr>
          <w:p w14:paraId="25567D28" w14:textId="77777777" w:rsidR="00C53ED0" w:rsidRPr="00495587" w:rsidRDefault="00C53ED0" w:rsidP="006A6A84">
            <w:pPr>
              <w:pStyle w:val="List2"/>
              <w:ind w:left="0" w:firstLine="0"/>
              <w:rPr>
                <w:sz w:val="24"/>
                <w:lang w:val="lv-LV"/>
              </w:rPr>
            </w:pPr>
            <w:r w:rsidRPr="00495587">
              <w:rPr>
                <w:sz w:val="24"/>
                <w:lang w:val="lv-LV"/>
              </w:rPr>
              <w:t>128”</w:t>
            </w:r>
          </w:p>
        </w:tc>
        <w:tc>
          <w:tcPr>
            <w:tcW w:w="774" w:type="dxa"/>
            <w:tcBorders>
              <w:top w:val="single" w:sz="2" w:space="0" w:color="auto"/>
              <w:left w:val="nil"/>
              <w:bottom w:val="single" w:sz="2" w:space="0" w:color="auto"/>
              <w:right w:val="single" w:sz="2" w:space="0" w:color="auto"/>
            </w:tcBorders>
          </w:tcPr>
          <w:p w14:paraId="020C2C65" w14:textId="77777777" w:rsidR="00C53ED0" w:rsidRPr="00495587" w:rsidRDefault="00C53ED0" w:rsidP="006A6A84">
            <w:pPr>
              <w:pStyle w:val="List2"/>
              <w:ind w:left="0" w:firstLine="0"/>
              <w:rPr>
                <w:sz w:val="24"/>
                <w:lang w:val="lv-LV"/>
              </w:rPr>
            </w:pPr>
            <w:r w:rsidRPr="00495587">
              <w:rPr>
                <w:sz w:val="24"/>
                <w:lang w:val="lv-LV"/>
              </w:rPr>
              <w:t>130”</w:t>
            </w:r>
          </w:p>
        </w:tc>
        <w:tc>
          <w:tcPr>
            <w:tcW w:w="774" w:type="dxa"/>
            <w:tcBorders>
              <w:top w:val="single" w:sz="2" w:space="0" w:color="auto"/>
              <w:left w:val="nil"/>
              <w:bottom w:val="single" w:sz="2" w:space="0" w:color="auto"/>
              <w:right w:val="single" w:sz="2" w:space="0" w:color="auto"/>
            </w:tcBorders>
          </w:tcPr>
          <w:p w14:paraId="280FCF66" w14:textId="77777777" w:rsidR="00C53ED0" w:rsidRPr="00495587" w:rsidRDefault="00C53ED0" w:rsidP="006A6A84">
            <w:pPr>
              <w:pStyle w:val="List2"/>
              <w:ind w:left="0" w:firstLine="0"/>
              <w:rPr>
                <w:sz w:val="24"/>
                <w:lang w:val="lv-LV"/>
              </w:rPr>
            </w:pPr>
            <w:r w:rsidRPr="00495587">
              <w:rPr>
                <w:sz w:val="24"/>
                <w:lang w:val="lv-LV"/>
              </w:rPr>
              <w:t>132”</w:t>
            </w:r>
          </w:p>
        </w:tc>
        <w:tc>
          <w:tcPr>
            <w:tcW w:w="774" w:type="dxa"/>
            <w:tcBorders>
              <w:top w:val="single" w:sz="2" w:space="0" w:color="auto"/>
              <w:left w:val="nil"/>
              <w:bottom w:val="single" w:sz="2" w:space="0" w:color="auto"/>
              <w:right w:val="single" w:sz="2" w:space="0" w:color="auto"/>
            </w:tcBorders>
          </w:tcPr>
          <w:p w14:paraId="01943216" w14:textId="77777777" w:rsidR="00C53ED0" w:rsidRPr="00495587" w:rsidRDefault="00C53ED0" w:rsidP="006A6A84">
            <w:pPr>
              <w:pStyle w:val="List2"/>
              <w:ind w:left="0" w:firstLine="0"/>
              <w:rPr>
                <w:sz w:val="24"/>
                <w:lang w:val="lv-LV"/>
              </w:rPr>
            </w:pPr>
            <w:r w:rsidRPr="00495587">
              <w:rPr>
                <w:sz w:val="24"/>
                <w:lang w:val="lv-LV"/>
              </w:rPr>
              <w:t>134”</w:t>
            </w:r>
          </w:p>
        </w:tc>
        <w:tc>
          <w:tcPr>
            <w:tcW w:w="774" w:type="dxa"/>
            <w:tcBorders>
              <w:top w:val="single" w:sz="2" w:space="0" w:color="auto"/>
              <w:left w:val="nil"/>
              <w:bottom w:val="single" w:sz="2" w:space="0" w:color="auto"/>
              <w:right w:val="single" w:sz="2" w:space="0" w:color="auto"/>
            </w:tcBorders>
          </w:tcPr>
          <w:p w14:paraId="2D5218AF" w14:textId="77777777" w:rsidR="00C53ED0" w:rsidRPr="00495587" w:rsidRDefault="00C53ED0" w:rsidP="006A6A84">
            <w:pPr>
              <w:pStyle w:val="List2"/>
              <w:ind w:left="0" w:firstLine="0"/>
              <w:rPr>
                <w:sz w:val="24"/>
                <w:lang w:val="lv-LV"/>
              </w:rPr>
            </w:pPr>
            <w:r w:rsidRPr="00495587">
              <w:rPr>
                <w:sz w:val="24"/>
                <w:lang w:val="lv-LV"/>
              </w:rPr>
              <w:t>136”</w:t>
            </w:r>
          </w:p>
        </w:tc>
        <w:tc>
          <w:tcPr>
            <w:tcW w:w="774" w:type="dxa"/>
            <w:tcBorders>
              <w:top w:val="single" w:sz="2" w:space="0" w:color="auto"/>
              <w:left w:val="nil"/>
              <w:bottom w:val="single" w:sz="2" w:space="0" w:color="auto"/>
              <w:right w:val="single" w:sz="12" w:space="0" w:color="auto"/>
            </w:tcBorders>
          </w:tcPr>
          <w:p w14:paraId="4189CF3C" w14:textId="77777777" w:rsidR="00C53ED0" w:rsidRPr="00495587" w:rsidRDefault="00C53ED0" w:rsidP="006A6A84">
            <w:pPr>
              <w:pStyle w:val="List2"/>
              <w:ind w:left="0" w:firstLine="0"/>
              <w:rPr>
                <w:sz w:val="24"/>
                <w:lang w:val="lv-LV"/>
              </w:rPr>
            </w:pPr>
            <w:r w:rsidRPr="00495587">
              <w:rPr>
                <w:sz w:val="24"/>
                <w:lang w:val="lv-LV"/>
              </w:rPr>
              <w:t>138”</w:t>
            </w:r>
          </w:p>
        </w:tc>
      </w:tr>
      <w:tr w:rsidR="00495587" w:rsidRPr="00495587" w14:paraId="663810C3" w14:textId="77777777" w:rsidTr="006A6A84">
        <w:tc>
          <w:tcPr>
            <w:tcW w:w="1101" w:type="dxa"/>
            <w:tcBorders>
              <w:top w:val="nil"/>
              <w:left w:val="single" w:sz="12" w:space="0" w:color="auto"/>
              <w:bottom w:val="nil"/>
            </w:tcBorders>
          </w:tcPr>
          <w:p w14:paraId="5608D9B6"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2C94ED2A" w14:textId="77777777" w:rsidR="00C53ED0" w:rsidRPr="00495587" w:rsidRDefault="00C53ED0" w:rsidP="006A6A84">
            <w:pPr>
              <w:pStyle w:val="List2"/>
              <w:ind w:left="0" w:firstLine="0"/>
              <w:rPr>
                <w:b/>
                <w:sz w:val="24"/>
                <w:lang w:val="lv-LV"/>
              </w:rPr>
            </w:pPr>
            <w:r w:rsidRPr="00495587">
              <w:rPr>
                <w:b/>
                <w:sz w:val="24"/>
                <w:lang w:val="lv-LV"/>
              </w:rPr>
              <w:t>7</w:t>
            </w:r>
          </w:p>
        </w:tc>
        <w:tc>
          <w:tcPr>
            <w:tcW w:w="709" w:type="dxa"/>
            <w:tcBorders>
              <w:top w:val="single" w:sz="2" w:space="0" w:color="auto"/>
              <w:left w:val="nil"/>
              <w:bottom w:val="single" w:sz="2" w:space="0" w:color="auto"/>
              <w:right w:val="single" w:sz="2" w:space="0" w:color="auto"/>
            </w:tcBorders>
          </w:tcPr>
          <w:p w14:paraId="685B3A20" w14:textId="77777777" w:rsidR="00C53ED0" w:rsidRPr="00495587" w:rsidRDefault="00C53ED0" w:rsidP="006A6A84">
            <w:pPr>
              <w:pStyle w:val="List2"/>
              <w:ind w:left="0" w:firstLine="0"/>
              <w:rPr>
                <w:sz w:val="24"/>
                <w:lang w:val="lv-LV"/>
              </w:rPr>
            </w:pPr>
            <w:r w:rsidRPr="00495587">
              <w:rPr>
                <w:sz w:val="24"/>
                <w:lang w:val="lv-LV"/>
              </w:rPr>
              <w:t>140”</w:t>
            </w:r>
          </w:p>
        </w:tc>
        <w:tc>
          <w:tcPr>
            <w:tcW w:w="709" w:type="dxa"/>
            <w:tcBorders>
              <w:top w:val="single" w:sz="2" w:space="0" w:color="auto"/>
              <w:left w:val="nil"/>
              <w:bottom w:val="single" w:sz="2" w:space="0" w:color="auto"/>
              <w:right w:val="single" w:sz="2" w:space="0" w:color="auto"/>
            </w:tcBorders>
          </w:tcPr>
          <w:p w14:paraId="0ED1BD9D" w14:textId="77777777" w:rsidR="00C53ED0" w:rsidRPr="00495587" w:rsidRDefault="00C53ED0" w:rsidP="006A6A84">
            <w:pPr>
              <w:pStyle w:val="List2"/>
              <w:ind w:left="0" w:firstLine="0"/>
              <w:rPr>
                <w:sz w:val="24"/>
                <w:lang w:val="lv-LV"/>
              </w:rPr>
            </w:pPr>
            <w:r w:rsidRPr="00495587">
              <w:rPr>
                <w:sz w:val="24"/>
                <w:lang w:val="lv-LV"/>
              </w:rPr>
              <w:t>142”</w:t>
            </w:r>
          </w:p>
        </w:tc>
        <w:tc>
          <w:tcPr>
            <w:tcW w:w="709" w:type="dxa"/>
            <w:tcBorders>
              <w:top w:val="single" w:sz="2" w:space="0" w:color="auto"/>
              <w:left w:val="nil"/>
              <w:bottom w:val="single" w:sz="2" w:space="0" w:color="auto"/>
              <w:right w:val="single" w:sz="2" w:space="0" w:color="auto"/>
            </w:tcBorders>
          </w:tcPr>
          <w:p w14:paraId="1F63D74D" w14:textId="77777777" w:rsidR="00C53ED0" w:rsidRPr="00495587" w:rsidRDefault="00C53ED0" w:rsidP="006A6A84">
            <w:pPr>
              <w:pStyle w:val="List2"/>
              <w:ind w:left="0" w:firstLine="0"/>
              <w:rPr>
                <w:sz w:val="24"/>
                <w:lang w:val="lv-LV"/>
              </w:rPr>
            </w:pPr>
            <w:r w:rsidRPr="00495587">
              <w:rPr>
                <w:sz w:val="24"/>
                <w:lang w:val="lv-LV"/>
              </w:rPr>
              <w:t>144”</w:t>
            </w:r>
          </w:p>
        </w:tc>
        <w:tc>
          <w:tcPr>
            <w:tcW w:w="708" w:type="dxa"/>
            <w:tcBorders>
              <w:top w:val="single" w:sz="2" w:space="0" w:color="auto"/>
              <w:left w:val="nil"/>
              <w:bottom w:val="single" w:sz="2" w:space="0" w:color="auto"/>
              <w:right w:val="single" w:sz="2" w:space="0" w:color="auto"/>
            </w:tcBorders>
          </w:tcPr>
          <w:p w14:paraId="54475F57" w14:textId="77777777" w:rsidR="00C53ED0" w:rsidRPr="00495587" w:rsidRDefault="00C53ED0" w:rsidP="006A6A84">
            <w:pPr>
              <w:pStyle w:val="List2"/>
              <w:ind w:left="0" w:firstLine="0"/>
              <w:rPr>
                <w:sz w:val="24"/>
                <w:lang w:val="lv-LV"/>
              </w:rPr>
            </w:pPr>
            <w:r w:rsidRPr="00495587">
              <w:rPr>
                <w:sz w:val="24"/>
                <w:lang w:val="lv-LV"/>
              </w:rPr>
              <w:t>146”</w:t>
            </w:r>
          </w:p>
        </w:tc>
        <w:tc>
          <w:tcPr>
            <w:tcW w:w="774" w:type="dxa"/>
            <w:tcBorders>
              <w:top w:val="single" w:sz="2" w:space="0" w:color="auto"/>
              <w:left w:val="nil"/>
              <w:bottom w:val="single" w:sz="2" w:space="0" w:color="auto"/>
              <w:right w:val="single" w:sz="2" w:space="0" w:color="auto"/>
            </w:tcBorders>
          </w:tcPr>
          <w:p w14:paraId="5121798D" w14:textId="77777777" w:rsidR="00C53ED0" w:rsidRPr="00495587" w:rsidRDefault="00C53ED0" w:rsidP="006A6A84">
            <w:pPr>
              <w:pStyle w:val="List2"/>
              <w:ind w:left="0" w:firstLine="0"/>
              <w:rPr>
                <w:sz w:val="24"/>
                <w:lang w:val="lv-LV"/>
              </w:rPr>
            </w:pPr>
            <w:r w:rsidRPr="00495587">
              <w:rPr>
                <w:sz w:val="24"/>
                <w:lang w:val="lv-LV"/>
              </w:rPr>
              <w:t>148”</w:t>
            </w:r>
          </w:p>
        </w:tc>
        <w:tc>
          <w:tcPr>
            <w:tcW w:w="774" w:type="dxa"/>
            <w:tcBorders>
              <w:top w:val="single" w:sz="2" w:space="0" w:color="auto"/>
              <w:left w:val="nil"/>
              <w:bottom w:val="single" w:sz="2" w:space="0" w:color="auto"/>
              <w:right w:val="single" w:sz="2" w:space="0" w:color="auto"/>
            </w:tcBorders>
          </w:tcPr>
          <w:p w14:paraId="0C40F41C" w14:textId="77777777" w:rsidR="00C53ED0" w:rsidRPr="00495587" w:rsidRDefault="00C53ED0" w:rsidP="006A6A84">
            <w:pPr>
              <w:pStyle w:val="List2"/>
              <w:ind w:left="0" w:firstLine="0"/>
              <w:rPr>
                <w:sz w:val="24"/>
                <w:lang w:val="lv-LV"/>
              </w:rPr>
            </w:pPr>
            <w:r w:rsidRPr="00495587">
              <w:rPr>
                <w:sz w:val="24"/>
                <w:lang w:val="lv-LV"/>
              </w:rPr>
              <w:t>150”</w:t>
            </w:r>
          </w:p>
        </w:tc>
        <w:tc>
          <w:tcPr>
            <w:tcW w:w="774" w:type="dxa"/>
            <w:tcBorders>
              <w:top w:val="single" w:sz="2" w:space="0" w:color="auto"/>
              <w:left w:val="nil"/>
              <w:bottom w:val="single" w:sz="2" w:space="0" w:color="auto"/>
              <w:right w:val="single" w:sz="2" w:space="0" w:color="auto"/>
            </w:tcBorders>
          </w:tcPr>
          <w:p w14:paraId="32E1A080" w14:textId="77777777" w:rsidR="00C53ED0" w:rsidRPr="00495587" w:rsidRDefault="00C53ED0" w:rsidP="006A6A84">
            <w:pPr>
              <w:pStyle w:val="List2"/>
              <w:ind w:left="0" w:firstLine="0"/>
              <w:rPr>
                <w:sz w:val="24"/>
                <w:lang w:val="lv-LV"/>
              </w:rPr>
            </w:pPr>
            <w:r w:rsidRPr="00495587">
              <w:rPr>
                <w:sz w:val="24"/>
                <w:lang w:val="lv-LV"/>
              </w:rPr>
              <w:t>152”</w:t>
            </w:r>
          </w:p>
        </w:tc>
        <w:tc>
          <w:tcPr>
            <w:tcW w:w="774" w:type="dxa"/>
            <w:tcBorders>
              <w:top w:val="single" w:sz="2" w:space="0" w:color="auto"/>
              <w:left w:val="nil"/>
              <w:bottom w:val="single" w:sz="2" w:space="0" w:color="auto"/>
              <w:right w:val="single" w:sz="2" w:space="0" w:color="auto"/>
            </w:tcBorders>
          </w:tcPr>
          <w:p w14:paraId="14D72F89" w14:textId="77777777" w:rsidR="00C53ED0" w:rsidRPr="00495587" w:rsidRDefault="00C53ED0" w:rsidP="006A6A84">
            <w:pPr>
              <w:pStyle w:val="List2"/>
              <w:ind w:left="0" w:firstLine="0"/>
              <w:rPr>
                <w:sz w:val="24"/>
                <w:lang w:val="lv-LV"/>
              </w:rPr>
            </w:pPr>
            <w:r w:rsidRPr="00495587">
              <w:rPr>
                <w:sz w:val="24"/>
                <w:lang w:val="lv-LV"/>
              </w:rPr>
              <w:t>154”</w:t>
            </w:r>
          </w:p>
        </w:tc>
        <w:tc>
          <w:tcPr>
            <w:tcW w:w="774" w:type="dxa"/>
            <w:tcBorders>
              <w:top w:val="single" w:sz="2" w:space="0" w:color="auto"/>
              <w:left w:val="nil"/>
              <w:bottom w:val="single" w:sz="2" w:space="0" w:color="auto"/>
              <w:right w:val="single" w:sz="2" w:space="0" w:color="auto"/>
            </w:tcBorders>
          </w:tcPr>
          <w:p w14:paraId="1E4756DD" w14:textId="77777777" w:rsidR="00C53ED0" w:rsidRPr="00495587" w:rsidRDefault="00C53ED0" w:rsidP="006A6A84">
            <w:pPr>
              <w:pStyle w:val="List2"/>
              <w:ind w:left="0" w:firstLine="0"/>
              <w:rPr>
                <w:sz w:val="24"/>
                <w:lang w:val="lv-LV"/>
              </w:rPr>
            </w:pPr>
            <w:r w:rsidRPr="00495587">
              <w:rPr>
                <w:sz w:val="24"/>
                <w:lang w:val="lv-LV"/>
              </w:rPr>
              <w:t>156”</w:t>
            </w:r>
          </w:p>
        </w:tc>
        <w:tc>
          <w:tcPr>
            <w:tcW w:w="774" w:type="dxa"/>
            <w:tcBorders>
              <w:top w:val="single" w:sz="2" w:space="0" w:color="auto"/>
              <w:left w:val="nil"/>
              <w:bottom w:val="single" w:sz="2" w:space="0" w:color="auto"/>
              <w:right w:val="single" w:sz="12" w:space="0" w:color="auto"/>
            </w:tcBorders>
          </w:tcPr>
          <w:p w14:paraId="31DC29B0" w14:textId="77777777" w:rsidR="00C53ED0" w:rsidRPr="00495587" w:rsidRDefault="00C53ED0" w:rsidP="006A6A84">
            <w:pPr>
              <w:pStyle w:val="List2"/>
              <w:ind w:left="0" w:firstLine="0"/>
              <w:rPr>
                <w:sz w:val="24"/>
                <w:lang w:val="lv-LV"/>
              </w:rPr>
            </w:pPr>
            <w:r w:rsidRPr="00495587">
              <w:rPr>
                <w:sz w:val="24"/>
                <w:lang w:val="lv-LV"/>
              </w:rPr>
              <w:t>158”</w:t>
            </w:r>
          </w:p>
        </w:tc>
      </w:tr>
      <w:tr w:rsidR="00495587" w:rsidRPr="00495587" w14:paraId="1483AA3A" w14:textId="77777777" w:rsidTr="006A6A84">
        <w:tc>
          <w:tcPr>
            <w:tcW w:w="1101" w:type="dxa"/>
            <w:tcBorders>
              <w:top w:val="nil"/>
              <w:left w:val="single" w:sz="12" w:space="0" w:color="auto"/>
              <w:bottom w:val="nil"/>
            </w:tcBorders>
          </w:tcPr>
          <w:p w14:paraId="0FE80227"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52A74891" w14:textId="77777777" w:rsidR="00C53ED0" w:rsidRPr="00495587" w:rsidRDefault="00C53ED0" w:rsidP="006A6A84">
            <w:pPr>
              <w:pStyle w:val="List2"/>
              <w:ind w:left="0" w:firstLine="0"/>
              <w:rPr>
                <w:b/>
                <w:sz w:val="24"/>
                <w:lang w:val="lv-LV"/>
              </w:rPr>
            </w:pPr>
            <w:r w:rsidRPr="00495587">
              <w:rPr>
                <w:b/>
                <w:sz w:val="24"/>
                <w:lang w:val="lv-LV"/>
              </w:rPr>
              <w:t>8</w:t>
            </w:r>
          </w:p>
        </w:tc>
        <w:tc>
          <w:tcPr>
            <w:tcW w:w="709" w:type="dxa"/>
            <w:tcBorders>
              <w:top w:val="single" w:sz="2" w:space="0" w:color="auto"/>
              <w:left w:val="nil"/>
              <w:bottom w:val="single" w:sz="2" w:space="0" w:color="auto"/>
              <w:right w:val="single" w:sz="2" w:space="0" w:color="auto"/>
            </w:tcBorders>
          </w:tcPr>
          <w:p w14:paraId="7697B791" w14:textId="77777777" w:rsidR="00C53ED0" w:rsidRPr="00495587" w:rsidRDefault="00C53ED0" w:rsidP="006A6A84">
            <w:pPr>
              <w:pStyle w:val="List2"/>
              <w:ind w:left="0" w:firstLine="0"/>
              <w:rPr>
                <w:sz w:val="24"/>
                <w:lang w:val="lv-LV"/>
              </w:rPr>
            </w:pPr>
            <w:r w:rsidRPr="00495587">
              <w:rPr>
                <w:sz w:val="24"/>
                <w:lang w:val="lv-LV"/>
              </w:rPr>
              <w:t>160”</w:t>
            </w:r>
          </w:p>
        </w:tc>
        <w:tc>
          <w:tcPr>
            <w:tcW w:w="709" w:type="dxa"/>
            <w:tcBorders>
              <w:top w:val="single" w:sz="2" w:space="0" w:color="auto"/>
              <w:left w:val="nil"/>
              <w:bottom w:val="single" w:sz="2" w:space="0" w:color="auto"/>
              <w:right w:val="single" w:sz="2" w:space="0" w:color="auto"/>
            </w:tcBorders>
          </w:tcPr>
          <w:p w14:paraId="356A2E29" w14:textId="77777777" w:rsidR="00C53ED0" w:rsidRPr="00495587" w:rsidRDefault="00C53ED0" w:rsidP="006A6A84">
            <w:pPr>
              <w:pStyle w:val="List2"/>
              <w:ind w:left="0" w:firstLine="0"/>
              <w:rPr>
                <w:sz w:val="24"/>
                <w:lang w:val="lv-LV"/>
              </w:rPr>
            </w:pPr>
            <w:r w:rsidRPr="00495587">
              <w:rPr>
                <w:sz w:val="24"/>
                <w:lang w:val="lv-LV"/>
              </w:rPr>
              <w:t>162”</w:t>
            </w:r>
          </w:p>
        </w:tc>
        <w:tc>
          <w:tcPr>
            <w:tcW w:w="709" w:type="dxa"/>
            <w:tcBorders>
              <w:top w:val="single" w:sz="2" w:space="0" w:color="auto"/>
              <w:left w:val="nil"/>
              <w:bottom w:val="single" w:sz="2" w:space="0" w:color="auto"/>
              <w:right w:val="single" w:sz="2" w:space="0" w:color="auto"/>
            </w:tcBorders>
          </w:tcPr>
          <w:p w14:paraId="4579B7BB" w14:textId="77777777" w:rsidR="00C53ED0" w:rsidRPr="00495587" w:rsidRDefault="00C53ED0" w:rsidP="006A6A84">
            <w:pPr>
              <w:pStyle w:val="List2"/>
              <w:ind w:left="0" w:firstLine="0"/>
              <w:rPr>
                <w:sz w:val="24"/>
                <w:lang w:val="lv-LV"/>
              </w:rPr>
            </w:pPr>
            <w:r w:rsidRPr="00495587">
              <w:rPr>
                <w:sz w:val="24"/>
                <w:lang w:val="lv-LV"/>
              </w:rPr>
              <w:t>164”</w:t>
            </w:r>
          </w:p>
        </w:tc>
        <w:tc>
          <w:tcPr>
            <w:tcW w:w="708" w:type="dxa"/>
            <w:tcBorders>
              <w:top w:val="single" w:sz="2" w:space="0" w:color="auto"/>
              <w:left w:val="nil"/>
              <w:bottom w:val="single" w:sz="2" w:space="0" w:color="auto"/>
              <w:right w:val="single" w:sz="2" w:space="0" w:color="auto"/>
            </w:tcBorders>
          </w:tcPr>
          <w:p w14:paraId="698A5CCB" w14:textId="77777777" w:rsidR="00C53ED0" w:rsidRPr="00495587" w:rsidRDefault="00C53ED0" w:rsidP="006A6A84">
            <w:pPr>
              <w:pStyle w:val="List2"/>
              <w:ind w:left="0" w:firstLine="0"/>
              <w:rPr>
                <w:sz w:val="24"/>
                <w:lang w:val="lv-LV"/>
              </w:rPr>
            </w:pPr>
            <w:r w:rsidRPr="00495587">
              <w:rPr>
                <w:sz w:val="24"/>
                <w:lang w:val="lv-LV"/>
              </w:rPr>
              <w:t>166”</w:t>
            </w:r>
          </w:p>
        </w:tc>
        <w:tc>
          <w:tcPr>
            <w:tcW w:w="774" w:type="dxa"/>
            <w:tcBorders>
              <w:top w:val="single" w:sz="2" w:space="0" w:color="auto"/>
              <w:left w:val="nil"/>
              <w:bottom w:val="single" w:sz="2" w:space="0" w:color="auto"/>
              <w:right w:val="single" w:sz="2" w:space="0" w:color="auto"/>
            </w:tcBorders>
          </w:tcPr>
          <w:p w14:paraId="7C16CC1B" w14:textId="77777777" w:rsidR="00C53ED0" w:rsidRPr="00495587" w:rsidRDefault="00C53ED0" w:rsidP="006A6A84">
            <w:pPr>
              <w:pStyle w:val="List2"/>
              <w:ind w:left="0" w:firstLine="0"/>
              <w:rPr>
                <w:sz w:val="24"/>
                <w:lang w:val="lv-LV"/>
              </w:rPr>
            </w:pPr>
            <w:r w:rsidRPr="00495587">
              <w:rPr>
                <w:sz w:val="24"/>
                <w:lang w:val="lv-LV"/>
              </w:rPr>
              <w:t>168”</w:t>
            </w:r>
          </w:p>
        </w:tc>
        <w:tc>
          <w:tcPr>
            <w:tcW w:w="774" w:type="dxa"/>
            <w:tcBorders>
              <w:top w:val="single" w:sz="2" w:space="0" w:color="auto"/>
              <w:left w:val="nil"/>
              <w:bottom w:val="single" w:sz="2" w:space="0" w:color="auto"/>
              <w:right w:val="single" w:sz="2" w:space="0" w:color="auto"/>
            </w:tcBorders>
          </w:tcPr>
          <w:p w14:paraId="11A12B63" w14:textId="77777777" w:rsidR="00C53ED0" w:rsidRPr="00495587" w:rsidRDefault="00C53ED0" w:rsidP="006A6A84">
            <w:pPr>
              <w:pStyle w:val="List2"/>
              <w:ind w:left="0" w:firstLine="0"/>
              <w:rPr>
                <w:sz w:val="24"/>
                <w:lang w:val="lv-LV"/>
              </w:rPr>
            </w:pPr>
            <w:r w:rsidRPr="00495587">
              <w:rPr>
                <w:sz w:val="24"/>
                <w:lang w:val="lv-LV"/>
              </w:rPr>
              <w:t>170”</w:t>
            </w:r>
          </w:p>
        </w:tc>
        <w:tc>
          <w:tcPr>
            <w:tcW w:w="774" w:type="dxa"/>
            <w:tcBorders>
              <w:top w:val="single" w:sz="2" w:space="0" w:color="auto"/>
              <w:left w:val="nil"/>
              <w:bottom w:val="single" w:sz="2" w:space="0" w:color="auto"/>
              <w:right w:val="single" w:sz="2" w:space="0" w:color="auto"/>
            </w:tcBorders>
          </w:tcPr>
          <w:p w14:paraId="6F0A26F1" w14:textId="77777777" w:rsidR="00C53ED0" w:rsidRPr="00495587" w:rsidRDefault="00C53ED0" w:rsidP="006A6A84">
            <w:pPr>
              <w:pStyle w:val="List2"/>
              <w:ind w:left="0" w:firstLine="0"/>
              <w:rPr>
                <w:sz w:val="24"/>
                <w:lang w:val="lv-LV"/>
              </w:rPr>
            </w:pPr>
            <w:r w:rsidRPr="00495587">
              <w:rPr>
                <w:sz w:val="24"/>
                <w:lang w:val="lv-LV"/>
              </w:rPr>
              <w:t>172”</w:t>
            </w:r>
          </w:p>
        </w:tc>
        <w:tc>
          <w:tcPr>
            <w:tcW w:w="774" w:type="dxa"/>
            <w:tcBorders>
              <w:top w:val="single" w:sz="2" w:space="0" w:color="auto"/>
              <w:left w:val="nil"/>
              <w:bottom w:val="single" w:sz="2" w:space="0" w:color="auto"/>
              <w:right w:val="single" w:sz="2" w:space="0" w:color="auto"/>
            </w:tcBorders>
          </w:tcPr>
          <w:p w14:paraId="7384CB4E" w14:textId="77777777" w:rsidR="00C53ED0" w:rsidRPr="00495587" w:rsidRDefault="00C53ED0" w:rsidP="006A6A84">
            <w:pPr>
              <w:pStyle w:val="List2"/>
              <w:ind w:left="0" w:firstLine="0"/>
              <w:rPr>
                <w:sz w:val="24"/>
                <w:lang w:val="lv-LV"/>
              </w:rPr>
            </w:pPr>
            <w:r w:rsidRPr="00495587">
              <w:rPr>
                <w:sz w:val="24"/>
                <w:lang w:val="lv-LV"/>
              </w:rPr>
              <w:t>174”</w:t>
            </w:r>
          </w:p>
        </w:tc>
        <w:tc>
          <w:tcPr>
            <w:tcW w:w="774" w:type="dxa"/>
            <w:tcBorders>
              <w:top w:val="single" w:sz="2" w:space="0" w:color="auto"/>
              <w:left w:val="nil"/>
              <w:bottom w:val="single" w:sz="2" w:space="0" w:color="auto"/>
              <w:right w:val="single" w:sz="2" w:space="0" w:color="auto"/>
            </w:tcBorders>
          </w:tcPr>
          <w:p w14:paraId="487874EF" w14:textId="77777777" w:rsidR="00C53ED0" w:rsidRPr="00495587" w:rsidRDefault="00C53ED0" w:rsidP="006A6A84">
            <w:pPr>
              <w:pStyle w:val="List2"/>
              <w:ind w:left="0" w:firstLine="0"/>
              <w:rPr>
                <w:sz w:val="24"/>
                <w:lang w:val="lv-LV"/>
              </w:rPr>
            </w:pPr>
            <w:r w:rsidRPr="00495587">
              <w:rPr>
                <w:sz w:val="24"/>
                <w:lang w:val="lv-LV"/>
              </w:rPr>
              <w:t>176”</w:t>
            </w:r>
          </w:p>
        </w:tc>
        <w:tc>
          <w:tcPr>
            <w:tcW w:w="774" w:type="dxa"/>
            <w:tcBorders>
              <w:top w:val="single" w:sz="2" w:space="0" w:color="auto"/>
              <w:left w:val="nil"/>
              <w:bottom w:val="single" w:sz="2" w:space="0" w:color="auto"/>
              <w:right w:val="single" w:sz="12" w:space="0" w:color="auto"/>
            </w:tcBorders>
          </w:tcPr>
          <w:p w14:paraId="502AC991" w14:textId="77777777" w:rsidR="00C53ED0" w:rsidRPr="00495587" w:rsidRDefault="00C53ED0" w:rsidP="006A6A84">
            <w:pPr>
              <w:pStyle w:val="List2"/>
              <w:ind w:left="0" w:firstLine="0"/>
              <w:rPr>
                <w:sz w:val="24"/>
                <w:lang w:val="lv-LV"/>
              </w:rPr>
            </w:pPr>
            <w:r w:rsidRPr="00495587">
              <w:rPr>
                <w:sz w:val="24"/>
                <w:lang w:val="lv-LV"/>
              </w:rPr>
              <w:t>178”</w:t>
            </w:r>
          </w:p>
        </w:tc>
      </w:tr>
      <w:tr w:rsidR="00C53ED0" w:rsidRPr="00495587" w14:paraId="474C139E" w14:textId="77777777" w:rsidTr="006A6A84">
        <w:tc>
          <w:tcPr>
            <w:tcW w:w="1101" w:type="dxa"/>
            <w:tcBorders>
              <w:top w:val="nil"/>
              <w:left w:val="single" w:sz="12" w:space="0" w:color="auto"/>
              <w:bottom w:val="single" w:sz="12" w:space="0" w:color="auto"/>
            </w:tcBorders>
          </w:tcPr>
          <w:p w14:paraId="1A2631CA"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12" w:space="0" w:color="auto"/>
              <w:right w:val="single" w:sz="2" w:space="0" w:color="auto"/>
            </w:tcBorders>
          </w:tcPr>
          <w:p w14:paraId="4650C722" w14:textId="77777777" w:rsidR="00C53ED0" w:rsidRPr="00495587" w:rsidRDefault="00C53ED0" w:rsidP="006A6A84">
            <w:pPr>
              <w:pStyle w:val="List2"/>
              <w:ind w:left="0" w:firstLine="0"/>
              <w:rPr>
                <w:b/>
                <w:sz w:val="24"/>
                <w:lang w:val="lv-LV"/>
              </w:rPr>
            </w:pPr>
            <w:r w:rsidRPr="00495587">
              <w:rPr>
                <w:b/>
                <w:sz w:val="24"/>
                <w:lang w:val="lv-LV"/>
              </w:rPr>
              <w:t>9</w:t>
            </w:r>
          </w:p>
        </w:tc>
        <w:tc>
          <w:tcPr>
            <w:tcW w:w="709" w:type="dxa"/>
            <w:tcBorders>
              <w:top w:val="single" w:sz="2" w:space="0" w:color="auto"/>
              <w:left w:val="nil"/>
              <w:bottom w:val="single" w:sz="12" w:space="0" w:color="auto"/>
              <w:right w:val="single" w:sz="2" w:space="0" w:color="auto"/>
            </w:tcBorders>
          </w:tcPr>
          <w:p w14:paraId="23F43866" w14:textId="77777777" w:rsidR="00C53ED0" w:rsidRPr="00495587" w:rsidRDefault="00C53ED0" w:rsidP="006A6A84">
            <w:pPr>
              <w:pStyle w:val="List2"/>
              <w:ind w:left="0" w:firstLine="0"/>
              <w:rPr>
                <w:sz w:val="24"/>
                <w:lang w:val="lv-LV"/>
              </w:rPr>
            </w:pPr>
            <w:r w:rsidRPr="00495587">
              <w:rPr>
                <w:sz w:val="24"/>
                <w:lang w:val="lv-LV"/>
              </w:rPr>
              <w:t>180”</w:t>
            </w:r>
          </w:p>
        </w:tc>
        <w:tc>
          <w:tcPr>
            <w:tcW w:w="709" w:type="dxa"/>
            <w:tcBorders>
              <w:top w:val="single" w:sz="2" w:space="0" w:color="auto"/>
              <w:left w:val="nil"/>
              <w:bottom w:val="single" w:sz="12" w:space="0" w:color="auto"/>
              <w:right w:val="single" w:sz="2" w:space="0" w:color="auto"/>
            </w:tcBorders>
          </w:tcPr>
          <w:p w14:paraId="6B245ABF" w14:textId="77777777" w:rsidR="00C53ED0" w:rsidRPr="00495587" w:rsidRDefault="00C53ED0" w:rsidP="006A6A84">
            <w:pPr>
              <w:pStyle w:val="List2"/>
              <w:ind w:left="0" w:firstLine="0"/>
              <w:rPr>
                <w:sz w:val="24"/>
                <w:lang w:val="lv-LV"/>
              </w:rPr>
            </w:pPr>
            <w:r w:rsidRPr="00495587">
              <w:rPr>
                <w:sz w:val="24"/>
                <w:lang w:val="lv-LV"/>
              </w:rPr>
              <w:t>182”</w:t>
            </w:r>
          </w:p>
        </w:tc>
        <w:tc>
          <w:tcPr>
            <w:tcW w:w="709" w:type="dxa"/>
            <w:tcBorders>
              <w:top w:val="single" w:sz="2" w:space="0" w:color="auto"/>
              <w:left w:val="nil"/>
              <w:bottom w:val="single" w:sz="12" w:space="0" w:color="auto"/>
              <w:right w:val="single" w:sz="2" w:space="0" w:color="auto"/>
            </w:tcBorders>
          </w:tcPr>
          <w:p w14:paraId="6CBA4C57" w14:textId="77777777" w:rsidR="00C53ED0" w:rsidRPr="00495587" w:rsidRDefault="00C53ED0" w:rsidP="006A6A84">
            <w:pPr>
              <w:pStyle w:val="List2"/>
              <w:ind w:left="0" w:firstLine="0"/>
              <w:rPr>
                <w:sz w:val="24"/>
                <w:lang w:val="lv-LV"/>
              </w:rPr>
            </w:pPr>
            <w:r w:rsidRPr="00495587">
              <w:rPr>
                <w:sz w:val="24"/>
                <w:lang w:val="lv-LV"/>
              </w:rPr>
              <w:t>184”</w:t>
            </w:r>
          </w:p>
        </w:tc>
        <w:tc>
          <w:tcPr>
            <w:tcW w:w="708" w:type="dxa"/>
            <w:tcBorders>
              <w:top w:val="single" w:sz="2" w:space="0" w:color="auto"/>
              <w:left w:val="nil"/>
              <w:bottom w:val="single" w:sz="12" w:space="0" w:color="auto"/>
            </w:tcBorders>
          </w:tcPr>
          <w:p w14:paraId="420FA8A8" w14:textId="77777777" w:rsidR="00C53ED0" w:rsidRPr="00495587" w:rsidRDefault="00C53ED0" w:rsidP="006A6A84">
            <w:pPr>
              <w:pStyle w:val="List2"/>
              <w:ind w:left="0" w:firstLine="0"/>
              <w:rPr>
                <w:sz w:val="24"/>
                <w:lang w:val="lv-LV"/>
              </w:rPr>
            </w:pPr>
            <w:r w:rsidRPr="00495587">
              <w:rPr>
                <w:sz w:val="24"/>
                <w:lang w:val="lv-LV"/>
              </w:rPr>
              <w:t>186”</w:t>
            </w:r>
          </w:p>
        </w:tc>
        <w:tc>
          <w:tcPr>
            <w:tcW w:w="774" w:type="dxa"/>
            <w:tcBorders>
              <w:top w:val="single" w:sz="2" w:space="0" w:color="auto"/>
              <w:bottom w:val="single" w:sz="12" w:space="0" w:color="auto"/>
            </w:tcBorders>
          </w:tcPr>
          <w:p w14:paraId="6DC60307" w14:textId="77777777" w:rsidR="00C53ED0" w:rsidRPr="00495587" w:rsidRDefault="00C53ED0" w:rsidP="006A6A84">
            <w:pPr>
              <w:pStyle w:val="List2"/>
              <w:ind w:left="0" w:firstLine="0"/>
              <w:rPr>
                <w:sz w:val="24"/>
                <w:lang w:val="lv-LV"/>
              </w:rPr>
            </w:pPr>
            <w:r w:rsidRPr="00495587">
              <w:rPr>
                <w:sz w:val="24"/>
                <w:lang w:val="lv-LV"/>
              </w:rPr>
              <w:t>188”</w:t>
            </w:r>
          </w:p>
        </w:tc>
        <w:tc>
          <w:tcPr>
            <w:tcW w:w="774" w:type="dxa"/>
            <w:tcBorders>
              <w:top w:val="single" w:sz="2" w:space="0" w:color="auto"/>
              <w:bottom w:val="single" w:sz="12" w:space="0" w:color="auto"/>
              <w:right w:val="single" w:sz="2" w:space="0" w:color="auto"/>
            </w:tcBorders>
          </w:tcPr>
          <w:p w14:paraId="606F271E" w14:textId="77777777" w:rsidR="00C53ED0" w:rsidRPr="00495587" w:rsidRDefault="00C53ED0" w:rsidP="006A6A84">
            <w:pPr>
              <w:pStyle w:val="List2"/>
              <w:ind w:left="0" w:firstLine="0"/>
              <w:rPr>
                <w:sz w:val="24"/>
                <w:lang w:val="lv-LV"/>
              </w:rPr>
            </w:pPr>
            <w:r w:rsidRPr="00495587">
              <w:rPr>
                <w:sz w:val="24"/>
                <w:lang w:val="lv-LV"/>
              </w:rPr>
              <w:t>190”</w:t>
            </w:r>
          </w:p>
        </w:tc>
        <w:tc>
          <w:tcPr>
            <w:tcW w:w="774" w:type="dxa"/>
            <w:tcBorders>
              <w:top w:val="single" w:sz="2" w:space="0" w:color="auto"/>
              <w:left w:val="nil"/>
              <w:bottom w:val="single" w:sz="12" w:space="0" w:color="auto"/>
              <w:right w:val="single" w:sz="2" w:space="0" w:color="auto"/>
            </w:tcBorders>
          </w:tcPr>
          <w:p w14:paraId="233C823E" w14:textId="77777777" w:rsidR="00C53ED0" w:rsidRPr="00495587" w:rsidRDefault="00C53ED0" w:rsidP="006A6A84">
            <w:pPr>
              <w:pStyle w:val="List2"/>
              <w:ind w:left="0" w:firstLine="0"/>
              <w:rPr>
                <w:sz w:val="24"/>
                <w:lang w:val="lv-LV"/>
              </w:rPr>
            </w:pPr>
            <w:r w:rsidRPr="00495587">
              <w:rPr>
                <w:sz w:val="24"/>
                <w:lang w:val="lv-LV"/>
              </w:rPr>
              <w:t>192”</w:t>
            </w:r>
          </w:p>
        </w:tc>
        <w:tc>
          <w:tcPr>
            <w:tcW w:w="774" w:type="dxa"/>
            <w:tcBorders>
              <w:top w:val="single" w:sz="2" w:space="0" w:color="auto"/>
              <w:left w:val="nil"/>
              <w:bottom w:val="single" w:sz="12" w:space="0" w:color="auto"/>
              <w:right w:val="single" w:sz="2" w:space="0" w:color="auto"/>
            </w:tcBorders>
          </w:tcPr>
          <w:p w14:paraId="635D3DEB" w14:textId="77777777" w:rsidR="00C53ED0" w:rsidRPr="00495587" w:rsidRDefault="00C53ED0" w:rsidP="006A6A84">
            <w:pPr>
              <w:pStyle w:val="List2"/>
              <w:ind w:left="0" w:firstLine="0"/>
              <w:rPr>
                <w:sz w:val="24"/>
                <w:lang w:val="lv-LV"/>
              </w:rPr>
            </w:pPr>
            <w:r w:rsidRPr="00495587">
              <w:rPr>
                <w:sz w:val="24"/>
                <w:lang w:val="lv-LV"/>
              </w:rPr>
              <w:t>194”</w:t>
            </w:r>
          </w:p>
        </w:tc>
        <w:tc>
          <w:tcPr>
            <w:tcW w:w="774" w:type="dxa"/>
            <w:tcBorders>
              <w:top w:val="single" w:sz="2" w:space="0" w:color="auto"/>
              <w:left w:val="nil"/>
              <w:bottom w:val="single" w:sz="12" w:space="0" w:color="auto"/>
              <w:right w:val="single" w:sz="2" w:space="0" w:color="auto"/>
            </w:tcBorders>
          </w:tcPr>
          <w:p w14:paraId="0B1D3F75" w14:textId="77777777" w:rsidR="00C53ED0" w:rsidRPr="00495587" w:rsidRDefault="00C53ED0" w:rsidP="006A6A84">
            <w:pPr>
              <w:pStyle w:val="List2"/>
              <w:ind w:left="0" w:firstLine="0"/>
              <w:rPr>
                <w:sz w:val="24"/>
                <w:lang w:val="lv-LV"/>
              </w:rPr>
            </w:pPr>
            <w:r w:rsidRPr="00495587">
              <w:rPr>
                <w:sz w:val="24"/>
                <w:lang w:val="lv-LV"/>
              </w:rPr>
              <w:t>196”</w:t>
            </w:r>
          </w:p>
        </w:tc>
        <w:tc>
          <w:tcPr>
            <w:tcW w:w="774" w:type="dxa"/>
            <w:tcBorders>
              <w:top w:val="single" w:sz="2" w:space="0" w:color="auto"/>
              <w:left w:val="nil"/>
              <w:bottom w:val="single" w:sz="12" w:space="0" w:color="auto"/>
              <w:right w:val="single" w:sz="12" w:space="0" w:color="auto"/>
            </w:tcBorders>
          </w:tcPr>
          <w:p w14:paraId="7C18323C" w14:textId="77777777" w:rsidR="00C53ED0" w:rsidRPr="00495587" w:rsidRDefault="00C53ED0" w:rsidP="006A6A84">
            <w:pPr>
              <w:pStyle w:val="List2"/>
              <w:ind w:left="0" w:firstLine="0"/>
              <w:rPr>
                <w:sz w:val="24"/>
                <w:lang w:val="lv-LV"/>
              </w:rPr>
            </w:pPr>
            <w:r w:rsidRPr="00495587">
              <w:rPr>
                <w:sz w:val="24"/>
                <w:lang w:val="lv-LV"/>
              </w:rPr>
              <w:t>198”</w:t>
            </w:r>
          </w:p>
        </w:tc>
      </w:tr>
    </w:tbl>
    <w:p w14:paraId="4C997CEC" w14:textId="77777777" w:rsidR="00C53ED0" w:rsidRPr="00495587" w:rsidRDefault="00C53ED0" w:rsidP="00C53ED0">
      <w:pPr>
        <w:pStyle w:val="List2"/>
        <w:ind w:left="0" w:firstLine="0"/>
        <w:rPr>
          <w:b/>
          <w:sz w:val="24"/>
          <w:lang w:val="lv-LV"/>
        </w:rPr>
      </w:pPr>
    </w:p>
    <w:p w14:paraId="375A527C" w14:textId="77777777" w:rsidR="00FA5139" w:rsidRPr="00495587" w:rsidRDefault="00FA5139" w:rsidP="00C53ED0">
      <w:pPr>
        <w:pStyle w:val="List2"/>
        <w:ind w:left="0" w:firstLine="0"/>
        <w:rPr>
          <w:b/>
          <w:sz w:val="24"/>
          <w:lang w:val="lv-LV"/>
        </w:rPr>
      </w:pPr>
    </w:p>
    <w:p w14:paraId="1F1B3657" w14:textId="77777777" w:rsidR="00C53ED0" w:rsidRPr="00495587" w:rsidRDefault="00C53ED0" w:rsidP="00C53ED0">
      <w:pPr>
        <w:pStyle w:val="List2"/>
        <w:ind w:left="0" w:firstLine="0"/>
        <w:rPr>
          <w:b/>
          <w:sz w:val="24"/>
          <w:lang w:val="lv-LV"/>
        </w:rPr>
      </w:pPr>
      <w:r w:rsidRPr="00495587">
        <w:rPr>
          <w:b/>
          <w:sz w:val="24"/>
          <w:lang w:val="lv-LV"/>
        </w:rPr>
        <w:t>Laika normas aprēķināšana</w:t>
      </w:r>
    </w:p>
    <w:p w14:paraId="72007288" w14:textId="77777777" w:rsidR="00C53ED0" w:rsidRPr="00495587" w:rsidRDefault="00C53ED0" w:rsidP="00C53ED0">
      <w:pPr>
        <w:pStyle w:val="List2"/>
        <w:ind w:left="0" w:firstLine="0"/>
        <w:rPr>
          <w:b/>
          <w:sz w:val="24"/>
          <w:lang w:val="lv-LV"/>
        </w:rPr>
      </w:pPr>
      <w:r w:rsidRPr="00495587">
        <w:rPr>
          <w:b/>
          <w:sz w:val="24"/>
          <w:lang w:val="lv-LV"/>
        </w:rPr>
        <w:t>Ātrums: 325 m/minūtē</w:t>
      </w:r>
    </w:p>
    <w:p w14:paraId="1636BDD3" w14:textId="77777777" w:rsidR="00C53ED0" w:rsidRPr="00495587" w:rsidRDefault="00C53ED0" w:rsidP="00C53ED0">
      <w:pPr>
        <w:pStyle w:val="List2"/>
        <w:ind w:left="0" w:firstLine="0"/>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gridCol w:w="774"/>
        <w:gridCol w:w="774"/>
        <w:gridCol w:w="774"/>
        <w:gridCol w:w="774"/>
        <w:gridCol w:w="774"/>
        <w:gridCol w:w="774"/>
      </w:tblGrid>
      <w:tr w:rsidR="00495587" w:rsidRPr="00495587" w14:paraId="78043515" w14:textId="77777777" w:rsidTr="006A6A84">
        <w:tc>
          <w:tcPr>
            <w:tcW w:w="1101" w:type="dxa"/>
            <w:tcBorders>
              <w:top w:val="single" w:sz="12" w:space="0" w:color="auto"/>
              <w:left w:val="single" w:sz="12" w:space="0" w:color="auto"/>
              <w:bottom w:val="single" w:sz="8" w:space="0" w:color="auto"/>
            </w:tcBorders>
          </w:tcPr>
          <w:p w14:paraId="4D1D0937" w14:textId="77777777" w:rsidR="00C53ED0" w:rsidRPr="00495587" w:rsidRDefault="00C53ED0" w:rsidP="006A6A84">
            <w:pPr>
              <w:pStyle w:val="List2"/>
              <w:ind w:left="0" w:firstLine="0"/>
              <w:rPr>
                <w:b/>
                <w:sz w:val="24"/>
                <w:lang w:val="lv-LV"/>
              </w:rPr>
            </w:pPr>
            <w:r w:rsidRPr="00495587">
              <w:rPr>
                <w:b/>
                <w:sz w:val="24"/>
                <w:lang w:val="lv-LV"/>
              </w:rPr>
              <w:t>Desmit</w:t>
            </w:r>
          </w:p>
          <w:p w14:paraId="6DF75A58"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12" w:space="0" w:color="auto"/>
              <w:bottom w:val="single" w:sz="8" w:space="0" w:color="auto"/>
              <w:right w:val="single" w:sz="2" w:space="0" w:color="auto"/>
            </w:tcBorders>
          </w:tcPr>
          <w:p w14:paraId="4551DA3B" w14:textId="77777777" w:rsidR="00C53ED0" w:rsidRPr="00495587" w:rsidRDefault="00C53ED0" w:rsidP="006A6A84">
            <w:pPr>
              <w:pStyle w:val="List2"/>
              <w:ind w:left="0" w:firstLine="0"/>
              <w:rPr>
                <w:b/>
                <w:sz w:val="24"/>
                <w:lang w:val="lv-LV"/>
              </w:rPr>
            </w:pPr>
            <w:r w:rsidRPr="00495587">
              <w:rPr>
                <w:b/>
                <w:sz w:val="24"/>
                <w:lang w:val="lv-LV"/>
              </w:rPr>
              <w:t>m</w:t>
            </w:r>
          </w:p>
        </w:tc>
        <w:tc>
          <w:tcPr>
            <w:tcW w:w="709" w:type="dxa"/>
            <w:tcBorders>
              <w:top w:val="single" w:sz="12" w:space="0" w:color="auto"/>
              <w:left w:val="nil"/>
              <w:bottom w:val="single" w:sz="8" w:space="0" w:color="auto"/>
              <w:right w:val="single" w:sz="2" w:space="0" w:color="auto"/>
            </w:tcBorders>
          </w:tcPr>
          <w:p w14:paraId="702DD170" w14:textId="77777777" w:rsidR="00C53ED0" w:rsidRPr="00495587" w:rsidRDefault="00C53ED0" w:rsidP="006A6A84">
            <w:pPr>
              <w:pStyle w:val="List2"/>
              <w:ind w:left="0" w:firstLine="0"/>
              <w:rPr>
                <w:b/>
                <w:sz w:val="24"/>
                <w:lang w:val="lv-LV"/>
              </w:rPr>
            </w:pPr>
            <w:r w:rsidRPr="00495587">
              <w:rPr>
                <w:b/>
                <w:sz w:val="24"/>
                <w:lang w:val="lv-LV"/>
              </w:rPr>
              <w:t>0</w:t>
            </w:r>
          </w:p>
        </w:tc>
        <w:tc>
          <w:tcPr>
            <w:tcW w:w="709" w:type="dxa"/>
            <w:tcBorders>
              <w:top w:val="single" w:sz="12" w:space="0" w:color="auto"/>
              <w:left w:val="nil"/>
              <w:bottom w:val="single" w:sz="8" w:space="0" w:color="auto"/>
              <w:right w:val="single" w:sz="2" w:space="0" w:color="auto"/>
            </w:tcBorders>
          </w:tcPr>
          <w:p w14:paraId="28C8A4E2" w14:textId="77777777" w:rsidR="00C53ED0" w:rsidRPr="00495587" w:rsidRDefault="00C53ED0" w:rsidP="006A6A84">
            <w:pPr>
              <w:pStyle w:val="List2"/>
              <w:ind w:left="0" w:firstLine="0"/>
              <w:rPr>
                <w:b/>
                <w:sz w:val="24"/>
                <w:lang w:val="lv-LV"/>
              </w:rPr>
            </w:pPr>
            <w:r w:rsidRPr="00495587">
              <w:rPr>
                <w:b/>
                <w:sz w:val="24"/>
                <w:lang w:val="lv-LV"/>
              </w:rPr>
              <w:t>10</w:t>
            </w:r>
          </w:p>
        </w:tc>
        <w:tc>
          <w:tcPr>
            <w:tcW w:w="709" w:type="dxa"/>
            <w:tcBorders>
              <w:top w:val="single" w:sz="12" w:space="0" w:color="auto"/>
              <w:left w:val="nil"/>
              <w:bottom w:val="single" w:sz="8" w:space="0" w:color="auto"/>
              <w:right w:val="single" w:sz="2" w:space="0" w:color="auto"/>
            </w:tcBorders>
          </w:tcPr>
          <w:p w14:paraId="346A3ADC" w14:textId="77777777" w:rsidR="00C53ED0" w:rsidRPr="00495587" w:rsidRDefault="00C53ED0" w:rsidP="006A6A84">
            <w:pPr>
              <w:pStyle w:val="List2"/>
              <w:ind w:left="0" w:firstLine="0"/>
              <w:rPr>
                <w:b/>
                <w:sz w:val="24"/>
                <w:lang w:val="lv-LV"/>
              </w:rPr>
            </w:pPr>
            <w:r w:rsidRPr="00495587">
              <w:rPr>
                <w:b/>
                <w:sz w:val="24"/>
                <w:lang w:val="lv-LV"/>
              </w:rPr>
              <w:t>20</w:t>
            </w:r>
          </w:p>
        </w:tc>
        <w:tc>
          <w:tcPr>
            <w:tcW w:w="708" w:type="dxa"/>
            <w:tcBorders>
              <w:top w:val="single" w:sz="12" w:space="0" w:color="auto"/>
              <w:left w:val="nil"/>
              <w:bottom w:val="single" w:sz="8" w:space="0" w:color="auto"/>
              <w:right w:val="single" w:sz="2" w:space="0" w:color="auto"/>
            </w:tcBorders>
          </w:tcPr>
          <w:p w14:paraId="6A60CBB5" w14:textId="77777777" w:rsidR="00C53ED0" w:rsidRPr="00495587" w:rsidRDefault="00C53ED0" w:rsidP="006A6A84">
            <w:pPr>
              <w:pStyle w:val="List2"/>
              <w:ind w:left="0" w:firstLine="0"/>
              <w:rPr>
                <w:b/>
                <w:sz w:val="24"/>
                <w:lang w:val="lv-LV"/>
              </w:rPr>
            </w:pPr>
            <w:r w:rsidRPr="00495587">
              <w:rPr>
                <w:b/>
                <w:sz w:val="24"/>
                <w:lang w:val="lv-LV"/>
              </w:rPr>
              <w:t>30</w:t>
            </w:r>
          </w:p>
        </w:tc>
        <w:tc>
          <w:tcPr>
            <w:tcW w:w="774" w:type="dxa"/>
            <w:tcBorders>
              <w:top w:val="single" w:sz="12" w:space="0" w:color="auto"/>
              <w:left w:val="nil"/>
              <w:bottom w:val="single" w:sz="8" w:space="0" w:color="auto"/>
              <w:right w:val="single" w:sz="2" w:space="0" w:color="auto"/>
            </w:tcBorders>
          </w:tcPr>
          <w:p w14:paraId="1E73CB07" w14:textId="77777777" w:rsidR="00C53ED0" w:rsidRPr="00495587" w:rsidRDefault="00C53ED0" w:rsidP="006A6A84">
            <w:pPr>
              <w:pStyle w:val="List2"/>
              <w:ind w:left="0" w:firstLine="0"/>
              <w:rPr>
                <w:b/>
                <w:sz w:val="24"/>
                <w:lang w:val="lv-LV"/>
              </w:rPr>
            </w:pPr>
            <w:r w:rsidRPr="00495587">
              <w:rPr>
                <w:b/>
                <w:sz w:val="24"/>
                <w:lang w:val="lv-LV"/>
              </w:rPr>
              <w:t>40</w:t>
            </w:r>
          </w:p>
        </w:tc>
        <w:tc>
          <w:tcPr>
            <w:tcW w:w="774" w:type="dxa"/>
            <w:tcBorders>
              <w:top w:val="single" w:sz="12" w:space="0" w:color="auto"/>
              <w:left w:val="nil"/>
              <w:bottom w:val="single" w:sz="8" w:space="0" w:color="auto"/>
              <w:right w:val="single" w:sz="2" w:space="0" w:color="auto"/>
            </w:tcBorders>
          </w:tcPr>
          <w:p w14:paraId="5B409113" w14:textId="77777777" w:rsidR="00C53ED0" w:rsidRPr="00495587" w:rsidRDefault="00C53ED0" w:rsidP="006A6A84">
            <w:pPr>
              <w:pStyle w:val="List2"/>
              <w:ind w:left="0" w:firstLine="0"/>
              <w:rPr>
                <w:b/>
                <w:sz w:val="24"/>
                <w:lang w:val="lv-LV"/>
              </w:rPr>
            </w:pPr>
            <w:r w:rsidRPr="00495587">
              <w:rPr>
                <w:b/>
                <w:sz w:val="24"/>
                <w:lang w:val="lv-LV"/>
              </w:rPr>
              <w:t>50</w:t>
            </w:r>
          </w:p>
        </w:tc>
        <w:tc>
          <w:tcPr>
            <w:tcW w:w="774" w:type="dxa"/>
            <w:tcBorders>
              <w:top w:val="single" w:sz="12" w:space="0" w:color="auto"/>
              <w:left w:val="nil"/>
              <w:bottom w:val="single" w:sz="8" w:space="0" w:color="auto"/>
              <w:right w:val="single" w:sz="2" w:space="0" w:color="auto"/>
            </w:tcBorders>
          </w:tcPr>
          <w:p w14:paraId="570A7552" w14:textId="77777777" w:rsidR="00C53ED0" w:rsidRPr="00495587" w:rsidRDefault="00C53ED0" w:rsidP="006A6A84">
            <w:pPr>
              <w:pStyle w:val="List2"/>
              <w:ind w:left="0" w:firstLine="0"/>
              <w:rPr>
                <w:b/>
                <w:sz w:val="24"/>
                <w:lang w:val="lv-LV"/>
              </w:rPr>
            </w:pPr>
            <w:r w:rsidRPr="00495587">
              <w:rPr>
                <w:b/>
                <w:sz w:val="24"/>
                <w:lang w:val="lv-LV"/>
              </w:rPr>
              <w:t>60</w:t>
            </w:r>
          </w:p>
        </w:tc>
        <w:tc>
          <w:tcPr>
            <w:tcW w:w="774" w:type="dxa"/>
            <w:tcBorders>
              <w:top w:val="single" w:sz="12" w:space="0" w:color="auto"/>
              <w:left w:val="nil"/>
              <w:bottom w:val="single" w:sz="8" w:space="0" w:color="auto"/>
              <w:right w:val="single" w:sz="2" w:space="0" w:color="auto"/>
            </w:tcBorders>
          </w:tcPr>
          <w:p w14:paraId="4743A873" w14:textId="77777777" w:rsidR="00C53ED0" w:rsidRPr="00495587" w:rsidRDefault="00C53ED0" w:rsidP="006A6A84">
            <w:pPr>
              <w:pStyle w:val="List2"/>
              <w:ind w:left="0" w:firstLine="0"/>
              <w:rPr>
                <w:b/>
                <w:sz w:val="24"/>
                <w:lang w:val="lv-LV"/>
              </w:rPr>
            </w:pPr>
            <w:r w:rsidRPr="00495587">
              <w:rPr>
                <w:b/>
                <w:sz w:val="24"/>
                <w:lang w:val="lv-LV"/>
              </w:rPr>
              <w:t>70</w:t>
            </w:r>
          </w:p>
        </w:tc>
        <w:tc>
          <w:tcPr>
            <w:tcW w:w="774" w:type="dxa"/>
            <w:tcBorders>
              <w:top w:val="single" w:sz="12" w:space="0" w:color="auto"/>
              <w:left w:val="nil"/>
              <w:bottom w:val="single" w:sz="8" w:space="0" w:color="auto"/>
              <w:right w:val="single" w:sz="2" w:space="0" w:color="auto"/>
            </w:tcBorders>
          </w:tcPr>
          <w:p w14:paraId="09A21F91" w14:textId="77777777" w:rsidR="00C53ED0" w:rsidRPr="00495587" w:rsidRDefault="00C53ED0" w:rsidP="006A6A84">
            <w:pPr>
              <w:pStyle w:val="List2"/>
              <w:ind w:left="0" w:firstLine="0"/>
              <w:rPr>
                <w:b/>
                <w:sz w:val="24"/>
                <w:lang w:val="lv-LV"/>
              </w:rPr>
            </w:pPr>
            <w:r w:rsidRPr="00495587">
              <w:rPr>
                <w:b/>
                <w:sz w:val="24"/>
                <w:lang w:val="lv-LV"/>
              </w:rPr>
              <w:t>80</w:t>
            </w:r>
          </w:p>
        </w:tc>
        <w:tc>
          <w:tcPr>
            <w:tcW w:w="774" w:type="dxa"/>
            <w:tcBorders>
              <w:top w:val="single" w:sz="12" w:space="0" w:color="auto"/>
              <w:left w:val="nil"/>
              <w:bottom w:val="single" w:sz="8" w:space="0" w:color="auto"/>
              <w:right w:val="single" w:sz="12" w:space="0" w:color="auto"/>
            </w:tcBorders>
          </w:tcPr>
          <w:p w14:paraId="2BA1C4B6" w14:textId="77777777" w:rsidR="00C53ED0" w:rsidRPr="00495587" w:rsidRDefault="00C53ED0" w:rsidP="006A6A84">
            <w:pPr>
              <w:pStyle w:val="List2"/>
              <w:ind w:left="0" w:firstLine="0"/>
              <w:rPr>
                <w:b/>
                <w:sz w:val="24"/>
                <w:lang w:val="lv-LV"/>
              </w:rPr>
            </w:pPr>
            <w:r w:rsidRPr="00495587">
              <w:rPr>
                <w:b/>
                <w:sz w:val="24"/>
                <w:lang w:val="lv-LV"/>
              </w:rPr>
              <w:t>90</w:t>
            </w:r>
          </w:p>
        </w:tc>
      </w:tr>
      <w:tr w:rsidR="00495587" w:rsidRPr="00495587" w14:paraId="6EEA6A0E" w14:textId="77777777" w:rsidTr="006A6A84">
        <w:tc>
          <w:tcPr>
            <w:tcW w:w="1101" w:type="dxa"/>
            <w:tcBorders>
              <w:top w:val="single" w:sz="8" w:space="0" w:color="auto"/>
              <w:left w:val="single" w:sz="12" w:space="0" w:color="auto"/>
              <w:bottom w:val="nil"/>
            </w:tcBorders>
          </w:tcPr>
          <w:p w14:paraId="547564F5" w14:textId="77777777" w:rsidR="00C53ED0" w:rsidRPr="00495587" w:rsidRDefault="00C53ED0" w:rsidP="006A6A84">
            <w:pPr>
              <w:pStyle w:val="List2"/>
              <w:ind w:left="0" w:firstLine="0"/>
              <w:rPr>
                <w:b/>
                <w:sz w:val="24"/>
                <w:lang w:val="lv-LV"/>
              </w:rPr>
            </w:pPr>
            <w:r w:rsidRPr="00495587">
              <w:rPr>
                <w:b/>
                <w:sz w:val="24"/>
                <w:lang w:val="lv-LV"/>
              </w:rPr>
              <w:t>Simt</w:t>
            </w:r>
          </w:p>
        </w:tc>
        <w:tc>
          <w:tcPr>
            <w:tcW w:w="708" w:type="dxa"/>
            <w:tcBorders>
              <w:top w:val="single" w:sz="8" w:space="0" w:color="auto"/>
              <w:bottom w:val="single" w:sz="2" w:space="0" w:color="auto"/>
              <w:right w:val="single" w:sz="2" w:space="0" w:color="auto"/>
            </w:tcBorders>
          </w:tcPr>
          <w:p w14:paraId="36AEEE6F" w14:textId="77777777" w:rsidR="00C53ED0" w:rsidRPr="00495587" w:rsidRDefault="00C53ED0" w:rsidP="006A6A84">
            <w:pPr>
              <w:pStyle w:val="List2"/>
              <w:ind w:left="0" w:firstLine="0"/>
              <w:rPr>
                <w:b/>
                <w:sz w:val="24"/>
                <w:lang w:val="lv-LV"/>
              </w:rPr>
            </w:pPr>
            <w:r w:rsidRPr="00495587">
              <w:rPr>
                <w:b/>
                <w:sz w:val="24"/>
                <w:lang w:val="lv-LV"/>
              </w:rPr>
              <w:t>1</w:t>
            </w:r>
          </w:p>
        </w:tc>
        <w:tc>
          <w:tcPr>
            <w:tcW w:w="709" w:type="dxa"/>
            <w:tcBorders>
              <w:top w:val="single" w:sz="8" w:space="0" w:color="auto"/>
              <w:left w:val="nil"/>
              <w:bottom w:val="single" w:sz="2" w:space="0" w:color="auto"/>
              <w:right w:val="single" w:sz="2" w:space="0" w:color="auto"/>
            </w:tcBorders>
          </w:tcPr>
          <w:p w14:paraId="6FFDF396" w14:textId="77777777" w:rsidR="00C53ED0" w:rsidRPr="00495587" w:rsidRDefault="00C53ED0" w:rsidP="006A6A84">
            <w:pPr>
              <w:pStyle w:val="List2"/>
              <w:ind w:left="0" w:firstLine="0"/>
              <w:rPr>
                <w:sz w:val="24"/>
                <w:lang w:val="lv-LV"/>
              </w:rPr>
            </w:pPr>
            <w:r w:rsidRPr="00495587">
              <w:rPr>
                <w:sz w:val="24"/>
                <w:lang w:val="lv-LV"/>
              </w:rPr>
              <w:t>19”</w:t>
            </w:r>
          </w:p>
        </w:tc>
        <w:tc>
          <w:tcPr>
            <w:tcW w:w="709" w:type="dxa"/>
            <w:tcBorders>
              <w:top w:val="single" w:sz="8" w:space="0" w:color="auto"/>
              <w:left w:val="nil"/>
              <w:bottom w:val="single" w:sz="2" w:space="0" w:color="auto"/>
              <w:right w:val="single" w:sz="2" w:space="0" w:color="auto"/>
            </w:tcBorders>
          </w:tcPr>
          <w:p w14:paraId="7C76A478" w14:textId="77777777" w:rsidR="00C53ED0" w:rsidRPr="00495587" w:rsidRDefault="00C53ED0" w:rsidP="006A6A84">
            <w:pPr>
              <w:pStyle w:val="List2"/>
              <w:ind w:left="0" w:firstLine="0"/>
              <w:rPr>
                <w:sz w:val="24"/>
                <w:lang w:val="lv-LV"/>
              </w:rPr>
            </w:pPr>
            <w:r w:rsidRPr="00495587">
              <w:rPr>
                <w:sz w:val="24"/>
                <w:lang w:val="lv-LV"/>
              </w:rPr>
              <w:t>21”</w:t>
            </w:r>
          </w:p>
        </w:tc>
        <w:tc>
          <w:tcPr>
            <w:tcW w:w="709" w:type="dxa"/>
            <w:tcBorders>
              <w:top w:val="single" w:sz="8" w:space="0" w:color="auto"/>
              <w:left w:val="nil"/>
              <w:bottom w:val="single" w:sz="2" w:space="0" w:color="auto"/>
              <w:right w:val="single" w:sz="2" w:space="0" w:color="auto"/>
            </w:tcBorders>
          </w:tcPr>
          <w:p w14:paraId="6E908DD8" w14:textId="77777777" w:rsidR="00C53ED0" w:rsidRPr="00495587" w:rsidRDefault="00C53ED0" w:rsidP="006A6A84">
            <w:pPr>
              <w:pStyle w:val="List2"/>
              <w:ind w:left="0" w:firstLine="0"/>
              <w:rPr>
                <w:sz w:val="24"/>
                <w:lang w:val="lv-LV"/>
              </w:rPr>
            </w:pPr>
            <w:r w:rsidRPr="00495587">
              <w:rPr>
                <w:sz w:val="24"/>
                <w:lang w:val="lv-LV"/>
              </w:rPr>
              <w:t>23”</w:t>
            </w:r>
          </w:p>
        </w:tc>
        <w:tc>
          <w:tcPr>
            <w:tcW w:w="708" w:type="dxa"/>
            <w:tcBorders>
              <w:top w:val="single" w:sz="8" w:space="0" w:color="auto"/>
              <w:left w:val="nil"/>
              <w:bottom w:val="single" w:sz="2" w:space="0" w:color="auto"/>
              <w:right w:val="single" w:sz="2" w:space="0" w:color="auto"/>
            </w:tcBorders>
          </w:tcPr>
          <w:p w14:paraId="3A9E9A38" w14:textId="77777777" w:rsidR="00C53ED0" w:rsidRPr="00495587" w:rsidRDefault="00C53ED0" w:rsidP="006A6A84">
            <w:pPr>
              <w:pStyle w:val="List2"/>
              <w:ind w:left="0" w:firstLine="0"/>
              <w:rPr>
                <w:sz w:val="24"/>
                <w:lang w:val="lv-LV"/>
              </w:rPr>
            </w:pPr>
            <w:r w:rsidRPr="00495587">
              <w:rPr>
                <w:sz w:val="24"/>
                <w:lang w:val="lv-LV"/>
              </w:rPr>
              <w:t>24”</w:t>
            </w:r>
          </w:p>
        </w:tc>
        <w:tc>
          <w:tcPr>
            <w:tcW w:w="774" w:type="dxa"/>
            <w:tcBorders>
              <w:top w:val="single" w:sz="8" w:space="0" w:color="auto"/>
              <w:left w:val="nil"/>
              <w:bottom w:val="single" w:sz="2" w:space="0" w:color="auto"/>
              <w:right w:val="single" w:sz="2" w:space="0" w:color="auto"/>
            </w:tcBorders>
          </w:tcPr>
          <w:p w14:paraId="718F2ED5" w14:textId="77777777" w:rsidR="00C53ED0" w:rsidRPr="00495587" w:rsidRDefault="00C53ED0" w:rsidP="006A6A84">
            <w:pPr>
              <w:pStyle w:val="List2"/>
              <w:ind w:left="0" w:firstLine="0"/>
              <w:rPr>
                <w:sz w:val="24"/>
                <w:lang w:val="lv-LV"/>
              </w:rPr>
            </w:pPr>
            <w:r w:rsidRPr="00495587">
              <w:rPr>
                <w:sz w:val="24"/>
                <w:lang w:val="lv-LV"/>
              </w:rPr>
              <w:t>26”</w:t>
            </w:r>
          </w:p>
        </w:tc>
        <w:tc>
          <w:tcPr>
            <w:tcW w:w="774" w:type="dxa"/>
            <w:tcBorders>
              <w:top w:val="single" w:sz="8" w:space="0" w:color="auto"/>
              <w:left w:val="nil"/>
              <w:bottom w:val="single" w:sz="2" w:space="0" w:color="auto"/>
              <w:right w:val="single" w:sz="2" w:space="0" w:color="auto"/>
            </w:tcBorders>
          </w:tcPr>
          <w:p w14:paraId="1D048F14" w14:textId="77777777" w:rsidR="00C53ED0" w:rsidRPr="00495587" w:rsidRDefault="00C53ED0" w:rsidP="006A6A84">
            <w:pPr>
              <w:pStyle w:val="List2"/>
              <w:ind w:left="0" w:firstLine="0"/>
              <w:rPr>
                <w:sz w:val="24"/>
                <w:lang w:val="lv-LV"/>
              </w:rPr>
            </w:pPr>
            <w:r w:rsidRPr="00495587">
              <w:rPr>
                <w:sz w:val="24"/>
                <w:lang w:val="lv-LV"/>
              </w:rPr>
              <w:t>28”</w:t>
            </w:r>
          </w:p>
        </w:tc>
        <w:tc>
          <w:tcPr>
            <w:tcW w:w="774" w:type="dxa"/>
            <w:tcBorders>
              <w:top w:val="single" w:sz="8" w:space="0" w:color="auto"/>
              <w:left w:val="nil"/>
              <w:bottom w:val="single" w:sz="2" w:space="0" w:color="auto"/>
              <w:right w:val="single" w:sz="2" w:space="0" w:color="auto"/>
            </w:tcBorders>
          </w:tcPr>
          <w:p w14:paraId="52F1A2BE" w14:textId="77777777" w:rsidR="00C53ED0" w:rsidRPr="00495587" w:rsidRDefault="00C53ED0" w:rsidP="006A6A84">
            <w:pPr>
              <w:pStyle w:val="List2"/>
              <w:ind w:left="0" w:firstLine="0"/>
              <w:rPr>
                <w:sz w:val="24"/>
                <w:lang w:val="lv-LV"/>
              </w:rPr>
            </w:pPr>
            <w:r w:rsidRPr="00495587">
              <w:rPr>
                <w:sz w:val="24"/>
                <w:lang w:val="lv-LV"/>
              </w:rPr>
              <w:t>30”</w:t>
            </w:r>
          </w:p>
        </w:tc>
        <w:tc>
          <w:tcPr>
            <w:tcW w:w="774" w:type="dxa"/>
            <w:tcBorders>
              <w:top w:val="single" w:sz="8" w:space="0" w:color="auto"/>
              <w:left w:val="nil"/>
              <w:bottom w:val="single" w:sz="2" w:space="0" w:color="auto"/>
              <w:right w:val="single" w:sz="2" w:space="0" w:color="auto"/>
            </w:tcBorders>
          </w:tcPr>
          <w:p w14:paraId="1AFD40DF" w14:textId="77777777" w:rsidR="00C53ED0" w:rsidRPr="00495587" w:rsidRDefault="00C53ED0" w:rsidP="006A6A84">
            <w:pPr>
              <w:pStyle w:val="List2"/>
              <w:ind w:left="0" w:firstLine="0"/>
              <w:rPr>
                <w:sz w:val="24"/>
                <w:lang w:val="lv-LV"/>
              </w:rPr>
            </w:pPr>
            <w:r w:rsidRPr="00495587">
              <w:rPr>
                <w:sz w:val="24"/>
                <w:lang w:val="lv-LV"/>
              </w:rPr>
              <w:t>32”</w:t>
            </w:r>
          </w:p>
        </w:tc>
        <w:tc>
          <w:tcPr>
            <w:tcW w:w="774" w:type="dxa"/>
            <w:tcBorders>
              <w:top w:val="single" w:sz="8" w:space="0" w:color="auto"/>
              <w:left w:val="nil"/>
              <w:bottom w:val="single" w:sz="2" w:space="0" w:color="auto"/>
              <w:right w:val="single" w:sz="2" w:space="0" w:color="auto"/>
            </w:tcBorders>
          </w:tcPr>
          <w:p w14:paraId="00AE696E" w14:textId="77777777" w:rsidR="00C53ED0" w:rsidRPr="00495587" w:rsidRDefault="00C53ED0" w:rsidP="006A6A84">
            <w:pPr>
              <w:pStyle w:val="List2"/>
              <w:ind w:left="0" w:firstLine="0"/>
              <w:rPr>
                <w:sz w:val="24"/>
                <w:lang w:val="lv-LV"/>
              </w:rPr>
            </w:pPr>
            <w:r w:rsidRPr="00495587">
              <w:rPr>
                <w:sz w:val="24"/>
                <w:lang w:val="lv-LV"/>
              </w:rPr>
              <w:t>34”</w:t>
            </w:r>
          </w:p>
        </w:tc>
        <w:tc>
          <w:tcPr>
            <w:tcW w:w="774" w:type="dxa"/>
            <w:tcBorders>
              <w:top w:val="single" w:sz="8" w:space="0" w:color="auto"/>
              <w:left w:val="nil"/>
              <w:bottom w:val="single" w:sz="2" w:space="0" w:color="auto"/>
              <w:right w:val="single" w:sz="12" w:space="0" w:color="auto"/>
            </w:tcBorders>
          </w:tcPr>
          <w:p w14:paraId="3E0F6033" w14:textId="77777777" w:rsidR="00C53ED0" w:rsidRPr="00495587" w:rsidRDefault="00C53ED0" w:rsidP="006A6A84">
            <w:pPr>
              <w:pStyle w:val="List2"/>
              <w:ind w:left="0" w:firstLine="0"/>
              <w:rPr>
                <w:sz w:val="24"/>
                <w:lang w:val="lv-LV"/>
              </w:rPr>
            </w:pPr>
            <w:r w:rsidRPr="00495587">
              <w:rPr>
                <w:sz w:val="24"/>
                <w:lang w:val="lv-LV"/>
              </w:rPr>
              <w:t>36”</w:t>
            </w:r>
          </w:p>
        </w:tc>
      </w:tr>
      <w:tr w:rsidR="00495587" w:rsidRPr="00495587" w14:paraId="417F675B" w14:textId="77777777" w:rsidTr="006A6A84">
        <w:tc>
          <w:tcPr>
            <w:tcW w:w="1101" w:type="dxa"/>
            <w:tcBorders>
              <w:top w:val="nil"/>
              <w:left w:val="single" w:sz="12" w:space="0" w:color="auto"/>
              <w:bottom w:val="nil"/>
            </w:tcBorders>
          </w:tcPr>
          <w:p w14:paraId="31F3851C"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2" w:space="0" w:color="auto"/>
              <w:bottom w:val="single" w:sz="2" w:space="0" w:color="auto"/>
              <w:right w:val="single" w:sz="2" w:space="0" w:color="auto"/>
            </w:tcBorders>
          </w:tcPr>
          <w:p w14:paraId="66465DE8" w14:textId="77777777" w:rsidR="00C53ED0" w:rsidRPr="00495587" w:rsidRDefault="00C53ED0" w:rsidP="006A6A84">
            <w:pPr>
              <w:pStyle w:val="List2"/>
              <w:ind w:left="0" w:firstLine="0"/>
              <w:rPr>
                <w:b/>
                <w:sz w:val="24"/>
                <w:lang w:val="lv-LV"/>
              </w:rPr>
            </w:pPr>
            <w:r w:rsidRPr="00495587">
              <w:rPr>
                <w:b/>
                <w:sz w:val="24"/>
                <w:lang w:val="lv-LV"/>
              </w:rPr>
              <w:t>2</w:t>
            </w:r>
          </w:p>
        </w:tc>
        <w:tc>
          <w:tcPr>
            <w:tcW w:w="709" w:type="dxa"/>
            <w:tcBorders>
              <w:top w:val="single" w:sz="2" w:space="0" w:color="auto"/>
              <w:left w:val="nil"/>
              <w:bottom w:val="single" w:sz="2" w:space="0" w:color="auto"/>
              <w:right w:val="single" w:sz="2" w:space="0" w:color="auto"/>
            </w:tcBorders>
          </w:tcPr>
          <w:p w14:paraId="348D8C36" w14:textId="77777777" w:rsidR="00C53ED0" w:rsidRPr="00495587" w:rsidRDefault="00C53ED0" w:rsidP="006A6A84">
            <w:pPr>
              <w:pStyle w:val="List2"/>
              <w:ind w:left="0" w:firstLine="0"/>
              <w:rPr>
                <w:sz w:val="24"/>
                <w:lang w:val="lv-LV"/>
              </w:rPr>
            </w:pPr>
            <w:r w:rsidRPr="00495587">
              <w:rPr>
                <w:sz w:val="24"/>
                <w:lang w:val="lv-LV"/>
              </w:rPr>
              <w:t>37”</w:t>
            </w:r>
          </w:p>
        </w:tc>
        <w:tc>
          <w:tcPr>
            <w:tcW w:w="709" w:type="dxa"/>
            <w:tcBorders>
              <w:top w:val="single" w:sz="2" w:space="0" w:color="auto"/>
              <w:left w:val="nil"/>
              <w:bottom w:val="single" w:sz="2" w:space="0" w:color="auto"/>
              <w:right w:val="single" w:sz="2" w:space="0" w:color="auto"/>
            </w:tcBorders>
          </w:tcPr>
          <w:p w14:paraId="3548C1EB" w14:textId="77777777" w:rsidR="00C53ED0" w:rsidRPr="00495587" w:rsidRDefault="00C53ED0" w:rsidP="006A6A84">
            <w:pPr>
              <w:pStyle w:val="List2"/>
              <w:ind w:left="0" w:firstLine="0"/>
              <w:rPr>
                <w:sz w:val="24"/>
                <w:lang w:val="lv-LV"/>
              </w:rPr>
            </w:pPr>
            <w:r w:rsidRPr="00495587">
              <w:rPr>
                <w:sz w:val="24"/>
                <w:lang w:val="lv-LV"/>
              </w:rPr>
              <w:t>39”</w:t>
            </w:r>
          </w:p>
        </w:tc>
        <w:tc>
          <w:tcPr>
            <w:tcW w:w="709" w:type="dxa"/>
            <w:tcBorders>
              <w:top w:val="single" w:sz="2" w:space="0" w:color="auto"/>
              <w:left w:val="nil"/>
              <w:bottom w:val="single" w:sz="2" w:space="0" w:color="auto"/>
              <w:right w:val="single" w:sz="2" w:space="0" w:color="auto"/>
            </w:tcBorders>
          </w:tcPr>
          <w:p w14:paraId="43442718" w14:textId="77777777" w:rsidR="00C53ED0" w:rsidRPr="00495587" w:rsidRDefault="00C53ED0" w:rsidP="006A6A84">
            <w:pPr>
              <w:pStyle w:val="List2"/>
              <w:ind w:left="0" w:firstLine="0"/>
              <w:rPr>
                <w:sz w:val="24"/>
                <w:lang w:val="lv-LV"/>
              </w:rPr>
            </w:pPr>
            <w:r w:rsidRPr="00495587">
              <w:rPr>
                <w:sz w:val="24"/>
                <w:lang w:val="lv-LV"/>
              </w:rPr>
              <w:t>41”</w:t>
            </w:r>
          </w:p>
        </w:tc>
        <w:tc>
          <w:tcPr>
            <w:tcW w:w="708" w:type="dxa"/>
            <w:tcBorders>
              <w:top w:val="single" w:sz="2" w:space="0" w:color="auto"/>
              <w:left w:val="nil"/>
              <w:bottom w:val="single" w:sz="2" w:space="0" w:color="auto"/>
              <w:right w:val="single" w:sz="2" w:space="0" w:color="auto"/>
            </w:tcBorders>
          </w:tcPr>
          <w:p w14:paraId="289C8B94" w14:textId="77777777" w:rsidR="00C53ED0" w:rsidRPr="00495587" w:rsidRDefault="00C53ED0" w:rsidP="006A6A84">
            <w:pPr>
              <w:pStyle w:val="List2"/>
              <w:ind w:left="0" w:firstLine="0"/>
              <w:rPr>
                <w:sz w:val="24"/>
                <w:lang w:val="lv-LV"/>
              </w:rPr>
            </w:pPr>
            <w:r w:rsidRPr="00495587">
              <w:rPr>
                <w:sz w:val="24"/>
                <w:lang w:val="lv-LV"/>
              </w:rPr>
              <w:t>43”</w:t>
            </w:r>
          </w:p>
        </w:tc>
        <w:tc>
          <w:tcPr>
            <w:tcW w:w="774" w:type="dxa"/>
            <w:tcBorders>
              <w:top w:val="single" w:sz="2" w:space="0" w:color="auto"/>
              <w:left w:val="nil"/>
              <w:bottom w:val="single" w:sz="2" w:space="0" w:color="auto"/>
              <w:right w:val="single" w:sz="2" w:space="0" w:color="auto"/>
            </w:tcBorders>
          </w:tcPr>
          <w:p w14:paraId="18A367A9" w14:textId="77777777" w:rsidR="00C53ED0" w:rsidRPr="00495587" w:rsidRDefault="00C53ED0" w:rsidP="006A6A84">
            <w:pPr>
              <w:pStyle w:val="List2"/>
              <w:ind w:left="0" w:firstLine="0"/>
              <w:rPr>
                <w:sz w:val="24"/>
                <w:lang w:val="lv-LV"/>
              </w:rPr>
            </w:pPr>
            <w:r w:rsidRPr="00495587">
              <w:rPr>
                <w:sz w:val="24"/>
                <w:lang w:val="lv-LV"/>
              </w:rPr>
              <w:t>45”</w:t>
            </w:r>
          </w:p>
        </w:tc>
        <w:tc>
          <w:tcPr>
            <w:tcW w:w="774" w:type="dxa"/>
            <w:tcBorders>
              <w:top w:val="single" w:sz="2" w:space="0" w:color="auto"/>
              <w:left w:val="nil"/>
              <w:bottom w:val="single" w:sz="2" w:space="0" w:color="auto"/>
              <w:right w:val="single" w:sz="2" w:space="0" w:color="auto"/>
            </w:tcBorders>
          </w:tcPr>
          <w:p w14:paraId="4FCC8F64" w14:textId="77777777" w:rsidR="00C53ED0" w:rsidRPr="00495587" w:rsidRDefault="00C53ED0" w:rsidP="006A6A84">
            <w:pPr>
              <w:pStyle w:val="List2"/>
              <w:ind w:left="0" w:firstLine="0"/>
              <w:rPr>
                <w:sz w:val="24"/>
                <w:lang w:val="lv-LV"/>
              </w:rPr>
            </w:pPr>
            <w:r w:rsidRPr="00495587">
              <w:rPr>
                <w:sz w:val="24"/>
                <w:lang w:val="lv-LV"/>
              </w:rPr>
              <w:t>47”</w:t>
            </w:r>
          </w:p>
        </w:tc>
        <w:tc>
          <w:tcPr>
            <w:tcW w:w="774" w:type="dxa"/>
            <w:tcBorders>
              <w:top w:val="single" w:sz="2" w:space="0" w:color="auto"/>
              <w:left w:val="nil"/>
              <w:bottom w:val="single" w:sz="2" w:space="0" w:color="auto"/>
              <w:right w:val="single" w:sz="2" w:space="0" w:color="auto"/>
            </w:tcBorders>
          </w:tcPr>
          <w:p w14:paraId="75A5D6BA" w14:textId="77777777" w:rsidR="00C53ED0" w:rsidRPr="00495587" w:rsidRDefault="00C53ED0" w:rsidP="006A6A84">
            <w:pPr>
              <w:pStyle w:val="List2"/>
              <w:ind w:left="0" w:firstLine="0"/>
              <w:rPr>
                <w:sz w:val="24"/>
                <w:lang w:val="lv-LV"/>
              </w:rPr>
            </w:pPr>
            <w:r w:rsidRPr="00495587">
              <w:rPr>
                <w:sz w:val="24"/>
                <w:lang w:val="lv-LV"/>
              </w:rPr>
              <w:t>48”</w:t>
            </w:r>
          </w:p>
        </w:tc>
        <w:tc>
          <w:tcPr>
            <w:tcW w:w="774" w:type="dxa"/>
            <w:tcBorders>
              <w:top w:val="single" w:sz="2" w:space="0" w:color="auto"/>
              <w:left w:val="nil"/>
              <w:bottom w:val="single" w:sz="2" w:space="0" w:color="auto"/>
              <w:right w:val="single" w:sz="2" w:space="0" w:color="auto"/>
            </w:tcBorders>
          </w:tcPr>
          <w:p w14:paraId="762B90E2" w14:textId="77777777" w:rsidR="00C53ED0" w:rsidRPr="00495587" w:rsidRDefault="00C53ED0" w:rsidP="006A6A84">
            <w:pPr>
              <w:pStyle w:val="List2"/>
              <w:ind w:left="0" w:firstLine="0"/>
              <w:rPr>
                <w:sz w:val="24"/>
                <w:lang w:val="lv-LV"/>
              </w:rPr>
            </w:pPr>
            <w:r w:rsidRPr="00495587">
              <w:rPr>
                <w:sz w:val="24"/>
                <w:lang w:val="lv-LV"/>
              </w:rPr>
              <w:t>50”</w:t>
            </w:r>
          </w:p>
        </w:tc>
        <w:tc>
          <w:tcPr>
            <w:tcW w:w="774" w:type="dxa"/>
            <w:tcBorders>
              <w:top w:val="single" w:sz="2" w:space="0" w:color="auto"/>
              <w:left w:val="nil"/>
              <w:bottom w:val="single" w:sz="2" w:space="0" w:color="auto"/>
              <w:right w:val="single" w:sz="2" w:space="0" w:color="auto"/>
            </w:tcBorders>
          </w:tcPr>
          <w:p w14:paraId="00621CED" w14:textId="77777777" w:rsidR="00C53ED0" w:rsidRPr="00495587" w:rsidRDefault="00C53ED0" w:rsidP="006A6A84">
            <w:pPr>
              <w:pStyle w:val="List2"/>
              <w:ind w:left="0" w:firstLine="0"/>
              <w:rPr>
                <w:sz w:val="24"/>
                <w:lang w:val="lv-LV"/>
              </w:rPr>
            </w:pPr>
            <w:r w:rsidRPr="00495587">
              <w:rPr>
                <w:sz w:val="24"/>
                <w:lang w:val="lv-LV"/>
              </w:rPr>
              <w:t>52”</w:t>
            </w:r>
          </w:p>
        </w:tc>
        <w:tc>
          <w:tcPr>
            <w:tcW w:w="774" w:type="dxa"/>
            <w:tcBorders>
              <w:top w:val="single" w:sz="2" w:space="0" w:color="auto"/>
              <w:left w:val="nil"/>
              <w:bottom w:val="single" w:sz="2" w:space="0" w:color="auto"/>
              <w:right w:val="single" w:sz="12" w:space="0" w:color="auto"/>
            </w:tcBorders>
          </w:tcPr>
          <w:p w14:paraId="4EFC5616" w14:textId="77777777" w:rsidR="00C53ED0" w:rsidRPr="00495587" w:rsidRDefault="00C53ED0" w:rsidP="006A6A84">
            <w:pPr>
              <w:pStyle w:val="List2"/>
              <w:ind w:left="0" w:firstLine="0"/>
              <w:rPr>
                <w:sz w:val="24"/>
                <w:lang w:val="lv-LV"/>
              </w:rPr>
            </w:pPr>
            <w:r w:rsidRPr="00495587">
              <w:rPr>
                <w:sz w:val="24"/>
                <w:lang w:val="lv-LV"/>
              </w:rPr>
              <w:t>54”</w:t>
            </w:r>
          </w:p>
        </w:tc>
      </w:tr>
      <w:tr w:rsidR="00495587" w:rsidRPr="00495587" w14:paraId="412063E5" w14:textId="77777777" w:rsidTr="006A6A84">
        <w:tc>
          <w:tcPr>
            <w:tcW w:w="1101" w:type="dxa"/>
            <w:tcBorders>
              <w:top w:val="nil"/>
              <w:left w:val="single" w:sz="12" w:space="0" w:color="auto"/>
              <w:bottom w:val="nil"/>
            </w:tcBorders>
          </w:tcPr>
          <w:p w14:paraId="4FACDC5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358E8825" w14:textId="77777777" w:rsidR="00C53ED0" w:rsidRPr="00495587" w:rsidRDefault="00C53ED0" w:rsidP="006A6A84">
            <w:pPr>
              <w:pStyle w:val="List2"/>
              <w:ind w:left="0" w:firstLine="0"/>
              <w:rPr>
                <w:b/>
                <w:sz w:val="24"/>
                <w:lang w:val="lv-LV"/>
              </w:rPr>
            </w:pPr>
            <w:r w:rsidRPr="00495587">
              <w:rPr>
                <w:b/>
                <w:sz w:val="24"/>
                <w:lang w:val="lv-LV"/>
              </w:rPr>
              <w:t>3</w:t>
            </w:r>
          </w:p>
        </w:tc>
        <w:tc>
          <w:tcPr>
            <w:tcW w:w="709" w:type="dxa"/>
            <w:tcBorders>
              <w:top w:val="single" w:sz="2" w:space="0" w:color="auto"/>
              <w:left w:val="nil"/>
              <w:bottom w:val="single" w:sz="2" w:space="0" w:color="auto"/>
              <w:right w:val="single" w:sz="2" w:space="0" w:color="auto"/>
            </w:tcBorders>
          </w:tcPr>
          <w:p w14:paraId="3809BB4C" w14:textId="77777777" w:rsidR="00C53ED0" w:rsidRPr="00495587" w:rsidRDefault="00C53ED0" w:rsidP="006A6A84">
            <w:pPr>
              <w:pStyle w:val="List2"/>
              <w:ind w:left="0" w:firstLine="0"/>
              <w:rPr>
                <w:sz w:val="24"/>
                <w:lang w:val="lv-LV"/>
              </w:rPr>
            </w:pPr>
            <w:r w:rsidRPr="00495587">
              <w:rPr>
                <w:sz w:val="24"/>
                <w:lang w:val="lv-LV"/>
              </w:rPr>
              <w:t>56”</w:t>
            </w:r>
          </w:p>
        </w:tc>
        <w:tc>
          <w:tcPr>
            <w:tcW w:w="709" w:type="dxa"/>
            <w:tcBorders>
              <w:top w:val="single" w:sz="2" w:space="0" w:color="auto"/>
              <w:left w:val="nil"/>
              <w:bottom w:val="single" w:sz="2" w:space="0" w:color="auto"/>
              <w:right w:val="single" w:sz="2" w:space="0" w:color="auto"/>
            </w:tcBorders>
          </w:tcPr>
          <w:p w14:paraId="686333DD" w14:textId="77777777" w:rsidR="00C53ED0" w:rsidRPr="00495587" w:rsidRDefault="00C53ED0" w:rsidP="006A6A84">
            <w:pPr>
              <w:pStyle w:val="List2"/>
              <w:ind w:left="0" w:firstLine="0"/>
              <w:rPr>
                <w:sz w:val="24"/>
                <w:lang w:val="lv-LV"/>
              </w:rPr>
            </w:pPr>
            <w:r w:rsidRPr="00495587">
              <w:rPr>
                <w:sz w:val="24"/>
                <w:lang w:val="lv-LV"/>
              </w:rPr>
              <w:t>58”</w:t>
            </w:r>
          </w:p>
        </w:tc>
        <w:tc>
          <w:tcPr>
            <w:tcW w:w="709" w:type="dxa"/>
            <w:tcBorders>
              <w:top w:val="single" w:sz="2" w:space="0" w:color="auto"/>
              <w:left w:val="nil"/>
              <w:bottom w:val="single" w:sz="2" w:space="0" w:color="auto"/>
              <w:right w:val="single" w:sz="2" w:space="0" w:color="auto"/>
            </w:tcBorders>
          </w:tcPr>
          <w:p w14:paraId="40C99CA5" w14:textId="77777777" w:rsidR="00C53ED0" w:rsidRPr="00495587" w:rsidRDefault="00C53ED0" w:rsidP="006A6A84">
            <w:pPr>
              <w:pStyle w:val="List2"/>
              <w:ind w:left="0" w:firstLine="0"/>
              <w:rPr>
                <w:sz w:val="24"/>
                <w:lang w:val="lv-LV"/>
              </w:rPr>
            </w:pPr>
            <w:r w:rsidRPr="00495587">
              <w:rPr>
                <w:sz w:val="24"/>
                <w:lang w:val="lv-LV"/>
              </w:rPr>
              <w:t>60”</w:t>
            </w:r>
          </w:p>
        </w:tc>
        <w:tc>
          <w:tcPr>
            <w:tcW w:w="708" w:type="dxa"/>
            <w:tcBorders>
              <w:top w:val="single" w:sz="2" w:space="0" w:color="auto"/>
              <w:left w:val="nil"/>
              <w:bottom w:val="single" w:sz="2" w:space="0" w:color="auto"/>
              <w:right w:val="single" w:sz="2" w:space="0" w:color="auto"/>
            </w:tcBorders>
          </w:tcPr>
          <w:p w14:paraId="118B4D58" w14:textId="77777777" w:rsidR="00C53ED0" w:rsidRPr="00495587" w:rsidRDefault="00C53ED0" w:rsidP="006A6A84">
            <w:pPr>
              <w:pStyle w:val="List2"/>
              <w:ind w:left="0" w:firstLine="0"/>
              <w:rPr>
                <w:sz w:val="24"/>
                <w:lang w:val="lv-LV"/>
              </w:rPr>
            </w:pPr>
            <w:r w:rsidRPr="00495587">
              <w:rPr>
                <w:sz w:val="24"/>
                <w:lang w:val="lv-LV"/>
              </w:rPr>
              <w:t>61”</w:t>
            </w:r>
          </w:p>
        </w:tc>
        <w:tc>
          <w:tcPr>
            <w:tcW w:w="774" w:type="dxa"/>
            <w:tcBorders>
              <w:top w:val="single" w:sz="2" w:space="0" w:color="auto"/>
              <w:left w:val="nil"/>
              <w:bottom w:val="single" w:sz="2" w:space="0" w:color="auto"/>
              <w:right w:val="single" w:sz="2" w:space="0" w:color="auto"/>
            </w:tcBorders>
          </w:tcPr>
          <w:p w14:paraId="2822F5EC" w14:textId="77777777" w:rsidR="00C53ED0" w:rsidRPr="00495587" w:rsidRDefault="00C53ED0" w:rsidP="006A6A84">
            <w:pPr>
              <w:pStyle w:val="List2"/>
              <w:ind w:left="0" w:firstLine="0"/>
              <w:rPr>
                <w:sz w:val="24"/>
                <w:lang w:val="lv-LV"/>
              </w:rPr>
            </w:pPr>
            <w:r w:rsidRPr="00495587">
              <w:rPr>
                <w:sz w:val="24"/>
                <w:lang w:val="lv-LV"/>
              </w:rPr>
              <w:t>63”</w:t>
            </w:r>
          </w:p>
        </w:tc>
        <w:tc>
          <w:tcPr>
            <w:tcW w:w="774" w:type="dxa"/>
            <w:tcBorders>
              <w:top w:val="single" w:sz="2" w:space="0" w:color="auto"/>
              <w:left w:val="nil"/>
              <w:bottom w:val="single" w:sz="2" w:space="0" w:color="auto"/>
              <w:right w:val="single" w:sz="2" w:space="0" w:color="auto"/>
            </w:tcBorders>
          </w:tcPr>
          <w:p w14:paraId="6041271D" w14:textId="77777777" w:rsidR="00C53ED0" w:rsidRPr="00495587" w:rsidRDefault="00C53ED0" w:rsidP="006A6A84">
            <w:pPr>
              <w:pStyle w:val="List2"/>
              <w:ind w:left="0" w:firstLine="0"/>
              <w:rPr>
                <w:sz w:val="24"/>
                <w:lang w:val="lv-LV"/>
              </w:rPr>
            </w:pPr>
            <w:r w:rsidRPr="00495587">
              <w:rPr>
                <w:sz w:val="24"/>
                <w:lang w:val="lv-LV"/>
              </w:rPr>
              <w:t>65”</w:t>
            </w:r>
          </w:p>
        </w:tc>
        <w:tc>
          <w:tcPr>
            <w:tcW w:w="774" w:type="dxa"/>
            <w:tcBorders>
              <w:top w:val="single" w:sz="2" w:space="0" w:color="auto"/>
              <w:left w:val="nil"/>
              <w:bottom w:val="single" w:sz="2" w:space="0" w:color="auto"/>
              <w:right w:val="single" w:sz="2" w:space="0" w:color="auto"/>
            </w:tcBorders>
          </w:tcPr>
          <w:p w14:paraId="3E866F35" w14:textId="77777777" w:rsidR="00C53ED0" w:rsidRPr="00495587" w:rsidRDefault="00C53ED0" w:rsidP="006A6A84">
            <w:pPr>
              <w:pStyle w:val="List2"/>
              <w:ind w:left="0" w:firstLine="0"/>
              <w:rPr>
                <w:sz w:val="24"/>
                <w:lang w:val="lv-LV"/>
              </w:rPr>
            </w:pPr>
            <w:r w:rsidRPr="00495587">
              <w:rPr>
                <w:sz w:val="24"/>
                <w:lang w:val="lv-LV"/>
              </w:rPr>
              <w:t>67”</w:t>
            </w:r>
          </w:p>
        </w:tc>
        <w:tc>
          <w:tcPr>
            <w:tcW w:w="774" w:type="dxa"/>
            <w:tcBorders>
              <w:top w:val="single" w:sz="2" w:space="0" w:color="auto"/>
              <w:left w:val="nil"/>
              <w:bottom w:val="single" w:sz="2" w:space="0" w:color="auto"/>
              <w:right w:val="single" w:sz="2" w:space="0" w:color="auto"/>
            </w:tcBorders>
          </w:tcPr>
          <w:p w14:paraId="46651EC4" w14:textId="77777777" w:rsidR="00C53ED0" w:rsidRPr="00495587" w:rsidRDefault="00C53ED0" w:rsidP="006A6A84">
            <w:pPr>
              <w:pStyle w:val="List2"/>
              <w:ind w:left="0" w:firstLine="0"/>
              <w:rPr>
                <w:sz w:val="24"/>
                <w:lang w:val="lv-LV"/>
              </w:rPr>
            </w:pPr>
            <w:r w:rsidRPr="00495587">
              <w:rPr>
                <w:sz w:val="24"/>
                <w:lang w:val="lv-LV"/>
              </w:rPr>
              <w:t>69”</w:t>
            </w:r>
          </w:p>
        </w:tc>
        <w:tc>
          <w:tcPr>
            <w:tcW w:w="774" w:type="dxa"/>
            <w:tcBorders>
              <w:top w:val="single" w:sz="2" w:space="0" w:color="auto"/>
              <w:left w:val="nil"/>
              <w:bottom w:val="single" w:sz="2" w:space="0" w:color="auto"/>
              <w:right w:val="single" w:sz="2" w:space="0" w:color="auto"/>
            </w:tcBorders>
          </w:tcPr>
          <w:p w14:paraId="305A2F3A" w14:textId="77777777" w:rsidR="00C53ED0" w:rsidRPr="00495587" w:rsidRDefault="00C53ED0" w:rsidP="006A6A84">
            <w:pPr>
              <w:pStyle w:val="List2"/>
              <w:ind w:left="0" w:firstLine="0"/>
              <w:rPr>
                <w:sz w:val="24"/>
                <w:lang w:val="lv-LV"/>
              </w:rPr>
            </w:pPr>
            <w:r w:rsidRPr="00495587">
              <w:rPr>
                <w:sz w:val="24"/>
                <w:lang w:val="lv-LV"/>
              </w:rPr>
              <w:t>71”</w:t>
            </w:r>
          </w:p>
        </w:tc>
        <w:tc>
          <w:tcPr>
            <w:tcW w:w="774" w:type="dxa"/>
            <w:tcBorders>
              <w:top w:val="single" w:sz="2" w:space="0" w:color="auto"/>
              <w:left w:val="nil"/>
              <w:bottom w:val="single" w:sz="2" w:space="0" w:color="auto"/>
              <w:right w:val="single" w:sz="12" w:space="0" w:color="auto"/>
            </w:tcBorders>
          </w:tcPr>
          <w:p w14:paraId="0ED29EBD" w14:textId="77777777" w:rsidR="00C53ED0" w:rsidRPr="00495587" w:rsidRDefault="00C53ED0" w:rsidP="006A6A84">
            <w:pPr>
              <w:pStyle w:val="List2"/>
              <w:ind w:left="0" w:firstLine="0"/>
              <w:rPr>
                <w:sz w:val="24"/>
                <w:lang w:val="lv-LV"/>
              </w:rPr>
            </w:pPr>
            <w:r w:rsidRPr="00495587">
              <w:rPr>
                <w:sz w:val="24"/>
                <w:lang w:val="lv-LV"/>
              </w:rPr>
              <w:t>72”</w:t>
            </w:r>
          </w:p>
        </w:tc>
      </w:tr>
      <w:tr w:rsidR="00495587" w:rsidRPr="00495587" w14:paraId="576729FF" w14:textId="77777777" w:rsidTr="006A6A84">
        <w:tc>
          <w:tcPr>
            <w:tcW w:w="1101" w:type="dxa"/>
            <w:tcBorders>
              <w:top w:val="nil"/>
              <w:left w:val="single" w:sz="12" w:space="0" w:color="auto"/>
              <w:bottom w:val="nil"/>
            </w:tcBorders>
          </w:tcPr>
          <w:p w14:paraId="12A51A9E"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62FACB61" w14:textId="77777777" w:rsidR="00C53ED0" w:rsidRPr="00495587" w:rsidRDefault="00C53ED0" w:rsidP="006A6A84">
            <w:pPr>
              <w:pStyle w:val="List2"/>
              <w:ind w:left="0" w:firstLine="0"/>
              <w:rPr>
                <w:b/>
                <w:sz w:val="24"/>
                <w:lang w:val="lv-LV"/>
              </w:rPr>
            </w:pPr>
            <w:r w:rsidRPr="00495587">
              <w:rPr>
                <w:b/>
                <w:sz w:val="24"/>
                <w:lang w:val="lv-LV"/>
              </w:rPr>
              <w:t>4</w:t>
            </w:r>
          </w:p>
        </w:tc>
        <w:tc>
          <w:tcPr>
            <w:tcW w:w="709" w:type="dxa"/>
            <w:tcBorders>
              <w:top w:val="single" w:sz="2" w:space="0" w:color="auto"/>
              <w:left w:val="nil"/>
              <w:bottom w:val="single" w:sz="2" w:space="0" w:color="auto"/>
              <w:right w:val="single" w:sz="2" w:space="0" w:color="auto"/>
            </w:tcBorders>
          </w:tcPr>
          <w:p w14:paraId="4A5939FB" w14:textId="77777777" w:rsidR="00C53ED0" w:rsidRPr="00495587" w:rsidRDefault="00C53ED0" w:rsidP="006A6A84">
            <w:pPr>
              <w:pStyle w:val="List2"/>
              <w:ind w:left="0" w:firstLine="0"/>
              <w:rPr>
                <w:sz w:val="24"/>
                <w:lang w:val="lv-LV"/>
              </w:rPr>
            </w:pPr>
            <w:r w:rsidRPr="00495587">
              <w:rPr>
                <w:sz w:val="24"/>
                <w:lang w:val="lv-LV"/>
              </w:rPr>
              <w:t>74”</w:t>
            </w:r>
          </w:p>
        </w:tc>
        <w:tc>
          <w:tcPr>
            <w:tcW w:w="709" w:type="dxa"/>
            <w:tcBorders>
              <w:top w:val="single" w:sz="2" w:space="0" w:color="auto"/>
              <w:left w:val="nil"/>
              <w:bottom w:val="single" w:sz="2" w:space="0" w:color="auto"/>
              <w:right w:val="single" w:sz="2" w:space="0" w:color="auto"/>
            </w:tcBorders>
          </w:tcPr>
          <w:p w14:paraId="5C1221AE" w14:textId="77777777" w:rsidR="00C53ED0" w:rsidRPr="00495587" w:rsidRDefault="00C53ED0" w:rsidP="006A6A84">
            <w:pPr>
              <w:pStyle w:val="List2"/>
              <w:ind w:left="0" w:firstLine="0"/>
              <w:rPr>
                <w:sz w:val="24"/>
                <w:lang w:val="lv-LV"/>
              </w:rPr>
            </w:pPr>
            <w:r w:rsidRPr="00495587">
              <w:rPr>
                <w:sz w:val="24"/>
                <w:lang w:val="lv-LV"/>
              </w:rPr>
              <w:t>76”</w:t>
            </w:r>
          </w:p>
        </w:tc>
        <w:tc>
          <w:tcPr>
            <w:tcW w:w="709" w:type="dxa"/>
            <w:tcBorders>
              <w:top w:val="single" w:sz="2" w:space="0" w:color="auto"/>
              <w:left w:val="nil"/>
              <w:bottom w:val="single" w:sz="2" w:space="0" w:color="auto"/>
              <w:right w:val="single" w:sz="2" w:space="0" w:color="auto"/>
            </w:tcBorders>
          </w:tcPr>
          <w:p w14:paraId="3EA305B3" w14:textId="77777777" w:rsidR="00C53ED0" w:rsidRPr="00495587" w:rsidRDefault="00C53ED0" w:rsidP="006A6A84">
            <w:pPr>
              <w:pStyle w:val="List2"/>
              <w:ind w:left="0" w:firstLine="0"/>
              <w:rPr>
                <w:sz w:val="24"/>
                <w:lang w:val="lv-LV"/>
              </w:rPr>
            </w:pPr>
            <w:r w:rsidRPr="00495587">
              <w:rPr>
                <w:sz w:val="24"/>
                <w:lang w:val="lv-LV"/>
              </w:rPr>
              <w:t>78”</w:t>
            </w:r>
          </w:p>
        </w:tc>
        <w:tc>
          <w:tcPr>
            <w:tcW w:w="708" w:type="dxa"/>
            <w:tcBorders>
              <w:top w:val="single" w:sz="2" w:space="0" w:color="auto"/>
              <w:left w:val="nil"/>
              <w:bottom w:val="single" w:sz="2" w:space="0" w:color="auto"/>
              <w:right w:val="single" w:sz="2" w:space="0" w:color="auto"/>
            </w:tcBorders>
          </w:tcPr>
          <w:p w14:paraId="0F1E76AD" w14:textId="77777777" w:rsidR="00C53ED0" w:rsidRPr="00495587" w:rsidRDefault="00C53ED0" w:rsidP="006A6A84">
            <w:pPr>
              <w:pStyle w:val="List2"/>
              <w:ind w:left="0" w:firstLine="0"/>
              <w:rPr>
                <w:sz w:val="24"/>
                <w:lang w:val="lv-LV"/>
              </w:rPr>
            </w:pPr>
            <w:r w:rsidRPr="00495587">
              <w:rPr>
                <w:sz w:val="24"/>
                <w:lang w:val="lv-LV"/>
              </w:rPr>
              <w:t>80”</w:t>
            </w:r>
          </w:p>
        </w:tc>
        <w:tc>
          <w:tcPr>
            <w:tcW w:w="774" w:type="dxa"/>
            <w:tcBorders>
              <w:top w:val="single" w:sz="2" w:space="0" w:color="auto"/>
              <w:left w:val="nil"/>
              <w:bottom w:val="single" w:sz="2" w:space="0" w:color="auto"/>
              <w:right w:val="single" w:sz="2" w:space="0" w:color="auto"/>
            </w:tcBorders>
          </w:tcPr>
          <w:p w14:paraId="1EBB8BBD" w14:textId="77777777" w:rsidR="00C53ED0" w:rsidRPr="00495587" w:rsidRDefault="00C53ED0" w:rsidP="006A6A84">
            <w:pPr>
              <w:pStyle w:val="List2"/>
              <w:ind w:left="0" w:firstLine="0"/>
              <w:rPr>
                <w:sz w:val="24"/>
                <w:lang w:val="lv-LV"/>
              </w:rPr>
            </w:pPr>
            <w:r w:rsidRPr="00495587">
              <w:rPr>
                <w:sz w:val="24"/>
                <w:lang w:val="lv-LV"/>
              </w:rPr>
              <w:t>82”</w:t>
            </w:r>
          </w:p>
        </w:tc>
        <w:tc>
          <w:tcPr>
            <w:tcW w:w="774" w:type="dxa"/>
            <w:tcBorders>
              <w:top w:val="single" w:sz="2" w:space="0" w:color="auto"/>
              <w:left w:val="nil"/>
              <w:bottom w:val="single" w:sz="2" w:space="0" w:color="auto"/>
              <w:right w:val="single" w:sz="2" w:space="0" w:color="auto"/>
            </w:tcBorders>
          </w:tcPr>
          <w:p w14:paraId="1BEC90AD" w14:textId="77777777" w:rsidR="00C53ED0" w:rsidRPr="00495587" w:rsidRDefault="00C53ED0" w:rsidP="006A6A84">
            <w:pPr>
              <w:pStyle w:val="List2"/>
              <w:ind w:left="0" w:firstLine="0"/>
              <w:rPr>
                <w:sz w:val="24"/>
                <w:lang w:val="lv-LV"/>
              </w:rPr>
            </w:pPr>
            <w:r w:rsidRPr="00495587">
              <w:rPr>
                <w:sz w:val="24"/>
                <w:lang w:val="lv-LV"/>
              </w:rPr>
              <w:t>84”</w:t>
            </w:r>
          </w:p>
        </w:tc>
        <w:tc>
          <w:tcPr>
            <w:tcW w:w="774" w:type="dxa"/>
            <w:tcBorders>
              <w:top w:val="single" w:sz="2" w:space="0" w:color="auto"/>
              <w:left w:val="nil"/>
              <w:bottom w:val="single" w:sz="2" w:space="0" w:color="auto"/>
              <w:right w:val="single" w:sz="2" w:space="0" w:color="auto"/>
            </w:tcBorders>
          </w:tcPr>
          <w:p w14:paraId="5D770D78" w14:textId="77777777" w:rsidR="00C53ED0" w:rsidRPr="00495587" w:rsidRDefault="00C53ED0" w:rsidP="006A6A84">
            <w:pPr>
              <w:pStyle w:val="List2"/>
              <w:ind w:left="0" w:firstLine="0"/>
              <w:rPr>
                <w:sz w:val="24"/>
                <w:lang w:val="lv-LV"/>
              </w:rPr>
            </w:pPr>
            <w:r w:rsidRPr="00495587">
              <w:rPr>
                <w:sz w:val="24"/>
                <w:lang w:val="lv-LV"/>
              </w:rPr>
              <w:t>85”</w:t>
            </w:r>
          </w:p>
        </w:tc>
        <w:tc>
          <w:tcPr>
            <w:tcW w:w="774" w:type="dxa"/>
            <w:tcBorders>
              <w:top w:val="single" w:sz="2" w:space="0" w:color="auto"/>
              <w:left w:val="nil"/>
              <w:bottom w:val="single" w:sz="2" w:space="0" w:color="auto"/>
              <w:right w:val="single" w:sz="2" w:space="0" w:color="auto"/>
            </w:tcBorders>
          </w:tcPr>
          <w:p w14:paraId="3B4C9F84" w14:textId="77777777" w:rsidR="00C53ED0" w:rsidRPr="00495587" w:rsidRDefault="00C53ED0" w:rsidP="006A6A84">
            <w:pPr>
              <w:pStyle w:val="List2"/>
              <w:ind w:left="0" w:firstLine="0"/>
              <w:rPr>
                <w:sz w:val="24"/>
                <w:lang w:val="lv-LV"/>
              </w:rPr>
            </w:pPr>
            <w:r w:rsidRPr="00495587">
              <w:rPr>
                <w:sz w:val="24"/>
                <w:lang w:val="lv-LV"/>
              </w:rPr>
              <w:t>87”</w:t>
            </w:r>
          </w:p>
        </w:tc>
        <w:tc>
          <w:tcPr>
            <w:tcW w:w="774" w:type="dxa"/>
            <w:tcBorders>
              <w:top w:val="single" w:sz="2" w:space="0" w:color="auto"/>
              <w:left w:val="nil"/>
              <w:bottom w:val="single" w:sz="2" w:space="0" w:color="auto"/>
              <w:right w:val="single" w:sz="2" w:space="0" w:color="auto"/>
            </w:tcBorders>
          </w:tcPr>
          <w:p w14:paraId="05906C83" w14:textId="77777777" w:rsidR="00C53ED0" w:rsidRPr="00495587" w:rsidRDefault="00C53ED0" w:rsidP="006A6A84">
            <w:pPr>
              <w:pStyle w:val="List2"/>
              <w:ind w:left="0" w:firstLine="0"/>
              <w:rPr>
                <w:sz w:val="24"/>
                <w:lang w:val="lv-LV"/>
              </w:rPr>
            </w:pPr>
            <w:r w:rsidRPr="00495587">
              <w:rPr>
                <w:sz w:val="24"/>
                <w:lang w:val="lv-LV"/>
              </w:rPr>
              <w:t>89”</w:t>
            </w:r>
          </w:p>
        </w:tc>
        <w:tc>
          <w:tcPr>
            <w:tcW w:w="774" w:type="dxa"/>
            <w:tcBorders>
              <w:top w:val="single" w:sz="2" w:space="0" w:color="auto"/>
              <w:left w:val="nil"/>
              <w:bottom w:val="single" w:sz="2" w:space="0" w:color="auto"/>
              <w:right w:val="single" w:sz="12" w:space="0" w:color="auto"/>
            </w:tcBorders>
          </w:tcPr>
          <w:p w14:paraId="109FA41A" w14:textId="77777777" w:rsidR="00C53ED0" w:rsidRPr="00495587" w:rsidRDefault="00C53ED0" w:rsidP="006A6A84">
            <w:pPr>
              <w:pStyle w:val="List2"/>
              <w:ind w:left="0" w:firstLine="0"/>
              <w:rPr>
                <w:sz w:val="24"/>
                <w:lang w:val="lv-LV"/>
              </w:rPr>
            </w:pPr>
            <w:r w:rsidRPr="00495587">
              <w:rPr>
                <w:sz w:val="24"/>
                <w:lang w:val="lv-LV"/>
              </w:rPr>
              <w:t>91”</w:t>
            </w:r>
          </w:p>
        </w:tc>
      </w:tr>
      <w:tr w:rsidR="00495587" w:rsidRPr="00495587" w14:paraId="472A61E4" w14:textId="77777777" w:rsidTr="006A6A84">
        <w:tc>
          <w:tcPr>
            <w:tcW w:w="1101" w:type="dxa"/>
            <w:tcBorders>
              <w:top w:val="nil"/>
              <w:left w:val="single" w:sz="12" w:space="0" w:color="auto"/>
              <w:bottom w:val="nil"/>
            </w:tcBorders>
          </w:tcPr>
          <w:p w14:paraId="2BC31074"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755AEC6F" w14:textId="77777777" w:rsidR="00C53ED0" w:rsidRPr="00495587" w:rsidRDefault="00C53ED0" w:rsidP="006A6A84">
            <w:pPr>
              <w:pStyle w:val="List2"/>
              <w:ind w:left="0" w:firstLine="0"/>
              <w:rPr>
                <w:b/>
                <w:sz w:val="24"/>
                <w:lang w:val="lv-LV"/>
              </w:rPr>
            </w:pPr>
            <w:r w:rsidRPr="00495587">
              <w:rPr>
                <w:b/>
                <w:sz w:val="24"/>
                <w:lang w:val="lv-LV"/>
              </w:rPr>
              <w:t>5</w:t>
            </w:r>
          </w:p>
        </w:tc>
        <w:tc>
          <w:tcPr>
            <w:tcW w:w="709" w:type="dxa"/>
            <w:tcBorders>
              <w:top w:val="single" w:sz="2" w:space="0" w:color="auto"/>
              <w:left w:val="nil"/>
              <w:bottom w:val="single" w:sz="2" w:space="0" w:color="auto"/>
              <w:right w:val="single" w:sz="2" w:space="0" w:color="auto"/>
            </w:tcBorders>
          </w:tcPr>
          <w:p w14:paraId="3C2D444D" w14:textId="77777777" w:rsidR="00C53ED0" w:rsidRPr="00495587" w:rsidRDefault="00C53ED0" w:rsidP="006A6A84">
            <w:pPr>
              <w:pStyle w:val="List2"/>
              <w:ind w:left="0" w:firstLine="0"/>
              <w:rPr>
                <w:sz w:val="24"/>
                <w:lang w:val="lv-LV"/>
              </w:rPr>
            </w:pPr>
            <w:r w:rsidRPr="00495587">
              <w:rPr>
                <w:sz w:val="24"/>
                <w:lang w:val="lv-LV"/>
              </w:rPr>
              <w:t>93”</w:t>
            </w:r>
          </w:p>
        </w:tc>
        <w:tc>
          <w:tcPr>
            <w:tcW w:w="709" w:type="dxa"/>
            <w:tcBorders>
              <w:top w:val="single" w:sz="2" w:space="0" w:color="auto"/>
              <w:left w:val="nil"/>
              <w:bottom w:val="single" w:sz="2" w:space="0" w:color="auto"/>
              <w:right w:val="single" w:sz="2" w:space="0" w:color="auto"/>
            </w:tcBorders>
          </w:tcPr>
          <w:p w14:paraId="2FA2200E" w14:textId="77777777" w:rsidR="00C53ED0" w:rsidRPr="00495587" w:rsidRDefault="00C53ED0" w:rsidP="006A6A84">
            <w:pPr>
              <w:pStyle w:val="List2"/>
              <w:ind w:left="0" w:firstLine="0"/>
              <w:rPr>
                <w:sz w:val="24"/>
                <w:lang w:val="lv-LV"/>
              </w:rPr>
            </w:pPr>
            <w:r w:rsidRPr="00495587">
              <w:rPr>
                <w:sz w:val="24"/>
                <w:lang w:val="lv-LV"/>
              </w:rPr>
              <w:t>95”</w:t>
            </w:r>
          </w:p>
        </w:tc>
        <w:tc>
          <w:tcPr>
            <w:tcW w:w="709" w:type="dxa"/>
            <w:tcBorders>
              <w:top w:val="single" w:sz="2" w:space="0" w:color="auto"/>
              <w:left w:val="nil"/>
              <w:bottom w:val="single" w:sz="2" w:space="0" w:color="auto"/>
              <w:right w:val="single" w:sz="2" w:space="0" w:color="auto"/>
            </w:tcBorders>
          </w:tcPr>
          <w:p w14:paraId="79B48A01" w14:textId="77777777" w:rsidR="00C53ED0" w:rsidRPr="00495587" w:rsidRDefault="00C53ED0" w:rsidP="006A6A84">
            <w:pPr>
              <w:pStyle w:val="List2"/>
              <w:ind w:left="0" w:firstLine="0"/>
              <w:rPr>
                <w:sz w:val="24"/>
                <w:lang w:val="lv-LV"/>
              </w:rPr>
            </w:pPr>
            <w:r w:rsidRPr="00495587">
              <w:rPr>
                <w:sz w:val="24"/>
                <w:lang w:val="lv-LV"/>
              </w:rPr>
              <w:t>96”</w:t>
            </w:r>
          </w:p>
        </w:tc>
        <w:tc>
          <w:tcPr>
            <w:tcW w:w="708" w:type="dxa"/>
            <w:tcBorders>
              <w:top w:val="single" w:sz="2" w:space="0" w:color="auto"/>
              <w:left w:val="nil"/>
              <w:bottom w:val="single" w:sz="2" w:space="0" w:color="auto"/>
              <w:right w:val="single" w:sz="2" w:space="0" w:color="auto"/>
            </w:tcBorders>
          </w:tcPr>
          <w:p w14:paraId="1E1F4F29" w14:textId="77777777" w:rsidR="00C53ED0" w:rsidRPr="00495587" w:rsidRDefault="00C53ED0" w:rsidP="006A6A84">
            <w:pPr>
              <w:pStyle w:val="List2"/>
              <w:ind w:left="0" w:firstLine="0"/>
              <w:rPr>
                <w:sz w:val="24"/>
                <w:lang w:val="lv-LV"/>
              </w:rPr>
            </w:pPr>
            <w:r w:rsidRPr="00495587">
              <w:rPr>
                <w:sz w:val="24"/>
                <w:lang w:val="lv-LV"/>
              </w:rPr>
              <w:t>98”</w:t>
            </w:r>
          </w:p>
        </w:tc>
        <w:tc>
          <w:tcPr>
            <w:tcW w:w="774" w:type="dxa"/>
            <w:tcBorders>
              <w:top w:val="single" w:sz="2" w:space="0" w:color="auto"/>
              <w:left w:val="nil"/>
              <w:bottom w:val="single" w:sz="2" w:space="0" w:color="auto"/>
              <w:right w:val="single" w:sz="2" w:space="0" w:color="auto"/>
            </w:tcBorders>
          </w:tcPr>
          <w:p w14:paraId="322CA90B" w14:textId="77777777" w:rsidR="00C53ED0" w:rsidRPr="00495587" w:rsidRDefault="00C53ED0" w:rsidP="006A6A84">
            <w:pPr>
              <w:pStyle w:val="List2"/>
              <w:ind w:left="0" w:firstLine="0"/>
              <w:rPr>
                <w:sz w:val="24"/>
                <w:lang w:val="lv-LV"/>
              </w:rPr>
            </w:pPr>
            <w:r w:rsidRPr="00495587">
              <w:rPr>
                <w:sz w:val="24"/>
                <w:lang w:val="lv-LV"/>
              </w:rPr>
              <w:t>100”</w:t>
            </w:r>
          </w:p>
        </w:tc>
        <w:tc>
          <w:tcPr>
            <w:tcW w:w="774" w:type="dxa"/>
            <w:tcBorders>
              <w:top w:val="single" w:sz="2" w:space="0" w:color="auto"/>
              <w:left w:val="nil"/>
              <w:bottom w:val="single" w:sz="2" w:space="0" w:color="auto"/>
              <w:right w:val="single" w:sz="2" w:space="0" w:color="auto"/>
            </w:tcBorders>
          </w:tcPr>
          <w:p w14:paraId="765DD9F8" w14:textId="77777777" w:rsidR="00C53ED0" w:rsidRPr="00495587" w:rsidRDefault="00C53ED0" w:rsidP="006A6A84">
            <w:pPr>
              <w:pStyle w:val="List2"/>
              <w:ind w:left="0" w:firstLine="0"/>
              <w:rPr>
                <w:sz w:val="24"/>
                <w:lang w:val="lv-LV"/>
              </w:rPr>
            </w:pPr>
            <w:r w:rsidRPr="00495587">
              <w:rPr>
                <w:sz w:val="24"/>
                <w:lang w:val="lv-LV"/>
              </w:rPr>
              <w:t>102”</w:t>
            </w:r>
          </w:p>
        </w:tc>
        <w:tc>
          <w:tcPr>
            <w:tcW w:w="774" w:type="dxa"/>
            <w:tcBorders>
              <w:top w:val="single" w:sz="2" w:space="0" w:color="auto"/>
              <w:left w:val="nil"/>
              <w:bottom w:val="single" w:sz="2" w:space="0" w:color="auto"/>
              <w:right w:val="single" w:sz="2" w:space="0" w:color="auto"/>
            </w:tcBorders>
          </w:tcPr>
          <w:p w14:paraId="097FEA2C" w14:textId="77777777" w:rsidR="00C53ED0" w:rsidRPr="00495587" w:rsidRDefault="00C53ED0" w:rsidP="006A6A84">
            <w:pPr>
              <w:pStyle w:val="List2"/>
              <w:ind w:left="0" w:firstLine="0"/>
              <w:rPr>
                <w:sz w:val="24"/>
                <w:lang w:val="lv-LV"/>
              </w:rPr>
            </w:pPr>
            <w:r w:rsidRPr="00495587">
              <w:rPr>
                <w:sz w:val="24"/>
                <w:lang w:val="lv-LV"/>
              </w:rPr>
              <w:t>104”</w:t>
            </w:r>
          </w:p>
        </w:tc>
        <w:tc>
          <w:tcPr>
            <w:tcW w:w="774" w:type="dxa"/>
            <w:tcBorders>
              <w:top w:val="single" w:sz="2" w:space="0" w:color="auto"/>
              <w:left w:val="nil"/>
              <w:bottom w:val="single" w:sz="2" w:space="0" w:color="auto"/>
              <w:right w:val="single" w:sz="2" w:space="0" w:color="auto"/>
            </w:tcBorders>
          </w:tcPr>
          <w:p w14:paraId="0B473CD4" w14:textId="77777777" w:rsidR="00C53ED0" w:rsidRPr="00495587" w:rsidRDefault="00C53ED0" w:rsidP="006A6A84">
            <w:pPr>
              <w:pStyle w:val="List2"/>
              <w:ind w:left="0" w:firstLine="0"/>
              <w:rPr>
                <w:sz w:val="24"/>
                <w:lang w:val="lv-LV"/>
              </w:rPr>
            </w:pPr>
            <w:r w:rsidRPr="00495587">
              <w:rPr>
                <w:sz w:val="24"/>
                <w:lang w:val="lv-LV"/>
              </w:rPr>
              <w:t>106”</w:t>
            </w:r>
          </w:p>
        </w:tc>
        <w:tc>
          <w:tcPr>
            <w:tcW w:w="774" w:type="dxa"/>
            <w:tcBorders>
              <w:top w:val="single" w:sz="2" w:space="0" w:color="auto"/>
              <w:left w:val="nil"/>
              <w:bottom w:val="single" w:sz="2" w:space="0" w:color="auto"/>
              <w:right w:val="single" w:sz="2" w:space="0" w:color="auto"/>
            </w:tcBorders>
          </w:tcPr>
          <w:p w14:paraId="46F55640" w14:textId="77777777" w:rsidR="00C53ED0" w:rsidRPr="00495587" w:rsidRDefault="00C53ED0" w:rsidP="006A6A84">
            <w:pPr>
              <w:pStyle w:val="List2"/>
              <w:ind w:left="0" w:firstLine="0"/>
              <w:rPr>
                <w:sz w:val="24"/>
                <w:lang w:val="lv-LV"/>
              </w:rPr>
            </w:pPr>
            <w:r w:rsidRPr="00495587">
              <w:rPr>
                <w:sz w:val="24"/>
                <w:lang w:val="lv-LV"/>
              </w:rPr>
              <w:t>108”</w:t>
            </w:r>
          </w:p>
        </w:tc>
        <w:tc>
          <w:tcPr>
            <w:tcW w:w="774" w:type="dxa"/>
            <w:tcBorders>
              <w:top w:val="single" w:sz="2" w:space="0" w:color="auto"/>
              <w:left w:val="nil"/>
              <w:bottom w:val="single" w:sz="2" w:space="0" w:color="auto"/>
              <w:right w:val="single" w:sz="12" w:space="0" w:color="auto"/>
            </w:tcBorders>
          </w:tcPr>
          <w:p w14:paraId="4CFAA8CB" w14:textId="77777777" w:rsidR="00C53ED0" w:rsidRPr="00495587" w:rsidRDefault="00C53ED0" w:rsidP="006A6A84">
            <w:pPr>
              <w:pStyle w:val="List2"/>
              <w:ind w:left="0" w:firstLine="0"/>
              <w:rPr>
                <w:sz w:val="24"/>
                <w:lang w:val="lv-LV"/>
              </w:rPr>
            </w:pPr>
            <w:r w:rsidRPr="00495587">
              <w:rPr>
                <w:sz w:val="24"/>
                <w:lang w:val="lv-LV"/>
              </w:rPr>
              <w:t>109”</w:t>
            </w:r>
          </w:p>
        </w:tc>
      </w:tr>
      <w:tr w:rsidR="00495587" w:rsidRPr="00495587" w14:paraId="47010928" w14:textId="77777777" w:rsidTr="006A6A84">
        <w:tc>
          <w:tcPr>
            <w:tcW w:w="1101" w:type="dxa"/>
            <w:tcBorders>
              <w:top w:val="nil"/>
              <w:left w:val="single" w:sz="12" w:space="0" w:color="auto"/>
              <w:bottom w:val="nil"/>
            </w:tcBorders>
          </w:tcPr>
          <w:p w14:paraId="3FFA421E"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7EC74E03" w14:textId="77777777" w:rsidR="00C53ED0" w:rsidRPr="00495587" w:rsidRDefault="00C53ED0" w:rsidP="006A6A84">
            <w:pPr>
              <w:pStyle w:val="List2"/>
              <w:ind w:left="0" w:firstLine="0"/>
              <w:rPr>
                <w:b/>
                <w:sz w:val="24"/>
                <w:lang w:val="lv-LV"/>
              </w:rPr>
            </w:pPr>
            <w:r w:rsidRPr="00495587">
              <w:rPr>
                <w:b/>
                <w:sz w:val="24"/>
                <w:lang w:val="lv-LV"/>
              </w:rPr>
              <w:t>6</w:t>
            </w:r>
          </w:p>
        </w:tc>
        <w:tc>
          <w:tcPr>
            <w:tcW w:w="709" w:type="dxa"/>
            <w:tcBorders>
              <w:top w:val="single" w:sz="2" w:space="0" w:color="auto"/>
              <w:left w:val="nil"/>
              <w:bottom w:val="single" w:sz="2" w:space="0" w:color="auto"/>
              <w:right w:val="single" w:sz="2" w:space="0" w:color="auto"/>
            </w:tcBorders>
          </w:tcPr>
          <w:p w14:paraId="3F08D67B" w14:textId="77777777" w:rsidR="00C53ED0" w:rsidRPr="00495587" w:rsidRDefault="00C53ED0" w:rsidP="006A6A84">
            <w:pPr>
              <w:pStyle w:val="List2"/>
              <w:ind w:left="0" w:firstLine="0"/>
              <w:rPr>
                <w:sz w:val="24"/>
                <w:lang w:val="lv-LV"/>
              </w:rPr>
            </w:pPr>
            <w:r w:rsidRPr="00495587">
              <w:rPr>
                <w:sz w:val="24"/>
                <w:lang w:val="lv-LV"/>
              </w:rPr>
              <w:t>111”</w:t>
            </w:r>
          </w:p>
        </w:tc>
        <w:tc>
          <w:tcPr>
            <w:tcW w:w="709" w:type="dxa"/>
            <w:tcBorders>
              <w:top w:val="single" w:sz="2" w:space="0" w:color="auto"/>
              <w:left w:val="nil"/>
              <w:bottom w:val="single" w:sz="2" w:space="0" w:color="auto"/>
              <w:right w:val="single" w:sz="2" w:space="0" w:color="auto"/>
            </w:tcBorders>
          </w:tcPr>
          <w:p w14:paraId="5118FD3B" w14:textId="77777777" w:rsidR="00C53ED0" w:rsidRPr="00495587" w:rsidRDefault="00C53ED0" w:rsidP="006A6A84">
            <w:pPr>
              <w:pStyle w:val="List2"/>
              <w:ind w:left="0" w:firstLine="0"/>
              <w:rPr>
                <w:sz w:val="24"/>
                <w:lang w:val="lv-LV"/>
              </w:rPr>
            </w:pPr>
            <w:r w:rsidRPr="00495587">
              <w:rPr>
                <w:sz w:val="24"/>
                <w:lang w:val="lv-LV"/>
              </w:rPr>
              <w:t>113”</w:t>
            </w:r>
          </w:p>
        </w:tc>
        <w:tc>
          <w:tcPr>
            <w:tcW w:w="709" w:type="dxa"/>
            <w:tcBorders>
              <w:top w:val="single" w:sz="2" w:space="0" w:color="auto"/>
              <w:left w:val="nil"/>
              <w:bottom w:val="single" w:sz="2" w:space="0" w:color="auto"/>
              <w:right w:val="single" w:sz="2" w:space="0" w:color="auto"/>
            </w:tcBorders>
          </w:tcPr>
          <w:p w14:paraId="46B7A463" w14:textId="77777777" w:rsidR="00C53ED0" w:rsidRPr="00495587" w:rsidRDefault="00C53ED0" w:rsidP="006A6A84">
            <w:pPr>
              <w:pStyle w:val="List2"/>
              <w:ind w:left="0" w:firstLine="0"/>
              <w:rPr>
                <w:sz w:val="24"/>
                <w:lang w:val="lv-LV"/>
              </w:rPr>
            </w:pPr>
            <w:r w:rsidRPr="00495587">
              <w:rPr>
                <w:sz w:val="24"/>
                <w:lang w:val="lv-LV"/>
              </w:rPr>
              <w:t>115”</w:t>
            </w:r>
          </w:p>
        </w:tc>
        <w:tc>
          <w:tcPr>
            <w:tcW w:w="708" w:type="dxa"/>
            <w:tcBorders>
              <w:top w:val="single" w:sz="2" w:space="0" w:color="auto"/>
              <w:left w:val="nil"/>
              <w:bottom w:val="single" w:sz="2" w:space="0" w:color="auto"/>
              <w:right w:val="single" w:sz="2" w:space="0" w:color="auto"/>
            </w:tcBorders>
          </w:tcPr>
          <w:p w14:paraId="0E2A4FA5" w14:textId="77777777" w:rsidR="00C53ED0" w:rsidRPr="00495587" w:rsidRDefault="00C53ED0" w:rsidP="006A6A84">
            <w:pPr>
              <w:pStyle w:val="List2"/>
              <w:ind w:left="0" w:firstLine="0"/>
              <w:rPr>
                <w:sz w:val="24"/>
                <w:lang w:val="lv-LV"/>
              </w:rPr>
            </w:pPr>
            <w:r w:rsidRPr="00495587">
              <w:rPr>
                <w:sz w:val="24"/>
                <w:lang w:val="lv-LV"/>
              </w:rPr>
              <w:t>117”</w:t>
            </w:r>
          </w:p>
        </w:tc>
        <w:tc>
          <w:tcPr>
            <w:tcW w:w="774" w:type="dxa"/>
            <w:tcBorders>
              <w:top w:val="single" w:sz="2" w:space="0" w:color="auto"/>
              <w:left w:val="nil"/>
              <w:bottom w:val="single" w:sz="2" w:space="0" w:color="auto"/>
              <w:right w:val="single" w:sz="2" w:space="0" w:color="auto"/>
            </w:tcBorders>
          </w:tcPr>
          <w:p w14:paraId="083E3314" w14:textId="77777777" w:rsidR="00C53ED0" w:rsidRPr="00495587" w:rsidRDefault="00C53ED0" w:rsidP="006A6A84">
            <w:pPr>
              <w:pStyle w:val="List2"/>
              <w:ind w:left="0" w:firstLine="0"/>
              <w:rPr>
                <w:sz w:val="24"/>
                <w:lang w:val="lv-LV"/>
              </w:rPr>
            </w:pPr>
            <w:r w:rsidRPr="00495587">
              <w:rPr>
                <w:sz w:val="24"/>
                <w:lang w:val="lv-LV"/>
              </w:rPr>
              <w:t>119”</w:t>
            </w:r>
          </w:p>
        </w:tc>
        <w:tc>
          <w:tcPr>
            <w:tcW w:w="774" w:type="dxa"/>
            <w:tcBorders>
              <w:top w:val="single" w:sz="2" w:space="0" w:color="auto"/>
              <w:left w:val="nil"/>
              <w:bottom w:val="single" w:sz="2" w:space="0" w:color="auto"/>
              <w:right w:val="single" w:sz="2" w:space="0" w:color="auto"/>
            </w:tcBorders>
          </w:tcPr>
          <w:p w14:paraId="553A3A57" w14:textId="77777777" w:rsidR="00C53ED0" w:rsidRPr="00495587" w:rsidRDefault="00C53ED0" w:rsidP="006A6A84">
            <w:pPr>
              <w:pStyle w:val="List2"/>
              <w:ind w:left="0" w:firstLine="0"/>
              <w:rPr>
                <w:sz w:val="24"/>
                <w:lang w:val="lv-LV"/>
              </w:rPr>
            </w:pPr>
            <w:r w:rsidRPr="00495587">
              <w:rPr>
                <w:sz w:val="24"/>
                <w:lang w:val="lv-LV"/>
              </w:rPr>
              <w:t>120”</w:t>
            </w:r>
          </w:p>
        </w:tc>
        <w:tc>
          <w:tcPr>
            <w:tcW w:w="774" w:type="dxa"/>
            <w:tcBorders>
              <w:top w:val="single" w:sz="2" w:space="0" w:color="auto"/>
              <w:left w:val="nil"/>
              <w:bottom w:val="single" w:sz="2" w:space="0" w:color="auto"/>
              <w:right w:val="single" w:sz="2" w:space="0" w:color="auto"/>
            </w:tcBorders>
          </w:tcPr>
          <w:p w14:paraId="35DCFEA9" w14:textId="77777777" w:rsidR="00C53ED0" w:rsidRPr="00495587" w:rsidRDefault="00C53ED0" w:rsidP="006A6A84">
            <w:pPr>
              <w:pStyle w:val="List2"/>
              <w:ind w:left="0" w:firstLine="0"/>
              <w:rPr>
                <w:sz w:val="24"/>
                <w:lang w:val="lv-LV"/>
              </w:rPr>
            </w:pPr>
            <w:r w:rsidRPr="00495587">
              <w:rPr>
                <w:sz w:val="24"/>
                <w:lang w:val="lv-LV"/>
              </w:rPr>
              <w:t>122”</w:t>
            </w:r>
          </w:p>
        </w:tc>
        <w:tc>
          <w:tcPr>
            <w:tcW w:w="774" w:type="dxa"/>
            <w:tcBorders>
              <w:top w:val="single" w:sz="2" w:space="0" w:color="auto"/>
              <w:left w:val="nil"/>
              <w:bottom w:val="single" w:sz="2" w:space="0" w:color="auto"/>
              <w:right w:val="single" w:sz="2" w:space="0" w:color="auto"/>
            </w:tcBorders>
          </w:tcPr>
          <w:p w14:paraId="7A22782D" w14:textId="77777777" w:rsidR="00C53ED0" w:rsidRPr="00495587" w:rsidRDefault="00C53ED0" w:rsidP="006A6A84">
            <w:pPr>
              <w:pStyle w:val="List2"/>
              <w:ind w:left="0" w:firstLine="0"/>
              <w:rPr>
                <w:sz w:val="24"/>
                <w:lang w:val="lv-LV"/>
              </w:rPr>
            </w:pPr>
            <w:r w:rsidRPr="00495587">
              <w:rPr>
                <w:sz w:val="24"/>
                <w:lang w:val="lv-LV"/>
              </w:rPr>
              <w:t>124”</w:t>
            </w:r>
          </w:p>
        </w:tc>
        <w:tc>
          <w:tcPr>
            <w:tcW w:w="774" w:type="dxa"/>
            <w:tcBorders>
              <w:top w:val="single" w:sz="2" w:space="0" w:color="auto"/>
              <w:left w:val="nil"/>
              <w:bottom w:val="single" w:sz="2" w:space="0" w:color="auto"/>
              <w:right w:val="single" w:sz="2" w:space="0" w:color="auto"/>
            </w:tcBorders>
          </w:tcPr>
          <w:p w14:paraId="17694DF0" w14:textId="77777777" w:rsidR="00C53ED0" w:rsidRPr="00495587" w:rsidRDefault="00C53ED0" w:rsidP="006A6A84">
            <w:pPr>
              <w:pStyle w:val="List2"/>
              <w:ind w:left="0" w:firstLine="0"/>
              <w:rPr>
                <w:sz w:val="24"/>
                <w:lang w:val="lv-LV"/>
              </w:rPr>
            </w:pPr>
            <w:r w:rsidRPr="00495587">
              <w:rPr>
                <w:sz w:val="24"/>
                <w:lang w:val="lv-LV"/>
              </w:rPr>
              <w:t>126”</w:t>
            </w:r>
          </w:p>
        </w:tc>
        <w:tc>
          <w:tcPr>
            <w:tcW w:w="774" w:type="dxa"/>
            <w:tcBorders>
              <w:top w:val="single" w:sz="2" w:space="0" w:color="auto"/>
              <w:left w:val="nil"/>
              <w:bottom w:val="single" w:sz="2" w:space="0" w:color="auto"/>
              <w:right w:val="single" w:sz="12" w:space="0" w:color="auto"/>
            </w:tcBorders>
          </w:tcPr>
          <w:p w14:paraId="3DDF9FC4" w14:textId="77777777" w:rsidR="00C53ED0" w:rsidRPr="00495587" w:rsidRDefault="00C53ED0" w:rsidP="006A6A84">
            <w:pPr>
              <w:pStyle w:val="List2"/>
              <w:ind w:left="0" w:firstLine="0"/>
              <w:rPr>
                <w:sz w:val="24"/>
                <w:lang w:val="lv-LV"/>
              </w:rPr>
            </w:pPr>
            <w:r w:rsidRPr="00495587">
              <w:rPr>
                <w:sz w:val="24"/>
                <w:lang w:val="lv-LV"/>
              </w:rPr>
              <w:t>128”</w:t>
            </w:r>
          </w:p>
        </w:tc>
      </w:tr>
      <w:tr w:rsidR="00495587" w:rsidRPr="00495587" w14:paraId="76B1ED78" w14:textId="77777777" w:rsidTr="006A6A84">
        <w:tc>
          <w:tcPr>
            <w:tcW w:w="1101" w:type="dxa"/>
            <w:tcBorders>
              <w:top w:val="nil"/>
              <w:left w:val="single" w:sz="12" w:space="0" w:color="auto"/>
              <w:bottom w:val="nil"/>
            </w:tcBorders>
          </w:tcPr>
          <w:p w14:paraId="0DC90D0A"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7505F360" w14:textId="77777777" w:rsidR="00C53ED0" w:rsidRPr="00495587" w:rsidRDefault="00C53ED0" w:rsidP="006A6A84">
            <w:pPr>
              <w:pStyle w:val="List2"/>
              <w:ind w:left="0" w:firstLine="0"/>
              <w:rPr>
                <w:b/>
                <w:sz w:val="24"/>
                <w:lang w:val="lv-LV"/>
              </w:rPr>
            </w:pPr>
            <w:r w:rsidRPr="00495587">
              <w:rPr>
                <w:b/>
                <w:sz w:val="24"/>
                <w:lang w:val="lv-LV"/>
              </w:rPr>
              <w:t>7</w:t>
            </w:r>
          </w:p>
        </w:tc>
        <w:tc>
          <w:tcPr>
            <w:tcW w:w="709" w:type="dxa"/>
            <w:tcBorders>
              <w:top w:val="single" w:sz="2" w:space="0" w:color="auto"/>
              <w:left w:val="nil"/>
              <w:bottom w:val="single" w:sz="2" w:space="0" w:color="auto"/>
              <w:right w:val="single" w:sz="2" w:space="0" w:color="auto"/>
            </w:tcBorders>
          </w:tcPr>
          <w:p w14:paraId="0056934E" w14:textId="77777777" w:rsidR="00C53ED0" w:rsidRPr="00495587" w:rsidRDefault="00C53ED0" w:rsidP="006A6A84">
            <w:pPr>
              <w:pStyle w:val="List2"/>
              <w:ind w:left="0" w:firstLine="0"/>
              <w:rPr>
                <w:sz w:val="24"/>
                <w:lang w:val="lv-LV"/>
              </w:rPr>
            </w:pPr>
            <w:r w:rsidRPr="00495587">
              <w:rPr>
                <w:sz w:val="24"/>
                <w:lang w:val="lv-LV"/>
              </w:rPr>
              <w:t>130”</w:t>
            </w:r>
          </w:p>
        </w:tc>
        <w:tc>
          <w:tcPr>
            <w:tcW w:w="709" w:type="dxa"/>
            <w:tcBorders>
              <w:top w:val="single" w:sz="2" w:space="0" w:color="auto"/>
              <w:left w:val="nil"/>
              <w:bottom w:val="single" w:sz="2" w:space="0" w:color="auto"/>
              <w:right w:val="single" w:sz="2" w:space="0" w:color="auto"/>
            </w:tcBorders>
          </w:tcPr>
          <w:p w14:paraId="145DBA55" w14:textId="77777777" w:rsidR="00C53ED0" w:rsidRPr="00495587" w:rsidRDefault="00C53ED0" w:rsidP="006A6A84">
            <w:pPr>
              <w:pStyle w:val="List2"/>
              <w:ind w:left="0" w:firstLine="0"/>
              <w:rPr>
                <w:sz w:val="24"/>
                <w:lang w:val="lv-LV"/>
              </w:rPr>
            </w:pPr>
            <w:r w:rsidRPr="00495587">
              <w:rPr>
                <w:sz w:val="24"/>
                <w:lang w:val="lv-LV"/>
              </w:rPr>
              <w:t>132”</w:t>
            </w:r>
          </w:p>
        </w:tc>
        <w:tc>
          <w:tcPr>
            <w:tcW w:w="709" w:type="dxa"/>
            <w:tcBorders>
              <w:top w:val="single" w:sz="2" w:space="0" w:color="auto"/>
              <w:left w:val="nil"/>
              <w:bottom w:val="single" w:sz="2" w:space="0" w:color="auto"/>
              <w:right w:val="single" w:sz="2" w:space="0" w:color="auto"/>
            </w:tcBorders>
          </w:tcPr>
          <w:p w14:paraId="6AC1FBAF" w14:textId="77777777" w:rsidR="00C53ED0" w:rsidRPr="00495587" w:rsidRDefault="00C53ED0" w:rsidP="006A6A84">
            <w:pPr>
              <w:pStyle w:val="List2"/>
              <w:ind w:left="0" w:firstLine="0"/>
              <w:rPr>
                <w:sz w:val="24"/>
                <w:lang w:val="lv-LV"/>
              </w:rPr>
            </w:pPr>
            <w:r w:rsidRPr="00495587">
              <w:rPr>
                <w:sz w:val="24"/>
                <w:lang w:val="lv-LV"/>
              </w:rPr>
              <w:t>133”</w:t>
            </w:r>
          </w:p>
        </w:tc>
        <w:tc>
          <w:tcPr>
            <w:tcW w:w="708" w:type="dxa"/>
            <w:tcBorders>
              <w:top w:val="single" w:sz="2" w:space="0" w:color="auto"/>
              <w:left w:val="nil"/>
              <w:bottom w:val="single" w:sz="2" w:space="0" w:color="auto"/>
              <w:right w:val="single" w:sz="2" w:space="0" w:color="auto"/>
            </w:tcBorders>
          </w:tcPr>
          <w:p w14:paraId="2EE1689C" w14:textId="77777777" w:rsidR="00C53ED0" w:rsidRPr="00495587" w:rsidRDefault="00C53ED0" w:rsidP="006A6A84">
            <w:pPr>
              <w:pStyle w:val="List2"/>
              <w:ind w:left="0" w:firstLine="0"/>
              <w:rPr>
                <w:sz w:val="24"/>
                <w:lang w:val="lv-LV"/>
              </w:rPr>
            </w:pPr>
            <w:r w:rsidRPr="00495587">
              <w:rPr>
                <w:sz w:val="24"/>
                <w:lang w:val="lv-LV"/>
              </w:rPr>
              <w:t>135”</w:t>
            </w:r>
          </w:p>
        </w:tc>
        <w:tc>
          <w:tcPr>
            <w:tcW w:w="774" w:type="dxa"/>
            <w:tcBorders>
              <w:top w:val="single" w:sz="2" w:space="0" w:color="auto"/>
              <w:left w:val="nil"/>
              <w:bottom w:val="single" w:sz="2" w:space="0" w:color="auto"/>
              <w:right w:val="single" w:sz="2" w:space="0" w:color="auto"/>
            </w:tcBorders>
          </w:tcPr>
          <w:p w14:paraId="1876F447" w14:textId="77777777" w:rsidR="00C53ED0" w:rsidRPr="00495587" w:rsidRDefault="00C53ED0" w:rsidP="006A6A84">
            <w:pPr>
              <w:pStyle w:val="List2"/>
              <w:ind w:left="0" w:firstLine="0"/>
              <w:rPr>
                <w:sz w:val="24"/>
                <w:lang w:val="lv-LV"/>
              </w:rPr>
            </w:pPr>
            <w:r w:rsidRPr="00495587">
              <w:rPr>
                <w:sz w:val="24"/>
                <w:lang w:val="lv-LV"/>
              </w:rPr>
              <w:t>137”</w:t>
            </w:r>
          </w:p>
        </w:tc>
        <w:tc>
          <w:tcPr>
            <w:tcW w:w="774" w:type="dxa"/>
            <w:tcBorders>
              <w:top w:val="single" w:sz="2" w:space="0" w:color="auto"/>
              <w:left w:val="nil"/>
              <w:bottom w:val="single" w:sz="2" w:space="0" w:color="auto"/>
              <w:right w:val="single" w:sz="2" w:space="0" w:color="auto"/>
            </w:tcBorders>
          </w:tcPr>
          <w:p w14:paraId="268605D6" w14:textId="77777777" w:rsidR="00C53ED0" w:rsidRPr="00495587" w:rsidRDefault="00C53ED0" w:rsidP="006A6A84">
            <w:pPr>
              <w:pStyle w:val="List2"/>
              <w:ind w:left="0" w:firstLine="0"/>
              <w:rPr>
                <w:sz w:val="24"/>
                <w:lang w:val="lv-LV"/>
              </w:rPr>
            </w:pPr>
            <w:r w:rsidRPr="00495587">
              <w:rPr>
                <w:sz w:val="24"/>
                <w:lang w:val="lv-LV"/>
              </w:rPr>
              <w:t>139”</w:t>
            </w:r>
          </w:p>
        </w:tc>
        <w:tc>
          <w:tcPr>
            <w:tcW w:w="774" w:type="dxa"/>
            <w:tcBorders>
              <w:top w:val="single" w:sz="2" w:space="0" w:color="auto"/>
              <w:left w:val="nil"/>
              <w:bottom w:val="single" w:sz="2" w:space="0" w:color="auto"/>
              <w:right w:val="single" w:sz="2" w:space="0" w:color="auto"/>
            </w:tcBorders>
          </w:tcPr>
          <w:p w14:paraId="7E9AA580" w14:textId="77777777" w:rsidR="00C53ED0" w:rsidRPr="00495587" w:rsidRDefault="00C53ED0" w:rsidP="006A6A84">
            <w:pPr>
              <w:pStyle w:val="List2"/>
              <w:ind w:left="0" w:firstLine="0"/>
              <w:rPr>
                <w:sz w:val="24"/>
                <w:lang w:val="lv-LV"/>
              </w:rPr>
            </w:pPr>
            <w:r w:rsidRPr="00495587">
              <w:rPr>
                <w:sz w:val="24"/>
                <w:lang w:val="lv-LV"/>
              </w:rPr>
              <w:t>141”</w:t>
            </w:r>
          </w:p>
        </w:tc>
        <w:tc>
          <w:tcPr>
            <w:tcW w:w="774" w:type="dxa"/>
            <w:tcBorders>
              <w:top w:val="single" w:sz="2" w:space="0" w:color="auto"/>
              <w:left w:val="nil"/>
              <w:bottom w:val="single" w:sz="2" w:space="0" w:color="auto"/>
              <w:right w:val="single" w:sz="2" w:space="0" w:color="auto"/>
            </w:tcBorders>
          </w:tcPr>
          <w:p w14:paraId="0DCC19A3" w14:textId="77777777" w:rsidR="00C53ED0" w:rsidRPr="00495587" w:rsidRDefault="00C53ED0" w:rsidP="006A6A84">
            <w:pPr>
              <w:pStyle w:val="List2"/>
              <w:ind w:left="0" w:firstLine="0"/>
              <w:rPr>
                <w:sz w:val="24"/>
                <w:lang w:val="lv-LV"/>
              </w:rPr>
            </w:pPr>
            <w:r w:rsidRPr="00495587">
              <w:rPr>
                <w:sz w:val="24"/>
                <w:lang w:val="lv-LV"/>
              </w:rPr>
              <w:t>143”</w:t>
            </w:r>
          </w:p>
        </w:tc>
        <w:tc>
          <w:tcPr>
            <w:tcW w:w="774" w:type="dxa"/>
            <w:tcBorders>
              <w:top w:val="single" w:sz="2" w:space="0" w:color="auto"/>
              <w:left w:val="nil"/>
              <w:bottom w:val="single" w:sz="2" w:space="0" w:color="auto"/>
              <w:right w:val="single" w:sz="2" w:space="0" w:color="auto"/>
            </w:tcBorders>
          </w:tcPr>
          <w:p w14:paraId="6A0038AF" w14:textId="77777777" w:rsidR="00C53ED0" w:rsidRPr="00495587" w:rsidRDefault="00C53ED0" w:rsidP="006A6A84">
            <w:pPr>
              <w:pStyle w:val="List2"/>
              <w:ind w:left="0" w:firstLine="0"/>
              <w:rPr>
                <w:sz w:val="24"/>
                <w:lang w:val="lv-LV"/>
              </w:rPr>
            </w:pPr>
            <w:r w:rsidRPr="00495587">
              <w:rPr>
                <w:sz w:val="24"/>
                <w:lang w:val="lv-LV"/>
              </w:rPr>
              <w:t>144”</w:t>
            </w:r>
          </w:p>
        </w:tc>
        <w:tc>
          <w:tcPr>
            <w:tcW w:w="774" w:type="dxa"/>
            <w:tcBorders>
              <w:top w:val="single" w:sz="2" w:space="0" w:color="auto"/>
              <w:left w:val="nil"/>
              <w:bottom w:val="single" w:sz="2" w:space="0" w:color="auto"/>
              <w:right w:val="single" w:sz="12" w:space="0" w:color="auto"/>
            </w:tcBorders>
          </w:tcPr>
          <w:p w14:paraId="258B93CD" w14:textId="77777777" w:rsidR="00C53ED0" w:rsidRPr="00495587" w:rsidRDefault="00C53ED0" w:rsidP="006A6A84">
            <w:pPr>
              <w:pStyle w:val="List2"/>
              <w:ind w:left="0" w:firstLine="0"/>
              <w:rPr>
                <w:sz w:val="24"/>
                <w:lang w:val="lv-LV"/>
              </w:rPr>
            </w:pPr>
            <w:r w:rsidRPr="00495587">
              <w:rPr>
                <w:sz w:val="24"/>
                <w:lang w:val="lv-LV"/>
              </w:rPr>
              <w:t>146”</w:t>
            </w:r>
          </w:p>
        </w:tc>
      </w:tr>
      <w:tr w:rsidR="00495587" w:rsidRPr="00495587" w14:paraId="30C5F403" w14:textId="77777777" w:rsidTr="006A6A84">
        <w:tc>
          <w:tcPr>
            <w:tcW w:w="1101" w:type="dxa"/>
            <w:tcBorders>
              <w:top w:val="nil"/>
              <w:left w:val="single" w:sz="12" w:space="0" w:color="auto"/>
              <w:bottom w:val="nil"/>
            </w:tcBorders>
          </w:tcPr>
          <w:p w14:paraId="22F0182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6FDC01F5" w14:textId="77777777" w:rsidR="00C53ED0" w:rsidRPr="00495587" w:rsidRDefault="00C53ED0" w:rsidP="006A6A84">
            <w:pPr>
              <w:pStyle w:val="List2"/>
              <w:ind w:left="0" w:firstLine="0"/>
              <w:rPr>
                <w:b/>
                <w:sz w:val="24"/>
                <w:lang w:val="lv-LV"/>
              </w:rPr>
            </w:pPr>
            <w:r w:rsidRPr="00495587">
              <w:rPr>
                <w:b/>
                <w:sz w:val="24"/>
                <w:lang w:val="lv-LV"/>
              </w:rPr>
              <w:t>8</w:t>
            </w:r>
          </w:p>
        </w:tc>
        <w:tc>
          <w:tcPr>
            <w:tcW w:w="709" w:type="dxa"/>
            <w:tcBorders>
              <w:top w:val="single" w:sz="2" w:space="0" w:color="auto"/>
              <w:left w:val="nil"/>
              <w:bottom w:val="single" w:sz="2" w:space="0" w:color="auto"/>
              <w:right w:val="single" w:sz="2" w:space="0" w:color="auto"/>
            </w:tcBorders>
          </w:tcPr>
          <w:p w14:paraId="66441A20" w14:textId="77777777" w:rsidR="00C53ED0" w:rsidRPr="00495587" w:rsidRDefault="00C53ED0" w:rsidP="006A6A84">
            <w:pPr>
              <w:pStyle w:val="List2"/>
              <w:ind w:left="0" w:firstLine="0"/>
              <w:rPr>
                <w:sz w:val="24"/>
                <w:lang w:val="lv-LV"/>
              </w:rPr>
            </w:pPr>
            <w:r w:rsidRPr="00495587">
              <w:rPr>
                <w:sz w:val="24"/>
                <w:lang w:val="lv-LV"/>
              </w:rPr>
              <w:t>148”</w:t>
            </w:r>
          </w:p>
        </w:tc>
        <w:tc>
          <w:tcPr>
            <w:tcW w:w="709" w:type="dxa"/>
            <w:tcBorders>
              <w:top w:val="single" w:sz="2" w:space="0" w:color="auto"/>
              <w:left w:val="nil"/>
              <w:bottom w:val="single" w:sz="2" w:space="0" w:color="auto"/>
              <w:right w:val="single" w:sz="2" w:space="0" w:color="auto"/>
            </w:tcBorders>
          </w:tcPr>
          <w:p w14:paraId="5DAB1CDB" w14:textId="77777777" w:rsidR="00C53ED0" w:rsidRPr="00495587" w:rsidRDefault="00C53ED0" w:rsidP="006A6A84">
            <w:pPr>
              <w:pStyle w:val="List2"/>
              <w:ind w:left="0" w:firstLine="0"/>
              <w:rPr>
                <w:sz w:val="24"/>
                <w:lang w:val="lv-LV"/>
              </w:rPr>
            </w:pPr>
            <w:r w:rsidRPr="00495587">
              <w:rPr>
                <w:sz w:val="24"/>
                <w:lang w:val="lv-LV"/>
              </w:rPr>
              <w:t>150”</w:t>
            </w:r>
          </w:p>
        </w:tc>
        <w:tc>
          <w:tcPr>
            <w:tcW w:w="709" w:type="dxa"/>
            <w:tcBorders>
              <w:top w:val="single" w:sz="2" w:space="0" w:color="auto"/>
              <w:left w:val="nil"/>
              <w:bottom w:val="single" w:sz="2" w:space="0" w:color="auto"/>
              <w:right w:val="single" w:sz="2" w:space="0" w:color="auto"/>
            </w:tcBorders>
          </w:tcPr>
          <w:p w14:paraId="087EF898" w14:textId="77777777" w:rsidR="00C53ED0" w:rsidRPr="00495587" w:rsidRDefault="00C53ED0" w:rsidP="006A6A84">
            <w:pPr>
              <w:pStyle w:val="List2"/>
              <w:ind w:left="0" w:firstLine="0"/>
              <w:rPr>
                <w:sz w:val="24"/>
                <w:lang w:val="lv-LV"/>
              </w:rPr>
            </w:pPr>
            <w:r w:rsidRPr="00495587">
              <w:rPr>
                <w:sz w:val="24"/>
                <w:lang w:val="lv-LV"/>
              </w:rPr>
              <w:t>152”</w:t>
            </w:r>
          </w:p>
        </w:tc>
        <w:tc>
          <w:tcPr>
            <w:tcW w:w="708" w:type="dxa"/>
            <w:tcBorders>
              <w:top w:val="single" w:sz="2" w:space="0" w:color="auto"/>
              <w:left w:val="nil"/>
              <w:bottom w:val="single" w:sz="2" w:space="0" w:color="auto"/>
              <w:right w:val="single" w:sz="2" w:space="0" w:color="auto"/>
            </w:tcBorders>
          </w:tcPr>
          <w:p w14:paraId="0A139C70" w14:textId="77777777" w:rsidR="00C53ED0" w:rsidRPr="00495587" w:rsidRDefault="00C53ED0" w:rsidP="006A6A84">
            <w:pPr>
              <w:pStyle w:val="List2"/>
              <w:ind w:left="0" w:firstLine="0"/>
              <w:rPr>
                <w:sz w:val="24"/>
                <w:lang w:val="lv-LV"/>
              </w:rPr>
            </w:pPr>
            <w:r w:rsidRPr="00495587">
              <w:rPr>
                <w:sz w:val="24"/>
                <w:lang w:val="lv-LV"/>
              </w:rPr>
              <w:t>154”</w:t>
            </w:r>
          </w:p>
        </w:tc>
        <w:tc>
          <w:tcPr>
            <w:tcW w:w="774" w:type="dxa"/>
            <w:tcBorders>
              <w:top w:val="single" w:sz="2" w:space="0" w:color="auto"/>
              <w:left w:val="nil"/>
              <w:bottom w:val="single" w:sz="2" w:space="0" w:color="auto"/>
              <w:right w:val="single" w:sz="2" w:space="0" w:color="auto"/>
            </w:tcBorders>
          </w:tcPr>
          <w:p w14:paraId="2D653786" w14:textId="77777777" w:rsidR="00C53ED0" w:rsidRPr="00495587" w:rsidRDefault="00C53ED0" w:rsidP="006A6A84">
            <w:pPr>
              <w:pStyle w:val="List2"/>
              <w:ind w:left="0" w:firstLine="0"/>
              <w:rPr>
                <w:sz w:val="24"/>
                <w:lang w:val="lv-LV"/>
              </w:rPr>
            </w:pPr>
            <w:r w:rsidRPr="00495587">
              <w:rPr>
                <w:sz w:val="24"/>
                <w:lang w:val="lv-LV"/>
              </w:rPr>
              <w:t>156”</w:t>
            </w:r>
          </w:p>
        </w:tc>
        <w:tc>
          <w:tcPr>
            <w:tcW w:w="774" w:type="dxa"/>
            <w:tcBorders>
              <w:top w:val="single" w:sz="2" w:space="0" w:color="auto"/>
              <w:left w:val="nil"/>
              <w:bottom w:val="single" w:sz="2" w:space="0" w:color="auto"/>
              <w:right w:val="single" w:sz="2" w:space="0" w:color="auto"/>
            </w:tcBorders>
          </w:tcPr>
          <w:p w14:paraId="1F0FEA6C" w14:textId="77777777" w:rsidR="00C53ED0" w:rsidRPr="00495587" w:rsidRDefault="00C53ED0" w:rsidP="006A6A84">
            <w:pPr>
              <w:pStyle w:val="List2"/>
              <w:ind w:left="0" w:firstLine="0"/>
              <w:rPr>
                <w:sz w:val="24"/>
                <w:lang w:val="lv-LV"/>
              </w:rPr>
            </w:pPr>
            <w:r w:rsidRPr="00495587">
              <w:rPr>
                <w:sz w:val="24"/>
                <w:lang w:val="lv-LV"/>
              </w:rPr>
              <w:t>157”</w:t>
            </w:r>
          </w:p>
        </w:tc>
        <w:tc>
          <w:tcPr>
            <w:tcW w:w="774" w:type="dxa"/>
            <w:tcBorders>
              <w:top w:val="single" w:sz="2" w:space="0" w:color="auto"/>
              <w:left w:val="nil"/>
              <w:bottom w:val="single" w:sz="2" w:space="0" w:color="auto"/>
              <w:right w:val="single" w:sz="2" w:space="0" w:color="auto"/>
            </w:tcBorders>
          </w:tcPr>
          <w:p w14:paraId="40A0E370" w14:textId="77777777" w:rsidR="00C53ED0" w:rsidRPr="00495587" w:rsidRDefault="00C53ED0" w:rsidP="006A6A84">
            <w:pPr>
              <w:pStyle w:val="List2"/>
              <w:ind w:left="0" w:firstLine="0"/>
              <w:rPr>
                <w:sz w:val="24"/>
                <w:lang w:val="lv-LV"/>
              </w:rPr>
            </w:pPr>
            <w:r w:rsidRPr="00495587">
              <w:rPr>
                <w:sz w:val="24"/>
                <w:lang w:val="lv-LV"/>
              </w:rPr>
              <w:t>159”</w:t>
            </w:r>
          </w:p>
        </w:tc>
        <w:tc>
          <w:tcPr>
            <w:tcW w:w="774" w:type="dxa"/>
            <w:tcBorders>
              <w:top w:val="single" w:sz="2" w:space="0" w:color="auto"/>
              <w:left w:val="nil"/>
              <w:bottom w:val="single" w:sz="2" w:space="0" w:color="auto"/>
              <w:right w:val="single" w:sz="2" w:space="0" w:color="auto"/>
            </w:tcBorders>
          </w:tcPr>
          <w:p w14:paraId="77420DFC" w14:textId="77777777" w:rsidR="00C53ED0" w:rsidRPr="00495587" w:rsidRDefault="00C53ED0" w:rsidP="006A6A84">
            <w:pPr>
              <w:pStyle w:val="List2"/>
              <w:ind w:left="0" w:firstLine="0"/>
              <w:rPr>
                <w:sz w:val="24"/>
                <w:lang w:val="lv-LV"/>
              </w:rPr>
            </w:pPr>
            <w:r w:rsidRPr="00495587">
              <w:rPr>
                <w:sz w:val="24"/>
                <w:lang w:val="lv-LV"/>
              </w:rPr>
              <w:t>161”</w:t>
            </w:r>
          </w:p>
        </w:tc>
        <w:tc>
          <w:tcPr>
            <w:tcW w:w="774" w:type="dxa"/>
            <w:tcBorders>
              <w:top w:val="single" w:sz="2" w:space="0" w:color="auto"/>
              <w:left w:val="nil"/>
              <w:bottom w:val="single" w:sz="2" w:space="0" w:color="auto"/>
              <w:right w:val="single" w:sz="2" w:space="0" w:color="auto"/>
            </w:tcBorders>
          </w:tcPr>
          <w:p w14:paraId="3C1F75A2" w14:textId="77777777" w:rsidR="00C53ED0" w:rsidRPr="00495587" w:rsidRDefault="00C53ED0" w:rsidP="006A6A84">
            <w:pPr>
              <w:pStyle w:val="List2"/>
              <w:ind w:left="0" w:firstLine="0"/>
              <w:rPr>
                <w:sz w:val="24"/>
                <w:lang w:val="lv-LV"/>
              </w:rPr>
            </w:pPr>
            <w:r w:rsidRPr="00495587">
              <w:rPr>
                <w:sz w:val="24"/>
                <w:lang w:val="lv-LV"/>
              </w:rPr>
              <w:t>163”</w:t>
            </w:r>
          </w:p>
        </w:tc>
        <w:tc>
          <w:tcPr>
            <w:tcW w:w="774" w:type="dxa"/>
            <w:tcBorders>
              <w:top w:val="single" w:sz="2" w:space="0" w:color="auto"/>
              <w:left w:val="nil"/>
              <w:bottom w:val="single" w:sz="2" w:space="0" w:color="auto"/>
              <w:right w:val="single" w:sz="12" w:space="0" w:color="auto"/>
            </w:tcBorders>
          </w:tcPr>
          <w:p w14:paraId="1DF08FB6" w14:textId="77777777" w:rsidR="00C53ED0" w:rsidRPr="00495587" w:rsidRDefault="00C53ED0" w:rsidP="006A6A84">
            <w:pPr>
              <w:pStyle w:val="List2"/>
              <w:ind w:left="0" w:firstLine="0"/>
              <w:rPr>
                <w:sz w:val="24"/>
                <w:lang w:val="lv-LV"/>
              </w:rPr>
            </w:pPr>
            <w:r w:rsidRPr="00495587">
              <w:rPr>
                <w:sz w:val="24"/>
                <w:lang w:val="lv-LV"/>
              </w:rPr>
              <w:t>165”</w:t>
            </w:r>
          </w:p>
        </w:tc>
      </w:tr>
      <w:tr w:rsidR="00C53ED0" w:rsidRPr="00495587" w14:paraId="6687F08F" w14:textId="77777777" w:rsidTr="006A6A84">
        <w:tc>
          <w:tcPr>
            <w:tcW w:w="1101" w:type="dxa"/>
            <w:tcBorders>
              <w:top w:val="nil"/>
              <w:left w:val="single" w:sz="12" w:space="0" w:color="auto"/>
              <w:bottom w:val="single" w:sz="12" w:space="0" w:color="auto"/>
            </w:tcBorders>
          </w:tcPr>
          <w:p w14:paraId="352EE817"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12" w:space="0" w:color="auto"/>
              <w:right w:val="single" w:sz="2" w:space="0" w:color="auto"/>
            </w:tcBorders>
          </w:tcPr>
          <w:p w14:paraId="638A7B64" w14:textId="77777777" w:rsidR="00C53ED0" w:rsidRPr="00495587" w:rsidRDefault="00C53ED0" w:rsidP="006A6A84">
            <w:pPr>
              <w:pStyle w:val="List2"/>
              <w:ind w:left="0" w:firstLine="0"/>
              <w:rPr>
                <w:b/>
                <w:sz w:val="24"/>
                <w:lang w:val="lv-LV"/>
              </w:rPr>
            </w:pPr>
            <w:r w:rsidRPr="00495587">
              <w:rPr>
                <w:b/>
                <w:sz w:val="24"/>
                <w:lang w:val="lv-LV"/>
              </w:rPr>
              <w:t>9</w:t>
            </w:r>
          </w:p>
        </w:tc>
        <w:tc>
          <w:tcPr>
            <w:tcW w:w="709" w:type="dxa"/>
            <w:tcBorders>
              <w:top w:val="single" w:sz="2" w:space="0" w:color="auto"/>
              <w:left w:val="nil"/>
              <w:bottom w:val="single" w:sz="12" w:space="0" w:color="auto"/>
              <w:right w:val="single" w:sz="2" w:space="0" w:color="auto"/>
            </w:tcBorders>
          </w:tcPr>
          <w:p w14:paraId="52AC9EA4" w14:textId="77777777" w:rsidR="00C53ED0" w:rsidRPr="00495587" w:rsidRDefault="00C53ED0" w:rsidP="006A6A84">
            <w:pPr>
              <w:pStyle w:val="List2"/>
              <w:ind w:left="0" w:firstLine="0"/>
              <w:rPr>
                <w:sz w:val="24"/>
                <w:lang w:val="lv-LV"/>
              </w:rPr>
            </w:pPr>
            <w:r w:rsidRPr="00495587">
              <w:rPr>
                <w:sz w:val="24"/>
                <w:lang w:val="lv-LV"/>
              </w:rPr>
              <w:t>167”</w:t>
            </w:r>
          </w:p>
        </w:tc>
        <w:tc>
          <w:tcPr>
            <w:tcW w:w="709" w:type="dxa"/>
            <w:tcBorders>
              <w:top w:val="single" w:sz="2" w:space="0" w:color="auto"/>
              <w:left w:val="nil"/>
              <w:bottom w:val="single" w:sz="12" w:space="0" w:color="auto"/>
              <w:right w:val="single" w:sz="2" w:space="0" w:color="auto"/>
            </w:tcBorders>
          </w:tcPr>
          <w:p w14:paraId="434EE852" w14:textId="77777777" w:rsidR="00C53ED0" w:rsidRPr="00495587" w:rsidRDefault="00C53ED0" w:rsidP="006A6A84">
            <w:pPr>
              <w:pStyle w:val="List2"/>
              <w:ind w:left="0" w:firstLine="0"/>
              <w:rPr>
                <w:sz w:val="24"/>
                <w:lang w:val="lv-LV"/>
              </w:rPr>
            </w:pPr>
            <w:r w:rsidRPr="00495587">
              <w:rPr>
                <w:sz w:val="24"/>
                <w:lang w:val="lv-LV"/>
              </w:rPr>
              <w:t>168”</w:t>
            </w:r>
          </w:p>
        </w:tc>
        <w:tc>
          <w:tcPr>
            <w:tcW w:w="709" w:type="dxa"/>
            <w:tcBorders>
              <w:top w:val="single" w:sz="2" w:space="0" w:color="auto"/>
              <w:left w:val="nil"/>
              <w:bottom w:val="single" w:sz="12" w:space="0" w:color="auto"/>
              <w:right w:val="single" w:sz="2" w:space="0" w:color="auto"/>
            </w:tcBorders>
          </w:tcPr>
          <w:p w14:paraId="45337D76" w14:textId="77777777" w:rsidR="00C53ED0" w:rsidRPr="00495587" w:rsidRDefault="00C53ED0" w:rsidP="006A6A84">
            <w:pPr>
              <w:pStyle w:val="List2"/>
              <w:ind w:left="0" w:firstLine="0"/>
              <w:rPr>
                <w:sz w:val="24"/>
                <w:lang w:val="lv-LV"/>
              </w:rPr>
            </w:pPr>
            <w:r w:rsidRPr="00495587">
              <w:rPr>
                <w:sz w:val="24"/>
                <w:lang w:val="lv-LV"/>
              </w:rPr>
              <w:t>170”</w:t>
            </w:r>
          </w:p>
        </w:tc>
        <w:tc>
          <w:tcPr>
            <w:tcW w:w="708" w:type="dxa"/>
            <w:tcBorders>
              <w:top w:val="single" w:sz="2" w:space="0" w:color="auto"/>
              <w:left w:val="nil"/>
              <w:bottom w:val="single" w:sz="12" w:space="0" w:color="auto"/>
            </w:tcBorders>
          </w:tcPr>
          <w:p w14:paraId="6360F261" w14:textId="77777777" w:rsidR="00C53ED0" w:rsidRPr="00495587" w:rsidRDefault="00C53ED0" w:rsidP="006A6A84">
            <w:pPr>
              <w:pStyle w:val="List2"/>
              <w:ind w:left="0" w:firstLine="0"/>
              <w:rPr>
                <w:sz w:val="24"/>
                <w:lang w:val="lv-LV"/>
              </w:rPr>
            </w:pPr>
            <w:r w:rsidRPr="00495587">
              <w:rPr>
                <w:sz w:val="24"/>
                <w:lang w:val="lv-LV"/>
              </w:rPr>
              <w:t>172”</w:t>
            </w:r>
          </w:p>
        </w:tc>
        <w:tc>
          <w:tcPr>
            <w:tcW w:w="774" w:type="dxa"/>
            <w:tcBorders>
              <w:top w:val="single" w:sz="2" w:space="0" w:color="auto"/>
              <w:bottom w:val="single" w:sz="12" w:space="0" w:color="auto"/>
            </w:tcBorders>
          </w:tcPr>
          <w:p w14:paraId="193F5D44" w14:textId="77777777" w:rsidR="00C53ED0" w:rsidRPr="00495587" w:rsidRDefault="00C53ED0" w:rsidP="006A6A84">
            <w:pPr>
              <w:pStyle w:val="List2"/>
              <w:ind w:left="0" w:firstLine="0"/>
              <w:rPr>
                <w:sz w:val="24"/>
                <w:lang w:val="lv-LV"/>
              </w:rPr>
            </w:pPr>
            <w:r w:rsidRPr="00495587">
              <w:rPr>
                <w:sz w:val="24"/>
                <w:lang w:val="lv-LV"/>
              </w:rPr>
              <w:t>174”</w:t>
            </w:r>
          </w:p>
        </w:tc>
        <w:tc>
          <w:tcPr>
            <w:tcW w:w="774" w:type="dxa"/>
            <w:tcBorders>
              <w:top w:val="single" w:sz="2" w:space="0" w:color="auto"/>
              <w:bottom w:val="single" w:sz="12" w:space="0" w:color="auto"/>
              <w:right w:val="single" w:sz="2" w:space="0" w:color="auto"/>
            </w:tcBorders>
          </w:tcPr>
          <w:p w14:paraId="2EE9AE01" w14:textId="77777777" w:rsidR="00C53ED0" w:rsidRPr="00495587" w:rsidRDefault="00C53ED0" w:rsidP="006A6A84">
            <w:pPr>
              <w:pStyle w:val="List2"/>
              <w:ind w:left="0" w:firstLine="0"/>
              <w:rPr>
                <w:sz w:val="24"/>
                <w:lang w:val="lv-LV"/>
              </w:rPr>
            </w:pPr>
            <w:r w:rsidRPr="00495587">
              <w:rPr>
                <w:sz w:val="24"/>
                <w:lang w:val="lv-LV"/>
              </w:rPr>
              <w:t>176”</w:t>
            </w:r>
          </w:p>
        </w:tc>
        <w:tc>
          <w:tcPr>
            <w:tcW w:w="774" w:type="dxa"/>
            <w:tcBorders>
              <w:top w:val="single" w:sz="2" w:space="0" w:color="auto"/>
              <w:left w:val="nil"/>
              <w:bottom w:val="single" w:sz="12" w:space="0" w:color="auto"/>
              <w:right w:val="single" w:sz="2" w:space="0" w:color="auto"/>
            </w:tcBorders>
          </w:tcPr>
          <w:p w14:paraId="55C52DF6" w14:textId="77777777" w:rsidR="00C53ED0" w:rsidRPr="00495587" w:rsidRDefault="00C53ED0" w:rsidP="006A6A84">
            <w:pPr>
              <w:pStyle w:val="List2"/>
              <w:ind w:left="0" w:firstLine="0"/>
              <w:rPr>
                <w:sz w:val="24"/>
                <w:lang w:val="lv-LV"/>
              </w:rPr>
            </w:pPr>
            <w:r w:rsidRPr="00495587">
              <w:rPr>
                <w:sz w:val="24"/>
                <w:lang w:val="lv-LV"/>
              </w:rPr>
              <w:t>178”</w:t>
            </w:r>
          </w:p>
        </w:tc>
        <w:tc>
          <w:tcPr>
            <w:tcW w:w="774" w:type="dxa"/>
            <w:tcBorders>
              <w:top w:val="single" w:sz="2" w:space="0" w:color="auto"/>
              <w:left w:val="nil"/>
              <w:bottom w:val="single" w:sz="12" w:space="0" w:color="auto"/>
              <w:right w:val="single" w:sz="2" w:space="0" w:color="auto"/>
            </w:tcBorders>
          </w:tcPr>
          <w:p w14:paraId="088108CB" w14:textId="77777777" w:rsidR="00C53ED0" w:rsidRPr="00495587" w:rsidRDefault="00C53ED0" w:rsidP="006A6A84">
            <w:pPr>
              <w:pStyle w:val="List2"/>
              <w:ind w:left="0" w:firstLine="0"/>
              <w:rPr>
                <w:sz w:val="24"/>
                <w:lang w:val="lv-LV"/>
              </w:rPr>
            </w:pPr>
            <w:r w:rsidRPr="00495587">
              <w:rPr>
                <w:sz w:val="24"/>
                <w:lang w:val="lv-LV"/>
              </w:rPr>
              <w:t>180”</w:t>
            </w:r>
          </w:p>
        </w:tc>
        <w:tc>
          <w:tcPr>
            <w:tcW w:w="774" w:type="dxa"/>
            <w:tcBorders>
              <w:top w:val="single" w:sz="2" w:space="0" w:color="auto"/>
              <w:left w:val="nil"/>
              <w:bottom w:val="single" w:sz="12" w:space="0" w:color="auto"/>
              <w:right w:val="single" w:sz="2" w:space="0" w:color="auto"/>
            </w:tcBorders>
          </w:tcPr>
          <w:p w14:paraId="593AFFBA" w14:textId="77777777" w:rsidR="00C53ED0" w:rsidRPr="00495587" w:rsidRDefault="00C53ED0" w:rsidP="006A6A84">
            <w:pPr>
              <w:pStyle w:val="List2"/>
              <w:ind w:left="0" w:firstLine="0"/>
              <w:rPr>
                <w:sz w:val="24"/>
                <w:lang w:val="lv-LV"/>
              </w:rPr>
            </w:pPr>
            <w:r w:rsidRPr="00495587">
              <w:rPr>
                <w:sz w:val="24"/>
                <w:lang w:val="lv-LV"/>
              </w:rPr>
              <w:t>181”</w:t>
            </w:r>
          </w:p>
        </w:tc>
        <w:tc>
          <w:tcPr>
            <w:tcW w:w="774" w:type="dxa"/>
            <w:tcBorders>
              <w:top w:val="single" w:sz="2" w:space="0" w:color="auto"/>
              <w:left w:val="nil"/>
              <w:bottom w:val="single" w:sz="12" w:space="0" w:color="auto"/>
              <w:right w:val="single" w:sz="12" w:space="0" w:color="auto"/>
            </w:tcBorders>
          </w:tcPr>
          <w:p w14:paraId="47717450" w14:textId="77777777" w:rsidR="00C53ED0" w:rsidRPr="00495587" w:rsidRDefault="00C53ED0" w:rsidP="006A6A84">
            <w:pPr>
              <w:pStyle w:val="List2"/>
              <w:ind w:left="0" w:firstLine="0"/>
              <w:rPr>
                <w:sz w:val="24"/>
                <w:lang w:val="lv-LV"/>
              </w:rPr>
            </w:pPr>
            <w:r w:rsidRPr="00495587">
              <w:rPr>
                <w:sz w:val="24"/>
                <w:lang w:val="lv-LV"/>
              </w:rPr>
              <w:t>183”</w:t>
            </w:r>
          </w:p>
        </w:tc>
      </w:tr>
    </w:tbl>
    <w:p w14:paraId="08249371" w14:textId="77777777" w:rsidR="00FA5139" w:rsidRPr="00495587" w:rsidRDefault="00FA5139" w:rsidP="00C53ED0">
      <w:pPr>
        <w:pStyle w:val="List2"/>
        <w:ind w:left="0" w:firstLine="0"/>
        <w:rPr>
          <w:b/>
          <w:sz w:val="24"/>
          <w:lang w:val="lv-LV"/>
        </w:rPr>
      </w:pPr>
    </w:p>
    <w:p w14:paraId="7E390254" w14:textId="77777777" w:rsidR="00FA5139" w:rsidRPr="00495587" w:rsidRDefault="00FA5139" w:rsidP="00C53ED0">
      <w:pPr>
        <w:pStyle w:val="List2"/>
        <w:ind w:left="0" w:firstLine="0"/>
        <w:rPr>
          <w:b/>
          <w:sz w:val="24"/>
          <w:lang w:val="lv-LV"/>
        </w:rPr>
      </w:pPr>
    </w:p>
    <w:p w14:paraId="6C1B5E21" w14:textId="77777777" w:rsidR="00C53ED0" w:rsidRPr="00495587" w:rsidRDefault="00C53ED0" w:rsidP="00C53ED0">
      <w:pPr>
        <w:pStyle w:val="List2"/>
        <w:ind w:left="0" w:firstLine="0"/>
        <w:rPr>
          <w:b/>
          <w:sz w:val="24"/>
          <w:lang w:val="lv-LV"/>
        </w:rPr>
      </w:pPr>
      <w:r w:rsidRPr="00495587">
        <w:rPr>
          <w:b/>
          <w:sz w:val="24"/>
          <w:lang w:val="lv-LV"/>
        </w:rPr>
        <w:t>Laika normas aprēķināšana</w:t>
      </w:r>
    </w:p>
    <w:p w14:paraId="70F6FD83" w14:textId="77777777" w:rsidR="00C53ED0" w:rsidRPr="00495587" w:rsidRDefault="00C53ED0" w:rsidP="00C53ED0">
      <w:pPr>
        <w:pStyle w:val="List2"/>
        <w:ind w:left="0" w:firstLine="0"/>
        <w:rPr>
          <w:b/>
          <w:sz w:val="24"/>
          <w:lang w:val="lv-LV"/>
        </w:rPr>
      </w:pPr>
      <w:r w:rsidRPr="00495587">
        <w:rPr>
          <w:b/>
          <w:sz w:val="24"/>
          <w:lang w:val="lv-LV"/>
        </w:rPr>
        <w:t>Ātrums: 350 m/minūtē</w:t>
      </w:r>
    </w:p>
    <w:p w14:paraId="4E688F96" w14:textId="77777777" w:rsidR="00C53ED0" w:rsidRPr="00495587" w:rsidRDefault="00C53ED0" w:rsidP="00C53ED0">
      <w:pPr>
        <w:pStyle w:val="List2"/>
        <w:ind w:left="0" w:firstLine="0"/>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gridCol w:w="774"/>
        <w:gridCol w:w="774"/>
        <w:gridCol w:w="774"/>
        <w:gridCol w:w="774"/>
        <w:gridCol w:w="774"/>
        <w:gridCol w:w="774"/>
      </w:tblGrid>
      <w:tr w:rsidR="00495587" w:rsidRPr="00495587" w14:paraId="2982B656" w14:textId="77777777" w:rsidTr="006A6A84">
        <w:tc>
          <w:tcPr>
            <w:tcW w:w="1101" w:type="dxa"/>
            <w:tcBorders>
              <w:top w:val="single" w:sz="12" w:space="0" w:color="auto"/>
              <w:left w:val="single" w:sz="12" w:space="0" w:color="auto"/>
              <w:bottom w:val="single" w:sz="8" w:space="0" w:color="auto"/>
            </w:tcBorders>
          </w:tcPr>
          <w:p w14:paraId="1C595738" w14:textId="77777777" w:rsidR="00C53ED0" w:rsidRPr="00495587" w:rsidRDefault="00C53ED0" w:rsidP="006A6A84">
            <w:pPr>
              <w:pStyle w:val="List2"/>
              <w:ind w:left="0" w:firstLine="0"/>
              <w:rPr>
                <w:b/>
                <w:sz w:val="24"/>
                <w:lang w:val="lv-LV"/>
              </w:rPr>
            </w:pPr>
            <w:r w:rsidRPr="00495587">
              <w:rPr>
                <w:b/>
                <w:sz w:val="24"/>
                <w:lang w:val="lv-LV"/>
              </w:rPr>
              <w:t>Desmit</w:t>
            </w:r>
          </w:p>
          <w:p w14:paraId="2A73BE23"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12" w:space="0" w:color="auto"/>
              <w:bottom w:val="single" w:sz="8" w:space="0" w:color="auto"/>
              <w:right w:val="single" w:sz="2" w:space="0" w:color="auto"/>
            </w:tcBorders>
          </w:tcPr>
          <w:p w14:paraId="3552006F" w14:textId="77777777" w:rsidR="00C53ED0" w:rsidRPr="00495587" w:rsidRDefault="00C53ED0" w:rsidP="006A6A84">
            <w:pPr>
              <w:pStyle w:val="List2"/>
              <w:ind w:left="0" w:firstLine="0"/>
              <w:rPr>
                <w:b/>
                <w:sz w:val="24"/>
                <w:lang w:val="lv-LV"/>
              </w:rPr>
            </w:pPr>
            <w:r w:rsidRPr="00495587">
              <w:rPr>
                <w:b/>
                <w:sz w:val="24"/>
                <w:lang w:val="lv-LV"/>
              </w:rPr>
              <w:t>m</w:t>
            </w:r>
          </w:p>
        </w:tc>
        <w:tc>
          <w:tcPr>
            <w:tcW w:w="709" w:type="dxa"/>
            <w:tcBorders>
              <w:top w:val="single" w:sz="12" w:space="0" w:color="auto"/>
              <w:left w:val="nil"/>
              <w:bottom w:val="single" w:sz="8" w:space="0" w:color="auto"/>
              <w:right w:val="single" w:sz="2" w:space="0" w:color="auto"/>
            </w:tcBorders>
          </w:tcPr>
          <w:p w14:paraId="25E77340" w14:textId="77777777" w:rsidR="00C53ED0" w:rsidRPr="00495587" w:rsidRDefault="00C53ED0" w:rsidP="006A6A84">
            <w:pPr>
              <w:pStyle w:val="List2"/>
              <w:ind w:left="0" w:firstLine="0"/>
              <w:rPr>
                <w:b/>
                <w:sz w:val="24"/>
                <w:lang w:val="lv-LV"/>
              </w:rPr>
            </w:pPr>
            <w:r w:rsidRPr="00495587">
              <w:rPr>
                <w:b/>
                <w:sz w:val="24"/>
                <w:lang w:val="lv-LV"/>
              </w:rPr>
              <w:t>0</w:t>
            </w:r>
          </w:p>
        </w:tc>
        <w:tc>
          <w:tcPr>
            <w:tcW w:w="709" w:type="dxa"/>
            <w:tcBorders>
              <w:top w:val="single" w:sz="12" w:space="0" w:color="auto"/>
              <w:left w:val="nil"/>
              <w:bottom w:val="single" w:sz="8" w:space="0" w:color="auto"/>
              <w:right w:val="single" w:sz="2" w:space="0" w:color="auto"/>
            </w:tcBorders>
          </w:tcPr>
          <w:p w14:paraId="3B3D1852" w14:textId="77777777" w:rsidR="00C53ED0" w:rsidRPr="00495587" w:rsidRDefault="00C53ED0" w:rsidP="006A6A84">
            <w:pPr>
              <w:pStyle w:val="List2"/>
              <w:ind w:left="0" w:firstLine="0"/>
              <w:rPr>
                <w:b/>
                <w:sz w:val="24"/>
                <w:lang w:val="lv-LV"/>
              </w:rPr>
            </w:pPr>
            <w:r w:rsidRPr="00495587">
              <w:rPr>
                <w:b/>
                <w:sz w:val="24"/>
                <w:lang w:val="lv-LV"/>
              </w:rPr>
              <w:t>10</w:t>
            </w:r>
          </w:p>
        </w:tc>
        <w:tc>
          <w:tcPr>
            <w:tcW w:w="709" w:type="dxa"/>
            <w:tcBorders>
              <w:top w:val="single" w:sz="12" w:space="0" w:color="auto"/>
              <w:left w:val="nil"/>
              <w:bottom w:val="single" w:sz="8" w:space="0" w:color="auto"/>
              <w:right w:val="single" w:sz="2" w:space="0" w:color="auto"/>
            </w:tcBorders>
          </w:tcPr>
          <w:p w14:paraId="31DAD2DD" w14:textId="77777777" w:rsidR="00C53ED0" w:rsidRPr="00495587" w:rsidRDefault="00C53ED0" w:rsidP="006A6A84">
            <w:pPr>
              <w:pStyle w:val="List2"/>
              <w:ind w:left="0" w:firstLine="0"/>
              <w:rPr>
                <w:b/>
                <w:sz w:val="24"/>
                <w:lang w:val="lv-LV"/>
              </w:rPr>
            </w:pPr>
            <w:r w:rsidRPr="00495587">
              <w:rPr>
                <w:b/>
                <w:sz w:val="24"/>
                <w:lang w:val="lv-LV"/>
              </w:rPr>
              <w:t>20</w:t>
            </w:r>
          </w:p>
        </w:tc>
        <w:tc>
          <w:tcPr>
            <w:tcW w:w="708" w:type="dxa"/>
            <w:tcBorders>
              <w:top w:val="single" w:sz="12" w:space="0" w:color="auto"/>
              <w:left w:val="nil"/>
              <w:bottom w:val="single" w:sz="8" w:space="0" w:color="auto"/>
              <w:right w:val="single" w:sz="2" w:space="0" w:color="auto"/>
            </w:tcBorders>
          </w:tcPr>
          <w:p w14:paraId="32D8304B" w14:textId="77777777" w:rsidR="00C53ED0" w:rsidRPr="00495587" w:rsidRDefault="00C53ED0" w:rsidP="006A6A84">
            <w:pPr>
              <w:pStyle w:val="List2"/>
              <w:ind w:left="0" w:firstLine="0"/>
              <w:rPr>
                <w:b/>
                <w:sz w:val="24"/>
                <w:lang w:val="lv-LV"/>
              </w:rPr>
            </w:pPr>
            <w:r w:rsidRPr="00495587">
              <w:rPr>
                <w:b/>
                <w:sz w:val="24"/>
                <w:lang w:val="lv-LV"/>
              </w:rPr>
              <w:t>30</w:t>
            </w:r>
          </w:p>
        </w:tc>
        <w:tc>
          <w:tcPr>
            <w:tcW w:w="774" w:type="dxa"/>
            <w:tcBorders>
              <w:top w:val="single" w:sz="12" w:space="0" w:color="auto"/>
              <w:left w:val="nil"/>
              <w:bottom w:val="single" w:sz="8" w:space="0" w:color="auto"/>
              <w:right w:val="single" w:sz="2" w:space="0" w:color="auto"/>
            </w:tcBorders>
          </w:tcPr>
          <w:p w14:paraId="2AC17614" w14:textId="77777777" w:rsidR="00C53ED0" w:rsidRPr="00495587" w:rsidRDefault="00C53ED0" w:rsidP="006A6A84">
            <w:pPr>
              <w:pStyle w:val="List2"/>
              <w:ind w:left="0" w:firstLine="0"/>
              <w:rPr>
                <w:b/>
                <w:sz w:val="24"/>
                <w:lang w:val="lv-LV"/>
              </w:rPr>
            </w:pPr>
            <w:r w:rsidRPr="00495587">
              <w:rPr>
                <w:b/>
                <w:sz w:val="24"/>
                <w:lang w:val="lv-LV"/>
              </w:rPr>
              <w:t>40</w:t>
            </w:r>
          </w:p>
        </w:tc>
        <w:tc>
          <w:tcPr>
            <w:tcW w:w="774" w:type="dxa"/>
            <w:tcBorders>
              <w:top w:val="single" w:sz="12" w:space="0" w:color="auto"/>
              <w:left w:val="nil"/>
              <w:bottom w:val="single" w:sz="8" w:space="0" w:color="auto"/>
              <w:right w:val="single" w:sz="2" w:space="0" w:color="auto"/>
            </w:tcBorders>
          </w:tcPr>
          <w:p w14:paraId="5ADBA605" w14:textId="77777777" w:rsidR="00C53ED0" w:rsidRPr="00495587" w:rsidRDefault="00C53ED0" w:rsidP="006A6A84">
            <w:pPr>
              <w:pStyle w:val="List2"/>
              <w:ind w:left="0" w:firstLine="0"/>
              <w:rPr>
                <w:b/>
                <w:sz w:val="24"/>
                <w:lang w:val="lv-LV"/>
              </w:rPr>
            </w:pPr>
            <w:r w:rsidRPr="00495587">
              <w:rPr>
                <w:b/>
                <w:sz w:val="24"/>
                <w:lang w:val="lv-LV"/>
              </w:rPr>
              <w:t>50</w:t>
            </w:r>
          </w:p>
        </w:tc>
        <w:tc>
          <w:tcPr>
            <w:tcW w:w="774" w:type="dxa"/>
            <w:tcBorders>
              <w:top w:val="single" w:sz="12" w:space="0" w:color="auto"/>
              <w:left w:val="nil"/>
              <w:bottom w:val="single" w:sz="8" w:space="0" w:color="auto"/>
              <w:right w:val="single" w:sz="2" w:space="0" w:color="auto"/>
            </w:tcBorders>
          </w:tcPr>
          <w:p w14:paraId="377CF5F8" w14:textId="77777777" w:rsidR="00C53ED0" w:rsidRPr="00495587" w:rsidRDefault="00C53ED0" w:rsidP="006A6A84">
            <w:pPr>
              <w:pStyle w:val="List2"/>
              <w:ind w:left="0" w:firstLine="0"/>
              <w:rPr>
                <w:b/>
                <w:sz w:val="24"/>
                <w:lang w:val="lv-LV"/>
              </w:rPr>
            </w:pPr>
            <w:r w:rsidRPr="00495587">
              <w:rPr>
                <w:b/>
                <w:sz w:val="24"/>
                <w:lang w:val="lv-LV"/>
              </w:rPr>
              <w:t>60</w:t>
            </w:r>
          </w:p>
        </w:tc>
        <w:tc>
          <w:tcPr>
            <w:tcW w:w="774" w:type="dxa"/>
            <w:tcBorders>
              <w:top w:val="single" w:sz="12" w:space="0" w:color="auto"/>
              <w:left w:val="nil"/>
              <w:bottom w:val="single" w:sz="8" w:space="0" w:color="auto"/>
              <w:right w:val="single" w:sz="2" w:space="0" w:color="auto"/>
            </w:tcBorders>
          </w:tcPr>
          <w:p w14:paraId="4FF4F100" w14:textId="77777777" w:rsidR="00C53ED0" w:rsidRPr="00495587" w:rsidRDefault="00C53ED0" w:rsidP="006A6A84">
            <w:pPr>
              <w:pStyle w:val="List2"/>
              <w:ind w:left="0" w:firstLine="0"/>
              <w:rPr>
                <w:b/>
                <w:sz w:val="24"/>
                <w:lang w:val="lv-LV"/>
              </w:rPr>
            </w:pPr>
            <w:r w:rsidRPr="00495587">
              <w:rPr>
                <w:b/>
                <w:sz w:val="24"/>
                <w:lang w:val="lv-LV"/>
              </w:rPr>
              <w:t>70</w:t>
            </w:r>
          </w:p>
        </w:tc>
        <w:tc>
          <w:tcPr>
            <w:tcW w:w="774" w:type="dxa"/>
            <w:tcBorders>
              <w:top w:val="single" w:sz="12" w:space="0" w:color="auto"/>
              <w:left w:val="nil"/>
              <w:bottom w:val="single" w:sz="8" w:space="0" w:color="auto"/>
              <w:right w:val="single" w:sz="2" w:space="0" w:color="auto"/>
            </w:tcBorders>
          </w:tcPr>
          <w:p w14:paraId="02CE78E7" w14:textId="77777777" w:rsidR="00C53ED0" w:rsidRPr="00495587" w:rsidRDefault="00C53ED0" w:rsidP="006A6A84">
            <w:pPr>
              <w:pStyle w:val="List2"/>
              <w:ind w:left="0" w:firstLine="0"/>
              <w:rPr>
                <w:b/>
                <w:sz w:val="24"/>
                <w:lang w:val="lv-LV"/>
              </w:rPr>
            </w:pPr>
            <w:r w:rsidRPr="00495587">
              <w:rPr>
                <w:b/>
                <w:sz w:val="24"/>
                <w:lang w:val="lv-LV"/>
              </w:rPr>
              <w:t>80</w:t>
            </w:r>
          </w:p>
        </w:tc>
        <w:tc>
          <w:tcPr>
            <w:tcW w:w="774" w:type="dxa"/>
            <w:tcBorders>
              <w:top w:val="single" w:sz="12" w:space="0" w:color="auto"/>
              <w:left w:val="nil"/>
              <w:bottom w:val="single" w:sz="8" w:space="0" w:color="auto"/>
              <w:right w:val="single" w:sz="12" w:space="0" w:color="auto"/>
            </w:tcBorders>
          </w:tcPr>
          <w:p w14:paraId="4600D89C" w14:textId="77777777" w:rsidR="00C53ED0" w:rsidRPr="00495587" w:rsidRDefault="00C53ED0" w:rsidP="006A6A84">
            <w:pPr>
              <w:pStyle w:val="List2"/>
              <w:ind w:left="0" w:firstLine="0"/>
              <w:rPr>
                <w:b/>
                <w:sz w:val="24"/>
                <w:lang w:val="lv-LV"/>
              </w:rPr>
            </w:pPr>
            <w:r w:rsidRPr="00495587">
              <w:rPr>
                <w:b/>
                <w:sz w:val="24"/>
                <w:lang w:val="lv-LV"/>
              </w:rPr>
              <w:t>90</w:t>
            </w:r>
          </w:p>
        </w:tc>
      </w:tr>
      <w:tr w:rsidR="00495587" w:rsidRPr="00495587" w14:paraId="19AA3120" w14:textId="77777777" w:rsidTr="006A6A84">
        <w:tc>
          <w:tcPr>
            <w:tcW w:w="1101" w:type="dxa"/>
            <w:tcBorders>
              <w:top w:val="single" w:sz="8" w:space="0" w:color="auto"/>
              <w:left w:val="single" w:sz="12" w:space="0" w:color="auto"/>
              <w:bottom w:val="nil"/>
            </w:tcBorders>
          </w:tcPr>
          <w:p w14:paraId="1699CDAC" w14:textId="77777777" w:rsidR="00C53ED0" w:rsidRPr="00495587" w:rsidRDefault="00C53ED0" w:rsidP="006A6A84">
            <w:pPr>
              <w:pStyle w:val="List2"/>
              <w:ind w:left="0" w:firstLine="0"/>
              <w:rPr>
                <w:b/>
                <w:sz w:val="24"/>
                <w:lang w:val="lv-LV"/>
              </w:rPr>
            </w:pPr>
            <w:r w:rsidRPr="00495587">
              <w:rPr>
                <w:b/>
                <w:sz w:val="24"/>
                <w:lang w:val="lv-LV"/>
              </w:rPr>
              <w:t>Simt</w:t>
            </w:r>
          </w:p>
        </w:tc>
        <w:tc>
          <w:tcPr>
            <w:tcW w:w="708" w:type="dxa"/>
            <w:tcBorders>
              <w:top w:val="single" w:sz="8" w:space="0" w:color="auto"/>
              <w:bottom w:val="single" w:sz="2" w:space="0" w:color="auto"/>
              <w:right w:val="single" w:sz="2" w:space="0" w:color="auto"/>
            </w:tcBorders>
          </w:tcPr>
          <w:p w14:paraId="2573FD74" w14:textId="77777777" w:rsidR="00C53ED0" w:rsidRPr="00495587" w:rsidRDefault="00C53ED0" w:rsidP="006A6A84">
            <w:pPr>
              <w:pStyle w:val="List2"/>
              <w:ind w:left="0" w:firstLine="0"/>
              <w:rPr>
                <w:b/>
                <w:sz w:val="24"/>
                <w:lang w:val="lv-LV"/>
              </w:rPr>
            </w:pPr>
            <w:r w:rsidRPr="00495587">
              <w:rPr>
                <w:b/>
                <w:sz w:val="24"/>
                <w:lang w:val="lv-LV"/>
              </w:rPr>
              <w:t>1</w:t>
            </w:r>
          </w:p>
        </w:tc>
        <w:tc>
          <w:tcPr>
            <w:tcW w:w="709" w:type="dxa"/>
            <w:tcBorders>
              <w:top w:val="single" w:sz="8" w:space="0" w:color="auto"/>
              <w:left w:val="nil"/>
              <w:bottom w:val="single" w:sz="2" w:space="0" w:color="auto"/>
              <w:right w:val="single" w:sz="2" w:space="0" w:color="auto"/>
            </w:tcBorders>
          </w:tcPr>
          <w:p w14:paraId="6DCF06EE" w14:textId="77777777" w:rsidR="00C53ED0" w:rsidRPr="00495587" w:rsidRDefault="00C53ED0" w:rsidP="006A6A84">
            <w:pPr>
              <w:pStyle w:val="List2"/>
              <w:ind w:left="0" w:firstLine="0"/>
              <w:rPr>
                <w:sz w:val="24"/>
                <w:lang w:val="lv-LV"/>
              </w:rPr>
            </w:pPr>
            <w:r w:rsidRPr="00495587">
              <w:rPr>
                <w:sz w:val="24"/>
                <w:lang w:val="lv-LV"/>
              </w:rPr>
              <w:t>18”</w:t>
            </w:r>
          </w:p>
        </w:tc>
        <w:tc>
          <w:tcPr>
            <w:tcW w:w="709" w:type="dxa"/>
            <w:tcBorders>
              <w:top w:val="single" w:sz="8" w:space="0" w:color="auto"/>
              <w:left w:val="nil"/>
              <w:bottom w:val="single" w:sz="2" w:space="0" w:color="auto"/>
              <w:right w:val="single" w:sz="2" w:space="0" w:color="auto"/>
            </w:tcBorders>
          </w:tcPr>
          <w:p w14:paraId="3A49D6B7" w14:textId="77777777" w:rsidR="00C53ED0" w:rsidRPr="00495587" w:rsidRDefault="00C53ED0" w:rsidP="006A6A84">
            <w:pPr>
              <w:pStyle w:val="List2"/>
              <w:ind w:left="0" w:firstLine="0"/>
              <w:rPr>
                <w:sz w:val="24"/>
                <w:lang w:val="lv-LV"/>
              </w:rPr>
            </w:pPr>
            <w:r w:rsidRPr="00495587">
              <w:rPr>
                <w:sz w:val="24"/>
                <w:lang w:val="lv-LV"/>
              </w:rPr>
              <w:t>19”</w:t>
            </w:r>
          </w:p>
        </w:tc>
        <w:tc>
          <w:tcPr>
            <w:tcW w:w="709" w:type="dxa"/>
            <w:tcBorders>
              <w:top w:val="single" w:sz="8" w:space="0" w:color="auto"/>
              <w:left w:val="nil"/>
              <w:bottom w:val="single" w:sz="2" w:space="0" w:color="auto"/>
              <w:right w:val="single" w:sz="2" w:space="0" w:color="auto"/>
            </w:tcBorders>
          </w:tcPr>
          <w:p w14:paraId="3DBF06DE" w14:textId="77777777" w:rsidR="00C53ED0" w:rsidRPr="00495587" w:rsidRDefault="00C53ED0" w:rsidP="006A6A84">
            <w:pPr>
              <w:pStyle w:val="List2"/>
              <w:ind w:left="0" w:firstLine="0"/>
              <w:rPr>
                <w:sz w:val="24"/>
                <w:lang w:val="lv-LV"/>
              </w:rPr>
            </w:pPr>
            <w:r w:rsidRPr="00495587">
              <w:rPr>
                <w:sz w:val="24"/>
                <w:lang w:val="lv-LV"/>
              </w:rPr>
              <w:t>21”</w:t>
            </w:r>
          </w:p>
        </w:tc>
        <w:tc>
          <w:tcPr>
            <w:tcW w:w="708" w:type="dxa"/>
            <w:tcBorders>
              <w:top w:val="single" w:sz="8" w:space="0" w:color="auto"/>
              <w:left w:val="nil"/>
              <w:bottom w:val="single" w:sz="2" w:space="0" w:color="auto"/>
              <w:right w:val="single" w:sz="2" w:space="0" w:color="auto"/>
            </w:tcBorders>
          </w:tcPr>
          <w:p w14:paraId="64774B10" w14:textId="77777777" w:rsidR="00C53ED0" w:rsidRPr="00495587" w:rsidRDefault="00C53ED0" w:rsidP="006A6A84">
            <w:pPr>
              <w:pStyle w:val="List2"/>
              <w:ind w:left="0" w:firstLine="0"/>
              <w:rPr>
                <w:sz w:val="24"/>
                <w:lang w:val="lv-LV"/>
              </w:rPr>
            </w:pPr>
            <w:r w:rsidRPr="00495587">
              <w:rPr>
                <w:sz w:val="24"/>
                <w:lang w:val="lv-LV"/>
              </w:rPr>
              <w:t>23”</w:t>
            </w:r>
          </w:p>
        </w:tc>
        <w:tc>
          <w:tcPr>
            <w:tcW w:w="774" w:type="dxa"/>
            <w:tcBorders>
              <w:top w:val="single" w:sz="8" w:space="0" w:color="auto"/>
              <w:left w:val="nil"/>
              <w:bottom w:val="single" w:sz="2" w:space="0" w:color="auto"/>
              <w:right w:val="single" w:sz="2" w:space="0" w:color="auto"/>
            </w:tcBorders>
          </w:tcPr>
          <w:p w14:paraId="4F878B8A" w14:textId="77777777" w:rsidR="00C53ED0" w:rsidRPr="00495587" w:rsidRDefault="00C53ED0" w:rsidP="006A6A84">
            <w:pPr>
              <w:pStyle w:val="List2"/>
              <w:ind w:left="0" w:firstLine="0"/>
              <w:rPr>
                <w:sz w:val="24"/>
                <w:lang w:val="lv-LV"/>
              </w:rPr>
            </w:pPr>
            <w:r w:rsidRPr="00495587">
              <w:rPr>
                <w:sz w:val="24"/>
                <w:lang w:val="lv-LV"/>
              </w:rPr>
              <w:t>24”</w:t>
            </w:r>
          </w:p>
        </w:tc>
        <w:tc>
          <w:tcPr>
            <w:tcW w:w="774" w:type="dxa"/>
            <w:tcBorders>
              <w:top w:val="single" w:sz="8" w:space="0" w:color="auto"/>
              <w:left w:val="nil"/>
              <w:bottom w:val="single" w:sz="2" w:space="0" w:color="auto"/>
              <w:right w:val="single" w:sz="2" w:space="0" w:color="auto"/>
            </w:tcBorders>
          </w:tcPr>
          <w:p w14:paraId="1E010819" w14:textId="77777777" w:rsidR="00C53ED0" w:rsidRPr="00495587" w:rsidRDefault="00C53ED0" w:rsidP="006A6A84">
            <w:pPr>
              <w:pStyle w:val="List2"/>
              <w:ind w:left="0" w:firstLine="0"/>
              <w:rPr>
                <w:sz w:val="24"/>
                <w:lang w:val="lv-LV"/>
              </w:rPr>
            </w:pPr>
            <w:r w:rsidRPr="00495587">
              <w:rPr>
                <w:sz w:val="24"/>
                <w:lang w:val="lv-LV"/>
              </w:rPr>
              <w:t>26”</w:t>
            </w:r>
          </w:p>
        </w:tc>
        <w:tc>
          <w:tcPr>
            <w:tcW w:w="774" w:type="dxa"/>
            <w:tcBorders>
              <w:top w:val="single" w:sz="8" w:space="0" w:color="auto"/>
              <w:left w:val="nil"/>
              <w:bottom w:val="single" w:sz="2" w:space="0" w:color="auto"/>
              <w:right w:val="single" w:sz="2" w:space="0" w:color="auto"/>
            </w:tcBorders>
          </w:tcPr>
          <w:p w14:paraId="28A06E31" w14:textId="77777777" w:rsidR="00C53ED0" w:rsidRPr="00495587" w:rsidRDefault="00C53ED0" w:rsidP="006A6A84">
            <w:pPr>
              <w:pStyle w:val="List2"/>
              <w:ind w:left="0" w:firstLine="0"/>
              <w:rPr>
                <w:sz w:val="24"/>
                <w:lang w:val="lv-LV"/>
              </w:rPr>
            </w:pPr>
            <w:r w:rsidRPr="00495587">
              <w:rPr>
                <w:sz w:val="24"/>
                <w:lang w:val="lv-LV"/>
              </w:rPr>
              <w:t>28”</w:t>
            </w:r>
          </w:p>
        </w:tc>
        <w:tc>
          <w:tcPr>
            <w:tcW w:w="774" w:type="dxa"/>
            <w:tcBorders>
              <w:top w:val="single" w:sz="8" w:space="0" w:color="auto"/>
              <w:left w:val="nil"/>
              <w:bottom w:val="single" w:sz="2" w:space="0" w:color="auto"/>
              <w:right w:val="single" w:sz="2" w:space="0" w:color="auto"/>
            </w:tcBorders>
          </w:tcPr>
          <w:p w14:paraId="2DB00FBD" w14:textId="77777777" w:rsidR="00C53ED0" w:rsidRPr="00495587" w:rsidRDefault="00C53ED0" w:rsidP="006A6A84">
            <w:pPr>
              <w:pStyle w:val="List2"/>
              <w:ind w:left="0" w:firstLine="0"/>
              <w:rPr>
                <w:sz w:val="24"/>
                <w:lang w:val="lv-LV"/>
              </w:rPr>
            </w:pPr>
            <w:r w:rsidRPr="00495587">
              <w:rPr>
                <w:sz w:val="24"/>
                <w:lang w:val="lv-LV"/>
              </w:rPr>
              <w:t>30”</w:t>
            </w:r>
          </w:p>
        </w:tc>
        <w:tc>
          <w:tcPr>
            <w:tcW w:w="774" w:type="dxa"/>
            <w:tcBorders>
              <w:top w:val="single" w:sz="8" w:space="0" w:color="auto"/>
              <w:left w:val="nil"/>
              <w:bottom w:val="single" w:sz="2" w:space="0" w:color="auto"/>
              <w:right w:val="single" w:sz="2" w:space="0" w:color="auto"/>
            </w:tcBorders>
          </w:tcPr>
          <w:p w14:paraId="56589981" w14:textId="77777777" w:rsidR="00C53ED0" w:rsidRPr="00495587" w:rsidRDefault="00C53ED0" w:rsidP="006A6A84">
            <w:pPr>
              <w:pStyle w:val="List2"/>
              <w:ind w:left="0" w:firstLine="0"/>
              <w:rPr>
                <w:sz w:val="24"/>
                <w:lang w:val="lv-LV"/>
              </w:rPr>
            </w:pPr>
            <w:r w:rsidRPr="00495587">
              <w:rPr>
                <w:sz w:val="24"/>
                <w:lang w:val="lv-LV"/>
              </w:rPr>
              <w:t>31”</w:t>
            </w:r>
          </w:p>
        </w:tc>
        <w:tc>
          <w:tcPr>
            <w:tcW w:w="774" w:type="dxa"/>
            <w:tcBorders>
              <w:top w:val="single" w:sz="8" w:space="0" w:color="auto"/>
              <w:left w:val="nil"/>
              <w:bottom w:val="single" w:sz="2" w:space="0" w:color="auto"/>
              <w:right w:val="single" w:sz="12" w:space="0" w:color="auto"/>
            </w:tcBorders>
          </w:tcPr>
          <w:p w14:paraId="2005CD85" w14:textId="77777777" w:rsidR="00C53ED0" w:rsidRPr="00495587" w:rsidRDefault="00C53ED0" w:rsidP="006A6A84">
            <w:pPr>
              <w:pStyle w:val="List2"/>
              <w:ind w:left="0" w:firstLine="0"/>
              <w:rPr>
                <w:sz w:val="24"/>
                <w:lang w:val="lv-LV"/>
              </w:rPr>
            </w:pPr>
            <w:r w:rsidRPr="00495587">
              <w:rPr>
                <w:sz w:val="24"/>
                <w:lang w:val="lv-LV"/>
              </w:rPr>
              <w:t>33”</w:t>
            </w:r>
          </w:p>
        </w:tc>
      </w:tr>
      <w:tr w:rsidR="00495587" w:rsidRPr="00495587" w14:paraId="10FFE13A" w14:textId="77777777" w:rsidTr="006A6A84">
        <w:tc>
          <w:tcPr>
            <w:tcW w:w="1101" w:type="dxa"/>
            <w:tcBorders>
              <w:top w:val="nil"/>
              <w:left w:val="single" w:sz="12" w:space="0" w:color="auto"/>
              <w:bottom w:val="nil"/>
            </w:tcBorders>
          </w:tcPr>
          <w:p w14:paraId="312B48E1"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2" w:space="0" w:color="auto"/>
              <w:bottom w:val="single" w:sz="2" w:space="0" w:color="auto"/>
              <w:right w:val="single" w:sz="2" w:space="0" w:color="auto"/>
            </w:tcBorders>
          </w:tcPr>
          <w:p w14:paraId="6497B8AD" w14:textId="77777777" w:rsidR="00C53ED0" w:rsidRPr="00495587" w:rsidRDefault="00C53ED0" w:rsidP="006A6A84">
            <w:pPr>
              <w:pStyle w:val="List2"/>
              <w:ind w:left="0" w:firstLine="0"/>
              <w:rPr>
                <w:b/>
                <w:sz w:val="24"/>
                <w:lang w:val="lv-LV"/>
              </w:rPr>
            </w:pPr>
            <w:r w:rsidRPr="00495587">
              <w:rPr>
                <w:b/>
                <w:sz w:val="24"/>
                <w:lang w:val="lv-LV"/>
              </w:rPr>
              <w:t>2</w:t>
            </w:r>
          </w:p>
        </w:tc>
        <w:tc>
          <w:tcPr>
            <w:tcW w:w="709" w:type="dxa"/>
            <w:tcBorders>
              <w:top w:val="single" w:sz="2" w:space="0" w:color="auto"/>
              <w:left w:val="nil"/>
              <w:bottom w:val="single" w:sz="2" w:space="0" w:color="auto"/>
              <w:right w:val="single" w:sz="2" w:space="0" w:color="auto"/>
            </w:tcBorders>
          </w:tcPr>
          <w:p w14:paraId="2B94B5FE" w14:textId="77777777" w:rsidR="00C53ED0" w:rsidRPr="00495587" w:rsidRDefault="00C53ED0" w:rsidP="006A6A84">
            <w:pPr>
              <w:pStyle w:val="List2"/>
              <w:ind w:left="0" w:firstLine="0"/>
              <w:rPr>
                <w:sz w:val="24"/>
                <w:lang w:val="lv-LV"/>
              </w:rPr>
            </w:pPr>
            <w:r w:rsidRPr="00495587">
              <w:rPr>
                <w:sz w:val="24"/>
                <w:lang w:val="lv-LV"/>
              </w:rPr>
              <w:t>35”</w:t>
            </w:r>
          </w:p>
        </w:tc>
        <w:tc>
          <w:tcPr>
            <w:tcW w:w="709" w:type="dxa"/>
            <w:tcBorders>
              <w:top w:val="single" w:sz="2" w:space="0" w:color="auto"/>
              <w:left w:val="nil"/>
              <w:bottom w:val="single" w:sz="2" w:space="0" w:color="auto"/>
              <w:right w:val="single" w:sz="2" w:space="0" w:color="auto"/>
            </w:tcBorders>
          </w:tcPr>
          <w:p w14:paraId="03168F65" w14:textId="77777777" w:rsidR="00C53ED0" w:rsidRPr="00495587" w:rsidRDefault="00C53ED0" w:rsidP="006A6A84">
            <w:pPr>
              <w:pStyle w:val="List2"/>
              <w:ind w:left="0" w:firstLine="0"/>
              <w:rPr>
                <w:sz w:val="24"/>
                <w:lang w:val="lv-LV"/>
              </w:rPr>
            </w:pPr>
            <w:r w:rsidRPr="00495587">
              <w:rPr>
                <w:sz w:val="24"/>
                <w:lang w:val="lv-LV"/>
              </w:rPr>
              <w:t>36”</w:t>
            </w:r>
          </w:p>
        </w:tc>
        <w:tc>
          <w:tcPr>
            <w:tcW w:w="709" w:type="dxa"/>
            <w:tcBorders>
              <w:top w:val="single" w:sz="2" w:space="0" w:color="auto"/>
              <w:left w:val="nil"/>
              <w:bottom w:val="single" w:sz="2" w:space="0" w:color="auto"/>
              <w:right w:val="single" w:sz="2" w:space="0" w:color="auto"/>
            </w:tcBorders>
          </w:tcPr>
          <w:p w14:paraId="1387B910" w14:textId="77777777" w:rsidR="00C53ED0" w:rsidRPr="00495587" w:rsidRDefault="00C53ED0" w:rsidP="006A6A84">
            <w:pPr>
              <w:pStyle w:val="List2"/>
              <w:ind w:left="0" w:firstLine="0"/>
              <w:rPr>
                <w:sz w:val="24"/>
                <w:lang w:val="lv-LV"/>
              </w:rPr>
            </w:pPr>
            <w:r w:rsidRPr="00495587">
              <w:rPr>
                <w:sz w:val="24"/>
                <w:lang w:val="lv-LV"/>
              </w:rPr>
              <w:t>38”</w:t>
            </w:r>
          </w:p>
        </w:tc>
        <w:tc>
          <w:tcPr>
            <w:tcW w:w="708" w:type="dxa"/>
            <w:tcBorders>
              <w:top w:val="single" w:sz="2" w:space="0" w:color="auto"/>
              <w:left w:val="nil"/>
              <w:bottom w:val="single" w:sz="2" w:space="0" w:color="auto"/>
              <w:right w:val="single" w:sz="2" w:space="0" w:color="auto"/>
            </w:tcBorders>
          </w:tcPr>
          <w:p w14:paraId="58D34419" w14:textId="77777777" w:rsidR="00C53ED0" w:rsidRPr="00495587" w:rsidRDefault="00C53ED0" w:rsidP="006A6A84">
            <w:pPr>
              <w:pStyle w:val="List2"/>
              <w:ind w:left="0" w:firstLine="0"/>
              <w:rPr>
                <w:sz w:val="24"/>
                <w:lang w:val="lv-LV"/>
              </w:rPr>
            </w:pPr>
            <w:r w:rsidRPr="00495587">
              <w:rPr>
                <w:sz w:val="24"/>
                <w:lang w:val="lv-LV"/>
              </w:rPr>
              <w:t>40”</w:t>
            </w:r>
          </w:p>
        </w:tc>
        <w:tc>
          <w:tcPr>
            <w:tcW w:w="774" w:type="dxa"/>
            <w:tcBorders>
              <w:top w:val="single" w:sz="2" w:space="0" w:color="auto"/>
              <w:left w:val="nil"/>
              <w:bottom w:val="single" w:sz="2" w:space="0" w:color="auto"/>
              <w:right w:val="single" w:sz="2" w:space="0" w:color="auto"/>
            </w:tcBorders>
          </w:tcPr>
          <w:p w14:paraId="3BE86726" w14:textId="77777777" w:rsidR="00C53ED0" w:rsidRPr="00495587" w:rsidRDefault="00C53ED0" w:rsidP="006A6A84">
            <w:pPr>
              <w:pStyle w:val="List2"/>
              <w:ind w:left="0" w:firstLine="0"/>
              <w:rPr>
                <w:sz w:val="24"/>
                <w:lang w:val="lv-LV"/>
              </w:rPr>
            </w:pPr>
            <w:r w:rsidRPr="00495587">
              <w:rPr>
                <w:sz w:val="24"/>
                <w:lang w:val="lv-LV"/>
              </w:rPr>
              <w:t>42”</w:t>
            </w:r>
          </w:p>
        </w:tc>
        <w:tc>
          <w:tcPr>
            <w:tcW w:w="774" w:type="dxa"/>
            <w:tcBorders>
              <w:top w:val="single" w:sz="2" w:space="0" w:color="auto"/>
              <w:left w:val="nil"/>
              <w:bottom w:val="single" w:sz="2" w:space="0" w:color="auto"/>
              <w:right w:val="single" w:sz="2" w:space="0" w:color="auto"/>
            </w:tcBorders>
          </w:tcPr>
          <w:p w14:paraId="5DC9DE24" w14:textId="77777777" w:rsidR="00C53ED0" w:rsidRPr="00495587" w:rsidRDefault="00C53ED0" w:rsidP="006A6A84">
            <w:pPr>
              <w:pStyle w:val="List2"/>
              <w:ind w:left="0" w:firstLine="0"/>
              <w:rPr>
                <w:sz w:val="24"/>
                <w:lang w:val="lv-LV"/>
              </w:rPr>
            </w:pPr>
            <w:r w:rsidRPr="00495587">
              <w:rPr>
                <w:sz w:val="24"/>
                <w:lang w:val="lv-LV"/>
              </w:rPr>
              <w:t>43”</w:t>
            </w:r>
          </w:p>
        </w:tc>
        <w:tc>
          <w:tcPr>
            <w:tcW w:w="774" w:type="dxa"/>
            <w:tcBorders>
              <w:top w:val="single" w:sz="2" w:space="0" w:color="auto"/>
              <w:left w:val="nil"/>
              <w:bottom w:val="single" w:sz="2" w:space="0" w:color="auto"/>
              <w:right w:val="single" w:sz="2" w:space="0" w:color="auto"/>
            </w:tcBorders>
          </w:tcPr>
          <w:p w14:paraId="245BF3E8" w14:textId="77777777" w:rsidR="00C53ED0" w:rsidRPr="00495587" w:rsidRDefault="00C53ED0" w:rsidP="006A6A84">
            <w:pPr>
              <w:pStyle w:val="List2"/>
              <w:ind w:left="0" w:firstLine="0"/>
              <w:rPr>
                <w:sz w:val="24"/>
                <w:lang w:val="lv-LV"/>
              </w:rPr>
            </w:pPr>
            <w:r w:rsidRPr="00495587">
              <w:rPr>
                <w:sz w:val="24"/>
                <w:lang w:val="lv-LV"/>
              </w:rPr>
              <w:t>45”</w:t>
            </w:r>
          </w:p>
        </w:tc>
        <w:tc>
          <w:tcPr>
            <w:tcW w:w="774" w:type="dxa"/>
            <w:tcBorders>
              <w:top w:val="single" w:sz="2" w:space="0" w:color="auto"/>
              <w:left w:val="nil"/>
              <w:bottom w:val="single" w:sz="2" w:space="0" w:color="auto"/>
              <w:right w:val="single" w:sz="2" w:space="0" w:color="auto"/>
            </w:tcBorders>
          </w:tcPr>
          <w:p w14:paraId="76A8C32D" w14:textId="77777777" w:rsidR="00C53ED0" w:rsidRPr="00495587" w:rsidRDefault="00C53ED0" w:rsidP="006A6A84">
            <w:pPr>
              <w:pStyle w:val="List2"/>
              <w:ind w:left="0" w:firstLine="0"/>
              <w:rPr>
                <w:sz w:val="24"/>
                <w:lang w:val="lv-LV"/>
              </w:rPr>
            </w:pPr>
            <w:r w:rsidRPr="00495587">
              <w:rPr>
                <w:sz w:val="24"/>
                <w:lang w:val="lv-LV"/>
              </w:rPr>
              <w:t>47”</w:t>
            </w:r>
          </w:p>
        </w:tc>
        <w:tc>
          <w:tcPr>
            <w:tcW w:w="774" w:type="dxa"/>
            <w:tcBorders>
              <w:top w:val="single" w:sz="2" w:space="0" w:color="auto"/>
              <w:left w:val="nil"/>
              <w:bottom w:val="single" w:sz="2" w:space="0" w:color="auto"/>
              <w:right w:val="single" w:sz="2" w:space="0" w:color="auto"/>
            </w:tcBorders>
          </w:tcPr>
          <w:p w14:paraId="43548285" w14:textId="77777777" w:rsidR="00C53ED0" w:rsidRPr="00495587" w:rsidRDefault="00C53ED0" w:rsidP="006A6A84">
            <w:pPr>
              <w:pStyle w:val="List2"/>
              <w:ind w:left="0" w:firstLine="0"/>
              <w:rPr>
                <w:sz w:val="24"/>
                <w:lang w:val="lv-LV"/>
              </w:rPr>
            </w:pPr>
            <w:r w:rsidRPr="00495587">
              <w:rPr>
                <w:sz w:val="24"/>
                <w:lang w:val="lv-LV"/>
              </w:rPr>
              <w:t>48”</w:t>
            </w:r>
          </w:p>
        </w:tc>
        <w:tc>
          <w:tcPr>
            <w:tcW w:w="774" w:type="dxa"/>
            <w:tcBorders>
              <w:top w:val="single" w:sz="2" w:space="0" w:color="auto"/>
              <w:left w:val="nil"/>
              <w:bottom w:val="single" w:sz="2" w:space="0" w:color="auto"/>
              <w:right w:val="single" w:sz="12" w:space="0" w:color="auto"/>
            </w:tcBorders>
          </w:tcPr>
          <w:p w14:paraId="1C1FF4D2" w14:textId="77777777" w:rsidR="00C53ED0" w:rsidRPr="00495587" w:rsidRDefault="00C53ED0" w:rsidP="006A6A84">
            <w:pPr>
              <w:pStyle w:val="List2"/>
              <w:ind w:left="0" w:firstLine="0"/>
              <w:rPr>
                <w:sz w:val="24"/>
                <w:lang w:val="lv-LV"/>
              </w:rPr>
            </w:pPr>
            <w:r w:rsidRPr="00495587">
              <w:rPr>
                <w:sz w:val="24"/>
                <w:lang w:val="lv-LV"/>
              </w:rPr>
              <w:t>50”</w:t>
            </w:r>
          </w:p>
        </w:tc>
      </w:tr>
      <w:tr w:rsidR="00495587" w:rsidRPr="00495587" w14:paraId="1BD3CDA2" w14:textId="77777777" w:rsidTr="006A6A84">
        <w:tc>
          <w:tcPr>
            <w:tcW w:w="1101" w:type="dxa"/>
            <w:tcBorders>
              <w:top w:val="nil"/>
              <w:left w:val="single" w:sz="12" w:space="0" w:color="auto"/>
              <w:bottom w:val="nil"/>
            </w:tcBorders>
          </w:tcPr>
          <w:p w14:paraId="437025BE"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4064C24A" w14:textId="77777777" w:rsidR="00C53ED0" w:rsidRPr="00495587" w:rsidRDefault="00C53ED0" w:rsidP="006A6A84">
            <w:pPr>
              <w:pStyle w:val="List2"/>
              <w:ind w:left="0" w:firstLine="0"/>
              <w:rPr>
                <w:b/>
                <w:sz w:val="24"/>
                <w:lang w:val="lv-LV"/>
              </w:rPr>
            </w:pPr>
            <w:r w:rsidRPr="00495587">
              <w:rPr>
                <w:b/>
                <w:sz w:val="24"/>
                <w:lang w:val="lv-LV"/>
              </w:rPr>
              <w:t>3</w:t>
            </w:r>
          </w:p>
        </w:tc>
        <w:tc>
          <w:tcPr>
            <w:tcW w:w="709" w:type="dxa"/>
            <w:tcBorders>
              <w:top w:val="single" w:sz="2" w:space="0" w:color="auto"/>
              <w:left w:val="nil"/>
              <w:bottom w:val="single" w:sz="2" w:space="0" w:color="auto"/>
              <w:right w:val="single" w:sz="2" w:space="0" w:color="auto"/>
            </w:tcBorders>
          </w:tcPr>
          <w:p w14:paraId="747E69AC" w14:textId="77777777" w:rsidR="00C53ED0" w:rsidRPr="00495587" w:rsidRDefault="00C53ED0" w:rsidP="006A6A84">
            <w:pPr>
              <w:pStyle w:val="List2"/>
              <w:ind w:left="0" w:firstLine="0"/>
              <w:rPr>
                <w:sz w:val="24"/>
                <w:lang w:val="lv-LV"/>
              </w:rPr>
            </w:pPr>
            <w:r w:rsidRPr="00495587">
              <w:rPr>
                <w:sz w:val="24"/>
                <w:lang w:val="lv-LV"/>
              </w:rPr>
              <w:t>52”</w:t>
            </w:r>
          </w:p>
        </w:tc>
        <w:tc>
          <w:tcPr>
            <w:tcW w:w="709" w:type="dxa"/>
            <w:tcBorders>
              <w:top w:val="single" w:sz="2" w:space="0" w:color="auto"/>
              <w:left w:val="nil"/>
              <w:bottom w:val="single" w:sz="2" w:space="0" w:color="auto"/>
              <w:right w:val="single" w:sz="2" w:space="0" w:color="auto"/>
            </w:tcBorders>
          </w:tcPr>
          <w:p w14:paraId="30A8CEB1" w14:textId="77777777" w:rsidR="00C53ED0" w:rsidRPr="00495587" w:rsidRDefault="00C53ED0" w:rsidP="006A6A84">
            <w:pPr>
              <w:pStyle w:val="List2"/>
              <w:ind w:left="0" w:firstLine="0"/>
              <w:rPr>
                <w:sz w:val="24"/>
                <w:lang w:val="lv-LV"/>
              </w:rPr>
            </w:pPr>
            <w:r w:rsidRPr="00495587">
              <w:rPr>
                <w:sz w:val="24"/>
                <w:lang w:val="lv-LV"/>
              </w:rPr>
              <w:t>54”</w:t>
            </w:r>
          </w:p>
        </w:tc>
        <w:tc>
          <w:tcPr>
            <w:tcW w:w="709" w:type="dxa"/>
            <w:tcBorders>
              <w:top w:val="single" w:sz="2" w:space="0" w:color="auto"/>
              <w:left w:val="nil"/>
              <w:bottom w:val="single" w:sz="2" w:space="0" w:color="auto"/>
              <w:right w:val="single" w:sz="2" w:space="0" w:color="auto"/>
            </w:tcBorders>
          </w:tcPr>
          <w:p w14:paraId="570E22A8" w14:textId="77777777" w:rsidR="00C53ED0" w:rsidRPr="00495587" w:rsidRDefault="00C53ED0" w:rsidP="006A6A84">
            <w:pPr>
              <w:pStyle w:val="List2"/>
              <w:ind w:left="0" w:firstLine="0"/>
              <w:rPr>
                <w:sz w:val="24"/>
                <w:lang w:val="lv-LV"/>
              </w:rPr>
            </w:pPr>
            <w:r w:rsidRPr="00495587">
              <w:rPr>
                <w:sz w:val="24"/>
                <w:lang w:val="lv-LV"/>
              </w:rPr>
              <w:t>‘55”</w:t>
            </w:r>
          </w:p>
        </w:tc>
        <w:tc>
          <w:tcPr>
            <w:tcW w:w="708" w:type="dxa"/>
            <w:tcBorders>
              <w:top w:val="single" w:sz="2" w:space="0" w:color="auto"/>
              <w:left w:val="nil"/>
              <w:bottom w:val="single" w:sz="2" w:space="0" w:color="auto"/>
              <w:right w:val="single" w:sz="2" w:space="0" w:color="auto"/>
            </w:tcBorders>
          </w:tcPr>
          <w:p w14:paraId="54547660" w14:textId="77777777" w:rsidR="00C53ED0" w:rsidRPr="00495587" w:rsidRDefault="00C53ED0" w:rsidP="006A6A84">
            <w:pPr>
              <w:pStyle w:val="List2"/>
              <w:ind w:left="0" w:firstLine="0"/>
              <w:rPr>
                <w:sz w:val="24"/>
                <w:lang w:val="lv-LV"/>
              </w:rPr>
            </w:pPr>
            <w:r w:rsidRPr="00495587">
              <w:rPr>
                <w:sz w:val="24"/>
                <w:lang w:val="lv-LV"/>
              </w:rPr>
              <w:t>57”</w:t>
            </w:r>
          </w:p>
        </w:tc>
        <w:tc>
          <w:tcPr>
            <w:tcW w:w="774" w:type="dxa"/>
            <w:tcBorders>
              <w:top w:val="single" w:sz="2" w:space="0" w:color="auto"/>
              <w:left w:val="nil"/>
              <w:bottom w:val="single" w:sz="2" w:space="0" w:color="auto"/>
              <w:right w:val="single" w:sz="2" w:space="0" w:color="auto"/>
            </w:tcBorders>
          </w:tcPr>
          <w:p w14:paraId="474E1791" w14:textId="77777777" w:rsidR="00C53ED0" w:rsidRPr="00495587" w:rsidRDefault="00C53ED0" w:rsidP="006A6A84">
            <w:pPr>
              <w:pStyle w:val="List2"/>
              <w:ind w:left="0" w:firstLine="0"/>
              <w:rPr>
                <w:sz w:val="24"/>
                <w:lang w:val="lv-LV"/>
              </w:rPr>
            </w:pPr>
            <w:r w:rsidRPr="00495587">
              <w:rPr>
                <w:sz w:val="24"/>
                <w:lang w:val="lv-LV"/>
              </w:rPr>
              <w:t>59”</w:t>
            </w:r>
          </w:p>
        </w:tc>
        <w:tc>
          <w:tcPr>
            <w:tcW w:w="774" w:type="dxa"/>
            <w:tcBorders>
              <w:top w:val="single" w:sz="2" w:space="0" w:color="auto"/>
              <w:left w:val="nil"/>
              <w:bottom w:val="single" w:sz="2" w:space="0" w:color="auto"/>
              <w:right w:val="single" w:sz="2" w:space="0" w:color="auto"/>
            </w:tcBorders>
          </w:tcPr>
          <w:p w14:paraId="19EAF596" w14:textId="77777777" w:rsidR="00C53ED0" w:rsidRPr="00495587" w:rsidRDefault="00C53ED0" w:rsidP="006A6A84">
            <w:pPr>
              <w:pStyle w:val="List2"/>
              <w:ind w:left="0" w:firstLine="0"/>
              <w:rPr>
                <w:sz w:val="24"/>
                <w:lang w:val="lv-LV"/>
              </w:rPr>
            </w:pPr>
            <w:r w:rsidRPr="00495587">
              <w:rPr>
                <w:sz w:val="24"/>
                <w:lang w:val="lv-LV"/>
              </w:rPr>
              <w:t>60”</w:t>
            </w:r>
          </w:p>
        </w:tc>
        <w:tc>
          <w:tcPr>
            <w:tcW w:w="774" w:type="dxa"/>
            <w:tcBorders>
              <w:top w:val="single" w:sz="2" w:space="0" w:color="auto"/>
              <w:left w:val="nil"/>
              <w:bottom w:val="single" w:sz="2" w:space="0" w:color="auto"/>
              <w:right w:val="single" w:sz="2" w:space="0" w:color="auto"/>
            </w:tcBorders>
          </w:tcPr>
          <w:p w14:paraId="65DC4226" w14:textId="77777777" w:rsidR="00C53ED0" w:rsidRPr="00495587" w:rsidRDefault="00C53ED0" w:rsidP="006A6A84">
            <w:pPr>
              <w:pStyle w:val="List2"/>
              <w:ind w:left="0" w:firstLine="0"/>
              <w:rPr>
                <w:sz w:val="24"/>
                <w:lang w:val="lv-LV"/>
              </w:rPr>
            </w:pPr>
            <w:r w:rsidRPr="00495587">
              <w:rPr>
                <w:sz w:val="24"/>
                <w:lang w:val="lv-LV"/>
              </w:rPr>
              <w:t>62”</w:t>
            </w:r>
          </w:p>
        </w:tc>
        <w:tc>
          <w:tcPr>
            <w:tcW w:w="774" w:type="dxa"/>
            <w:tcBorders>
              <w:top w:val="single" w:sz="2" w:space="0" w:color="auto"/>
              <w:left w:val="nil"/>
              <w:bottom w:val="single" w:sz="2" w:space="0" w:color="auto"/>
              <w:right w:val="single" w:sz="2" w:space="0" w:color="auto"/>
            </w:tcBorders>
          </w:tcPr>
          <w:p w14:paraId="4DE290A8" w14:textId="77777777" w:rsidR="00C53ED0" w:rsidRPr="00495587" w:rsidRDefault="00C53ED0" w:rsidP="006A6A84">
            <w:pPr>
              <w:pStyle w:val="List2"/>
              <w:ind w:left="0" w:firstLine="0"/>
              <w:rPr>
                <w:sz w:val="24"/>
                <w:lang w:val="lv-LV"/>
              </w:rPr>
            </w:pPr>
            <w:r w:rsidRPr="00495587">
              <w:rPr>
                <w:sz w:val="24"/>
                <w:lang w:val="lv-LV"/>
              </w:rPr>
              <w:t>64”</w:t>
            </w:r>
          </w:p>
        </w:tc>
        <w:tc>
          <w:tcPr>
            <w:tcW w:w="774" w:type="dxa"/>
            <w:tcBorders>
              <w:top w:val="single" w:sz="2" w:space="0" w:color="auto"/>
              <w:left w:val="nil"/>
              <w:bottom w:val="single" w:sz="2" w:space="0" w:color="auto"/>
              <w:right w:val="single" w:sz="2" w:space="0" w:color="auto"/>
            </w:tcBorders>
          </w:tcPr>
          <w:p w14:paraId="07D4699B" w14:textId="77777777" w:rsidR="00C53ED0" w:rsidRPr="00495587" w:rsidRDefault="00C53ED0" w:rsidP="006A6A84">
            <w:pPr>
              <w:pStyle w:val="List2"/>
              <w:ind w:left="0" w:firstLine="0"/>
              <w:rPr>
                <w:sz w:val="24"/>
                <w:lang w:val="lv-LV"/>
              </w:rPr>
            </w:pPr>
            <w:r w:rsidRPr="00495587">
              <w:rPr>
                <w:sz w:val="24"/>
                <w:lang w:val="lv-LV"/>
              </w:rPr>
              <w:t>66”</w:t>
            </w:r>
          </w:p>
        </w:tc>
        <w:tc>
          <w:tcPr>
            <w:tcW w:w="774" w:type="dxa"/>
            <w:tcBorders>
              <w:top w:val="single" w:sz="2" w:space="0" w:color="auto"/>
              <w:left w:val="nil"/>
              <w:bottom w:val="single" w:sz="2" w:space="0" w:color="auto"/>
              <w:right w:val="single" w:sz="12" w:space="0" w:color="auto"/>
            </w:tcBorders>
          </w:tcPr>
          <w:p w14:paraId="7AE41A59" w14:textId="77777777" w:rsidR="00C53ED0" w:rsidRPr="00495587" w:rsidRDefault="00C53ED0" w:rsidP="006A6A84">
            <w:pPr>
              <w:pStyle w:val="List2"/>
              <w:ind w:left="0" w:firstLine="0"/>
              <w:rPr>
                <w:sz w:val="24"/>
                <w:lang w:val="lv-LV"/>
              </w:rPr>
            </w:pPr>
            <w:r w:rsidRPr="00495587">
              <w:rPr>
                <w:sz w:val="24"/>
                <w:lang w:val="lv-LV"/>
              </w:rPr>
              <w:t>67”</w:t>
            </w:r>
          </w:p>
        </w:tc>
      </w:tr>
      <w:tr w:rsidR="00495587" w:rsidRPr="00495587" w14:paraId="24959CFB" w14:textId="77777777" w:rsidTr="006A6A84">
        <w:tc>
          <w:tcPr>
            <w:tcW w:w="1101" w:type="dxa"/>
            <w:tcBorders>
              <w:top w:val="nil"/>
              <w:left w:val="single" w:sz="12" w:space="0" w:color="auto"/>
              <w:bottom w:val="nil"/>
            </w:tcBorders>
          </w:tcPr>
          <w:p w14:paraId="278478B9"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201825E1" w14:textId="77777777" w:rsidR="00C53ED0" w:rsidRPr="00495587" w:rsidRDefault="00C53ED0" w:rsidP="006A6A84">
            <w:pPr>
              <w:pStyle w:val="List2"/>
              <w:ind w:left="0" w:firstLine="0"/>
              <w:rPr>
                <w:b/>
                <w:sz w:val="24"/>
                <w:lang w:val="lv-LV"/>
              </w:rPr>
            </w:pPr>
            <w:r w:rsidRPr="00495587">
              <w:rPr>
                <w:b/>
                <w:sz w:val="24"/>
                <w:lang w:val="lv-LV"/>
              </w:rPr>
              <w:t>4</w:t>
            </w:r>
          </w:p>
        </w:tc>
        <w:tc>
          <w:tcPr>
            <w:tcW w:w="709" w:type="dxa"/>
            <w:tcBorders>
              <w:top w:val="single" w:sz="2" w:space="0" w:color="auto"/>
              <w:left w:val="nil"/>
              <w:bottom w:val="single" w:sz="2" w:space="0" w:color="auto"/>
              <w:right w:val="single" w:sz="2" w:space="0" w:color="auto"/>
            </w:tcBorders>
          </w:tcPr>
          <w:p w14:paraId="5971E5F4" w14:textId="77777777" w:rsidR="00C53ED0" w:rsidRPr="00495587" w:rsidRDefault="00C53ED0" w:rsidP="006A6A84">
            <w:pPr>
              <w:pStyle w:val="List2"/>
              <w:ind w:left="0" w:firstLine="0"/>
              <w:rPr>
                <w:sz w:val="24"/>
                <w:lang w:val="lv-LV"/>
              </w:rPr>
            </w:pPr>
            <w:r w:rsidRPr="00495587">
              <w:rPr>
                <w:sz w:val="24"/>
                <w:lang w:val="lv-LV"/>
              </w:rPr>
              <w:t>69”</w:t>
            </w:r>
          </w:p>
        </w:tc>
        <w:tc>
          <w:tcPr>
            <w:tcW w:w="709" w:type="dxa"/>
            <w:tcBorders>
              <w:top w:val="single" w:sz="2" w:space="0" w:color="auto"/>
              <w:left w:val="nil"/>
              <w:bottom w:val="single" w:sz="2" w:space="0" w:color="auto"/>
              <w:right w:val="single" w:sz="2" w:space="0" w:color="auto"/>
            </w:tcBorders>
          </w:tcPr>
          <w:p w14:paraId="018FAAD8" w14:textId="77777777" w:rsidR="00C53ED0" w:rsidRPr="00495587" w:rsidRDefault="00C53ED0" w:rsidP="006A6A84">
            <w:pPr>
              <w:pStyle w:val="List2"/>
              <w:ind w:left="0" w:firstLine="0"/>
              <w:rPr>
                <w:sz w:val="24"/>
                <w:lang w:val="lv-LV"/>
              </w:rPr>
            </w:pPr>
            <w:r w:rsidRPr="00495587">
              <w:rPr>
                <w:sz w:val="24"/>
                <w:lang w:val="lv-LV"/>
              </w:rPr>
              <w:t>71”</w:t>
            </w:r>
          </w:p>
        </w:tc>
        <w:tc>
          <w:tcPr>
            <w:tcW w:w="709" w:type="dxa"/>
            <w:tcBorders>
              <w:top w:val="single" w:sz="2" w:space="0" w:color="auto"/>
              <w:left w:val="nil"/>
              <w:bottom w:val="single" w:sz="2" w:space="0" w:color="auto"/>
              <w:right w:val="single" w:sz="2" w:space="0" w:color="auto"/>
            </w:tcBorders>
          </w:tcPr>
          <w:p w14:paraId="7F99D4D7" w14:textId="77777777" w:rsidR="00C53ED0" w:rsidRPr="00495587" w:rsidRDefault="00C53ED0" w:rsidP="006A6A84">
            <w:pPr>
              <w:pStyle w:val="List2"/>
              <w:ind w:left="0" w:firstLine="0"/>
              <w:rPr>
                <w:sz w:val="24"/>
                <w:lang w:val="lv-LV"/>
              </w:rPr>
            </w:pPr>
            <w:r w:rsidRPr="00495587">
              <w:rPr>
                <w:sz w:val="24"/>
                <w:lang w:val="lv-LV"/>
              </w:rPr>
              <w:t>72”</w:t>
            </w:r>
          </w:p>
        </w:tc>
        <w:tc>
          <w:tcPr>
            <w:tcW w:w="708" w:type="dxa"/>
            <w:tcBorders>
              <w:top w:val="single" w:sz="2" w:space="0" w:color="auto"/>
              <w:left w:val="nil"/>
              <w:bottom w:val="single" w:sz="2" w:space="0" w:color="auto"/>
              <w:right w:val="single" w:sz="2" w:space="0" w:color="auto"/>
            </w:tcBorders>
          </w:tcPr>
          <w:p w14:paraId="4B873B09" w14:textId="77777777" w:rsidR="00C53ED0" w:rsidRPr="00495587" w:rsidRDefault="00C53ED0" w:rsidP="006A6A84">
            <w:pPr>
              <w:pStyle w:val="List2"/>
              <w:ind w:left="0" w:firstLine="0"/>
              <w:rPr>
                <w:sz w:val="24"/>
                <w:lang w:val="lv-LV"/>
              </w:rPr>
            </w:pPr>
            <w:r w:rsidRPr="00495587">
              <w:rPr>
                <w:sz w:val="24"/>
                <w:lang w:val="lv-LV"/>
              </w:rPr>
              <w:t>74”</w:t>
            </w:r>
          </w:p>
        </w:tc>
        <w:tc>
          <w:tcPr>
            <w:tcW w:w="774" w:type="dxa"/>
            <w:tcBorders>
              <w:top w:val="single" w:sz="2" w:space="0" w:color="auto"/>
              <w:left w:val="nil"/>
              <w:bottom w:val="single" w:sz="2" w:space="0" w:color="auto"/>
              <w:right w:val="single" w:sz="2" w:space="0" w:color="auto"/>
            </w:tcBorders>
          </w:tcPr>
          <w:p w14:paraId="1DF0A21C" w14:textId="77777777" w:rsidR="00C53ED0" w:rsidRPr="00495587" w:rsidRDefault="00C53ED0" w:rsidP="006A6A84">
            <w:pPr>
              <w:pStyle w:val="List2"/>
              <w:ind w:left="0" w:firstLine="0"/>
              <w:rPr>
                <w:sz w:val="24"/>
                <w:lang w:val="lv-LV"/>
              </w:rPr>
            </w:pPr>
            <w:r w:rsidRPr="00495587">
              <w:rPr>
                <w:sz w:val="24"/>
                <w:lang w:val="lv-LV"/>
              </w:rPr>
              <w:t>76”</w:t>
            </w:r>
          </w:p>
        </w:tc>
        <w:tc>
          <w:tcPr>
            <w:tcW w:w="774" w:type="dxa"/>
            <w:tcBorders>
              <w:top w:val="single" w:sz="2" w:space="0" w:color="auto"/>
              <w:left w:val="nil"/>
              <w:bottom w:val="single" w:sz="2" w:space="0" w:color="auto"/>
              <w:right w:val="single" w:sz="2" w:space="0" w:color="auto"/>
            </w:tcBorders>
          </w:tcPr>
          <w:p w14:paraId="3387DDD8" w14:textId="77777777" w:rsidR="00C53ED0" w:rsidRPr="00495587" w:rsidRDefault="00C53ED0" w:rsidP="006A6A84">
            <w:pPr>
              <w:pStyle w:val="List2"/>
              <w:ind w:left="0" w:firstLine="0"/>
              <w:rPr>
                <w:sz w:val="24"/>
                <w:lang w:val="lv-LV"/>
              </w:rPr>
            </w:pPr>
            <w:r w:rsidRPr="00495587">
              <w:rPr>
                <w:sz w:val="24"/>
                <w:lang w:val="lv-LV"/>
              </w:rPr>
              <w:t>78”</w:t>
            </w:r>
          </w:p>
        </w:tc>
        <w:tc>
          <w:tcPr>
            <w:tcW w:w="774" w:type="dxa"/>
            <w:tcBorders>
              <w:top w:val="single" w:sz="2" w:space="0" w:color="auto"/>
              <w:left w:val="nil"/>
              <w:bottom w:val="single" w:sz="2" w:space="0" w:color="auto"/>
              <w:right w:val="single" w:sz="2" w:space="0" w:color="auto"/>
            </w:tcBorders>
          </w:tcPr>
          <w:p w14:paraId="7E5680DB" w14:textId="77777777" w:rsidR="00C53ED0" w:rsidRPr="00495587" w:rsidRDefault="00C53ED0" w:rsidP="006A6A84">
            <w:pPr>
              <w:pStyle w:val="List2"/>
              <w:ind w:left="0" w:firstLine="0"/>
              <w:rPr>
                <w:sz w:val="24"/>
                <w:lang w:val="lv-LV"/>
              </w:rPr>
            </w:pPr>
            <w:r w:rsidRPr="00495587">
              <w:rPr>
                <w:sz w:val="24"/>
                <w:lang w:val="lv-LV"/>
              </w:rPr>
              <w:t>79”</w:t>
            </w:r>
          </w:p>
        </w:tc>
        <w:tc>
          <w:tcPr>
            <w:tcW w:w="774" w:type="dxa"/>
            <w:tcBorders>
              <w:top w:val="single" w:sz="2" w:space="0" w:color="auto"/>
              <w:left w:val="nil"/>
              <w:bottom w:val="single" w:sz="2" w:space="0" w:color="auto"/>
              <w:right w:val="single" w:sz="2" w:space="0" w:color="auto"/>
            </w:tcBorders>
          </w:tcPr>
          <w:p w14:paraId="579A4625" w14:textId="77777777" w:rsidR="00C53ED0" w:rsidRPr="00495587" w:rsidRDefault="00C53ED0" w:rsidP="006A6A84">
            <w:pPr>
              <w:pStyle w:val="List2"/>
              <w:ind w:left="0" w:firstLine="0"/>
              <w:rPr>
                <w:sz w:val="24"/>
                <w:lang w:val="lv-LV"/>
              </w:rPr>
            </w:pPr>
            <w:r w:rsidRPr="00495587">
              <w:rPr>
                <w:sz w:val="24"/>
                <w:lang w:val="lv-LV"/>
              </w:rPr>
              <w:t>81”</w:t>
            </w:r>
          </w:p>
        </w:tc>
        <w:tc>
          <w:tcPr>
            <w:tcW w:w="774" w:type="dxa"/>
            <w:tcBorders>
              <w:top w:val="single" w:sz="2" w:space="0" w:color="auto"/>
              <w:left w:val="nil"/>
              <w:bottom w:val="single" w:sz="2" w:space="0" w:color="auto"/>
              <w:right w:val="single" w:sz="2" w:space="0" w:color="auto"/>
            </w:tcBorders>
          </w:tcPr>
          <w:p w14:paraId="5481EB8E" w14:textId="77777777" w:rsidR="00C53ED0" w:rsidRPr="00495587" w:rsidRDefault="00C53ED0" w:rsidP="006A6A84">
            <w:pPr>
              <w:pStyle w:val="List2"/>
              <w:ind w:left="0" w:firstLine="0"/>
              <w:rPr>
                <w:sz w:val="24"/>
                <w:lang w:val="lv-LV"/>
              </w:rPr>
            </w:pPr>
            <w:r w:rsidRPr="00495587">
              <w:rPr>
                <w:sz w:val="24"/>
                <w:lang w:val="lv-LV"/>
              </w:rPr>
              <w:t>83”</w:t>
            </w:r>
          </w:p>
        </w:tc>
        <w:tc>
          <w:tcPr>
            <w:tcW w:w="774" w:type="dxa"/>
            <w:tcBorders>
              <w:top w:val="single" w:sz="2" w:space="0" w:color="auto"/>
              <w:left w:val="nil"/>
              <w:bottom w:val="single" w:sz="2" w:space="0" w:color="auto"/>
              <w:right w:val="single" w:sz="12" w:space="0" w:color="auto"/>
            </w:tcBorders>
          </w:tcPr>
          <w:p w14:paraId="173698EE" w14:textId="77777777" w:rsidR="00C53ED0" w:rsidRPr="00495587" w:rsidRDefault="00C53ED0" w:rsidP="006A6A84">
            <w:pPr>
              <w:pStyle w:val="List2"/>
              <w:ind w:left="0" w:firstLine="0"/>
              <w:rPr>
                <w:sz w:val="24"/>
                <w:lang w:val="lv-LV"/>
              </w:rPr>
            </w:pPr>
            <w:r w:rsidRPr="00495587">
              <w:rPr>
                <w:sz w:val="24"/>
                <w:lang w:val="lv-LV"/>
              </w:rPr>
              <w:t>84”</w:t>
            </w:r>
          </w:p>
        </w:tc>
      </w:tr>
      <w:tr w:rsidR="00495587" w:rsidRPr="00495587" w14:paraId="2A7BF50F" w14:textId="77777777" w:rsidTr="006A6A84">
        <w:tc>
          <w:tcPr>
            <w:tcW w:w="1101" w:type="dxa"/>
            <w:tcBorders>
              <w:top w:val="nil"/>
              <w:left w:val="single" w:sz="12" w:space="0" w:color="auto"/>
              <w:bottom w:val="nil"/>
            </w:tcBorders>
          </w:tcPr>
          <w:p w14:paraId="1AB41DB5"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AE4580A" w14:textId="77777777" w:rsidR="00C53ED0" w:rsidRPr="00495587" w:rsidRDefault="00C53ED0" w:rsidP="006A6A84">
            <w:pPr>
              <w:pStyle w:val="List2"/>
              <w:ind w:left="0" w:firstLine="0"/>
              <w:rPr>
                <w:b/>
                <w:sz w:val="24"/>
                <w:lang w:val="lv-LV"/>
              </w:rPr>
            </w:pPr>
            <w:r w:rsidRPr="00495587">
              <w:rPr>
                <w:b/>
                <w:sz w:val="24"/>
                <w:lang w:val="lv-LV"/>
              </w:rPr>
              <w:t>5</w:t>
            </w:r>
          </w:p>
        </w:tc>
        <w:tc>
          <w:tcPr>
            <w:tcW w:w="709" w:type="dxa"/>
            <w:tcBorders>
              <w:top w:val="single" w:sz="2" w:space="0" w:color="auto"/>
              <w:left w:val="nil"/>
              <w:bottom w:val="single" w:sz="2" w:space="0" w:color="auto"/>
              <w:right w:val="single" w:sz="2" w:space="0" w:color="auto"/>
            </w:tcBorders>
          </w:tcPr>
          <w:p w14:paraId="75121C58" w14:textId="77777777" w:rsidR="00C53ED0" w:rsidRPr="00495587" w:rsidRDefault="00C53ED0" w:rsidP="006A6A84">
            <w:pPr>
              <w:pStyle w:val="List2"/>
              <w:ind w:left="0" w:firstLine="0"/>
              <w:rPr>
                <w:sz w:val="24"/>
                <w:lang w:val="lv-LV"/>
              </w:rPr>
            </w:pPr>
            <w:r w:rsidRPr="00495587">
              <w:rPr>
                <w:sz w:val="24"/>
                <w:lang w:val="lv-LV"/>
              </w:rPr>
              <w:t>86”</w:t>
            </w:r>
          </w:p>
        </w:tc>
        <w:tc>
          <w:tcPr>
            <w:tcW w:w="709" w:type="dxa"/>
            <w:tcBorders>
              <w:top w:val="single" w:sz="2" w:space="0" w:color="auto"/>
              <w:left w:val="nil"/>
              <w:bottom w:val="single" w:sz="2" w:space="0" w:color="auto"/>
              <w:right w:val="single" w:sz="2" w:space="0" w:color="auto"/>
            </w:tcBorders>
          </w:tcPr>
          <w:p w14:paraId="52D65C52" w14:textId="77777777" w:rsidR="00C53ED0" w:rsidRPr="00495587" w:rsidRDefault="00C53ED0" w:rsidP="006A6A84">
            <w:pPr>
              <w:pStyle w:val="List2"/>
              <w:ind w:left="0" w:firstLine="0"/>
              <w:rPr>
                <w:sz w:val="24"/>
                <w:lang w:val="lv-LV"/>
              </w:rPr>
            </w:pPr>
            <w:r w:rsidRPr="00495587">
              <w:rPr>
                <w:sz w:val="24"/>
                <w:lang w:val="lv-LV"/>
              </w:rPr>
              <w:t>88”</w:t>
            </w:r>
          </w:p>
        </w:tc>
        <w:tc>
          <w:tcPr>
            <w:tcW w:w="709" w:type="dxa"/>
            <w:tcBorders>
              <w:top w:val="single" w:sz="2" w:space="0" w:color="auto"/>
              <w:left w:val="nil"/>
              <w:bottom w:val="single" w:sz="2" w:space="0" w:color="auto"/>
              <w:right w:val="single" w:sz="2" w:space="0" w:color="auto"/>
            </w:tcBorders>
          </w:tcPr>
          <w:p w14:paraId="04A0957A" w14:textId="77777777" w:rsidR="00C53ED0" w:rsidRPr="00495587" w:rsidRDefault="00C53ED0" w:rsidP="006A6A84">
            <w:pPr>
              <w:pStyle w:val="List2"/>
              <w:ind w:left="0" w:firstLine="0"/>
              <w:rPr>
                <w:sz w:val="24"/>
                <w:lang w:val="lv-LV"/>
              </w:rPr>
            </w:pPr>
            <w:r w:rsidRPr="00495587">
              <w:rPr>
                <w:sz w:val="24"/>
                <w:lang w:val="lv-LV"/>
              </w:rPr>
              <w:t>90”</w:t>
            </w:r>
          </w:p>
        </w:tc>
        <w:tc>
          <w:tcPr>
            <w:tcW w:w="708" w:type="dxa"/>
            <w:tcBorders>
              <w:top w:val="single" w:sz="2" w:space="0" w:color="auto"/>
              <w:left w:val="nil"/>
              <w:bottom w:val="single" w:sz="2" w:space="0" w:color="auto"/>
              <w:right w:val="single" w:sz="2" w:space="0" w:color="auto"/>
            </w:tcBorders>
          </w:tcPr>
          <w:p w14:paraId="1F931B13" w14:textId="77777777" w:rsidR="00C53ED0" w:rsidRPr="00495587" w:rsidRDefault="00C53ED0" w:rsidP="006A6A84">
            <w:pPr>
              <w:pStyle w:val="List2"/>
              <w:ind w:left="0" w:firstLine="0"/>
              <w:rPr>
                <w:sz w:val="24"/>
                <w:lang w:val="lv-LV"/>
              </w:rPr>
            </w:pPr>
            <w:r w:rsidRPr="00495587">
              <w:rPr>
                <w:sz w:val="24"/>
                <w:lang w:val="lv-LV"/>
              </w:rPr>
              <w:t>91”</w:t>
            </w:r>
          </w:p>
        </w:tc>
        <w:tc>
          <w:tcPr>
            <w:tcW w:w="774" w:type="dxa"/>
            <w:tcBorders>
              <w:top w:val="single" w:sz="2" w:space="0" w:color="auto"/>
              <w:left w:val="nil"/>
              <w:bottom w:val="single" w:sz="2" w:space="0" w:color="auto"/>
              <w:right w:val="single" w:sz="2" w:space="0" w:color="auto"/>
            </w:tcBorders>
          </w:tcPr>
          <w:p w14:paraId="698272C1" w14:textId="77777777" w:rsidR="00C53ED0" w:rsidRPr="00495587" w:rsidRDefault="00C53ED0" w:rsidP="006A6A84">
            <w:pPr>
              <w:pStyle w:val="List2"/>
              <w:ind w:left="0" w:firstLine="0"/>
              <w:rPr>
                <w:sz w:val="24"/>
                <w:lang w:val="lv-LV"/>
              </w:rPr>
            </w:pPr>
            <w:r w:rsidRPr="00495587">
              <w:rPr>
                <w:sz w:val="24"/>
                <w:lang w:val="lv-LV"/>
              </w:rPr>
              <w:t>93”</w:t>
            </w:r>
          </w:p>
        </w:tc>
        <w:tc>
          <w:tcPr>
            <w:tcW w:w="774" w:type="dxa"/>
            <w:tcBorders>
              <w:top w:val="single" w:sz="2" w:space="0" w:color="auto"/>
              <w:left w:val="nil"/>
              <w:bottom w:val="single" w:sz="2" w:space="0" w:color="auto"/>
              <w:right w:val="single" w:sz="2" w:space="0" w:color="auto"/>
            </w:tcBorders>
          </w:tcPr>
          <w:p w14:paraId="4C79418F" w14:textId="77777777" w:rsidR="00C53ED0" w:rsidRPr="00495587" w:rsidRDefault="00C53ED0" w:rsidP="006A6A84">
            <w:pPr>
              <w:pStyle w:val="List2"/>
              <w:ind w:left="0" w:firstLine="0"/>
              <w:rPr>
                <w:sz w:val="24"/>
                <w:lang w:val="lv-LV"/>
              </w:rPr>
            </w:pPr>
            <w:r w:rsidRPr="00495587">
              <w:rPr>
                <w:sz w:val="24"/>
                <w:lang w:val="lv-LV"/>
              </w:rPr>
              <w:t>95”</w:t>
            </w:r>
          </w:p>
        </w:tc>
        <w:tc>
          <w:tcPr>
            <w:tcW w:w="774" w:type="dxa"/>
            <w:tcBorders>
              <w:top w:val="single" w:sz="2" w:space="0" w:color="auto"/>
              <w:left w:val="nil"/>
              <w:bottom w:val="single" w:sz="2" w:space="0" w:color="auto"/>
              <w:right w:val="single" w:sz="2" w:space="0" w:color="auto"/>
            </w:tcBorders>
          </w:tcPr>
          <w:p w14:paraId="62D4F6EB" w14:textId="77777777" w:rsidR="00C53ED0" w:rsidRPr="00495587" w:rsidRDefault="00C53ED0" w:rsidP="006A6A84">
            <w:pPr>
              <w:pStyle w:val="List2"/>
              <w:ind w:left="0" w:firstLine="0"/>
              <w:rPr>
                <w:sz w:val="24"/>
                <w:lang w:val="lv-LV"/>
              </w:rPr>
            </w:pPr>
            <w:r w:rsidRPr="00495587">
              <w:rPr>
                <w:sz w:val="24"/>
                <w:lang w:val="lv-LV"/>
              </w:rPr>
              <w:t>96”</w:t>
            </w:r>
          </w:p>
        </w:tc>
        <w:tc>
          <w:tcPr>
            <w:tcW w:w="774" w:type="dxa"/>
            <w:tcBorders>
              <w:top w:val="single" w:sz="2" w:space="0" w:color="auto"/>
              <w:left w:val="nil"/>
              <w:bottom w:val="single" w:sz="2" w:space="0" w:color="auto"/>
              <w:right w:val="single" w:sz="2" w:space="0" w:color="auto"/>
            </w:tcBorders>
          </w:tcPr>
          <w:p w14:paraId="1F118BC3" w14:textId="77777777" w:rsidR="00C53ED0" w:rsidRPr="00495587" w:rsidRDefault="00C53ED0" w:rsidP="006A6A84">
            <w:pPr>
              <w:pStyle w:val="List2"/>
              <w:ind w:left="0" w:firstLine="0"/>
              <w:rPr>
                <w:sz w:val="24"/>
                <w:lang w:val="lv-LV"/>
              </w:rPr>
            </w:pPr>
            <w:r w:rsidRPr="00495587">
              <w:rPr>
                <w:sz w:val="24"/>
                <w:lang w:val="lv-LV"/>
              </w:rPr>
              <w:t>98”</w:t>
            </w:r>
          </w:p>
        </w:tc>
        <w:tc>
          <w:tcPr>
            <w:tcW w:w="774" w:type="dxa"/>
            <w:tcBorders>
              <w:top w:val="single" w:sz="2" w:space="0" w:color="auto"/>
              <w:left w:val="nil"/>
              <w:bottom w:val="single" w:sz="2" w:space="0" w:color="auto"/>
              <w:right w:val="single" w:sz="2" w:space="0" w:color="auto"/>
            </w:tcBorders>
          </w:tcPr>
          <w:p w14:paraId="7F2B6B03" w14:textId="77777777" w:rsidR="00C53ED0" w:rsidRPr="00495587" w:rsidRDefault="00C53ED0" w:rsidP="006A6A84">
            <w:pPr>
              <w:pStyle w:val="List2"/>
              <w:ind w:left="0" w:firstLine="0"/>
              <w:rPr>
                <w:sz w:val="24"/>
                <w:lang w:val="lv-LV"/>
              </w:rPr>
            </w:pPr>
            <w:r w:rsidRPr="00495587">
              <w:rPr>
                <w:sz w:val="24"/>
                <w:lang w:val="lv-LV"/>
              </w:rPr>
              <w:t>100”</w:t>
            </w:r>
          </w:p>
        </w:tc>
        <w:tc>
          <w:tcPr>
            <w:tcW w:w="774" w:type="dxa"/>
            <w:tcBorders>
              <w:top w:val="single" w:sz="2" w:space="0" w:color="auto"/>
              <w:left w:val="nil"/>
              <w:bottom w:val="single" w:sz="2" w:space="0" w:color="auto"/>
              <w:right w:val="single" w:sz="12" w:space="0" w:color="auto"/>
            </w:tcBorders>
          </w:tcPr>
          <w:p w14:paraId="3FB5549E" w14:textId="77777777" w:rsidR="00C53ED0" w:rsidRPr="00495587" w:rsidRDefault="00C53ED0" w:rsidP="006A6A84">
            <w:pPr>
              <w:pStyle w:val="List2"/>
              <w:ind w:left="0" w:firstLine="0"/>
              <w:rPr>
                <w:sz w:val="24"/>
                <w:lang w:val="lv-LV"/>
              </w:rPr>
            </w:pPr>
            <w:r w:rsidRPr="00495587">
              <w:rPr>
                <w:sz w:val="24"/>
                <w:lang w:val="lv-LV"/>
              </w:rPr>
              <w:t>102”</w:t>
            </w:r>
          </w:p>
        </w:tc>
      </w:tr>
      <w:tr w:rsidR="00495587" w:rsidRPr="00495587" w14:paraId="78140E54" w14:textId="77777777" w:rsidTr="006A6A84">
        <w:tc>
          <w:tcPr>
            <w:tcW w:w="1101" w:type="dxa"/>
            <w:tcBorders>
              <w:top w:val="nil"/>
              <w:left w:val="single" w:sz="12" w:space="0" w:color="auto"/>
              <w:bottom w:val="nil"/>
            </w:tcBorders>
          </w:tcPr>
          <w:p w14:paraId="70751B1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579DF922" w14:textId="77777777" w:rsidR="00C53ED0" w:rsidRPr="00495587" w:rsidRDefault="00C53ED0" w:rsidP="006A6A84">
            <w:pPr>
              <w:pStyle w:val="List2"/>
              <w:ind w:left="0" w:firstLine="0"/>
              <w:rPr>
                <w:b/>
                <w:sz w:val="24"/>
                <w:lang w:val="lv-LV"/>
              </w:rPr>
            </w:pPr>
            <w:r w:rsidRPr="00495587">
              <w:rPr>
                <w:b/>
                <w:sz w:val="24"/>
                <w:lang w:val="lv-LV"/>
              </w:rPr>
              <w:t>6</w:t>
            </w:r>
          </w:p>
        </w:tc>
        <w:tc>
          <w:tcPr>
            <w:tcW w:w="709" w:type="dxa"/>
            <w:tcBorders>
              <w:top w:val="single" w:sz="2" w:space="0" w:color="auto"/>
              <w:left w:val="nil"/>
              <w:bottom w:val="single" w:sz="2" w:space="0" w:color="auto"/>
              <w:right w:val="single" w:sz="2" w:space="0" w:color="auto"/>
            </w:tcBorders>
          </w:tcPr>
          <w:p w14:paraId="626B5FD9" w14:textId="77777777" w:rsidR="00C53ED0" w:rsidRPr="00495587" w:rsidRDefault="00C53ED0" w:rsidP="006A6A84">
            <w:pPr>
              <w:pStyle w:val="List2"/>
              <w:ind w:left="0" w:firstLine="0"/>
              <w:rPr>
                <w:sz w:val="24"/>
                <w:lang w:val="lv-LV"/>
              </w:rPr>
            </w:pPr>
            <w:r w:rsidRPr="00495587">
              <w:rPr>
                <w:sz w:val="24"/>
                <w:lang w:val="lv-LV"/>
              </w:rPr>
              <w:t>103”</w:t>
            </w:r>
          </w:p>
        </w:tc>
        <w:tc>
          <w:tcPr>
            <w:tcW w:w="709" w:type="dxa"/>
            <w:tcBorders>
              <w:top w:val="single" w:sz="2" w:space="0" w:color="auto"/>
              <w:left w:val="nil"/>
              <w:bottom w:val="single" w:sz="2" w:space="0" w:color="auto"/>
              <w:right w:val="single" w:sz="2" w:space="0" w:color="auto"/>
            </w:tcBorders>
          </w:tcPr>
          <w:p w14:paraId="4C48E125" w14:textId="77777777" w:rsidR="00C53ED0" w:rsidRPr="00495587" w:rsidRDefault="00C53ED0" w:rsidP="006A6A84">
            <w:pPr>
              <w:pStyle w:val="List2"/>
              <w:ind w:left="0" w:firstLine="0"/>
              <w:rPr>
                <w:sz w:val="24"/>
                <w:lang w:val="lv-LV"/>
              </w:rPr>
            </w:pPr>
            <w:r w:rsidRPr="00495587">
              <w:rPr>
                <w:sz w:val="24"/>
                <w:lang w:val="lv-LV"/>
              </w:rPr>
              <w:t>105”</w:t>
            </w:r>
          </w:p>
        </w:tc>
        <w:tc>
          <w:tcPr>
            <w:tcW w:w="709" w:type="dxa"/>
            <w:tcBorders>
              <w:top w:val="single" w:sz="2" w:space="0" w:color="auto"/>
              <w:left w:val="nil"/>
              <w:bottom w:val="single" w:sz="2" w:space="0" w:color="auto"/>
              <w:right w:val="single" w:sz="2" w:space="0" w:color="auto"/>
            </w:tcBorders>
          </w:tcPr>
          <w:p w14:paraId="22F23610" w14:textId="77777777" w:rsidR="00C53ED0" w:rsidRPr="00495587" w:rsidRDefault="00C53ED0" w:rsidP="006A6A84">
            <w:pPr>
              <w:pStyle w:val="List2"/>
              <w:ind w:left="0" w:firstLine="0"/>
              <w:rPr>
                <w:sz w:val="24"/>
                <w:lang w:val="lv-LV"/>
              </w:rPr>
            </w:pPr>
            <w:r w:rsidRPr="00495587">
              <w:rPr>
                <w:sz w:val="24"/>
                <w:lang w:val="lv-LV"/>
              </w:rPr>
              <w:t>107”</w:t>
            </w:r>
          </w:p>
        </w:tc>
        <w:tc>
          <w:tcPr>
            <w:tcW w:w="708" w:type="dxa"/>
            <w:tcBorders>
              <w:top w:val="single" w:sz="2" w:space="0" w:color="auto"/>
              <w:left w:val="nil"/>
              <w:bottom w:val="single" w:sz="2" w:space="0" w:color="auto"/>
              <w:right w:val="single" w:sz="2" w:space="0" w:color="auto"/>
            </w:tcBorders>
          </w:tcPr>
          <w:p w14:paraId="4110D3B0" w14:textId="77777777" w:rsidR="00C53ED0" w:rsidRPr="00495587" w:rsidRDefault="00C53ED0" w:rsidP="006A6A84">
            <w:pPr>
              <w:pStyle w:val="List2"/>
              <w:ind w:left="0" w:firstLine="0"/>
              <w:rPr>
                <w:sz w:val="24"/>
                <w:lang w:val="lv-LV"/>
              </w:rPr>
            </w:pPr>
            <w:r w:rsidRPr="00495587">
              <w:rPr>
                <w:sz w:val="24"/>
                <w:lang w:val="lv-LV"/>
              </w:rPr>
              <w:t>108</w:t>
            </w:r>
          </w:p>
        </w:tc>
        <w:tc>
          <w:tcPr>
            <w:tcW w:w="774" w:type="dxa"/>
            <w:tcBorders>
              <w:top w:val="single" w:sz="2" w:space="0" w:color="auto"/>
              <w:left w:val="nil"/>
              <w:bottom w:val="single" w:sz="2" w:space="0" w:color="auto"/>
              <w:right w:val="single" w:sz="2" w:space="0" w:color="auto"/>
            </w:tcBorders>
          </w:tcPr>
          <w:p w14:paraId="3D95D28A" w14:textId="77777777" w:rsidR="00C53ED0" w:rsidRPr="00495587" w:rsidRDefault="00C53ED0" w:rsidP="006A6A84">
            <w:pPr>
              <w:pStyle w:val="List2"/>
              <w:ind w:left="0" w:firstLine="0"/>
              <w:rPr>
                <w:sz w:val="24"/>
                <w:lang w:val="lv-LV"/>
              </w:rPr>
            </w:pPr>
            <w:r w:rsidRPr="00495587">
              <w:rPr>
                <w:sz w:val="24"/>
                <w:lang w:val="lv-LV"/>
              </w:rPr>
              <w:t>110”</w:t>
            </w:r>
          </w:p>
        </w:tc>
        <w:tc>
          <w:tcPr>
            <w:tcW w:w="774" w:type="dxa"/>
            <w:tcBorders>
              <w:top w:val="single" w:sz="2" w:space="0" w:color="auto"/>
              <w:left w:val="nil"/>
              <w:bottom w:val="single" w:sz="2" w:space="0" w:color="auto"/>
              <w:right w:val="single" w:sz="2" w:space="0" w:color="auto"/>
            </w:tcBorders>
          </w:tcPr>
          <w:p w14:paraId="37BADC8A" w14:textId="77777777" w:rsidR="00C53ED0" w:rsidRPr="00495587" w:rsidRDefault="00C53ED0" w:rsidP="006A6A84">
            <w:pPr>
              <w:pStyle w:val="List2"/>
              <w:ind w:left="0" w:firstLine="0"/>
              <w:rPr>
                <w:sz w:val="24"/>
                <w:lang w:val="lv-LV"/>
              </w:rPr>
            </w:pPr>
            <w:r w:rsidRPr="00495587">
              <w:rPr>
                <w:sz w:val="24"/>
                <w:lang w:val="lv-LV"/>
              </w:rPr>
              <w:t>112”</w:t>
            </w:r>
          </w:p>
        </w:tc>
        <w:tc>
          <w:tcPr>
            <w:tcW w:w="774" w:type="dxa"/>
            <w:tcBorders>
              <w:top w:val="single" w:sz="2" w:space="0" w:color="auto"/>
              <w:left w:val="nil"/>
              <w:bottom w:val="single" w:sz="2" w:space="0" w:color="auto"/>
              <w:right w:val="single" w:sz="2" w:space="0" w:color="auto"/>
            </w:tcBorders>
          </w:tcPr>
          <w:p w14:paraId="16AB5CE6" w14:textId="77777777" w:rsidR="00C53ED0" w:rsidRPr="00495587" w:rsidRDefault="00C53ED0" w:rsidP="006A6A84">
            <w:pPr>
              <w:pStyle w:val="List2"/>
              <w:ind w:left="0" w:firstLine="0"/>
              <w:rPr>
                <w:sz w:val="24"/>
                <w:lang w:val="lv-LV"/>
              </w:rPr>
            </w:pPr>
            <w:r w:rsidRPr="00495587">
              <w:rPr>
                <w:sz w:val="24"/>
                <w:lang w:val="lv-LV"/>
              </w:rPr>
              <w:t>114”</w:t>
            </w:r>
          </w:p>
        </w:tc>
        <w:tc>
          <w:tcPr>
            <w:tcW w:w="774" w:type="dxa"/>
            <w:tcBorders>
              <w:top w:val="single" w:sz="2" w:space="0" w:color="auto"/>
              <w:left w:val="nil"/>
              <w:bottom w:val="single" w:sz="2" w:space="0" w:color="auto"/>
              <w:right w:val="single" w:sz="2" w:space="0" w:color="auto"/>
            </w:tcBorders>
          </w:tcPr>
          <w:p w14:paraId="471790F6" w14:textId="77777777" w:rsidR="00C53ED0" w:rsidRPr="00495587" w:rsidRDefault="00C53ED0" w:rsidP="006A6A84">
            <w:pPr>
              <w:pStyle w:val="List2"/>
              <w:ind w:left="0" w:firstLine="0"/>
              <w:rPr>
                <w:sz w:val="24"/>
                <w:lang w:val="lv-LV"/>
              </w:rPr>
            </w:pPr>
            <w:r w:rsidRPr="00495587">
              <w:rPr>
                <w:sz w:val="24"/>
                <w:lang w:val="lv-LV"/>
              </w:rPr>
              <w:t>115”</w:t>
            </w:r>
          </w:p>
        </w:tc>
        <w:tc>
          <w:tcPr>
            <w:tcW w:w="774" w:type="dxa"/>
            <w:tcBorders>
              <w:top w:val="single" w:sz="2" w:space="0" w:color="auto"/>
              <w:left w:val="nil"/>
              <w:bottom w:val="single" w:sz="2" w:space="0" w:color="auto"/>
              <w:right w:val="single" w:sz="2" w:space="0" w:color="auto"/>
            </w:tcBorders>
          </w:tcPr>
          <w:p w14:paraId="6E210A0D" w14:textId="77777777" w:rsidR="00C53ED0" w:rsidRPr="00495587" w:rsidRDefault="00C53ED0" w:rsidP="006A6A84">
            <w:pPr>
              <w:pStyle w:val="List2"/>
              <w:ind w:left="0" w:firstLine="0"/>
              <w:rPr>
                <w:sz w:val="24"/>
                <w:lang w:val="lv-LV"/>
              </w:rPr>
            </w:pPr>
            <w:r w:rsidRPr="00495587">
              <w:rPr>
                <w:sz w:val="24"/>
                <w:lang w:val="lv-LV"/>
              </w:rPr>
              <w:t>117”</w:t>
            </w:r>
          </w:p>
        </w:tc>
        <w:tc>
          <w:tcPr>
            <w:tcW w:w="774" w:type="dxa"/>
            <w:tcBorders>
              <w:top w:val="single" w:sz="2" w:space="0" w:color="auto"/>
              <w:left w:val="nil"/>
              <w:bottom w:val="single" w:sz="2" w:space="0" w:color="auto"/>
              <w:right w:val="single" w:sz="12" w:space="0" w:color="auto"/>
            </w:tcBorders>
          </w:tcPr>
          <w:p w14:paraId="048B8904" w14:textId="77777777" w:rsidR="00C53ED0" w:rsidRPr="00495587" w:rsidRDefault="00C53ED0" w:rsidP="006A6A84">
            <w:pPr>
              <w:pStyle w:val="List2"/>
              <w:ind w:left="0" w:firstLine="0"/>
              <w:rPr>
                <w:sz w:val="24"/>
                <w:lang w:val="lv-LV"/>
              </w:rPr>
            </w:pPr>
            <w:r w:rsidRPr="00495587">
              <w:rPr>
                <w:sz w:val="24"/>
                <w:lang w:val="lv-LV"/>
              </w:rPr>
              <w:t>119”</w:t>
            </w:r>
          </w:p>
        </w:tc>
      </w:tr>
      <w:tr w:rsidR="00495587" w:rsidRPr="00495587" w14:paraId="62B0434F" w14:textId="77777777" w:rsidTr="006A6A84">
        <w:tc>
          <w:tcPr>
            <w:tcW w:w="1101" w:type="dxa"/>
            <w:tcBorders>
              <w:top w:val="nil"/>
              <w:left w:val="single" w:sz="12" w:space="0" w:color="auto"/>
              <w:bottom w:val="nil"/>
            </w:tcBorders>
          </w:tcPr>
          <w:p w14:paraId="3476AF57"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48317C24" w14:textId="77777777" w:rsidR="00C53ED0" w:rsidRPr="00495587" w:rsidRDefault="00C53ED0" w:rsidP="006A6A84">
            <w:pPr>
              <w:pStyle w:val="List2"/>
              <w:ind w:left="0" w:firstLine="0"/>
              <w:rPr>
                <w:b/>
                <w:sz w:val="24"/>
                <w:lang w:val="lv-LV"/>
              </w:rPr>
            </w:pPr>
            <w:r w:rsidRPr="00495587">
              <w:rPr>
                <w:b/>
                <w:sz w:val="24"/>
                <w:lang w:val="lv-LV"/>
              </w:rPr>
              <w:t>7</w:t>
            </w:r>
          </w:p>
        </w:tc>
        <w:tc>
          <w:tcPr>
            <w:tcW w:w="709" w:type="dxa"/>
            <w:tcBorders>
              <w:top w:val="single" w:sz="2" w:space="0" w:color="auto"/>
              <w:left w:val="nil"/>
              <w:bottom w:val="single" w:sz="2" w:space="0" w:color="auto"/>
              <w:right w:val="single" w:sz="2" w:space="0" w:color="auto"/>
            </w:tcBorders>
          </w:tcPr>
          <w:p w14:paraId="2D743B42" w14:textId="77777777" w:rsidR="00C53ED0" w:rsidRPr="00495587" w:rsidRDefault="00C53ED0" w:rsidP="006A6A84">
            <w:pPr>
              <w:pStyle w:val="List2"/>
              <w:ind w:left="0" w:firstLine="0"/>
              <w:rPr>
                <w:sz w:val="24"/>
                <w:lang w:val="lv-LV"/>
              </w:rPr>
            </w:pPr>
            <w:r w:rsidRPr="00495587">
              <w:rPr>
                <w:sz w:val="24"/>
                <w:lang w:val="lv-LV"/>
              </w:rPr>
              <w:t>120”</w:t>
            </w:r>
          </w:p>
        </w:tc>
        <w:tc>
          <w:tcPr>
            <w:tcW w:w="709" w:type="dxa"/>
            <w:tcBorders>
              <w:top w:val="single" w:sz="2" w:space="0" w:color="auto"/>
              <w:left w:val="nil"/>
              <w:bottom w:val="single" w:sz="2" w:space="0" w:color="auto"/>
              <w:right w:val="single" w:sz="2" w:space="0" w:color="auto"/>
            </w:tcBorders>
          </w:tcPr>
          <w:p w14:paraId="5F122612" w14:textId="77777777" w:rsidR="00C53ED0" w:rsidRPr="00495587" w:rsidRDefault="00C53ED0" w:rsidP="006A6A84">
            <w:pPr>
              <w:pStyle w:val="List2"/>
              <w:ind w:left="0" w:firstLine="0"/>
              <w:rPr>
                <w:sz w:val="24"/>
                <w:lang w:val="lv-LV"/>
              </w:rPr>
            </w:pPr>
            <w:r w:rsidRPr="00495587">
              <w:rPr>
                <w:sz w:val="24"/>
                <w:lang w:val="lv-LV"/>
              </w:rPr>
              <w:t>122”</w:t>
            </w:r>
          </w:p>
        </w:tc>
        <w:tc>
          <w:tcPr>
            <w:tcW w:w="709" w:type="dxa"/>
            <w:tcBorders>
              <w:top w:val="single" w:sz="2" w:space="0" w:color="auto"/>
              <w:left w:val="nil"/>
              <w:bottom w:val="single" w:sz="2" w:space="0" w:color="auto"/>
              <w:right w:val="single" w:sz="2" w:space="0" w:color="auto"/>
            </w:tcBorders>
          </w:tcPr>
          <w:p w14:paraId="564B6B3C" w14:textId="77777777" w:rsidR="00C53ED0" w:rsidRPr="00495587" w:rsidRDefault="00C53ED0" w:rsidP="006A6A84">
            <w:pPr>
              <w:pStyle w:val="List2"/>
              <w:ind w:left="0" w:firstLine="0"/>
              <w:rPr>
                <w:sz w:val="24"/>
                <w:lang w:val="lv-LV"/>
              </w:rPr>
            </w:pPr>
            <w:r w:rsidRPr="00495587">
              <w:rPr>
                <w:sz w:val="24"/>
                <w:lang w:val="lv-LV"/>
              </w:rPr>
              <w:t>124”</w:t>
            </w:r>
          </w:p>
        </w:tc>
        <w:tc>
          <w:tcPr>
            <w:tcW w:w="708" w:type="dxa"/>
            <w:tcBorders>
              <w:top w:val="single" w:sz="2" w:space="0" w:color="auto"/>
              <w:left w:val="nil"/>
              <w:bottom w:val="single" w:sz="2" w:space="0" w:color="auto"/>
              <w:right w:val="single" w:sz="2" w:space="0" w:color="auto"/>
            </w:tcBorders>
          </w:tcPr>
          <w:p w14:paraId="265DCFD0" w14:textId="77777777" w:rsidR="00C53ED0" w:rsidRPr="00495587" w:rsidRDefault="00C53ED0" w:rsidP="006A6A84">
            <w:pPr>
              <w:pStyle w:val="List2"/>
              <w:ind w:left="0" w:firstLine="0"/>
              <w:rPr>
                <w:sz w:val="24"/>
                <w:lang w:val="lv-LV"/>
              </w:rPr>
            </w:pPr>
            <w:r w:rsidRPr="00495587">
              <w:rPr>
                <w:sz w:val="24"/>
                <w:lang w:val="lv-LV"/>
              </w:rPr>
              <w:t>126”</w:t>
            </w:r>
          </w:p>
        </w:tc>
        <w:tc>
          <w:tcPr>
            <w:tcW w:w="774" w:type="dxa"/>
            <w:tcBorders>
              <w:top w:val="single" w:sz="2" w:space="0" w:color="auto"/>
              <w:left w:val="nil"/>
              <w:bottom w:val="single" w:sz="2" w:space="0" w:color="auto"/>
              <w:right w:val="single" w:sz="2" w:space="0" w:color="auto"/>
            </w:tcBorders>
          </w:tcPr>
          <w:p w14:paraId="77FA316E" w14:textId="77777777" w:rsidR="00C53ED0" w:rsidRPr="00495587" w:rsidRDefault="00C53ED0" w:rsidP="006A6A84">
            <w:pPr>
              <w:pStyle w:val="List2"/>
              <w:ind w:left="0" w:firstLine="0"/>
              <w:rPr>
                <w:sz w:val="24"/>
                <w:lang w:val="lv-LV"/>
              </w:rPr>
            </w:pPr>
            <w:r w:rsidRPr="00495587">
              <w:rPr>
                <w:sz w:val="24"/>
                <w:lang w:val="lv-LV"/>
              </w:rPr>
              <w:t>127”</w:t>
            </w:r>
          </w:p>
        </w:tc>
        <w:tc>
          <w:tcPr>
            <w:tcW w:w="774" w:type="dxa"/>
            <w:tcBorders>
              <w:top w:val="single" w:sz="2" w:space="0" w:color="auto"/>
              <w:left w:val="nil"/>
              <w:bottom w:val="single" w:sz="2" w:space="0" w:color="auto"/>
              <w:right w:val="single" w:sz="2" w:space="0" w:color="auto"/>
            </w:tcBorders>
          </w:tcPr>
          <w:p w14:paraId="5447451E" w14:textId="77777777" w:rsidR="00C53ED0" w:rsidRPr="00495587" w:rsidRDefault="00C53ED0" w:rsidP="006A6A84">
            <w:pPr>
              <w:pStyle w:val="List2"/>
              <w:ind w:left="0" w:firstLine="0"/>
              <w:rPr>
                <w:sz w:val="24"/>
                <w:lang w:val="lv-LV"/>
              </w:rPr>
            </w:pPr>
            <w:r w:rsidRPr="00495587">
              <w:rPr>
                <w:sz w:val="24"/>
                <w:lang w:val="lv-LV"/>
              </w:rPr>
              <w:t>129”</w:t>
            </w:r>
          </w:p>
        </w:tc>
        <w:tc>
          <w:tcPr>
            <w:tcW w:w="774" w:type="dxa"/>
            <w:tcBorders>
              <w:top w:val="single" w:sz="2" w:space="0" w:color="auto"/>
              <w:left w:val="nil"/>
              <w:bottom w:val="single" w:sz="2" w:space="0" w:color="auto"/>
              <w:right w:val="single" w:sz="2" w:space="0" w:color="auto"/>
            </w:tcBorders>
          </w:tcPr>
          <w:p w14:paraId="4D3368FD" w14:textId="77777777" w:rsidR="00C53ED0" w:rsidRPr="00495587" w:rsidRDefault="00C53ED0" w:rsidP="006A6A84">
            <w:pPr>
              <w:pStyle w:val="List2"/>
              <w:ind w:left="0" w:firstLine="0"/>
              <w:rPr>
                <w:sz w:val="24"/>
                <w:lang w:val="lv-LV"/>
              </w:rPr>
            </w:pPr>
            <w:r w:rsidRPr="00495587">
              <w:rPr>
                <w:sz w:val="24"/>
                <w:lang w:val="lv-LV"/>
              </w:rPr>
              <w:t>131”</w:t>
            </w:r>
          </w:p>
        </w:tc>
        <w:tc>
          <w:tcPr>
            <w:tcW w:w="774" w:type="dxa"/>
            <w:tcBorders>
              <w:top w:val="single" w:sz="2" w:space="0" w:color="auto"/>
              <w:left w:val="nil"/>
              <w:bottom w:val="single" w:sz="2" w:space="0" w:color="auto"/>
              <w:right w:val="single" w:sz="2" w:space="0" w:color="auto"/>
            </w:tcBorders>
          </w:tcPr>
          <w:p w14:paraId="484F8AA0" w14:textId="77777777" w:rsidR="00C53ED0" w:rsidRPr="00495587" w:rsidRDefault="00C53ED0" w:rsidP="006A6A84">
            <w:pPr>
              <w:pStyle w:val="List2"/>
              <w:ind w:left="0" w:firstLine="0"/>
              <w:rPr>
                <w:sz w:val="24"/>
                <w:lang w:val="lv-LV"/>
              </w:rPr>
            </w:pPr>
            <w:r w:rsidRPr="00495587">
              <w:rPr>
                <w:sz w:val="24"/>
                <w:lang w:val="lv-LV"/>
              </w:rPr>
              <w:t>132”</w:t>
            </w:r>
          </w:p>
        </w:tc>
        <w:tc>
          <w:tcPr>
            <w:tcW w:w="774" w:type="dxa"/>
            <w:tcBorders>
              <w:top w:val="single" w:sz="2" w:space="0" w:color="auto"/>
              <w:left w:val="nil"/>
              <w:bottom w:val="single" w:sz="2" w:space="0" w:color="auto"/>
              <w:right w:val="single" w:sz="2" w:space="0" w:color="auto"/>
            </w:tcBorders>
          </w:tcPr>
          <w:p w14:paraId="2E85F85D" w14:textId="77777777" w:rsidR="00C53ED0" w:rsidRPr="00495587" w:rsidRDefault="00C53ED0" w:rsidP="006A6A84">
            <w:pPr>
              <w:pStyle w:val="List2"/>
              <w:ind w:left="0" w:firstLine="0"/>
              <w:rPr>
                <w:sz w:val="24"/>
                <w:lang w:val="lv-LV"/>
              </w:rPr>
            </w:pPr>
            <w:r w:rsidRPr="00495587">
              <w:rPr>
                <w:sz w:val="24"/>
                <w:lang w:val="lv-LV"/>
              </w:rPr>
              <w:t>134”</w:t>
            </w:r>
          </w:p>
        </w:tc>
        <w:tc>
          <w:tcPr>
            <w:tcW w:w="774" w:type="dxa"/>
            <w:tcBorders>
              <w:top w:val="single" w:sz="2" w:space="0" w:color="auto"/>
              <w:left w:val="nil"/>
              <w:bottom w:val="single" w:sz="2" w:space="0" w:color="auto"/>
              <w:right w:val="single" w:sz="12" w:space="0" w:color="auto"/>
            </w:tcBorders>
          </w:tcPr>
          <w:p w14:paraId="6495D243" w14:textId="77777777" w:rsidR="00C53ED0" w:rsidRPr="00495587" w:rsidRDefault="00C53ED0" w:rsidP="006A6A84">
            <w:pPr>
              <w:pStyle w:val="List2"/>
              <w:ind w:left="0" w:firstLine="0"/>
              <w:rPr>
                <w:sz w:val="24"/>
                <w:lang w:val="lv-LV"/>
              </w:rPr>
            </w:pPr>
            <w:r w:rsidRPr="00495587">
              <w:rPr>
                <w:sz w:val="24"/>
                <w:lang w:val="lv-LV"/>
              </w:rPr>
              <w:t>136”</w:t>
            </w:r>
          </w:p>
        </w:tc>
      </w:tr>
      <w:tr w:rsidR="00495587" w:rsidRPr="00495587" w14:paraId="5F30481C" w14:textId="77777777" w:rsidTr="006A6A84">
        <w:tc>
          <w:tcPr>
            <w:tcW w:w="1101" w:type="dxa"/>
            <w:tcBorders>
              <w:top w:val="nil"/>
              <w:left w:val="single" w:sz="12" w:space="0" w:color="auto"/>
              <w:bottom w:val="nil"/>
            </w:tcBorders>
          </w:tcPr>
          <w:p w14:paraId="1F1307EA"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38236A29" w14:textId="77777777" w:rsidR="00C53ED0" w:rsidRPr="00495587" w:rsidRDefault="00C53ED0" w:rsidP="006A6A84">
            <w:pPr>
              <w:pStyle w:val="List2"/>
              <w:ind w:left="0" w:firstLine="0"/>
              <w:rPr>
                <w:b/>
                <w:sz w:val="24"/>
                <w:lang w:val="lv-LV"/>
              </w:rPr>
            </w:pPr>
            <w:r w:rsidRPr="00495587">
              <w:rPr>
                <w:b/>
                <w:sz w:val="24"/>
                <w:lang w:val="lv-LV"/>
              </w:rPr>
              <w:t>8</w:t>
            </w:r>
          </w:p>
        </w:tc>
        <w:tc>
          <w:tcPr>
            <w:tcW w:w="709" w:type="dxa"/>
            <w:tcBorders>
              <w:top w:val="single" w:sz="2" w:space="0" w:color="auto"/>
              <w:left w:val="nil"/>
              <w:bottom w:val="single" w:sz="2" w:space="0" w:color="auto"/>
              <w:right w:val="single" w:sz="2" w:space="0" w:color="auto"/>
            </w:tcBorders>
          </w:tcPr>
          <w:p w14:paraId="41AC6BAE" w14:textId="77777777" w:rsidR="00C53ED0" w:rsidRPr="00495587" w:rsidRDefault="00C53ED0" w:rsidP="006A6A84">
            <w:pPr>
              <w:pStyle w:val="List2"/>
              <w:ind w:left="0" w:firstLine="0"/>
              <w:rPr>
                <w:sz w:val="24"/>
                <w:lang w:val="lv-LV"/>
              </w:rPr>
            </w:pPr>
            <w:r w:rsidRPr="00495587">
              <w:rPr>
                <w:sz w:val="24"/>
                <w:lang w:val="lv-LV"/>
              </w:rPr>
              <w:t>138”</w:t>
            </w:r>
          </w:p>
        </w:tc>
        <w:tc>
          <w:tcPr>
            <w:tcW w:w="709" w:type="dxa"/>
            <w:tcBorders>
              <w:top w:val="single" w:sz="2" w:space="0" w:color="auto"/>
              <w:left w:val="nil"/>
              <w:bottom w:val="single" w:sz="2" w:space="0" w:color="auto"/>
              <w:right w:val="single" w:sz="2" w:space="0" w:color="auto"/>
            </w:tcBorders>
          </w:tcPr>
          <w:p w14:paraId="0EABC250" w14:textId="77777777" w:rsidR="00C53ED0" w:rsidRPr="00495587" w:rsidRDefault="00C53ED0" w:rsidP="006A6A84">
            <w:pPr>
              <w:pStyle w:val="List2"/>
              <w:ind w:left="0" w:firstLine="0"/>
              <w:rPr>
                <w:sz w:val="24"/>
                <w:lang w:val="lv-LV"/>
              </w:rPr>
            </w:pPr>
            <w:r w:rsidRPr="00495587">
              <w:rPr>
                <w:sz w:val="24"/>
                <w:lang w:val="lv-LV"/>
              </w:rPr>
              <w:t>139”</w:t>
            </w:r>
          </w:p>
        </w:tc>
        <w:tc>
          <w:tcPr>
            <w:tcW w:w="709" w:type="dxa"/>
            <w:tcBorders>
              <w:top w:val="single" w:sz="2" w:space="0" w:color="auto"/>
              <w:left w:val="nil"/>
              <w:bottom w:val="single" w:sz="2" w:space="0" w:color="auto"/>
              <w:right w:val="single" w:sz="2" w:space="0" w:color="auto"/>
            </w:tcBorders>
          </w:tcPr>
          <w:p w14:paraId="6E4A3134" w14:textId="77777777" w:rsidR="00C53ED0" w:rsidRPr="00495587" w:rsidRDefault="00C53ED0" w:rsidP="006A6A84">
            <w:pPr>
              <w:pStyle w:val="List2"/>
              <w:ind w:left="0" w:firstLine="0"/>
              <w:rPr>
                <w:sz w:val="24"/>
                <w:lang w:val="lv-LV"/>
              </w:rPr>
            </w:pPr>
            <w:r w:rsidRPr="00495587">
              <w:rPr>
                <w:sz w:val="24"/>
                <w:lang w:val="lv-LV"/>
              </w:rPr>
              <w:t>141”</w:t>
            </w:r>
          </w:p>
        </w:tc>
        <w:tc>
          <w:tcPr>
            <w:tcW w:w="708" w:type="dxa"/>
            <w:tcBorders>
              <w:top w:val="single" w:sz="2" w:space="0" w:color="auto"/>
              <w:left w:val="nil"/>
              <w:bottom w:val="single" w:sz="2" w:space="0" w:color="auto"/>
              <w:right w:val="single" w:sz="2" w:space="0" w:color="auto"/>
            </w:tcBorders>
          </w:tcPr>
          <w:p w14:paraId="2F4E964C" w14:textId="77777777" w:rsidR="00C53ED0" w:rsidRPr="00495587" w:rsidRDefault="00C53ED0" w:rsidP="006A6A84">
            <w:pPr>
              <w:pStyle w:val="List2"/>
              <w:ind w:left="0" w:firstLine="0"/>
              <w:rPr>
                <w:sz w:val="24"/>
                <w:lang w:val="lv-LV"/>
              </w:rPr>
            </w:pPr>
            <w:r w:rsidRPr="00495587">
              <w:rPr>
                <w:sz w:val="24"/>
                <w:lang w:val="lv-LV"/>
              </w:rPr>
              <w:t>143”</w:t>
            </w:r>
          </w:p>
        </w:tc>
        <w:tc>
          <w:tcPr>
            <w:tcW w:w="774" w:type="dxa"/>
            <w:tcBorders>
              <w:top w:val="single" w:sz="2" w:space="0" w:color="auto"/>
              <w:left w:val="nil"/>
              <w:bottom w:val="single" w:sz="2" w:space="0" w:color="auto"/>
              <w:right w:val="single" w:sz="2" w:space="0" w:color="auto"/>
            </w:tcBorders>
          </w:tcPr>
          <w:p w14:paraId="74E8A591" w14:textId="77777777" w:rsidR="00C53ED0" w:rsidRPr="00495587" w:rsidRDefault="00C53ED0" w:rsidP="006A6A84">
            <w:pPr>
              <w:pStyle w:val="List2"/>
              <w:ind w:left="0" w:firstLine="0"/>
              <w:rPr>
                <w:sz w:val="24"/>
                <w:lang w:val="lv-LV"/>
              </w:rPr>
            </w:pPr>
            <w:r w:rsidRPr="00495587">
              <w:rPr>
                <w:sz w:val="24"/>
                <w:lang w:val="lv-LV"/>
              </w:rPr>
              <w:t>144”</w:t>
            </w:r>
          </w:p>
        </w:tc>
        <w:tc>
          <w:tcPr>
            <w:tcW w:w="774" w:type="dxa"/>
            <w:tcBorders>
              <w:top w:val="single" w:sz="2" w:space="0" w:color="auto"/>
              <w:left w:val="nil"/>
              <w:bottom w:val="single" w:sz="2" w:space="0" w:color="auto"/>
              <w:right w:val="single" w:sz="2" w:space="0" w:color="auto"/>
            </w:tcBorders>
          </w:tcPr>
          <w:p w14:paraId="1C24A237" w14:textId="77777777" w:rsidR="00C53ED0" w:rsidRPr="00495587" w:rsidRDefault="00C53ED0" w:rsidP="006A6A84">
            <w:pPr>
              <w:pStyle w:val="List2"/>
              <w:ind w:left="0" w:firstLine="0"/>
              <w:rPr>
                <w:sz w:val="24"/>
                <w:lang w:val="lv-LV"/>
              </w:rPr>
            </w:pPr>
            <w:r w:rsidRPr="00495587">
              <w:rPr>
                <w:sz w:val="24"/>
                <w:lang w:val="lv-LV"/>
              </w:rPr>
              <w:t>146”</w:t>
            </w:r>
          </w:p>
        </w:tc>
        <w:tc>
          <w:tcPr>
            <w:tcW w:w="774" w:type="dxa"/>
            <w:tcBorders>
              <w:top w:val="single" w:sz="2" w:space="0" w:color="auto"/>
              <w:left w:val="nil"/>
              <w:bottom w:val="single" w:sz="2" w:space="0" w:color="auto"/>
              <w:right w:val="single" w:sz="2" w:space="0" w:color="auto"/>
            </w:tcBorders>
          </w:tcPr>
          <w:p w14:paraId="446FD93E" w14:textId="77777777" w:rsidR="00C53ED0" w:rsidRPr="00495587" w:rsidRDefault="00C53ED0" w:rsidP="006A6A84">
            <w:pPr>
              <w:pStyle w:val="List2"/>
              <w:ind w:left="0" w:firstLine="0"/>
              <w:rPr>
                <w:sz w:val="24"/>
                <w:lang w:val="lv-LV"/>
              </w:rPr>
            </w:pPr>
            <w:r w:rsidRPr="00495587">
              <w:rPr>
                <w:sz w:val="24"/>
                <w:lang w:val="lv-LV"/>
              </w:rPr>
              <w:t>148”</w:t>
            </w:r>
          </w:p>
        </w:tc>
        <w:tc>
          <w:tcPr>
            <w:tcW w:w="774" w:type="dxa"/>
            <w:tcBorders>
              <w:top w:val="single" w:sz="2" w:space="0" w:color="auto"/>
              <w:left w:val="nil"/>
              <w:bottom w:val="single" w:sz="2" w:space="0" w:color="auto"/>
              <w:right w:val="single" w:sz="2" w:space="0" w:color="auto"/>
            </w:tcBorders>
          </w:tcPr>
          <w:p w14:paraId="11EE0162" w14:textId="77777777" w:rsidR="00C53ED0" w:rsidRPr="00495587" w:rsidRDefault="00C53ED0" w:rsidP="006A6A84">
            <w:pPr>
              <w:pStyle w:val="List2"/>
              <w:ind w:left="0" w:firstLine="0"/>
              <w:rPr>
                <w:sz w:val="24"/>
                <w:lang w:val="lv-LV"/>
              </w:rPr>
            </w:pPr>
            <w:r w:rsidRPr="00495587">
              <w:rPr>
                <w:sz w:val="24"/>
                <w:lang w:val="lv-LV"/>
              </w:rPr>
              <w:t>150”</w:t>
            </w:r>
          </w:p>
        </w:tc>
        <w:tc>
          <w:tcPr>
            <w:tcW w:w="774" w:type="dxa"/>
            <w:tcBorders>
              <w:top w:val="single" w:sz="2" w:space="0" w:color="auto"/>
              <w:left w:val="nil"/>
              <w:bottom w:val="single" w:sz="2" w:space="0" w:color="auto"/>
              <w:right w:val="single" w:sz="2" w:space="0" w:color="auto"/>
            </w:tcBorders>
          </w:tcPr>
          <w:p w14:paraId="72B7C89E" w14:textId="77777777" w:rsidR="00C53ED0" w:rsidRPr="00495587" w:rsidRDefault="00C53ED0" w:rsidP="006A6A84">
            <w:pPr>
              <w:pStyle w:val="List2"/>
              <w:ind w:left="0" w:firstLine="0"/>
              <w:rPr>
                <w:sz w:val="24"/>
                <w:lang w:val="lv-LV"/>
              </w:rPr>
            </w:pPr>
            <w:r w:rsidRPr="00495587">
              <w:rPr>
                <w:sz w:val="24"/>
                <w:lang w:val="lv-LV"/>
              </w:rPr>
              <w:t>151”</w:t>
            </w:r>
          </w:p>
        </w:tc>
        <w:tc>
          <w:tcPr>
            <w:tcW w:w="774" w:type="dxa"/>
            <w:tcBorders>
              <w:top w:val="single" w:sz="2" w:space="0" w:color="auto"/>
              <w:left w:val="nil"/>
              <w:bottom w:val="single" w:sz="2" w:space="0" w:color="auto"/>
              <w:right w:val="single" w:sz="12" w:space="0" w:color="auto"/>
            </w:tcBorders>
          </w:tcPr>
          <w:p w14:paraId="0F984233" w14:textId="77777777" w:rsidR="00C53ED0" w:rsidRPr="00495587" w:rsidRDefault="00C53ED0" w:rsidP="006A6A84">
            <w:pPr>
              <w:pStyle w:val="List2"/>
              <w:ind w:left="0" w:firstLine="0"/>
              <w:rPr>
                <w:sz w:val="24"/>
                <w:lang w:val="lv-LV"/>
              </w:rPr>
            </w:pPr>
            <w:r w:rsidRPr="00495587">
              <w:rPr>
                <w:sz w:val="24"/>
                <w:lang w:val="lv-LV"/>
              </w:rPr>
              <w:t>153”</w:t>
            </w:r>
          </w:p>
        </w:tc>
      </w:tr>
      <w:tr w:rsidR="00C53ED0" w:rsidRPr="00495587" w14:paraId="2B3D6AA1" w14:textId="77777777" w:rsidTr="006A6A84">
        <w:tc>
          <w:tcPr>
            <w:tcW w:w="1101" w:type="dxa"/>
            <w:tcBorders>
              <w:top w:val="nil"/>
              <w:left w:val="single" w:sz="12" w:space="0" w:color="auto"/>
              <w:bottom w:val="single" w:sz="12" w:space="0" w:color="auto"/>
            </w:tcBorders>
          </w:tcPr>
          <w:p w14:paraId="5A4B531B"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12" w:space="0" w:color="auto"/>
              <w:right w:val="single" w:sz="2" w:space="0" w:color="auto"/>
            </w:tcBorders>
          </w:tcPr>
          <w:p w14:paraId="16C01318" w14:textId="77777777" w:rsidR="00C53ED0" w:rsidRPr="00495587" w:rsidRDefault="00C53ED0" w:rsidP="006A6A84">
            <w:pPr>
              <w:pStyle w:val="List2"/>
              <w:ind w:left="0" w:firstLine="0"/>
              <w:rPr>
                <w:b/>
                <w:sz w:val="24"/>
                <w:lang w:val="lv-LV"/>
              </w:rPr>
            </w:pPr>
            <w:r w:rsidRPr="00495587">
              <w:rPr>
                <w:b/>
                <w:sz w:val="24"/>
                <w:lang w:val="lv-LV"/>
              </w:rPr>
              <w:t>9</w:t>
            </w:r>
          </w:p>
        </w:tc>
        <w:tc>
          <w:tcPr>
            <w:tcW w:w="709" w:type="dxa"/>
            <w:tcBorders>
              <w:top w:val="single" w:sz="2" w:space="0" w:color="auto"/>
              <w:left w:val="nil"/>
              <w:bottom w:val="single" w:sz="12" w:space="0" w:color="auto"/>
              <w:right w:val="single" w:sz="2" w:space="0" w:color="auto"/>
            </w:tcBorders>
          </w:tcPr>
          <w:p w14:paraId="61A942DA" w14:textId="77777777" w:rsidR="00C53ED0" w:rsidRPr="00495587" w:rsidRDefault="00C53ED0" w:rsidP="006A6A84">
            <w:pPr>
              <w:pStyle w:val="List2"/>
              <w:ind w:left="0" w:firstLine="0"/>
              <w:rPr>
                <w:sz w:val="24"/>
                <w:lang w:val="lv-LV"/>
              </w:rPr>
            </w:pPr>
            <w:r w:rsidRPr="00495587">
              <w:rPr>
                <w:sz w:val="24"/>
                <w:lang w:val="lv-LV"/>
              </w:rPr>
              <w:t>155”</w:t>
            </w:r>
          </w:p>
        </w:tc>
        <w:tc>
          <w:tcPr>
            <w:tcW w:w="709" w:type="dxa"/>
            <w:tcBorders>
              <w:top w:val="single" w:sz="2" w:space="0" w:color="auto"/>
              <w:left w:val="nil"/>
              <w:bottom w:val="single" w:sz="12" w:space="0" w:color="auto"/>
              <w:right w:val="single" w:sz="2" w:space="0" w:color="auto"/>
            </w:tcBorders>
          </w:tcPr>
          <w:p w14:paraId="35769BCF" w14:textId="77777777" w:rsidR="00C53ED0" w:rsidRPr="00495587" w:rsidRDefault="00C53ED0" w:rsidP="006A6A84">
            <w:pPr>
              <w:pStyle w:val="List2"/>
              <w:ind w:left="0" w:firstLine="0"/>
              <w:rPr>
                <w:sz w:val="24"/>
                <w:lang w:val="lv-LV"/>
              </w:rPr>
            </w:pPr>
            <w:r w:rsidRPr="00495587">
              <w:rPr>
                <w:sz w:val="24"/>
                <w:lang w:val="lv-LV"/>
              </w:rPr>
              <w:t>156”</w:t>
            </w:r>
          </w:p>
        </w:tc>
        <w:tc>
          <w:tcPr>
            <w:tcW w:w="709" w:type="dxa"/>
            <w:tcBorders>
              <w:top w:val="single" w:sz="2" w:space="0" w:color="auto"/>
              <w:left w:val="nil"/>
              <w:bottom w:val="single" w:sz="12" w:space="0" w:color="auto"/>
              <w:right w:val="single" w:sz="2" w:space="0" w:color="auto"/>
            </w:tcBorders>
          </w:tcPr>
          <w:p w14:paraId="22441C48" w14:textId="77777777" w:rsidR="00C53ED0" w:rsidRPr="00495587" w:rsidRDefault="00C53ED0" w:rsidP="006A6A84">
            <w:pPr>
              <w:pStyle w:val="List2"/>
              <w:ind w:left="0" w:firstLine="0"/>
              <w:rPr>
                <w:sz w:val="24"/>
                <w:lang w:val="lv-LV"/>
              </w:rPr>
            </w:pPr>
            <w:r w:rsidRPr="00495587">
              <w:rPr>
                <w:sz w:val="24"/>
                <w:lang w:val="lv-LV"/>
              </w:rPr>
              <w:t>158”</w:t>
            </w:r>
          </w:p>
        </w:tc>
        <w:tc>
          <w:tcPr>
            <w:tcW w:w="708" w:type="dxa"/>
            <w:tcBorders>
              <w:top w:val="single" w:sz="2" w:space="0" w:color="auto"/>
              <w:left w:val="nil"/>
              <w:bottom w:val="single" w:sz="12" w:space="0" w:color="auto"/>
            </w:tcBorders>
          </w:tcPr>
          <w:p w14:paraId="29FDC5F5" w14:textId="77777777" w:rsidR="00C53ED0" w:rsidRPr="00495587" w:rsidRDefault="00C53ED0" w:rsidP="006A6A84">
            <w:pPr>
              <w:pStyle w:val="List2"/>
              <w:ind w:left="0" w:firstLine="0"/>
              <w:rPr>
                <w:sz w:val="24"/>
                <w:lang w:val="lv-LV"/>
              </w:rPr>
            </w:pPr>
            <w:r w:rsidRPr="00495587">
              <w:rPr>
                <w:sz w:val="24"/>
                <w:lang w:val="lv-LV"/>
              </w:rPr>
              <w:t>160”</w:t>
            </w:r>
          </w:p>
        </w:tc>
        <w:tc>
          <w:tcPr>
            <w:tcW w:w="774" w:type="dxa"/>
            <w:tcBorders>
              <w:top w:val="single" w:sz="2" w:space="0" w:color="auto"/>
              <w:bottom w:val="single" w:sz="12" w:space="0" w:color="auto"/>
            </w:tcBorders>
          </w:tcPr>
          <w:p w14:paraId="07A00CA4" w14:textId="77777777" w:rsidR="00C53ED0" w:rsidRPr="00495587" w:rsidRDefault="00C53ED0" w:rsidP="006A6A84">
            <w:pPr>
              <w:pStyle w:val="List2"/>
              <w:ind w:left="0" w:firstLine="0"/>
              <w:rPr>
                <w:sz w:val="24"/>
                <w:lang w:val="lv-LV"/>
              </w:rPr>
            </w:pPr>
            <w:r w:rsidRPr="00495587">
              <w:rPr>
                <w:sz w:val="24"/>
                <w:lang w:val="lv-LV"/>
              </w:rPr>
              <w:t>162”</w:t>
            </w:r>
          </w:p>
        </w:tc>
        <w:tc>
          <w:tcPr>
            <w:tcW w:w="774" w:type="dxa"/>
            <w:tcBorders>
              <w:top w:val="single" w:sz="2" w:space="0" w:color="auto"/>
              <w:bottom w:val="single" w:sz="12" w:space="0" w:color="auto"/>
              <w:right w:val="single" w:sz="2" w:space="0" w:color="auto"/>
            </w:tcBorders>
          </w:tcPr>
          <w:p w14:paraId="2211B1BE" w14:textId="77777777" w:rsidR="00C53ED0" w:rsidRPr="00495587" w:rsidRDefault="00C53ED0" w:rsidP="006A6A84">
            <w:pPr>
              <w:pStyle w:val="List2"/>
              <w:ind w:left="0" w:firstLine="0"/>
              <w:rPr>
                <w:sz w:val="24"/>
                <w:lang w:val="lv-LV"/>
              </w:rPr>
            </w:pPr>
            <w:r w:rsidRPr="00495587">
              <w:rPr>
                <w:sz w:val="24"/>
                <w:lang w:val="lv-LV"/>
              </w:rPr>
              <w:t>163’”</w:t>
            </w:r>
          </w:p>
        </w:tc>
        <w:tc>
          <w:tcPr>
            <w:tcW w:w="774" w:type="dxa"/>
            <w:tcBorders>
              <w:top w:val="single" w:sz="2" w:space="0" w:color="auto"/>
              <w:left w:val="nil"/>
              <w:bottom w:val="single" w:sz="12" w:space="0" w:color="auto"/>
              <w:right w:val="single" w:sz="2" w:space="0" w:color="auto"/>
            </w:tcBorders>
          </w:tcPr>
          <w:p w14:paraId="1BDC886A" w14:textId="77777777" w:rsidR="00C53ED0" w:rsidRPr="00495587" w:rsidRDefault="00C53ED0" w:rsidP="006A6A84">
            <w:pPr>
              <w:pStyle w:val="List2"/>
              <w:ind w:left="0" w:firstLine="0"/>
              <w:rPr>
                <w:sz w:val="24"/>
                <w:lang w:val="lv-LV"/>
              </w:rPr>
            </w:pPr>
            <w:r w:rsidRPr="00495587">
              <w:rPr>
                <w:sz w:val="24"/>
                <w:lang w:val="lv-LV"/>
              </w:rPr>
              <w:t>165”</w:t>
            </w:r>
          </w:p>
        </w:tc>
        <w:tc>
          <w:tcPr>
            <w:tcW w:w="774" w:type="dxa"/>
            <w:tcBorders>
              <w:top w:val="single" w:sz="2" w:space="0" w:color="auto"/>
              <w:left w:val="nil"/>
              <w:bottom w:val="single" w:sz="12" w:space="0" w:color="auto"/>
              <w:right w:val="single" w:sz="2" w:space="0" w:color="auto"/>
            </w:tcBorders>
          </w:tcPr>
          <w:p w14:paraId="7669FB6F" w14:textId="77777777" w:rsidR="00C53ED0" w:rsidRPr="00495587" w:rsidRDefault="00C53ED0" w:rsidP="006A6A84">
            <w:pPr>
              <w:pStyle w:val="List2"/>
              <w:ind w:left="0" w:firstLine="0"/>
              <w:rPr>
                <w:sz w:val="24"/>
                <w:lang w:val="lv-LV"/>
              </w:rPr>
            </w:pPr>
            <w:r w:rsidRPr="00495587">
              <w:rPr>
                <w:sz w:val="24"/>
                <w:lang w:val="lv-LV"/>
              </w:rPr>
              <w:t>167”</w:t>
            </w:r>
          </w:p>
        </w:tc>
        <w:tc>
          <w:tcPr>
            <w:tcW w:w="774" w:type="dxa"/>
            <w:tcBorders>
              <w:top w:val="single" w:sz="2" w:space="0" w:color="auto"/>
              <w:left w:val="nil"/>
              <w:bottom w:val="single" w:sz="12" w:space="0" w:color="auto"/>
              <w:right w:val="single" w:sz="2" w:space="0" w:color="auto"/>
            </w:tcBorders>
          </w:tcPr>
          <w:p w14:paraId="5ADFC29D" w14:textId="77777777" w:rsidR="00C53ED0" w:rsidRPr="00495587" w:rsidRDefault="00C53ED0" w:rsidP="006A6A84">
            <w:pPr>
              <w:pStyle w:val="List2"/>
              <w:ind w:left="0" w:firstLine="0"/>
              <w:rPr>
                <w:sz w:val="24"/>
                <w:lang w:val="lv-LV"/>
              </w:rPr>
            </w:pPr>
            <w:r w:rsidRPr="00495587">
              <w:rPr>
                <w:sz w:val="24"/>
                <w:lang w:val="lv-LV"/>
              </w:rPr>
              <w:t>168”</w:t>
            </w:r>
          </w:p>
        </w:tc>
        <w:tc>
          <w:tcPr>
            <w:tcW w:w="774" w:type="dxa"/>
            <w:tcBorders>
              <w:top w:val="single" w:sz="2" w:space="0" w:color="auto"/>
              <w:left w:val="nil"/>
              <w:bottom w:val="single" w:sz="12" w:space="0" w:color="auto"/>
              <w:right w:val="single" w:sz="12" w:space="0" w:color="auto"/>
            </w:tcBorders>
          </w:tcPr>
          <w:p w14:paraId="5539F373" w14:textId="77777777" w:rsidR="00C53ED0" w:rsidRPr="00495587" w:rsidRDefault="00C53ED0" w:rsidP="006A6A84">
            <w:pPr>
              <w:pStyle w:val="List2"/>
              <w:ind w:left="0" w:firstLine="0"/>
              <w:rPr>
                <w:sz w:val="24"/>
                <w:lang w:val="lv-LV"/>
              </w:rPr>
            </w:pPr>
            <w:r w:rsidRPr="00495587">
              <w:rPr>
                <w:sz w:val="24"/>
                <w:lang w:val="lv-LV"/>
              </w:rPr>
              <w:t>170”</w:t>
            </w:r>
          </w:p>
        </w:tc>
      </w:tr>
    </w:tbl>
    <w:p w14:paraId="6E3072E2" w14:textId="77777777" w:rsidR="00C53ED0" w:rsidRPr="00495587" w:rsidRDefault="00C53ED0" w:rsidP="00C53ED0">
      <w:pPr>
        <w:pStyle w:val="List2"/>
        <w:ind w:left="0" w:firstLine="0"/>
        <w:rPr>
          <w:sz w:val="24"/>
          <w:lang w:val="lv-LV"/>
        </w:rPr>
      </w:pPr>
    </w:p>
    <w:p w14:paraId="69459AC8" w14:textId="77777777" w:rsidR="00C53ED0" w:rsidRPr="00495587" w:rsidRDefault="00C53ED0" w:rsidP="00C53ED0">
      <w:pPr>
        <w:pStyle w:val="List2"/>
        <w:ind w:left="0" w:firstLine="0"/>
        <w:rPr>
          <w:b/>
          <w:sz w:val="24"/>
          <w:lang w:val="lv-LV"/>
        </w:rPr>
      </w:pPr>
      <w:r w:rsidRPr="00495587">
        <w:rPr>
          <w:b/>
          <w:sz w:val="24"/>
          <w:lang w:val="lv-LV"/>
        </w:rPr>
        <w:t>Laika normas aprēķināšana</w:t>
      </w:r>
    </w:p>
    <w:p w14:paraId="2E4FD08F" w14:textId="77777777" w:rsidR="00C53ED0" w:rsidRPr="00495587" w:rsidRDefault="00C53ED0" w:rsidP="00C53ED0">
      <w:pPr>
        <w:pStyle w:val="List2"/>
        <w:ind w:left="0" w:firstLine="0"/>
        <w:rPr>
          <w:b/>
          <w:sz w:val="24"/>
          <w:lang w:val="lv-LV"/>
        </w:rPr>
      </w:pPr>
      <w:r w:rsidRPr="00495587">
        <w:rPr>
          <w:b/>
          <w:sz w:val="24"/>
          <w:lang w:val="lv-LV"/>
        </w:rPr>
        <w:lastRenderedPageBreak/>
        <w:t>Ātrums: 375 m/minūtē</w:t>
      </w:r>
    </w:p>
    <w:p w14:paraId="4700D8FD" w14:textId="77777777" w:rsidR="00C53ED0" w:rsidRPr="00495587" w:rsidRDefault="00C53ED0" w:rsidP="00C53ED0">
      <w:pPr>
        <w:pStyle w:val="List2"/>
        <w:ind w:left="0" w:firstLine="0"/>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gridCol w:w="774"/>
        <w:gridCol w:w="774"/>
        <w:gridCol w:w="774"/>
        <w:gridCol w:w="774"/>
        <w:gridCol w:w="774"/>
        <w:gridCol w:w="774"/>
      </w:tblGrid>
      <w:tr w:rsidR="00495587" w:rsidRPr="00495587" w14:paraId="01F261BC" w14:textId="77777777" w:rsidTr="006A6A84">
        <w:tc>
          <w:tcPr>
            <w:tcW w:w="1101" w:type="dxa"/>
            <w:tcBorders>
              <w:top w:val="single" w:sz="12" w:space="0" w:color="auto"/>
              <w:left w:val="single" w:sz="12" w:space="0" w:color="auto"/>
              <w:bottom w:val="single" w:sz="8" w:space="0" w:color="auto"/>
            </w:tcBorders>
          </w:tcPr>
          <w:p w14:paraId="06912FFD" w14:textId="77777777" w:rsidR="00C53ED0" w:rsidRPr="00495587" w:rsidRDefault="00C53ED0" w:rsidP="006A6A84">
            <w:pPr>
              <w:pStyle w:val="List2"/>
              <w:ind w:left="0" w:firstLine="0"/>
              <w:rPr>
                <w:b/>
                <w:sz w:val="24"/>
                <w:lang w:val="lv-LV"/>
              </w:rPr>
            </w:pPr>
            <w:r w:rsidRPr="00495587">
              <w:rPr>
                <w:b/>
                <w:sz w:val="24"/>
                <w:lang w:val="lv-LV"/>
              </w:rPr>
              <w:t>Desmit</w:t>
            </w:r>
          </w:p>
          <w:p w14:paraId="0AEABABB"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12" w:space="0" w:color="auto"/>
              <w:bottom w:val="single" w:sz="8" w:space="0" w:color="auto"/>
              <w:right w:val="single" w:sz="2" w:space="0" w:color="auto"/>
            </w:tcBorders>
          </w:tcPr>
          <w:p w14:paraId="6A0A45CA" w14:textId="77777777" w:rsidR="00C53ED0" w:rsidRPr="00495587" w:rsidRDefault="00C53ED0" w:rsidP="006A6A84">
            <w:pPr>
              <w:pStyle w:val="List2"/>
              <w:ind w:left="0" w:firstLine="0"/>
              <w:rPr>
                <w:b/>
                <w:sz w:val="24"/>
                <w:lang w:val="lv-LV"/>
              </w:rPr>
            </w:pPr>
            <w:r w:rsidRPr="00495587">
              <w:rPr>
                <w:b/>
                <w:sz w:val="24"/>
                <w:lang w:val="lv-LV"/>
              </w:rPr>
              <w:t>m</w:t>
            </w:r>
          </w:p>
        </w:tc>
        <w:tc>
          <w:tcPr>
            <w:tcW w:w="709" w:type="dxa"/>
            <w:tcBorders>
              <w:top w:val="single" w:sz="12" w:space="0" w:color="auto"/>
              <w:left w:val="nil"/>
              <w:bottom w:val="single" w:sz="8" w:space="0" w:color="auto"/>
              <w:right w:val="single" w:sz="2" w:space="0" w:color="auto"/>
            </w:tcBorders>
          </w:tcPr>
          <w:p w14:paraId="27243685" w14:textId="77777777" w:rsidR="00C53ED0" w:rsidRPr="00495587" w:rsidRDefault="00C53ED0" w:rsidP="006A6A84">
            <w:pPr>
              <w:pStyle w:val="List2"/>
              <w:ind w:left="0" w:firstLine="0"/>
              <w:rPr>
                <w:b/>
                <w:sz w:val="24"/>
                <w:lang w:val="lv-LV"/>
              </w:rPr>
            </w:pPr>
            <w:r w:rsidRPr="00495587">
              <w:rPr>
                <w:b/>
                <w:sz w:val="24"/>
                <w:lang w:val="lv-LV"/>
              </w:rPr>
              <w:t>0</w:t>
            </w:r>
          </w:p>
        </w:tc>
        <w:tc>
          <w:tcPr>
            <w:tcW w:w="709" w:type="dxa"/>
            <w:tcBorders>
              <w:top w:val="single" w:sz="12" w:space="0" w:color="auto"/>
              <w:left w:val="nil"/>
              <w:bottom w:val="single" w:sz="8" w:space="0" w:color="auto"/>
              <w:right w:val="single" w:sz="2" w:space="0" w:color="auto"/>
            </w:tcBorders>
          </w:tcPr>
          <w:p w14:paraId="334C4184" w14:textId="77777777" w:rsidR="00C53ED0" w:rsidRPr="00495587" w:rsidRDefault="00C53ED0" w:rsidP="006A6A84">
            <w:pPr>
              <w:pStyle w:val="List2"/>
              <w:ind w:left="0" w:firstLine="0"/>
              <w:rPr>
                <w:b/>
                <w:sz w:val="24"/>
                <w:lang w:val="lv-LV"/>
              </w:rPr>
            </w:pPr>
            <w:r w:rsidRPr="00495587">
              <w:rPr>
                <w:b/>
                <w:sz w:val="24"/>
                <w:lang w:val="lv-LV"/>
              </w:rPr>
              <w:t>10</w:t>
            </w:r>
          </w:p>
        </w:tc>
        <w:tc>
          <w:tcPr>
            <w:tcW w:w="709" w:type="dxa"/>
            <w:tcBorders>
              <w:top w:val="single" w:sz="12" w:space="0" w:color="auto"/>
              <w:left w:val="nil"/>
              <w:bottom w:val="single" w:sz="8" w:space="0" w:color="auto"/>
              <w:right w:val="single" w:sz="2" w:space="0" w:color="auto"/>
            </w:tcBorders>
          </w:tcPr>
          <w:p w14:paraId="0F7A3D72" w14:textId="77777777" w:rsidR="00C53ED0" w:rsidRPr="00495587" w:rsidRDefault="00C53ED0" w:rsidP="006A6A84">
            <w:pPr>
              <w:pStyle w:val="List2"/>
              <w:ind w:left="0" w:firstLine="0"/>
              <w:rPr>
                <w:b/>
                <w:sz w:val="24"/>
                <w:lang w:val="lv-LV"/>
              </w:rPr>
            </w:pPr>
            <w:r w:rsidRPr="00495587">
              <w:rPr>
                <w:b/>
                <w:sz w:val="24"/>
                <w:lang w:val="lv-LV"/>
              </w:rPr>
              <w:t>20</w:t>
            </w:r>
          </w:p>
        </w:tc>
        <w:tc>
          <w:tcPr>
            <w:tcW w:w="708" w:type="dxa"/>
            <w:tcBorders>
              <w:top w:val="single" w:sz="12" w:space="0" w:color="auto"/>
              <w:left w:val="nil"/>
              <w:bottom w:val="single" w:sz="8" w:space="0" w:color="auto"/>
              <w:right w:val="single" w:sz="2" w:space="0" w:color="auto"/>
            </w:tcBorders>
          </w:tcPr>
          <w:p w14:paraId="5F9405BF" w14:textId="77777777" w:rsidR="00C53ED0" w:rsidRPr="00495587" w:rsidRDefault="00C53ED0" w:rsidP="006A6A84">
            <w:pPr>
              <w:pStyle w:val="List2"/>
              <w:ind w:left="0" w:firstLine="0"/>
              <w:rPr>
                <w:b/>
                <w:sz w:val="24"/>
                <w:lang w:val="lv-LV"/>
              </w:rPr>
            </w:pPr>
            <w:r w:rsidRPr="00495587">
              <w:rPr>
                <w:b/>
                <w:sz w:val="24"/>
                <w:lang w:val="lv-LV"/>
              </w:rPr>
              <w:t>30</w:t>
            </w:r>
          </w:p>
        </w:tc>
        <w:tc>
          <w:tcPr>
            <w:tcW w:w="774" w:type="dxa"/>
            <w:tcBorders>
              <w:top w:val="single" w:sz="12" w:space="0" w:color="auto"/>
              <w:left w:val="nil"/>
              <w:bottom w:val="single" w:sz="8" w:space="0" w:color="auto"/>
              <w:right w:val="single" w:sz="2" w:space="0" w:color="auto"/>
            </w:tcBorders>
          </w:tcPr>
          <w:p w14:paraId="4CAD473A" w14:textId="77777777" w:rsidR="00C53ED0" w:rsidRPr="00495587" w:rsidRDefault="00C53ED0" w:rsidP="006A6A84">
            <w:pPr>
              <w:pStyle w:val="List2"/>
              <w:ind w:left="0" w:firstLine="0"/>
              <w:rPr>
                <w:b/>
                <w:sz w:val="24"/>
                <w:lang w:val="lv-LV"/>
              </w:rPr>
            </w:pPr>
            <w:r w:rsidRPr="00495587">
              <w:rPr>
                <w:b/>
                <w:sz w:val="24"/>
                <w:lang w:val="lv-LV"/>
              </w:rPr>
              <w:t>40</w:t>
            </w:r>
          </w:p>
        </w:tc>
        <w:tc>
          <w:tcPr>
            <w:tcW w:w="774" w:type="dxa"/>
            <w:tcBorders>
              <w:top w:val="single" w:sz="12" w:space="0" w:color="auto"/>
              <w:left w:val="nil"/>
              <w:bottom w:val="single" w:sz="8" w:space="0" w:color="auto"/>
              <w:right w:val="single" w:sz="2" w:space="0" w:color="auto"/>
            </w:tcBorders>
          </w:tcPr>
          <w:p w14:paraId="2E9269EB" w14:textId="77777777" w:rsidR="00C53ED0" w:rsidRPr="00495587" w:rsidRDefault="00C53ED0" w:rsidP="006A6A84">
            <w:pPr>
              <w:pStyle w:val="List2"/>
              <w:ind w:left="0" w:firstLine="0"/>
              <w:rPr>
                <w:b/>
                <w:sz w:val="24"/>
                <w:lang w:val="lv-LV"/>
              </w:rPr>
            </w:pPr>
            <w:r w:rsidRPr="00495587">
              <w:rPr>
                <w:b/>
                <w:sz w:val="24"/>
                <w:lang w:val="lv-LV"/>
              </w:rPr>
              <w:t>50</w:t>
            </w:r>
          </w:p>
        </w:tc>
        <w:tc>
          <w:tcPr>
            <w:tcW w:w="774" w:type="dxa"/>
            <w:tcBorders>
              <w:top w:val="single" w:sz="12" w:space="0" w:color="auto"/>
              <w:left w:val="nil"/>
              <w:bottom w:val="single" w:sz="8" w:space="0" w:color="auto"/>
              <w:right w:val="single" w:sz="2" w:space="0" w:color="auto"/>
            </w:tcBorders>
          </w:tcPr>
          <w:p w14:paraId="41F61AC9" w14:textId="77777777" w:rsidR="00C53ED0" w:rsidRPr="00495587" w:rsidRDefault="00C53ED0" w:rsidP="006A6A84">
            <w:pPr>
              <w:pStyle w:val="List2"/>
              <w:ind w:left="0" w:firstLine="0"/>
              <w:rPr>
                <w:b/>
                <w:sz w:val="24"/>
                <w:lang w:val="lv-LV"/>
              </w:rPr>
            </w:pPr>
            <w:r w:rsidRPr="00495587">
              <w:rPr>
                <w:b/>
                <w:sz w:val="24"/>
                <w:lang w:val="lv-LV"/>
              </w:rPr>
              <w:t>60</w:t>
            </w:r>
          </w:p>
        </w:tc>
        <w:tc>
          <w:tcPr>
            <w:tcW w:w="774" w:type="dxa"/>
            <w:tcBorders>
              <w:top w:val="single" w:sz="12" w:space="0" w:color="auto"/>
              <w:left w:val="nil"/>
              <w:bottom w:val="single" w:sz="8" w:space="0" w:color="auto"/>
              <w:right w:val="single" w:sz="2" w:space="0" w:color="auto"/>
            </w:tcBorders>
          </w:tcPr>
          <w:p w14:paraId="196E76A0" w14:textId="77777777" w:rsidR="00C53ED0" w:rsidRPr="00495587" w:rsidRDefault="00C53ED0" w:rsidP="006A6A84">
            <w:pPr>
              <w:pStyle w:val="List2"/>
              <w:ind w:left="0" w:firstLine="0"/>
              <w:rPr>
                <w:b/>
                <w:sz w:val="24"/>
                <w:lang w:val="lv-LV"/>
              </w:rPr>
            </w:pPr>
            <w:r w:rsidRPr="00495587">
              <w:rPr>
                <w:b/>
                <w:sz w:val="24"/>
                <w:lang w:val="lv-LV"/>
              </w:rPr>
              <w:t>70</w:t>
            </w:r>
          </w:p>
        </w:tc>
        <w:tc>
          <w:tcPr>
            <w:tcW w:w="774" w:type="dxa"/>
            <w:tcBorders>
              <w:top w:val="single" w:sz="12" w:space="0" w:color="auto"/>
              <w:left w:val="nil"/>
              <w:bottom w:val="single" w:sz="8" w:space="0" w:color="auto"/>
              <w:right w:val="single" w:sz="2" w:space="0" w:color="auto"/>
            </w:tcBorders>
          </w:tcPr>
          <w:p w14:paraId="3DC9974A" w14:textId="77777777" w:rsidR="00C53ED0" w:rsidRPr="00495587" w:rsidRDefault="00C53ED0" w:rsidP="006A6A84">
            <w:pPr>
              <w:pStyle w:val="List2"/>
              <w:ind w:left="0" w:firstLine="0"/>
              <w:rPr>
                <w:b/>
                <w:sz w:val="24"/>
                <w:lang w:val="lv-LV"/>
              </w:rPr>
            </w:pPr>
            <w:r w:rsidRPr="00495587">
              <w:rPr>
                <w:b/>
                <w:sz w:val="24"/>
                <w:lang w:val="lv-LV"/>
              </w:rPr>
              <w:t>80</w:t>
            </w:r>
          </w:p>
        </w:tc>
        <w:tc>
          <w:tcPr>
            <w:tcW w:w="774" w:type="dxa"/>
            <w:tcBorders>
              <w:top w:val="single" w:sz="12" w:space="0" w:color="auto"/>
              <w:left w:val="nil"/>
              <w:bottom w:val="single" w:sz="8" w:space="0" w:color="auto"/>
              <w:right w:val="single" w:sz="12" w:space="0" w:color="auto"/>
            </w:tcBorders>
          </w:tcPr>
          <w:p w14:paraId="79BDD070" w14:textId="77777777" w:rsidR="00C53ED0" w:rsidRPr="00495587" w:rsidRDefault="00C53ED0" w:rsidP="006A6A84">
            <w:pPr>
              <w:pStyle w:val="List2"/>
              <w:ind w:left="0" w:firstLine="0"/>
              <w:rPr>
                <w:b/>
                <w:sz w:val="24"/>
                <w:lang w:val="lv-LV"/>
              </w:rPr>
            </w:pPr>
            <w:r w:rsidRPr="00495587">
              <w:rPr>
                <w:b/>
                <w:sz w:val="24"/>
                <w:lang w:val="lv-LV"/>
              </w:rPr>
              <w:t>90</w:t>
            </w:r>
          </w:p>
        </w:tc>
      </w:tr>
      <w:tr w:rsidR="00495587" w:rsidRPr="00495587" w14:paraId="1ED08328" w14:textId="77777777" w:rsidTr="006A6A84">
        <w:tc>
          <w:tcPr>
            <w:tcW w:w="1101" w:type="dxa"/>
            <w:tcBorders>
              <w:top w:val="single" w:sz="8" w:space="0" w:color="auto"/>
              <w:left w:val="single" w:sz="12" w:space="0" w:color="auto"/>
              <w:bottom w:val="nil"/>
            </w:tcBorders>
          </w:tcPr>
          <w:p w14:paraId="4A9C2550" w14:textId="77777777" w:rsidR="00C53ED0" w:rsidRPr="00495587" w:rsidRDefault="00C53ED0" w:rsidP="006A6A84">
            <w:pPr>
              <w:pStyle w:val="List2"/>
              <w:ind w:left="0" w:firstLine="0"/>
              <w:rPr>
                <w:b/>
                <w:sz w:val="24"/>
                <w:lang w:val="lv-LV"/>
              </w:rPr>
            </w:pPr>
            <w:r w:rsidRPr="00495587">
              <w:rPr>
                <w:b/>
                <w:sz w:val="24"/>
                <w:lang w:val="lv-LV"/>
              </w:rPr>
              <w:t>Simt</w:t>
            </w:r>
          </w:p>
        </w:tc>
        <w:tc>
          <w:tcPr>
            <w:tcW w:w="708" w:type="dxa"/>
            <w:tcBorders>
              <w:top w:val="single" w:sz="8" w:space="0" w:color="auto"/>
              <w:bottom w:val="single" w:sz="2" w:space="0" w:color="auto"/>
              <w:right w:val="single" w:sz="2" w:space="0" w:color="auto"/>
            </w:tcBorders>
          </w:tcPr>
          <w:p w14:paraId="63505ADC" w14:textId="77777777" w:rsidR="00C53ED0" w:rsidRPr="00495587" w:rsidRDefault="00C53ED0" w:rsidP="006A6A84">
            <w:pPr>
              <w:pStyle w:val="List2"/>
              <w:ind w:left="0" w:firstLine="0"/>
              <w:rPr>
                <w:b/>
                <w:sz w:val="24"/>
                <w:lang w:val="lv-LV"/>
              </w:rPr>
            </w:pPr>
            <w:r w:rsidRPr="00495587">
              <w:rPr>
                <w:b/>
                <w:sz w:val="24"/>
                <w:lang w:val="lv-LV"/>
              </w:rPr>
              <w:t>1</w:t>
            </w:r>
          </w:p>
        </w:tc>
        <w:tc>
          <w:tcPr>
            <w:tcW w:w="709" w:type="dxa"/>
            <w:tcBorders>
              <w:top w:val="single" w:sz="8" w:space="0" w:color="auto"/>
              <w:left w:val="nil"/>
              <w:bottom w:val="single" w:sz="2" w:space="0" w:color="auto"/>
              <w:right w:val="single" w:sz="2" w:space="0" w:color="auto"/>
            </w:tcBorders>
          </w:tcPr>
          <w:p w14:paraId="1CBA90E0" w14:textId="77777777" w:rsidR="00C53ED0" w:rsidRPr="00495587" w:rsidRDefault="00C53ED0" w:rsidP="006A6A84">
            <w:pPr>
              <w:pStyle w:val="List2"/>
              <w:ind w:left="0" w:firstLine="0"/>
              <w:rPr>
                <w:sz w:val="24"/>
                <w:lang w:val="lv-LV"/>
              </w:rPr>
            </w:pPr>
            <w:r w:rsidRPr="00495587">
              <w:rPr>
                <w:sz w:val="24"/>
                <w:lang w:val="lv-LV"/>
              </w:rPr>
              <w:t>16”</w:t>
            </w:r>
          </w:p>
        </w:tc>
        <w:tc>
          <w:tcPr>
            <w:tcW w:w="709" w:type="dxa"/>
            <w:tcBorders>
              <w:top w:val="single" w:sz="8" w:space="0" w:color="auto"/>
              <w:left w:val="nil"/>
              <w:bottom w:val="single" w:sz="2" w:space="0" w:color="auto"/>
              <w:right w:val="single" w:sz="2" w:space="0" w:color="auto"/>
            </w:tcBorders>
          </w:tcPr>
          <w:p w14:paraId="3C54AAE1" w14:textId="77777777" w:rsidR="00C53ED0" w:rsidRPr="00495587" w:rsidRDefault="00C53ED0" w:rsidP="006A6A84">
            <w:pPr>
              <w:pStyle w:val="List2"/>
              <w:ind w:left="0" w:firstLine="0"/>
              <w:rPr>
                <w:sz w:val="24"/>
                <w:lang w:val="lv-LV"/>
              </w:rPr>
            </w:pPr>
            <w:r w:rsidRPr="00495587">
              <w:rPr>
                <w:sz w:val="24"/>
                <w:lang w:val="lv-LV"/>
              </w:rPr>
              <w:t>18”</w:t>
            </w:r>
          </w:p>
        </w:tc>
        <w:tc>
          <w:tcPr>
            <w:tcW w:w="709" w:type="dxa"/>
            <w:tcBorders>
              <w:top w:val="single" w:sz="8" w:space="0" w:color="auto"/>
              <w:left w:val="nil"/>
              <w:bottom w:val="single" w:sz="2" w:space="0" w:color="auto"/>
              <w:right w:val="single" w:sz="2" w:space="0" w:color="auto"/>
            </w:tcBorders>
          </w:tcPr>
          <w:p w14:paraId="172C5AD9" w14:textId="77777777" w:rsidR="00C53ED0" w:rsidRPr="00495587" w:rsidRDefault="00C53ED0" w:rsidP="006A6A84">
            <w:pPr>
              <w:pStyle w:val="List2"/>
              <w:ind w:left="0" w:firstLine="0"/>
              <w:rPr>
                <w:sz w:val="24"/>
                <w:lang w:val="lv-LV"/>
              </w:rPr>
            </w:pPr>
            <w:r w:rsidRPr="00495587">
              <w:rPr>
                <w:sz w:val="24"/>
                <w:lang w:val="lv-LV"/>
              </w:rPr>
              <w:t>20”</w:t>
            </w:r>
          </w:p>
        </w:tc>
        <w:tc>
          <w:tcPr>
            <w:tcW w:w="708" w:type="dxa"/>
            <w:tcBorders>
              <w:top w:val="single" w:sz="8" w:space="0" w:color="auto"/>
              <w:left w:val="nil"/>
              <w:bottom w:val="single" w:sz="2" w:space="0" w:color="auto"/>
              <w:right w:val="single" w:sz="2" w:space="0" w:color="auto"/>
            </w:tcBorders>
          </w:tcPr>
          <w:p w14:paraId="1BA5F9E5" w14:textId="77777777" w:rsidR="00C53ED0" w:rsidRPr="00495587" w:rsidRDefault="00C53ED0" w:rsidP="006A6A84">
            <w:pPr>
              <w:pStyle w:val="List2"/>
              <w:ind w:left="0" w:firstLine="0"/>
              <w:rPr>
                <w:sz w:val="24"/>
                <w:lang w:val="lv-LV"/>
              </w:rPr>
            </w:pPr>
            <w:r w:rsidRPr="00495587">
              <w:rPr>
                <w:sz w:val="24"/>
                <w:lang w:val="lv-LV"/>
              </w:rPr>
              <w:t>21”</w:t>
            </w:r>
          </w:p>
        </w:tc>
        <w:tc>
          <w:tcPr>
            <w:tcW w:w="774" w:type="dxa"/>
            <w:tcBorders>
              <w:top w:val="single" w:sz="8" w:space="0" w:color="auto"/>
              <w:left w:val="nil"/>
              <w:bottom w:val="single" w:sz="2" w:space="0" w:color="auto"/>
              <w:right w:val="single" w:sz="2" w:space="0" w:color="auto"/>
            </w:tcBorders>
          </w:tcPr>
          <w:p w14:paraId="49708F79" w14:textId="77777777" w:rsidR="00C53ED0" w:rsidRPr="00495587" w:rsidRDefault="00C53ED0" w:rsidP="006A6A84">
            <w:pPr>
              <w:pStyle w:val="List2"/>
              <w:ind w:left="0" w:firstLine="0"/>
              <w:rPr>
                <w:sz w:val="24"/>
                <w:lang w:val="lv-LV"/>
              </w:rPr>
            </w:pPr>
            <w:r w:rsidRPr="00495587">
              <w:rPr>
                <w:sz w:val="24"/>
                <w:lang w:val="lv-LV"/>
              </w:rPr>
              <w:t>23”</w:t>
            </w:r>
          </w:p>
        </w:tc>
        <w:tc>
          <w:tcPr>
            <w:tcW w:w="774" w:type="dxa"/>
            <w:tcBorders>
              <w:top w:val="single" w:sz="8" w:space="0" w:color="auto"/>
              <w:left w:val="nil"/>
              <w:bottom w:val="single" w:sz="2" w:space="0" w:color="auto"/>
              <w:right w:val="single" w:sz="2" w:space="0" w:color="auto"/>
            </w:tcBorders>
          </w:tcPr>
          <w:p w14:paraId="7E3CE128" w14:textId="77777777" w:rsidR="00C53ED0" w:rsidRPr="00495587" w:rsidRDefault="00C53ED0" w:rsidP="006A6A84">
            <w:pPr>
              <w:pStyle w:val="List2"/>
              <w:ind w:left="0" w:firstLine="0"/>
              <w:rPr>
                <w:sz w:val="24"/>
                <w:lang w:val="lv-LV"/>
              </w:rPr>
            </w:pPr>
            <w:r w:rsidRPr="00495587">
              <w:rPr>
                <w:sz w:val="24"/>
                <w:lang w:val="lv-LV"/>
              </w:rPr>
              <w:t>24”</w:t>
            </w:r>
          </w:p>
        </w:tc>
        <w:tc>
          <w:tcPr>
            <w:tcW w:w="774" w:type="dxa"/>
            <w:tcBorders>
              <w:top w:val="single" w:sz="8" w:space="0" w:color="auto"/>
              <w:left w:val="nil"/>
              <w:bottom w:val="single" w:sz="2" w:space="0" w:color="auto"/>
              <w:right w:val="single" w:sz="2" w:space="0" w:color="auto"/>
            </w:tcBorders>
          </w:tcPr>
          <w:p w14:paraId="0096B153" w14:textId="77777777" w:rsidR="00C53ED0" w:rsidRPr="00495587" w:rsidRDefault="00C53ED0" w:rsidP="006A6A84">
            <w:pPr>
              <w:pStyle w:val="List2"/>
              <w:ind w:left="0" w:firstLine="0"/>
              <w:rPr>
                <w:sz w:val="24"/>
                <w:lang w:val="lv-LV"/>
              </w:rPr>
            </w:pPr>
            <w:r w:rsidRPr="00495587">
              <w:rPr>
                <w:sz w:val="24"/>
                <w:lang w:val="lv-LV"/>
              </w:rPr>
              <w:t>26”</w:t>
            </w:r>
          </w:p>
        </w:tc>
        <w:tc>
          <w:tcPr>
            <w:tcW w:w="774" w:type="dxa"/>
            <w:tcBorders>
              <w:top w:val="single" w:sz="8" w:space="0" w:color="auto"/>
              <w:left w:val="nil"/>
              <w:bottom w:val="single" w:sz="2" w:space="0" w:color="auto"/>
              <w:right w:val="single" w:sz="2" w:space="0" w:color="auto"/>
            </w:tcBorders>
          </w:tcPr>
          <w:p w14:paraId="301D5EF2" w14:textId="77777777" w:rsidR="00C53ED0" w:rsidRPr="00495587" w:rsidRDefault="00C53ED0" w:rsidP="006A6A84">
            <w:pPr>
              <w:pStyle w:val="List2"/>
              <w:ind w:left="0" w:firstLine="0"/>
              <w:rPr>
                <w:sz w:val="24"/>
                <w:lang w:val="lv-LV"/>
              </w:rPr>
            </w:pPr>
            <w:r w:rsidRPr="00495587">
              <w:rPr>
                <w:sz w:val="24"/>
                <w:lang w:val="lv-LV"/>
              </w:rPr>
              <w:t>28”</w:t>
            </w:r>
          </w:p>
        </w:tc>
        <w:tc>
          <w:tcPr>
            <w:tcW w:w="774" w:type="dxa"/>
            <w:tcBorders>
              <w:top w:val="single" w:sz="8" w:space="0" w:color="auto"/>
              <w:left w:val="nil"/>
              <w:bottom w:val="single" w:sz="2" w:space="0" w:color="auto"/>
              <w:right w:val="single" w:sz="2" w:space="0" w:color="auto"/>
            </w:tcBorders>
          </w:tcPr>
          <w:p w14:paraId="71D040AE" w14:textId="77777777" w:rsidR="00C53ED0" w:rsidRPr="00495587" w:rsidRDefault="00C53ED0" w:rsidP="006A6A84">
            <w:pPr>
              <w:pStyle w:val="List2"/>
              <w:ind w:left="0" w:firstLine="0"/>
              <w:rPr>
                <w:sz w:val="24"/>
                <w:lang w:val="lv-LV"/>
              </w:rPr>
            </w:pPr>
            <w:r w:rsidRPr="00495587">
              <w:rPr>
                <w:sz w:val="24"/>
                <w:lang w:val="lv-LV"/>
              </w:rPr>
              <w:t>29”</w:t>
            </w:r>
          </w:p>
        </w:tc>
        <w:tc>
          <w:tcPr>
            <w:tcW w:w="774" w:type="dxa"/>
            <w:tcBorders>
              <w:top w:val="single" w:sz="8" w:space="0" w:color="auto"/>
              <w:left w:val="nil"/>
              <w:bottom w:val="single" w:sz="2" w:space="0" w:color="auto"/>
              <w:right w:val="single" w:sz="12" w:space="0" w:color="auto"/>
            </w:tcBorders>
          </w:tcPr>
          <w:p w14:paraId="5D4E4596" w14:textId="77777777" w:rsidR="00C53ED0" w:rsidRPr="00495587" w:rsidRDefault="00C53ED0" w:rsidP="006A6A84">
            <w:pPr>
              <w:pStyle w:val="List2"/>
              <w:ind w:left="0" w:firstLine="0"/>
              <w:rPr>
                <w:sz w:val="24"/>
                <w:lang w:val="lv-LV"/>
              </w:rPr>
            </w:pPr>
            <w:r w:rsidRPr="00495587">
              <w:rPr>
                <w:sz w:val="24"/>
                <w:lang w:val="lv-LV"/>
              </w:rPr>
              <w:t>31”</w:t>
            </w:r>
          </w:p>
        </w:tc>
      </w:tr>
      <w:tr w:rsidR="00495587" w:rsidRPr="00495587" w14:paraId="0044EF7C" w14:textId="77777777" w:rsidTr="006A6A84">
        <w:tc>
          <w:tcPr>
            <w:tcW w:w="1101" w:type="dxa"/>
            <w:tcBorders>
              <w:top w:val="nil"/>
              <w:left w:val="single" w:sz="12" w:space="0" w:color="auto"/>
              <w:bottom w:val="nil"/>
            </w:tcBorders>
          </w:tcPr>
          <w:p w14:paraId="40444C14"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2" w:space="0" w:color="auto"/>
              <w:bottom w:val="single" w:sz="2" w:space="0" w:color="auto"/>
              <w:right w:val="single" w:sz="2" w:space="0" w:color="auto"/>
            </w:tcBorders>
          </w:tcPr>
          <w:p w14:paraId="17277E19" w14:textId="77777777" w:rsidR="00C53ED0" w:rsidRPr="00495587" w:rsidRDefault="00C53ED0" w:rsidP="006A6A84">
            <w:pPr>
              <w:pStyle w:val="List2"/>
              <w:ind w:left="0" w:firstLine="0"/>
              <w:rPr>
                <w:b/>
                <w:sz w:val="24"/>
                <w:lang w:val="lv-LV"/>
              </w:rPr>
            </w:pPr>
            <w:r w:rsidRPr="00495587">
              <w:rPr>
                <w:b/>
                <w:sz w:val="24"/>
                <w:lang w:val="lv-LV"/>
              </w:rPr>
              <w:t>2</w:t>
            </w:r>
          </w:p>
        </w:tc>
        <w:tc>
          <w:tcPr>
            <w:tcW w:w="709" w:type="dxa"/>
            <w:tcBorders>
              <w:top w:val="single" w:sz="2" w:space="0" w:color="auto"/>
              <w:left w:val="nil"/>
              <w:bottom w:val="single" w:sz="2" w:space="0" w:color="auto"/>
              <w:right w:val="single" w:sz="2" w:space="0" w:color="auto"/>
            </w:tcBorders>
          </w:tcPr>
          <w:p w14:paraId="611D4EF6" w14:textId="77777777" w:rsidR="00C53ED0" w:rsidRPr="00495587" w:rsidRDefault="00C53ED0" w:rsidP="006A6A84">
            <w:pPr>
              <w:pStyle w:val="List2"/>
              <w:ind w:left="0" w:firstLine="0"/>
              <w:rPr>
                <w:sz w:val="24"/>
                <w:lang w:val="lv-LV"/>
              </w:rPr>
            </w:pPr>
            <w:r w:rsidRPr="00495587">
              <w:rPr>
                <w:sz w:val="24"/>
                <w:lang w:val="lv-LV"/>
              </w:rPr>
              <w:t>32”</w:t>
            </w:r>
          </w:p>
        </w:tc>
        <w:tc>
          <w:tcPr>
            <w:tcW w:w="709" w:type="dxa"/>
            <w:tcBorders>
              <w:top w:val="single" w:sz="2" w:space="0" w:color="auto"/>
              <w:left w:val="nil"/>
              <w:bottom w:val="single" w:sz="2" w:space="0" w:color="auto"/>
              <w:right w:val="single" w:sz="2" w:space="0" w:color="auto"/>
            </w:tcBorders>
          </w:tcPr>
          <w:p w14:paraId="3C6B10F4" w14:textId="77777777" w:rsidR="00C53ED0" w:rsidRPr="00495587" w:rsidRDefault="00C53ED0" w:rsidP="006A6A84">
            <w:pPr>
              <w:pStyle w:val="List2"/>
              <w:ind w:left="0" w:firstLine="0"/>
              <w:rPr>
                <w:sz w:val="24"/>
                <w:lang w:val="lv-LV"/>
              </w:rPr>
            </w:pPr>
            <w:r w:rsidRPr="00495587">
              <w:rPr>
                <w:sz w:val="24"/>
                <w:lang w:val="lv-LV"/>
              </w:rPr>
              <w:t>34”</w:t>
            </w:r>
          </w:p>
        </w:tc>
        <w:tc>
          <w:tcPr>
            <w:tcW w:w="709" w:type="dxa"/>
            <w:tcBorders>
              <w:top w:val="single" w:sz="2" w:space="0" w:color="auto"/>
              <w:left w:val="nil"/>
              <w:bottom w:val="single" w:sz="2" w:space="0" w:color="auto"/>
              <w:right w:val="single" w:sz="2" w:space="0" w:color="auto"/>
            </w:tcBorders>
          </w:tcPr>
          <w:p w14:paraId="72763575" w14:textId="77777777" w:rsidR="00C53ED0" w:rsidRPr="00495587" w:rsidRDefault="00C53ED0" w:rsidP="006A6A84">
            <w:pPr>
              <w:pStyle w:val="List2"/>
              <w:ind w:left="0" w:firstLine="0"/>
              <w:rPr>
                <w:sz w:val="24"/>
                <w:lang w:val="lv-LV"/>
              </w:rPr>
            </w:pPr>
            <w:r w:rsidRPr="00495587">
              <w:rPr>
                <w:sz w:val="24"/>
                <w:lang w:val="lv-LV"/>
              </w:rPr>
              <w:t>36”</w:t>
            </w:r>
          </w:p>
        </w:tc>
        <w:tc>
          <w:tcPr>
            <w:tcW w:w="708" w:type="dxa"/>
            <w:tcBorders>
              <w:top w:val="single" w:sz="2" w:space="0" w:color="auto"/>
              <w:left w:val="nil"/>
              <w:bottom w:val="single" w:sz="2" w:space="0" w:color="auto"/>
              <w:right w:val="single" w:sz="2" w:space="0" w:color="auto"/>
            </w:tcBorders>
          </w:tcPr>
          <w:p w14:paraId="3BEDBB05" w14:textId="77777777" w:rsidR="00C53ED0" w:rsidRPr="00495587" w:rsidRDefault="00C53ED0" w:rsidP="006A6A84">
            <w:pPr>
              <w:pStyle w:val="List2"/>
              <w:ind w:left="0" w:firstLine="0"/>
              <w:rPr>
                <w:sz w:val="24"/>
                <w:lang w:val="lv-LV"/>
              </w:rPr>
            </w:pPr>
            <w:r w:rsidRPr="00495587">
              <w:rPr>
                <w:sz w:val="24"/>
                <w:lang w:val="lv-LV"/>
              </w:rPr>
              <w:t>37”</w:t>
            </w:r>
          </w:p>
        </w:tc>
        <w:tc>
          <w:tcPr>
            <w:tcW w:w="774" w:type="dxa"/>
            <w:tcBorders>
              <w:top w:val="single" w:sz="2" w:space="0" w:color="auto"/>
              <w:left w:val="nil"/>
              <w:bottom w:val="single" w:sz="2" w:space="0" w:color="auto"/>
              <w:right w:val="single" w:sz="2" w:space="0" w:color="auto"/>
            </w:tcBorders>
          </w:tcPr>
          <w:p w14:paraId="2A2C8FDA" w14:textId="77777777" w:rsidR="00C53ED0" w:rsidRPr="00495587" w:rsidRDefault="00C53ED0" w:rsidP="006A6A84">
            <w:pPr>
              <w:pStyle w:val="List2"/>
              <w:ind w:left="0" w:firstLine="0"/>
              <w:rPr>
                <w:sz w:val="24"/>
                <w:lang w:val="lv-LV"/>
              </w:rPr>
            </w:pPr>
            <w:r w:rsidRPr="00495587">
              <w:rPr>
                <w:sz w:val="24"/>
                <w:lang w:val="lv-LV"/>
              </w:rPr>
              <w:t>39”</w:t>
            </w:r>
          </w:p>
        </w:tc>
        <w:tc>
          <w:tcPr>
            <w:tcW w:w="774" w:type="dxa"/>
            <w:tcBorders>
              <w:top w:val="single" w:sz="2" w:space="0" w:color="auto"/>
              <w:left w:val="nil"/>
              <w:bottom w:val="single" w:sz="2" w:space="0" w:color="auto"/>
              <w:right w:val="single" w:sz="2" w:space="0" w:color="auto"/>
            </w:tcBorders>
          </w:tcPr>
          <w:p w14:paraId="0A975A4B" w14:textId="77777777" w:rsidR="00C53ED0" w:rsidRPr="00495587" w:rsidRDefault="00C53ED0" w:rsidP="006A6A84">
            <w:pPr>
              <w:pStyle w:val="List2"/>
              <w:ind w:left="0" w:firstLine="0"/>
              <w:rPr>
                <w:sz w:val="24"/>
                <w:lang w:val="lv-LV"/>
              </w:rPr>
            </w:pPr>
            <w:r w:rsidRPr="00495587">
              <w:rPr>
                <w:sz w:val="24"/>
                <w:lang w:val="lv-LV"/>
              </w:rPr>
              <w:t>40”</w:t>
            </w:r>
          </w:p>
        </w:tc>
        <w:tc>
          <w:tcPr>
            <w:tcW w:w="774" w:type="dxa"/>
            <w:tcBorders>
              <w:top w:val="single" w:sz="2" w:space="0" w:color="auto"/>
              <w:left w:val="nil"/>
              <w:bottom w:val="single" w:sz="2" w:space="0" w:color="auto"/>
              <w:right w:val="single" w:sz="2" w:space="0" w:color="auto"/>
            </w:tcBorders>
          </w:tcPr>
          <w:p w14:paraId="6B6F9648" w14:textId="77777777" w:rsidR="00C53ED0" w:rsidRPr="00495587" w:rsidRDefault="00C53ED0" w:rsidP="006A6A84">
            <w:pPr>
              <w:pStyle w:val="List2"/>
              <w:ind w:left="0" w:firstLine="0"/>
              <w:rPr>
                <w:sz w:val="24"/>
                <w:lang w:val="lv-LV"/>
              </w:rPr>
            </w:pPr>
            <w:r w:rsidRPr="00495587">
              <w:rPr>
                <w:sz w:val="24"/>
                <w:lang w:val="lv-LV"/>
              </w:rPr>
              <w:t>42”</w:t>
            </w:r>
          </w:p>
        </w:tc>
        <w:tc>
          <w:tcPr>
            <w:tcW w:w="774" w:type="dxa"/>
            <w:tcBorders>
              <w:top w:val="single" w:sz="2" w:space="0" w:color="auto"/>
              <w:left w:val="nil"/>
              <w:bottom w:val="single" w:sz="2" w:space="0" w:color="auto"/>
              <w:right w:val="single" w:sz="2" w:space="0" w:color="auto"/>
            </w:tcBorders>
          </w:tcPr>
          <w:p w14:paraId="32E53A59" w14:textId="77777777" w:rsidR="00C53ED0" w:rsidRPr="00495587" w:rsidRDefault="00C53ED0" w:rsidP="006A6A84">
            <w:pPr>
              <w:pStyle w:val="List2"/>
              <w:ind w:left="0" w:firstLine="0"/>
              <w:rPr>
                <w:sz w:val="24"/>
                <w:lang w:val="lv-LV"/>
              </w:rPr>
            </w:pPr>
            <w:r w:rsidRPr="00495587">
              <w:rPr>
                <w:sz w:val="24"/>
                <w:lang w:val="lv-LV"/>
              </w:rPr>
              <w:t>44”</w:t>
            </w:r>
          </w:p>
        </w:tc>
        <w:tc>
          <w:tcPr>
            <w:tcW w:w="774" w:type="dxa"/>
            <w:tcBorders>
              <w:top w:val="single" w:sz="2" w:space="0" w:color="auto"/>
              <w:left w:val="nil"/>
              <w:bottom w:val="single" w:sz="2" w:space="0" w:color="auto"/>
              <w:right w:val="single" w:sz="2" w:space="0" w:color="auto"/>
            </w:tcBorders>
          </w:tcPr>
          <w:p w14:paraId="1EFC3B48" w14:textId="77777777" w:rsidR="00C53ED0" w:rsidRPr="00495587" w:rsidRDefault="00C53ED0" w:rsidP="006A6A84">
            <w:pPr>
              <w:pStyle w:val="List2"/>
              <w:ind w:left="0" w:firstLine="0"/>
              <w:rPr>
                <w:sz w:val="24"/>
                <w:lang w:val="lv-LV"/>
              </w:rPr>
            </w:pPr>
            <w:r w:rsidRPr="00495587">
              <w:rPr>
                <w:sz w:val="24"/>
                <w:lang w:val="lv-LV"/>
              </w:rPr>
              <w:t>45”</w:t>
            </w:r>
          </w:p>
        </w:tc>
        <w:tc>
          <w:tcPr>
            <w:tcW w:w="774" w:type="dxa"/>
            <w:tcBorders>
              <w:top w:val="single" w:sz="2" w:space="0" w:color="auto"/>
              <w:left w:val="nil"/>
              <w:bottom w:val="single" w:sz="2" w:space="0" w:color="auto"/>
              <w:right w:val="single" w:sz="12" w:space="0" w:color="auto"/>
            </w:tcBorders>
          </w:tcPr>
          <w:p w14:paraId="4D7AEF8E" w14:textId="77777777" w:rsidR="00C53ED0" w:rsidRPr="00495587" w:rsidRDefault="00C53ED0" w:rsidP="006A6A84">
            <w:pPr>
              <w:pStyle w:val="List2"/>
              <w:ind w:left="0" w:firstLine="0"/>
              <w:rPr>
                <w:sz w:val="24"/>
                <w:lang w:val="lv-LV"/>
              </w:rPr>
            </w:pPr>
            <w:r w:rsidRPr="00495587">
              <w:rPr>
                <w:sz w:val="24"/>
                <w:lang w:val="lv-LV"/>
              </w:rPr>
              <w:t>47”</w:t>
            </w:r>
          </w:p>
        </w:tc>
      </w:tr>
      <w:tr w:rsidR="00495587" w:rsidRPr="00495587" w14:paraId="054E5C9D" w14:textId="77777777" w:rsidTr="006A6A84">
        <w:tc>
          <w:tcPr>
            <w:tcW w:w="1101" w:type="dxa"/>
            <w:tcBorders>
              <w:top w:val="nil"/>
              <w:left w:val="single" w:sz="12" w:space="0" w:color="auto"/>
              <w:bottom w:val="nil"/>
            </w:tcBorders>
          </w:tcPr>
          <w:p w14:paraId="6FA413CD"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498A2AD" w14:textId="77777777" w:rsidR="00C53ED0" w:rsidRPr="00495587" w:rsidRDefault="00C53ED0" w:rsidP="006A6A84">
            <w:pPr>
              <w:pStyle w:val="List2"/>
              <w:ind w:left="0" w:firstLine="0"/>
              <w:rPr>
                <w:b/>
                <w:sz w:val="24"/>
                <w:lang w:val="lv-LV"/>
              </w:rPr>
            </w:pPr>
            <w:r w:rsidRPr="00495587">
              <w:rPr>
                <w:b/>
                <w:sz w:val="24"/>
                <w:lang w:val="lv-LV"/>
              </w:rPr>
              <w:t>3</w:t>
            </w:r>
          </w:p>
        </w:tc>
        <w:tc>
          <w:tcPr>
            <w:tcW w:w="709" w:type="dxa"/>
            <w:tcBorders>
              <w:top w:val="single" w:sz="2" w:space="0" w:color="auto"/>
              <w:left w:val="nil"/>
              <w:bottom w:val="single" w:sz="2" w:space="0" w:color="auto"/>
              <w:right w:val="single" w:sz="2" w:space="0" w:color="auto"/>
            </w:tcBorders>
          </w:tcPr>
          <w:p w14:paraId="6EA58ACE" w14:textId="77777777" w:rsidR="00C53ED0" w:rsidRPr="00495587" w:rsidRDefault="00C53ED0" w:rsidP="006A6A84">
            <w:pPr>
              <w:pStyle w:val="List2"/>
              <w:ind w:left="0" w:firstLine="0"/>
              <w:rPr>
                <w:sz w:val="24"/>
                <w:lang w:val="lv-LV"/>
              </w:rPr>
            </w:pPr>
            <w:r w:rsidRPr="00495587">
              <w:rPr>
                <w:sz w:val="24"/>
                <w:lang w:val="lv-LV"/>
              </w:rPr>
              <w:t>48”</w:t>
            </w:r>
          </w:p>
        </w:tc>
        <w:tc>
          <w:tcPr>
            <w:tcW w:w="709" w:type="dxa"/>
            <w:tcBorders>
              <w:top w:val="single" w:sz="2" w:space="0" w:color="auto"/>
              <w:left w:val="nil"/>
              <w:bottom w:val="single" w:sz="2" w:space="0" w:color="auto"/>
              <w:right w:val="single" w:sz="2" w:space="0" w:color="auto"/>
            </w:tcBorders>
          </w:tcPr>
          <w:p w14:paraId="5FCAF75F" w14:textId="77777777" w:rsidR="00C53ED0" w:rsidRPr="00495587" w:rsidRDefault="00C53ED0" w:rsidP="006A6A84">
            <w:pPr>
              <w:pStyle w:val="List2"/>
              <w:ind w:left="0" w:firstLine="0"/>
              <w:rPr>
                <w:sz w:val="24"/>
                <w:lang w:val="lv-LV"/>
              </w:rPr>
            </w:pPr>
            <w:r w:rsidRPr="00495587">
              <w:rPr>
                <w:sz w:val="24"/>
                <w:lang w:val="lv-LV"/>
              </w:rPr>
              <w:t>50”</w:t>
            </w:r>
          </w:p>
        </w:tc>
        <w:tc>
          <w:tcPr>
            <w:tcW w:w="709" w:type="dxa"/>
            <w:tcBorders>
              <w:top w:val="single" w:sz="2" w:space="0" w:color="auto"/>
              <w:left w:val="nil"/>
              <w:bottom w:val="single" w:sz="2" w:space="0" w:color="auto"/>
              <w:right w:val="single" w:sz="2" w:space="0" w:color="auto"/>
            </w:tcBorders>
          </w:tcPr>
          <w:p w14:paraId="0880DF24" w14:textId="77777777" w:rsidR="00C53ED0" w:rsidRPr="00495587" w:rsidRDefault="00C53ED0" w:rsidP="006A6A84">
            <w:pPr>
              <w:pStyle w:val="List2"/>
              <w:ind w:left="0" w:firstLine="0"/>
              <w:rPr>
                <w:sz w:val="24"/>
                <w:lang w:val="lv-LV"/>
              </w:rPr>
            </w:pPr>
            <w:r w:rsidRPr="00495587">
              <w:rPr>
                <w:sz w:val="24"/>
                <w:lang w:val="lv-LV"/>
              </w:rPr>
              <w:t>52”</w:t>
            </w:r>
          </w:p>
        </w:tc>
        <w:tc>
          <w:tcPr>
            <w:tcW w:w="708" w:type="dxa"/>
            <w:tcBorders>
              <w:top w:val="single" w:sz="2" w:space="0" w:color="auto"/>
              <w:left w:val="nil"/>
              <w:bottom w:val="single" w:sz="2" w:space="0" w:color="auto"/>
              <w:right w:val="single" w:sz="2" w:space="0" w:color="auto"/>
            </w:tcBorders>
          </w:tcPr>
          <w:p w14:paraId="52FD2392" w14:textId="77777777" w:rsidR="00C53ED0" w:rsidRPr="00495587" w:rsidRDefault="00C53ED0" w:rsidP="006A6A84">
            <w:pPr>
              <w:pStyle w:val="List2"/>
              <w:ind w:left="0" w:firstLine="0"/>
              <w:rPr>
                <w:sz w:val="24"/>
                <w:lang w:val="lv-LV"/>
              </w:rPr>
            </w:pPr>
            <w:r w:rsidRPr="00495587">
              <w:rPr>
                <w:sz w:val="24"/>
                <w:lang w:val="lv-LV"/>
              </w:rPr>
              <w:t>53”</w:t>
            </w:r>
          </w:p>
        </w:tc>
        <w:tc>
          <w:tcPr>
            <w:tcW w:w="774" w:type="dxa"/>
            <w:tcBorders>
              <w:top w:val="single" w:sz="2" w:space="0" w:color="auto"/>
              <w:left w:val="nil"/>
              <w:bottom w:val="single" w:sz="2" w:space="0" w:color="auto"/>
              <w:right w:val="single" w:sz="2" w:space="0" w:color="auto"/>
            </w:tcBorders>
          </w:tcPr>
          <w:p w14:paraId="544A7A6B" w14:textId="77777777" w:rsidR="00C53ED0" w:rsidRPr="00495587" w:rsidRDefault="00C53ED0" w:rsidP="006A6A84">
            <w:pPr>
              <w:pStyle w:val="List2"/>
              <w:ind w:left="0" w:firstLine="0"/>
              <w:rPr>
                <w:sz w:val="24"/>
                <w:lang w:val="lv-LV"/>
              </w:rPr>
            </w:pPr>
            <w:r w:rsidRPr="00495587">
              <w:rPr>
                <w:sz w:val="24"/>
                <w:lang w:val="lv-LV"/>
              </w:rPr>
              <w:t>55”</w:t>
            </w:r>
          </w:p>
        </w:tc>
        <w:tc>
          <w:tcPr>
            <w:tcW w:w="774" w:type="dxa"/>
            <w:tcBorders>
              <w:top w:val="single" w:sz="2" w:space="0" w:color="auto"/>
              <w:left w:val="nil"/>
              <w:bottom w:val="single" w:sz="2" w:space="0" w:color="auto"/>
              <w:right w:val="single" w:sz="2" w:space="0" w:color="auto"/>
            </w:tcBorders>
          </w:tcPr>
          <w:p w14:paraId="484747AB" w14:textId="77777777" w:rsidR="00C53ED0" w:rsidRPr="00495587" w:rsidRDefault="00C53ED0" w:rsidP="006A6A84">
            <w:pPr>
              <w:pStyle w:val="List2"/>
              <w:ind w:left="0" w:firstLine="0"/>
              <w:rPr>
                <w:sz w:val="24"/>
                <w:lang w:val="lv-LV"/>
              </w:rPr>
            </w:pPr>
            <w:r w:rsidRPr="00495587">
              <w:rPr>
                <w:sz w:val="24"/>
                <w:lang w:val="lv-LV"/>
              </w:rPr>
              <w:t>56”</w:t>
            </w:r>
          </w:p>
        </w:tc>
        <w:tc>
          <w:tcPr>
            <w:tcW w:w="774" w:type="dxa"/>
            <w:tcBorders>
              <w:top w:val="single" w:sz="2" w:space="0" w:color="auto"/>
              <w:left w:val="nil"/>
              <w:bottom w:val="single" w:sz="2" w:space="0" w:color="auto"/>
              <w:right w:val="single" w:sz="2" w:space="0" w:color="auto"/>
            </w:tcBorders>
          </w:tcPr>
          <w:p w14:paraId="71953B11" w14:textId="77777777" w:rsidR="00C53ED0" w:rsidRPr="00495587" w:rsidRDefault="00C53ED0" w:rsidP="006A6A84">
            <w:pPr>
              <w:pStyle w:val="List2"/>
              <w:ind w:left="0" w:firstLine="0"/>
              <w:rPr>
                <w:sz w:val="24"/>
                <w:lang w:val="lv-LV"/>
              </w:rPr>
            </w:pPr>
            <w:r w:rsidRPr="00495587">
              <w:rPr>
                <w:sz w:val="24"/>
                <w:lang w:val="lv-LV"/>
              </w:rPr>
              <w:t>58”</w:t>
            </w:r>
          </w:p>
        </w:tc>
        <w:tc>
          <w:tcPr>
            <w:tcW w:w="774" w:type="dxa"/>
            <w:tcBorders>
              <w:top w:val="single" w:sz="2" w:space="0" w:color="auto"/>
              <w:left w:val="nil"/>
              <w:bottom w:val="single" w:sz="2" w:space="0" w:color="auto"/>
              <w:right w:val="single" w:sz="2" w:space="0" w:color="auto"/>
            </w:tcBorders>
          </w:tcPr>
          <w:p w14:paraId="0507F41D" w14:textId="77777777" w:rsidR="00C53ED0" w:rsidRPr="00495587" w:rsidRDefault="00C53ED0" w:rsidP="006A6A84">
            <w:pPr>
              <w:pStyle w:val="List2"/>
              <w:ind w:left="0" w:firstLine="0"/>
              <w:rPr>
                <w:sz w:val="24"/>
                <w:lang w:val="lv-LV"/>
              </w:rPr>
            </w:pPr>
            <w:r w:rsidRPr="00495587">
              <w:rPr>
                <w:sz w:val="24"/>
                <w:lang w:val="lv-LV"/>
              </w:rPr>
              <w:t>60”</w:t>
            </w:r>
          </w:p>
        </w:tc>
        <w:tc>
          <w:tcPr>
            <w:tcW w:w="774" w:type="dxa"/>
            <w:tcBorders>
              <w:top w:val="single" w:sz="2" w:space="0" w:color="auto"/>
              <w:left w:val="nil"/>
              <w:bottom w:val="single" w:sz="2" w:space="0" w:color="auto"/>
              <w:right w:val="single" w:sz="2" w:space="0" w:color="auto"/>
            </w:tcBorders>
          </w:tcPr>
          <w:p w14:paraId="1D2CB69B" w14:textId="77777777" w:rsidR="00C53ED0" w:rsidRPr="00495587" w:rsidRDefault="00C53ED0" w:rsidP="006A6A84">
            <w:pPr>
              <w:pStyle w:val="List2"/>
              <w:ind w:left="0" w:firstLine="0"/>
              <w:rPr>
                <w:sz w:val="24"/>
                <w:lang w:val="lv-LV"/>
              </w:rPr>
            </w:pPr>
            <w:r w:rsidRPr="00495587">
              <w:rPr>
                <w:sz w:val="24"/>
                <w:lang w:val="lv-LV"/>
              </w:rPr>
              <w:t>61”</w:t>
            </w:r>
          </w:p>
        </w:tc>
        <w:tc>
          <w:tcPr>
            <w:tcW w:w="774" w:type="dxa"/>
            <w:tcBorders>
              <w:top w:val="single" w:sz="2" w:space="0" w:color="auto"/>
              <w:left w:val="nil"/>
              <w:bottom w:val="single" w:sz="2" w:space="0" w:color="auto"/>
              <w:right w:val="single" w:sz="12" w:space="0" w:color="auto"/>
            </w:tcBorders>
          </w:tcPr>
          <w:p w14:paraId="57662961" w14:textId="77777777" w:rsidR="00C53ED0" w:rsidRPr="00495587" w:rsidRDefault="00C53ED0" w:rsidP="006A6A84">
            <w:pPr>
              <w:pStyle w:val="List2"/>
              <w:ind w:left="0" w:firstLine="0"/>
              <w:rPr>
                <w:sz w:val="24"/>
                <w:lang w:val="lv-LV"/>
              </w:rPr>
            </w:pPr>
            <w:r w:rsidRPr="00495587">
              <w:rPr>
                <w:sz w:val="24"/>
                <w:lang w:val="lv-LV"/>
              </w:rPr>
              <w:t>63”</w:t>
            </w:r>
          </w:p>
        </w:tc>
      </w:tr>
      <w:tr w:rsidR="00495587" w:rsidRPr="00495587" w14:paraId="2F640B39" w14:textId="77777777" w:rsidTr="006A6A84">
        <w:tc>
          <w:tcPr>
            <w:tcW w:w="1101" w:type="dxa"/>
            <w:tcBorders>
              <w:top w:val="nil"/>
              <w:left w:val="single" w:sz="12" w:space="0" w:color="auto"/>
              <w:bottom w:val="nil"/>
            </w:tcBorders>
          </w:tcPr>
          <w:p w14:paraId="2A439581"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7DCB3E9D" w14:textId="77777777" w:rsidR="00C53ED0" w:rsidRPr="00495587" w:rsidRDefault="00C53ED0" w:rsidP="006A6A84">
            <w:pPr>
              <w:pStyle w:val="List2"/>
              <w:ind w:left="0" w:firstLine="0"/>
              <w:rPr>
                <w:b/>
                <w:sz w:val="24"/>
                <w:lang w:val="lv-LV"/>
              </w:rPr>
            </w:pPr>
            <w:r w:rsidRPr="00495587">
              <w:rPr>
                <w:b/>
                <w:sz w:val="24"/>
                <w:lang w:val="lv-LV"/>
              </w:rPr>
              <w:t>4</w:t>
            </w:r>
          </w:p>
        </w:tc>
        <w:tc>
          <w:tcPr>
            <w:tcW w:w="709" w:type="dxa"/>
            <w:tcBorders>
              <w:top w:val="single" w:sz="2" w:space="0" w:color="auto"/>
              <w:left w:val="nil"/>
              <w:bottom w:val="single" w:sz="2" w:space="0" w:color="auto"/>
              <w:right w:val="single" w:sz="2" w:space="0" w:color="auto"/>
            </w:tcBorders>
          </w:tcPr>
          <w:p w14:paraId="792E1B8C" w14:textId="77777777" w:rsidR="00C53ED0" w:rsidRPr="00495587" w:rsidRDefault="00C53ED0" w:rsidP="006A6A84">
            <w:pPr>
              <w:pStyle w:val="List2"/>
              <w:ind w:left="0" w:firstLine="0"/>
              <w:rPr>
                <w:sz w:val="24"/>
                <w:lang w:val="lv-LV"/>
              </w:rPr>
            </w:pPr>
            <w:r w:rsidRPr="00495587">
              <w:rPr>
                <w:sz w:val="24"/>
                <w:lang w:val="lv-LV"/>
              </w:rPr>
              <w:t>64”</w:t>
            </w:r>
          </w:p>
        </w:tc>
        <w:tc>
          <w:tcPr>
            <w:tcW w:w="709" w:type="dxa"/>
            <w:tcBorders>
              <w:top w:val="single" w:sz="2" w:space="0" w:color="auto"/>
              <w:left w:val="nil"/>
              <w:bottom w:val="single" w:sz="2" w:space="0" w:color="auto"/>
              <w:right w:val="single" w:sz="2" w:space="0" w:color="auto"/>
            </w:tcBorders>
          </w:tcPr>
          <w:p w14:paraId="78E3B647" w14:textId="77777777" w:rsidR="00C53ED0" w:rsidRPr="00495587" w:rsidRDefault="00C53ED0" w:rsidP="006A6A84">
            <w:pPr>
              <w:pStyle w:val="List2"/>
              <w:ind w:left="0" w:firstLine="0"/>
              <w:rPr>
                <w:sz w:val="24"/>
                <w:lang w:val="lv-LV"/>
              </w:rPr>
            </w:pPr>
            <w:r w:rsidRPr="00495587">
              <w:rPr>
                <w:sz w:val="24"/>
                <w:lang w:val="lv-LV"/>
              </w:rPr>
              <w:t>66”</w:t>
            </w:r>
          </w:p>
        </w:tc>
        <w:tc>
          <w:tcPr>
            <w:tcW w:w="709" w:type="dxa"/>
            <w:tcBorders>
              <w:top w:val="single" w:sz="2" w:space="0" w:color="auto"/>
              <w:left w:val="nil"/>
              <w:bottom w:val="single" w:sz="2" w:space="0" w:color="auto"/>
              <w:right w:val="single" w:sz="2" w:space="0" w:color="auto"/>
            </w:tcBorders>
          </w:tcPr>
          <w:p w14:paraId="52D4BBB3" w14:textId="77777777" w:rsidR="00C53ED0" w:rsidRPr="00495587" w:rsidRDefault="00C53ED0" w:rsidP="006A6A84">
            <w:pPr>
              <w:pStyle w:val="List2"/>
              <w:ind w:left="0" w:firstLine="0"/>
              <w:rPr>
                <w:sz w:val="24"/>
                <w:lang w:val="lv-LV"/>
              </w:rPr>
            </w:pPr>
            <w:r w:rsidRPr="00495587">
              <w:rPr>
                <w:sz w:val="24"/>
                <w:lang w:val="lv-LV"/>
              </w:rPr>
              <w:t>68”</w:t>
            </w:r>
          </w:p>
        </w:tc>
        <w:tc>
          <w:tcPr>
            <w:tcW w:w="708" w:type="dxa"/>
            <w:tcBorders>
              <w:top w:val="single" w:sz="2" w:space="0" w:color="auto"/>
              <w:left w:val="nil"/>
              <w:bottom w:val="single" w:sz="2" w:space="0" w:color="auto"/>
              <w:right w:val="single" w:sz="2" w:space="0" w:color="auto"/>
            </w:tcBorders>
          </w:tcPr>
          <w:p w14:paraId="4631B03F" w14:textId="77777777" w:rsidR="00C53ED0" w:rsidRPr="00495587" w:rsidRDefault="00C53ED0" w:rsidP="006A6A84">
            <w:pPr>
              <w:pStyle w:val="List2"/>
              <w:ind w:left="0" w:firstLine="0"/>
              <w:rPr>
                <w:sz w:val="24"/>
                <w:lang w:val="lv-LV"/>
              </w:rPr>
            </w:pPr>
            <w:r w:rsidRPr="00495587">
              <w:rPr>
                <w:sz w:val="24"/>
                <w:lang w:val="lv-LV"/>
              </w:rPr>
              <w:t>69”</w:t>
            </w:r>
          </w:p>
        </w:tc>
        <w:tc>
          <w:tcPr>
            <w:tcW w:w="774" w:type="dxa"/>
            <w:tcBorders>
              <w:top w:val="single" w:sz="2" w:space="0" w:color="auto"/>
              <w:left w:val="nil"/>
              <w:bottom w:val="single" w:sz="2" w:space="0" w:color="auto"/>
              <w:right w:val="single" w:sz="2" w:space="0" w:color="auto"/>
            </w:tcBorders>
          </w:tcPr>
          <w:p w14:paraId="7B434224" w14:textId="77777777" w:rsidR="00C53ED0" w:rsidRPr="00495587" w:rsidRDefault="00C53ED0" w:rsidP="006A6A84">
            <w:pPr>
              <w:pStyle w:val="List2"/>
              <w:ind w:left="0" w:firstLine="0"/>
              <w:rPr>
                <w:sz w:val="24"/>
                <w:lang w:val="lv-LV"/>
              </w:rPr>
            </w:pPr>
            <w:r w:rsidRPr="00495587">
              <w:rPr>
                <w:sz w:val="24"/>
                <w:lang w:val="lv-LV"/>
              </w:rPr>
              <w:t>71”</w:t>
            </w:r>
          </w:p>
        </w:tc>
        <w:tc>
          <w:tcPr>
            <w:tcW w:w="774" w:type="dxa"/>
            <w:tcBorders>
              <w:top w:val="single" w:sz="2" w:space="0" w:color="auto"/>
              <w:left w:val="nil"/>
              <w:bottom w:val="single" w:sz="2" w:space="0" w:color="auto"/>
              <w:right w:val="single" w:sz="2" w:space="0" w:color="auto"/>
            </w:tcBorders>
          </w:tcPr>
          <w:p w14:paraId="5E4D5670" w14:textId="77777777" w:rsidR="00C53ED0" w:rsidRPr="00495587" w:rsidRDefault="00C53ED0" w:rsidP="006A6A84">
            <w:pPr>
              <w:pStyle w:val="List2"/>
              <w:ind w:left="0" w:firstLine="0"/>
              <w:rPr>
                <w:sz w:val="24"/>
                <w:lang w:val="lv-LV"/>
              </w:rPr>
            </w:pPr>
            <w:r w:rsidRPr="00495587">
              <w:rPr>
                <w:sz w:val="24"/>
                <w:lang w:val="lv-LV"/>
              </w:rPr>
              <w:t>72”</w:t>
            </w:r>
          </w:p>
        </w:tc>
        <w:tc>
          <w:tcPr>
            <w:tcW w:w="774" w:type="dxa"/>
            <w:tcBorders>
              <w:top w:val="single" w:sz="2" w:space="0" w:color="auto"/>
              <w:left w:val="nil"/>
              <w:bottom w:val="single" w:sz="2" w:space="0" w:color="auto"/>
              <w:right w:val="single" w:sz="2" w:space="0" w:color="auto"/>
            </w:tcBorders>
          </w:tcPr>
          <w:p w14:paraId="57F9EE2A" w14:textId="77777777" w:rsidR="00C53ED0" w:rsidRPr="00495587" w:rsidRDefault="00C53ED0" w:rsidP="006A6A84">
            <w:pPr>
              <w:pStyle w:val="List2"/>
              <w:ind w:left="0" w:firstLine="0"/>
              <w:rPr>
                <w:sz w:val="24"/>
                <w:lang w:val="lv-LV"/>
              </w:rPr>
            </w:pPr>
            <w:r w:rsidRPr="00495587">
              <w:rPr>
                <w:sz w:val="24"/>
                <w:lang w:val="lv-LV"/>
              </w:rPr>
              <w:t>74”</w:t>
            </w:r>
          </w:p>
        </w:tc>
        <w:tc>
          <w:tcPr>
            <w:tcW w:w="774" w:type="dxa"/>
            <w:tcBorders>
              <w:top w:val="single" w:sz="2" w:space="0" w:color="auto"/>
              <w:left w:val="nil"/>
              <w:bottom w:val="single" w:sz="2" w:space="0" w:color="auto"/>
              <w:right w:val="single" w:sz="2" w:space="0" w:color="auto"/>
            </w:tcBorders>
          </w:tcPr>
          <w:p w14:paraId="2A32952E" w14:textId="77777777" w:rsidR="00C53ED0" w:rsidRPr="00495587" w:rsidRDefault="00C53ED0" w:rsidP="006A6A84">
            <w:pPr>
              <w:pStyle w:val="List2"/>
              <w:ind w:left="0" w:firstLine="0"/>
              <w:rPr>
                <w:sz w:val="24"/>
                <w:lang w:val="lv-LV"/>
              </w:rPr>
            </w:pPr>
            <w:r w:rsidRPr="00495587">
              <w:rPr>
                <w:sz w:val="24"/>
                <w:lang w:val="lv-LV"/>
              </w:rPr>
              <w:t>76”</w:t>
            </w:r>
          </w:p>
        </w:tc>
        <w:tc>
          <w:tcPr>
            <w:tcW w:w="774" w:type="dxa"/>
            <w:tcBorders>
              <w:top w:val="single" w:sz="2" w:space="0" w:color="auto"/>
              <w:left w:val="nil"/>
              <w:bottom w:val="single" w:sz="2" w:space="0" w:color="auto"/>
              <w:right w:val="single" w:sz="2" w:space="0" w:color="auto"/>
            </w:tcBorders>
          </w:tcPr>
          <w:p w14:paraId="7191C9F8" w14:textId="77777777" w:rsidR="00C53ED0" w:rsidRPr="00495587" w:rsidRDefault="00C53ED0" w:rsidP="006A6A84">
            <w:pPr>
              <w:pStyle w:val="List2"/>
              <w:ind w:left="0" w:firstLine="0"/>
              <w:rPr>
                <w:sz w:val="24"/>
                <w:lang w:val="lv-LV"/>
              </w:rPr>
            </w:pPr>
            <w:r w:rsidRPr="00495587">
              <w:rPr>
                <w:sz w:val="24"/>
                <w:lang w:val="lv-LV"/>
              </w:rPr>
              <w:t>77”</w:t>
            </w:r>
          </w:p>
        </w:tc>
        <w:tc>
          <w:tcPr>
            <w:tcW w:w="774" w:type="dxa"/>
            <w:tcBorders>
              <w:top w:val="single" w:sz="2" w:space="0" w:color="auto"/>
              <w:left w:val="nil"/>
              <w:bottom w:val="single" w:sz="2" w:space="0" w:color="auto"/>
              <w:right w:val="single" w:sz="12" w:space="0" w:color="auto"/>
            </w:tcBorders>
          </w:tcPr>
          <w:p w14:paraId="00FE1B25" w14:textId="77777777" w:rsidR="00C53ED0" w:rsidRPr="00495587" w:rsidRDefault="00C53ED0" w:rsidP="006A6A84">
            <w:pPr>
              <w:pStyle w:val="List2"/>
              <w:ind w:left="0" w:firstLine="0"/>
              <w:rPr>
                <w:sz w:val="24"/>
                <w:lang w:val="lv-LV"/>
              </w:rPr>
            </w:pPr>
            <w:r w:rsidRPr="00495587">
              <w:rPr>
                <w:sz w:val="24"/>
                <w:lang w:val="lv-LV"/>
              </w:rPr>
              <w:t>79”</w:t>
            </w:r>
          </w:p>
        </w:tc>
      </w:tr>
      <w:tr w:rsidR="00495587" w:rsidRPr="00495587" w14:paraId="0293B6D9" w14:textId="77777777" w:rsidTr="006A6A84">
        <w:tc>
          <w:tcPr>
            <w:tcW w:w="1101" w:type="dxa"/>
            <w:tcBorders>
              <w:top w:val="nil"/>
              <w:left w:val="single" w:sz="12" w:space="0" w:color="auto"/>
              <w:bottom w:val="nil"/>
            </w:tcBorders>
          </w:tcPr>
          <w:p w14:paraId="2C0F46B4"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611820D2" w14:textId="77777777" w:rsidR="00C53ED0" w:rsidRPr="00495587" w:rsidRDefault="00C53ED0" w:rsidP="006A6A84">
            <w:pPr>
              <w:pStyle w:val="List2"/>
              <w:ind w:left="0" w:firstLine="0"/>
              <w:rPr>
                <w:b/>
                <w:sz w:val="24"/>
                <w:lang w:val="lv-LV"/>
              </w:rPr>
            </w:pPr>
            <w:r w:rsidRPr="00495587">
              <w:rPr>
                <w:b/>
                <w:sz w:val="24"/>
                <w:lang w:val="lv-LV"/>
              </w:rPr>
              <w:t>5</w:t>
            </w:r>
          </w:p>
        </w:tc>
        <w:tc>
          <w:tcPr>
            <w:tcW w:w="709" w:type="dxa"/>
            <w:tcBorders>
              <w:top w:val="single" w:sz="2" w:space="0" w:color="auto"/>
              <w:left w:val="nil"/>
              <w:bottom w:val="single" w:sz="2" w:space="0" w:color="auto"/>
              <w:right w:val="single" w:sz="2" w:space="0" w:color="auto"/>
            </w:tcBorders>
          </w:tcPr>
          <w:p w14:paraId="75B00E09" w14:textId="77777777" w:rsidR="00C53ED0" w:rsidRPr="00495587" w:rsidRDefault="00C53ED0" w:rsidP="006A6A84">
            <w:pPr>
              <w:pStyle w:val="List2"/>
              <w:ind w:left="0" w:firstLine="0"/>
              <w:rPr>
                <w:sz w:val="24"/>
                <w:lang w:val="lv-LV"/>
              </w:rPr>
            </w:pPr>
            <w:r w:rsidRPr="00495587">
              <w:rPr>
                <w:sz w:val="24"/>
                <w:lang w:val="lv-LV"/>
              </w:rPr>
              <w:t>80”</w:t>
            </w:r>
          </w:p>
        </w:tc>
        <w:tc>
          <w:tcPr>
            <w:tcW w:w="709" w:type="dxa"/>
            <w:tcBorders>
              <w:top w:val="single" w:sz="2" w:space="0" w:color="auto"/>
              <w:left w:val="nil"/>
              <w:bottom w:val="single" w:sz="2" w:space="0" w:color="auto"/>
              <w:right w:val="single" w:sz="2" w:space="0" w:color="auto"/>
            </w:tcBorders>
          </w:tcPr>
          <w:p w14:paraId="7E176D72" w14:textId="77777777" w:rsidR="00C53ED0" w:rsidRPr="00495587" w:rsidRDefault="00C53ED0" w:rsidP="006A6A84">
            <w:pPr>
              <w:pStyle w:val="List2"/>
              <w:ind w:left="0" w:firstLine="0"/>
              <w:rPr>
                <w:sz w:val="24"/>
                <w:lang w:val="lv-LV"/>
              </w:rPr>
            </w:pPr>
            <w:r w:rsidRPr="00495587">
              <w:rPr>
                <w:sz w:val="24"/>
                <w:lang w:val="lv-LV"/>
              </w:rPr>
              <w:t>82”</w:t>
            </w:r>
          </w:p>
        </w:tc>
        <w:tc>
          <w:tcPr>
            <w:tcW w:w="709" w:type="dxa"/>
            <w:tcBorders>
              <w:top w:val="single" w:sz="2" w:space="0" w:color="auto"/>
              <w:left w:val="nil"/>
              <w:bottom w:val="single" w:sz="2" w:space="0" w:color="auto"/>
              <w:right w:val="single" w:sz="2" w:space="0" w:color="auto"/>
            </w:tcBorders>
          </w:tcPr>
          <w:p w14:paraId="63CEAA1E" w14:textId="77777777" w:rsidR="00C53ED0" w:rsidRPr="00495587" w:rsidRDefault="00C53ED0" w:rsidP="006A6A84">
            <w:pPr>
              <w:pStyle w:val="List2"/>
              <w:ind w:left="0" w:firstLine="0"/>
              <w:rPr>
                <w:sz w:val="24"/>
                <w:lang w:val="lv-LV"/>
              </w:rPr>
            </w:pPr>
            <w:r w:rsidRPr="00495587">
              <w:rPr>
                <w:sz w:val="24"/>
                <w:lang w:val="lv-LV"/>
              </w:rPr>
              <w:t>84”</w:t>
            </w:r>
          </w:p>
        </w:tc>
        <w:tc>
          <w:tcPr>
            <w:tcW w:w="708" w:type="dxa"/>
            <w:tcBorders>
              <w:top w:val="single" w:sz="2" w:space="0" w:color="auto"/>
              <w:left w:val="nil"/>
              <w:bottom w:val="single" w:sz="2" w:space="0" w:color="auto"/>
              <w:right w:val="single" w:sz="2" w:space="0" w:color="auto"/>
            </w:tcBorders>
          </w:tcPr>
          <w:p w14:paraId="0A613CE9" w14:textId="77777777" w:rsidR="00C53ED0" w:rsidRPr="00495587" w:rsidRDefault="00C53ED0" w:rsidP="006A6A84">
            <w:pPr>
              <w:pStyle w:val="List2"/>
              <w:ind w:left="0" w:firstLine="0"/>
              <w:rPr>
                <w:sz w:val="24"/>
                <w:lang w:val="lv-LV"/>
              </w:rPr>
            </w:pPr>
            <w:r w:rsidRPr="00495587">
              <w:rPr>
                <w:sz w:val="24"/>
                <w:lang w:val="lv-LV"/>
              </w:rPr>
              <w:t>85”</w:t>
            </w:r>
          </w:p>
        </w:tc>
        <w:tc>
          <w:tcPr>
            <w:tcW w:w="774" w:type="dxa"/>
            <w:tcBorders>
              <w:top w:val="single" w:sz="2" w:space="0" w:color="auto"/>
              <w:left w:val="nil"/>
              <w:bottom w:val="single" w:sz="2" w:space="0" w:color="auto"/>
              <w:right w:val="single" w:sz="2" w:space="0" w:color="auto"/>
            </w:tcBorders>
          </w:tcPr>
          <w:p w14:paraId="4F6A5B5C" w14:textId="77777777" w:rsidR="00C53ED0" w:rsidRPr="00495587" w:rsidRDefault="00C53ED0" w:rsidP="006A6A84">
            <w:pPr>
              <w:pStyle w:val="List2"/>
              <w:ind w:left="0" w:firstLine="0"/>
              <w:rPr>
                <w:sz w:val="24"/>
                <w:lang w:val="lv-LV"/>
              </w:rPr>
            </w:pPr>
            <w:r w:rsidRPr="00495587">
              <w:rPr>
                <w:sz w:val="24"/>
                <w:lang w:val="lv-LV"/>
              </w:rPr>
              <w:t>87”</w:t>
            </w:r>
          </w:p>
        </w:tc>
        <w:tc>
          <w:tcPr>
            <w:tcW w:w="774" w:type="dxa"/>
            <w:tcBorders>
              <w:top w:val="single" w:sz="2" w:space="0" w:color="auto"/>
              <w:left w:val="nil"/>
              <w:bottom w:val="single" w:sz="2" w:space="0" w:color="auto"/>
              <w:right w:val="single" w:sz="2" w:space="0" w:color="auto"/>
            </w:tcBorders>
          </w:tcPr>
          <w:p w14:paraId="3E3FB269" w14:textId="77777777" w:rsidR="00C53ED0" w:rsidRPr="00495587" w:rsidRDefault="00C53ED0" w:rsidP="006A6A84">
            <w:pPr>
              <w:pStyle w:val="List2"/>
              <w:ind w:left="0" w:firstLine="0"/>
              <w:rPr>
                <w:sz w:val="24"/>
                <w:lang w:val="lv-LV"/>
              </w:rPr>
            </w:pPr>
            <w:r w:rsidRPr="00495587">
              <w:rPr>
                <w:sz w:val="24"/>
                <w:lang w:val="lv-LV"/>
              </w:rPr>
              <w:t>88”</w:t>
            </w:r>
          </w:p>
        </w:tc>
        <w:tc>
          <w:tcPr>
            <w:tcW w:w="774" w:type="dxa"/>
            <w:tcBorders>
              <w:top w:val="single" w:sz="2" w:space="0" w:color="auto"/>
              <w:left w:val="nil"/>
              <w:bottom w:val="single" w:sz="2" w:space="0" w:color="auto"/>
              <w:right w:val="single" w:sz="2" w:space="0" w:color="auto"/>
            </w:tcBorders>
          </w:tcPr>
          <w:p w14:paraId="2CAC45C1" w14:textId="77777777" w:rsidR="00C53ED0" w:rsidRPr="00495587" w:rsidRDefault="00C53ED0" w:rsidP="006A6A84">
            <w:pPr>
              <w:pStyle w:val="List2"/>
              <w:ind w:left="0" w:firstLine="0"/>
              <w:rPr>
                <w:sz w:val="24"/>
                <w:lang w:val="lv-LV"/>
              </w:rPr>
            </w:pPr>
            <w:r w:rsidRPr="00495587">
              <w:rPr>
                <w:sz w:val="24"/>
                <w:lang w:val="lv-LV"/>
              </w:rPr>
              <w:t>90”</w:t>
            </w:r>
          </w:p>
        </w:tc>
        <w:tc>
          <w:tcPr>
            <w:tcW w:w="774" w:type="dxa"/>
            <w:tcBorders>
              <w:top w:val="single" w:sz="2" w:space="0" w:color="auto"/>
              <w:left w:val="nil"/>
              <w:bottom w:val="single" w:sz="2" w:space="0" w:color="auto"/>
              <w:right w:val="single" w:sz="2" w:space="0" w:color="auto"/>
            </w:tcBorders>
          </w:tcPr>
          <w:p w14:paraId="67FCCE42" w14:textId="77777777" w:rsidR="00C53ED0" w:rsidRPr="00495587" w:rsidRDefault="00C53ED0" w:rsidP="006A6A84">
            <w:pPr>
              <w:pStyle w:val="List2"/>
              <w:ind w:left="0" w:firstLine="0"/>
              <w:rPr>
                <w:sz w:val="24"/>
                <w:lang w:val="lv-LV"/>
              </w:rPr>
            </w:pPr>
            <w:r w:rsidRPr="00495587">
              <w:rPr>
                <w:sz w:val="24"/>
                <w:lang w:val="lv-LV"/>
              </w:rPr>
              <w:t>92”</w:t>
            </w:r>
          </w:p>
        </w:tc>
        <w:tc>
          <w:tcPr>
            <w:tcW w:w="774" w:type="dxa"/>
            <w:tcBorders>
              <w:top w:val="single" w:sz="2" w:space="0" w:color="auto"/>
              <w:left w:val="nil"/>
              <w:bottom w:val="single" w:sz="2" w:space="0" w:color="auto"/>
              <w:right w:val="single" w:sz="2" w:space="0" w:color="auto"/>
            </w:tcBorders>
          </w:tcPr>
          <w:p w14:paraId="6881AF50" w14:textId="77777777" w:rsidR="00C53ED0" w:rsidRPr="00495587" w:rsidRDefault="00C53ED0" w:rsidP="006A6A84">
            <w:pPr>
              <w:pStyle w:val="List2"/>
              <w:ind w:left="0" w:firstLine="0"/>
              <w:rPr>
                <w:sz w:val="24"/>
                <w:lang w:val="lv-LV"/>
              </w:rPr>
            </w:pPr>
            <w:r w:rsidRPr="00495587">
              <w:rPr>
                <w:sz w:val="24"/>
                <w:lang w:val="lv-LV"/>
              </w:rPr>
              <w:t>93”</w:t>
            </w:r>
          </w:p>
        </w:tc>
        <w:tc>
          <w:tcPr>
            <w:tcW w:w="774" w:type="dxa"/>
            <w:tcBorders>
              <w:top w:val="single" w:sz="2" w:space="0" w:color="auto"/>
              <w:left w:val="nil"/>
              <w:bottom w:val="single" w:sz="2" w:space="0" w:color="auto"/>
              <w:right w:val="single" w:sz="12" w:space="0" w:color="auto"/>
            </w:tcBorders>
          </w:tcPr>
          <w:p w14:paraId="522F7B22" w14:textId="77777777" w:rsidR="00C53ED0" w:rsidRPr="00495587" w:rsidRDefault="00C53ED0" w:rsidP="006A6A84">
            <w:pPr>
              <w:pStyle w:val="List2"/>
              <w:ind w:left="0" w:firstLine="0"/>
              <w:rPr>
                <w:sz w:val="24"/>
                <w:lang w:val="lv-LV"/>
              </w:rPr>
            </w:pPr>
            <w:r w:rsidRPr="00495587">
              <w:rPr>
                <w:sz w:val="24"/>
                <w:lang w:val="lv-LV"/>
              </w:rPr>
              <w:t>95”</w:t>
            </w:r>
          </w:p>
        </w:tc>
      </w:tr>
      <w:tr w:rsidR="00495587" w:rsidRPr="00495587" w14:paraId="6147CF13" w14:textId="77777777" w:rsidTr="006A6A84">
        <w:tc>
          <w:tcPr>
            <w:tcW w:w="1101" w:type="dxa"/>
            <w:tcBorders>
              <w:top w:val="nil"/>
              <w:left w:val="single" w:sz="12" w:space="0" w:color="auto"/>
              <w:bottom w:val="nil"/>
            </w:tcBorders>
          </w:tcPr>
          <w:p w14:paraId="77DA6118"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FCBD3C1" w14:textId="77777777" w:rsidR="00C53ED0" w:rsidRPr="00495587" w:rsidRDefault="00C53ED0" w:rsidP="006A6A84">
            <w:pPr>
              <w:pStyle w:val="List2"/>
              <w:ind w:left="0" w:firstLine="0"/>
              <w:rPr>
                <w:b/>
                <w:sz w:val="24"/>
                <w:lang w:val="lv-LV"/>
              </w:rPr>
            </w:pPr>
            <w:r w:rsidRPr="00495587">
              <w:rPr>
                <w:b/>
                <w:sz w:val="24"/>
                <w:lang w:val="lv-LV"/>
              </w:rPr>
              <w:t>6</w:t>
            </w:r>
          </w:p>
        </w:tc>
        <w:tc>
          <w:tcPr>
            <w:tcW w:w="709" w:type="dxa"/>
            <w:tcBorders>
              <w:top w:val="single" w:sz="2" w:space="0" w:color="auto"/>
              <w:left w:val="nil"/>
              <w:bottom w:val="single" w:sz="2" w:space="0" w:color="auto"/>
              <w:right w:val="single" w:sz="2" w:space="0" w:color="auto"/>
            </w:tcBorders>
          </w:tcPr>
          <w:p w14:paraId="19874B3D" w14:textId="77777777" w:rsidR="00C53ED0" w:rsidRPr="00495587" w:rsidRDefault="00C53ED0" w:rsidP="006A6A84">
            <w:pPr>
              <w:pStyle w:val="List2"/>
              <w:ind w:left="0" w:firstLine="0"/>
              <w:rPr>
                <w:sz w:val="24"/>
                <w:lang w:val="lv-LV"/>
              </w:rPr>
            </w:pPr>
            <w:r w:rsidRPr="00495587">
              <w:rPr>
                <w:sz w:val="24"/>
                <w:lang w:val="lv-LV"/>
              </w:rPr>
              <w:t>96”</w:t>
            </w:r>
          </w:p>
        </w:tc>
        <w:tc>
          <w:tcPr>
            <w:tcW w:w="709" w:type="dxa"/>
            <w:tcBorders>
              <w:top w:val="single" w:sz="2" w:space="0" w:color="auto"/>
              <w:left w:val="nil"/>
              <w:bottom w:val="single" w:sz="2" w:space="0" w:color="auto"/>
              <w:right w:val="single" w:sz="2" w:space="0" w:color="auto"/>
            </w:tcBorders>
          </w:tcPr>
          <w:p w14:paraId="765E1882" w14:textId="77777777" w:rsidR="00C53ED0" w:rsidRPr="00495587" w:rsidRDefault="00C53ED0" w:rsidP="006A6A84">
            <w:pPr>
              <w:pStyle w:val="List2"/>
              <w:ind w:left="0" w:firstLine="0"/>
              <w:rPr>
                <w:sz w:val="24"/>
                <w:lang w:val="lv-LV"/>
              </w:rPr>
            </w:pPr>
            <w:r w:rsidRPr="00495587">
              <w:rPr>
                <w:sz w:val="24"/>
                <w:lang w:val="lv-LV"/>
              </w:rPr>
              <w:t>98”</w:t>
            </w:r>
          </w:p>
        </w:tc>
        <w:tc>
          <w:tcPr>
            <w:tcW w:w="709" w:type="dxa"/>
            <w:tcBorders>
              <w:top w:val="single" w:sz="2" w:space="0" w:color="auto"/>
              <w:left w:val="nil"/>
              <w:bottom w:val="single" w:sz="2" w:space="0" w:color="auto"/>
              <w:right w:val="single" w:sz="2" w:space="0" w:color="auto"/>
            </w:tcBorders>
          </w:tcPr>
          <w:p w14:paraId="12DF19A8" w14:textId="77777777" w:rsidR="00C53ED0" w:rsidRPr="00495587" w:rsidRDefault="00C53ED0" w:rsidP="006A6A84">
            <w:pPr>
              <w:pStyle w:val="List2"/>
              <w:ind w:left="0" w:firstLine="0"/>
              <w:rPr>
                <w:sz w:val="24"/>
                <w:lang w:val="lv-LV"/>
              </w:rPr>
            </w:pPr>
            <w:r w:rsidRPr="00495587">
              <w:rPr>
                <w:sz w:val="24"/>
                <w:lang w:val="lv-LV"/>
              </w:rPr>
              <w:t>100”</w:t>
            </w:r>
          </w:p>
        </w:tc>
        <w:tc>
          <w:tcPr>
            <w:tcW w:w="708" w:type="dxa"/>
            <w:tcBorders>
              <w:top w:val="single" w:sz="2" w:space="0" w:color="auto"/>
              <w:left w:val="nil"/>
              <w:bottom w:val="single" w:sz="2" w:space="0" w:color="auto"/>
              <w:right w:val="single" w:sz="2" w:space="0" w:color="auto"/>
            </w:tcBorders>
          </w:tcPr>
          <w:p w14:paraId="13E80133" w14:textId="77777777" w:rsidR="00C53ED0" w:rsidRPr="00495587" w:rsidRDefault="00C53ED0" w:rsidP="006A6A84">
            <w:pPr>
              <w:pStyle w:val="List2"/>
              <w:ind w:left="0" w:firstLine="0"/>
              <w:rPr>
                <w:sz w:val="24"/>
                <w:lang w:val="lv-LV"/>
              </w:rPr>
            </w:pPr>
            <w:r w:rsidRPr="00495587">
              <w:rPr>
                <w:sz w:val="24"/>
                <w:lang w:val="lv-LV"/>
              </w:rPr>
              <w:t>101”</w:t>
            </w:r>
          </w:p>
        </w:tc>
        <w:tc>
          <w:tcPr>
            <w:tcW w:w="774" w:type="dxa"/>
            <w:tcBorders>
              <w:top w:val="single" w:sz="2" w:space="0" w:color="auto"/>
              <w:left w:val="nil"/>
              <w:bottom w:val="single" w:sz="2" w:space="0" w:color="auto"/>
              <w:right w:val="single" w:sz="2" w:space="0" w:color="auto"/>
            </w:tcBorders>
          </w:tcPr>
          <w:p w14:paraId="4682B9B9" w14:textId="77777777" w:rsidR="00C53ED0" w:rsidRPr="00495587" w:rsidRDefault="00C53ED0" w:rsidP="006A6A84">
            <w:pPr>
              <w:pStyle w:val="List2"/>
              <w:ind w:left="0" w:firstLine="0"/>
              <w:rPr>
                <w:sz w:val="24"/>
                <w:lang w:val="lv-LV"/>
              </w:rPr>
            </w:pPr>
            <w:r w:rsidRPr="00495587">
              <w:rPr>
                <w:sz w:val="24"/>
                <w:lang w:val="lv-LV"/>
              </w:rPr>
              <w:t>103”</w:t>
            </w:r>
          </w:p>
        </w:tc>
        <w:tc>
          <w:tcPr>
            <w:tcW w:w="774" w:type="dxa"/>
            <w:tcBorders>
              <w:top w:val="single" w:sz="2" w:space="0" w:color="auto"/>
              <w:left w:val="nil"/>
              <w:bottom w:val="single" w:sz="2" w:space="0" w:color="auto"/>
              <w:right w:val="single" w:sz="2" w:space="0" w:color="auto"/>
            </w:tcBorders>
          </w:tcPr>
          <w:p w14:paraId="201BD0E4" w14:textId="77777777" w:rsidR="00C53ED0" w:rsidRPr="00495587" w:rsidRDefault="00C53ED0" w:rsidP="006A6A84">
            <w:pPr>
              <w:pStyle w:val="List2"/>
              <w:ind w:left="0" w:firstLine="0"/>
              <w:rPr>
                <w:sz w:val="24"/>
                <w:lang w:val="lv-LV"/>
              </w:rPr>
            </w:pPr>
            <w:r w:rsidRPr="00495587">
              <w:rPr>
                <w:sz w:val="24"/>
                <w:lang w:val="lv-LV"/>
              </w:rPr>
              <w:t>104”</w:t>
            </w:r>
          </w:p>
        </w:tc>
        <w:tc>
          <w:tcPr>
            <w:tcW w:w="774" w:type="dxa"/>
            <w:tcBorders>
              <w:top w:val="single" w:sz="2" w:space="0" w:color="auto"/>
              <w:left w:val="nil"/>
              <w:bottom w:val="single" w:sz="2" w:space="0" w:color="auto"/>
              <w:right w:val="single" w:sz="2" w:space="0" w:color="auto"/>
            </w:tcBorders>
          </w:tcPr>
          <w:p w14:paraId="662976C5" w14:textId="77777777" w:rsidR="00C53ED0" w:rsidRPr="00495587" w:rsidRDefault="00C53ED0" w:rsidP="006A6A84">
            <w:pPr>
              <w:pStyle w:val="List2"/>
              <w:ind w:left="0" w:firstLine="0"/>
              <w:rPr>
                <w:sz w:val="24"/>
                <w:lang w:val="lv-LV"/>
              </w:rPr>
            </w:pPr>
            <w:r w:rsidRPr="00495587">
              <w:rPr>
                <w:sz w:val="24"/>
                <w:lang w:val="lv-LV"/>
              </w:rPr>
              <w:t>106”</w:t>
            </w:r>
          </w:p>
        </w:tc>
        <w:tc>
          <w:tcPr>
            <w:tcW w:w="774" w:type="dxa"/>
            <w:tcBorders>
              <w:top w:val="single" w:sz="2" w:space="0" w:color="auto"/>
              <w:left w:val="nil"/>
              <w:bottom w:val="single" w:sz="2" w:space="0" w:color="auto"/>
              <w:right w:val="single" w:sz="2" w:space="0" w:color="auto"/>
            </w:tcBorders>
          </w:tcPr>
          <w:p w14:paraId="5FBE4964" w14:textId="77777777" w:rsidR="00C53ED0" w:rsidRPr="00495587" w:rsidRDefault="00C53ED0" w:rsidP="006A6A84">
            <w:pPr>
              <w:pStyle w:val="List2"/>
              <w:ind w:left="0" w:firstLine="0"/>
              <w:rPr>
                <w:sz w:val="24"/>
                <w:lang w:val="lv-LV"/>
              </w:rPr>
            </w:pPr>
            <w:r w:rsidRPr="00495587">
              <w:rPr>
                <w:sz w:val="24"/>
                <w:lang w:val="lv-LV"/>
              </w:rPr>
              <w:t>108”</w:t>
            </w:r>
          </w:p>
        </w:tc>
        <w:tc>
          <w:tcPr>
            <w:tcW w:w="774" w:type="dxa"/>
            <w:tcBorders>
              <w:top w:val="single" w:sz="2" w:space="0" w:color="auto"/>
              <w:left w:val="nil"/>
              <w:bottom w:val="single" w:sz="2" w:space="0" w:color="auto"/>
              <w:right w:val="single" w:sz="2" w:space="0" w:color="auto"/>
            </w:tcBorders>
          </w:tcPr>
          <w:p w14:paraId="22127BC3" w14:textId="77777777" w:rsidR="00C53ED0" w:rsidRPr="00495587" w:rsidRDefault="00C53ED0" w:rsidP="006A6A84">
            <w:pPr>
              <w:pStyle w:val="List2"/>
              <w:ind w:left="0" w:firstLine="0"/>
              <w:rPr>
                <w:sz w:val="24"/>
                <w:lang w:val="lv-LV"/>
              </w:rPr>
            </w:pPr>
            <w:r w:rsidRPr="00495587">
              <w:rPr>
                <w:sz w:val="24"/>
                <w:lang w:val="lv-LV"/>
              </w:rPr>
              <w:t>109”</w:t>
            </w:r>
          </w:p>
        </w:tc>
        <w:tc>
          <w:tcPr>
            <w:tcW w:w="774" w:type="dxa"/>
            <w:tcBorders>
              <w:top w:val="single" w:sz="2" w:space="0" w:color="auto"/>
              <w:left w:val="nil"/>
              <w:bottom w:val="single" w:sz="2" w:space="0" w:color="auto"/>
              <w:right w:val="single" w:sz="12" w:space="0" w:color="auto"/>
            </w:tcBorders>
          </w:tcPr>
          <w:p w14:paraId="3A22BA09" w14:textId="77777777" w:rsidR="00C53ED0" w:rsidRPr="00495587" w:rsidRDefault="00C53ED0" w:rsidP="006A6A84">
            <w:pPr>
              <w:pStyle w:val="List2"/>
              <w:ind w:left="0" w:firstLine="0"/>
              <w:rPr>
                <w:sz w:val="24"/>
                <w:lang w:val="lv-LV"/>
              </w:rPr>
            </w:pPr>
            <w:r w:rsidRPr="00495587">
              <w:rPr>
                <w:sz w:val="24"/>
                <w:lang w:val="lv-LV"/>
              </w:rPr>
              <w:t>11”</w:t>
            </w:r>
          </w:p>
        </w:tc>
      </w:tr>
      <w:tr w:rsidR="00495587" w:rsidRPr="00495587" w14:paraId="5A4EB47F" w14:textId="77777777" w:rsidTr="006A6A84">
        <w:tc>
          <w:tcPr>
            <w:tcW w:w="1101" w:type="dxa"/>
            <w:tcBorders>
              <w:top w:val="nil"/>
              <w:left w:val="single" w:sz="12" w:space="0" w:color="auto"/>
              <w:bottom w:val="nil"/>
            </w:tcBorders>
          </w:tcPr>
          <w:p w14:paraId="1ADFE3A5"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1A2CFF52" w14:textId="77777777" w:rsidR="00C53ED0" w:rsidRPr="00495587" w:rsidRDefault="00C53ED0" w:rsidP="006A6A84">
            <w:pPr>
              <w:pStyle w:val="List2"/>
              <w:ind w:left="0" w:firstLine="0"/>
              <w:rPr>
                <w:b/>
                <w:sz w:val="24"/>
                <w:lang w:val="lv-LV"/>
              </w:rPr>
            </w:pPr>
            <w:r w:rsidRPr="00495587">
              <w:rPr>
                <w:b/>
                <w:sz w:val="24"/>
                <w:lang w:val="lv-LV"/>
              </w:rPr>
              <w:t>7</w:t>
            </w:r>
          </w:p>
        </w:tc>
        <w:tc>
          <w:tcPr>
            <w:tcW w:w="709" w:type="dxa"/>
            <w:tcBorders>
              <w:top w:val="single" w:sz="2" w:space="0" w:color="auto"/>
              <w:left w:val="nil"/>
              <w:bottom w:val="single" w:sz="2" w:space="0" w:color="auto"/>
              <w:right w:val="single" w:sz="2" w:space="0" w:color="auto"/>
            </w:tcBorders>
          </w:tcPr>
          <w:p w14:paraId="4B4BA01D" w14:textId="77777777" w:rsidR="00C53ED0" w:rsidRPr="00495587" w:rsidRDefault="00C53ED0" w:rsidP="006A6A84">
            <w:pPr>
              <w:pStyle w:val="List2"/>
              <w:ind w:left="0" w:firstLine="0"/>
              <w:rPr>
                <w:sz w:val="24"/>
                <w:lang w:val="lv-LV"/>
              </w:rPr>
            </w:pPr>
            <w:r w:rsidRPr="00495587">
              <w:rPr>
                <w:sz w:val="24"/>
                <w:lang w:val="lv-LV"/>
              </w:rPr>
              <w:t>112”</w:t>
            </w:r>
          </w:p>
        </w:tc>
        <w:tc>
          <w:tcPr>
            <w:tcW w:w="709" w:type="dxa"/>
            <w:tcBorders>
              <w:top w:val="single" w:sz="2" w:space="0" w:color="auto"/>
              <w:left w:val="nil"/>
              <w:bottom w:val="single" w:sz="2" w:space="0" w:color="auto"/>
              <w:right w:val="single" w:sz="2" w:space="0" w:color="auto"/>
            </w:tcBorders>
          </w:tcPr>
          <w:p w14:paraId="2F4A62A3" w14:textId="77777777" w:rsidR="00C53ED0" w:rsidRPr="00495587" w:rsidRDefault="00C53ED0" w:rsidP="006A6A84">
            <w:pPr>
              <w:pStyle w:val="List2"/>
              <w:ind w:left="0" w:firstLine="0"/>
              <w:rPr>
                <w:sz w:val="24"/>
                <w:lang w:val="lv-LV"/>
              </w:rPr>
            </w:pPr>
            <w:r w:rsidRPr="00495587">
              <w:rPr>
                <w:sz w:val="24"/>
                <w:lang w:val="lv-LV"/>
              </w:rPr>
              <w:t>114”</w:t>
            </w:r>
          </w:p>
        </w:tc>
        <w:tc>
          <w:tcPr>
            <w:tcW w:w="709" w:type="dxa"/>
            <w:tcBorders>
              <w:top w:val="single" w:sz="2" w:space="0" w:color="auto"/>
              <w:left w:val="nil"/>
              <w:bottom w:val="single" w:sz="2" w:space="0" w:color="auto"/>
              <w:right w:val="single" w:sz="2" w:space="0" w:color="auto"/>
            </w:tcBorders>
          </w:tcPr>
          <w:p w14:paraId="53B6C27B" w14:textId="77777777" w:rsidR="00C53ED0" w:rsidRPr="00495587" w:rsidRDefault="00C53ED0" w:rsidP="006A6A84">
            <w:pPr>
              <w:pStyle w:val="List2"/>
              <w:ind w:left="0" w:firstLine="0"/>
              <w:rPr>
                <w:sz w:val="24"/>
                <w:lang w:val="lv-LV"/>
              </w:rPr>
            </w:pPr>
            <w:r w:rsidRPr="00495587">
              <w:rPr>
                <w:sz w:val="24"/>
                <w:lang w:val="lv-LV"/>
              </w:rPr>
              <w:t>116”</w:t>
            </w:r>
          </w:p>
        </w:tc>
        <w:tc>
          <w:tcPr>
            <w:tcW w:w="708" w:type="dxa"/>
            <w:tcBorders>
              <w:top w:val="single" w:sz="2" w:space="0" w:color="auto"/>
              <w:left w:val="nil"/>
              <w:bottom w:val="single" w:sz="2" w:space="0" w:color="auto"/>
              <w:right w:val="single" w:sz="2" w:space="0" w:color="auto"/>
            </w:tcBorders>
          </w:tcPr>
          <w:p w14:paraId="254FDC86" w14:textId="77777777" w:rsidR="00C53ED0" w:rsidRPr="00495587" w:rsidRDefault="00C53ED0" w:rsidP="006A6A84">
            <w:pPr>
              <w:pStyle w:val="List2"/>
              <w:ind w:left="0" w:firstLine="0"/>
              <w:rPr>
                <w:sz w:val="24"/>
                <w:lang w:val="lv-LV"/>
              </w:rPr>
            </w:pPr>
            <w:r w:rsidRPr="00495587">
              <w:rPr>
                <w:sz w:val="24"/>
                <w:lang w:val="lv-LV"/>
              </w:rPr>
              <w:t>117”</w:t>
            </w:r>
          </w:p>
        </w:tc>
        <w:tc>
          <w:tcPr>
            <w:tcW w:w="774" w:type="dxa"/>
            <w:tcBorders>
              <w:top w:val="single" w:sz="2" w:space="0" w:color="auto"/>
              <w:left w:val="nil"/>
              <w:bottom w:val="single" w:sz="2" w:space="0" w:color="auto"/>
              <w:right w:val="single" w:sz="2" w:space="0" w:color="auto"/>
            </w:tcBorders>
          </w:tcPr>
          <w:p w14:paraId="03CBD37B" w14:textId="77777777" w:rsidR="00C53ED0" w:rsidRPr="00495587" w:rsidRDefault="00C53ED0" w:rsidP="006A6A84">
            <w:pPr>
              <w:pStyle w:val="List2"/>
              <w:ind w:left="0" w:firstLine="0"/>
              <w:rPr>
                <w:sz w:val="24"/>
                <w:lang w:val="lv-LV"/>
              </w:rPr>
            </w:pPr>
            <w:r w:rsidRPr="00495587">
              <w:rPr>
                <w:sz w:val="24"/>
                <w:lang w:val="lv-LV"/>
              </w:rPr>
              <w:t>119”</w:t>
            </w:r>
          </w:p>
        </w:tc>
        <w:tc>
          <w:tcPr>
            <w:tcW w:w="774" w:type="dxa"/>
            <w:tcBorders>
              <w:top w:val="single" w:sz="2" w:space="0" w:color="auto"/>
              <w:left w:val="nil"/>
              <w:bottom w:val="single" w:sz="2" w:space="0" w:color="auto"/>
              <w:right w:val="single" w:sz="2" w:space="0" w:color="auto"/>
            </w:tcBorders>
          </w:tcPr>
          <w:p w14:paraId="3D7CBE25" w14:textId="77777777" w:rsidR="00C53ED0" w:rsidRPr="00495587" w:rsidRDefault="00C53ED0" w:rsidP="006A6A84">
            <w:pPr>
              <w:pStyle w:val="List2"/>
              <w:ind w:left="0" w:firstLine="0"/>
              <w:rPr>
                <w:sz w:val="24"/>
                <w:lang w:val="lv-LV"/>
              </w:rPr>
            </w:pPr>
            <w:r w:rsidRPr="00495587">
              <w:rPr>
                <w:sz w:val="24"/>
                <w:lang w:val="lv-LV"/>
              </w:rPr>
              <w:t>120”</w:t>
            </w:r>
          </w:p>
        </w:tc>
        <w:tc>
          <w:tcPr>
            <w:tcW w:w="774" w:type="dxa"/>
            <w:tcBorders>
              <w:top w:val="single" w:sz="2" w:space="0" w:color="auto"/>
              <w:left w:val="nil"/>
              <w:bottom w:val="single" w:sz="2" w:space="0" w:color="auto"/>
              <w:right w:val="single" w:sz="2" w:space="0" w:color="auto"/>
            </w:tcBorders>
          </w:tcPr>
          <w:p w14:paraId="75976E93" w14:textId="77777777" w:rsidR="00C53ED0" w:rsidRPr="00495587" w:rsidRDefault="00C53ED0" w:rsidP="006A6A84">
            <w:pPr>
              <w:pStyle w:val="List2"/>
              <w:ind w:left="0" w:firstLine="0"/>
              <w:rPr>
                <w:sz w:val="24"/>
                <w:lang w:val="lv-LV"/>
              </w:rPr>
            </w:pPr>
            <w:r w:rsidRPr="00495587">
              <w:rPr>
                <w:sz w:val="24"/>
                <w:lang w:val="lv-LV"/>
              </w:rPr>
              <w:t>122”</w:t>
            </w:r>
          </w:p>
        </w:tc>
        <w:tc>
          <w:tcPr>
            <w:tcW w:w="774" w:type="dxa"/>
            <w:tcBorders>
              <w:top w:val="single" w:sz="2" w:space="0" w:color="auto"/>
              <w:left w:val="nil"/>
              <w:bottom w:val="single" w:sz="2" w:space="0" w:color="auto"/>
              <w:right w:val="single" w:sz="2" w:space="0" w:color="auto"/>
            </w:tcBorders>
          </w:tcPr>
          <w:p w14:paraId="4D79F523" w14:textId="77777777" w:rsidR="00C53ED0" w:rsidRPr="00495587" w:rsidRDefault="00C53ED0" w:rsidP="006A6A84">
            <w:pPr>
              <w:pStyle w:val="List2"/>
              <w:ind w:left="0" w:firstLine="0"/>
              <w:rPr>
                <w:sz w:val="24"/>
                <w:lang w:val="lv-LV"/>
              </w:rPr>
            </w:pPr>
            <w:r w:rsidRPr="00495587">
              <w:rPr>
                <w:sz w:val="24"/>
                <w:lang w:val="lv-LV"/>
              </w:rPr>
              <w:t>124”</w:t>
            </w:r>
          </w:p>
        </w:tc>
        <w:tc>
          <w:tcPr>
            <w:tcW w:w="774" w:type="dxa"/>
            <w:tcBorders>
              <w:top w:val="single" w:sz="2" w:space="0" w:color="auto"/>
              <w:left w:val="nil"/>
              <w:bottom w:val="single" w:sz="2" w:space="0" w:color="auto"/>
              <w:right w:val="single" w:sz="2" w:space="0" w:color="auto"/>
            </w:tcBorders>
          </w:tcPr>
          <w:p w14:paraId="5ABE23BE" w14:textId="77777777" w:rsidR="00C53ED0" w:rsidRPr="00495587" w:rsidRDefault="00C53ED0" w:rsidP="006A6A84">
            <w:pPr>
              <w:pStyle w:val="List2"/>
              <w:ind w:left="0" w:firstLine="0"/>
              <w:rPr>
                <w:sz w:val="24"/>
                <w:lang w:val="lv-LV"/>
              </w:rPr>
            </w:pPr>
            <w:r w:rsidRPr="00495587">
              <w:rPr>
                <w:sz w:val="24"/>
                <w:lang w:val="lv-LV"/>
              </w:rPr>
              <w:t>125’”</w:t>
            </w:r>
          </w:p>
        </w:tc>
        <w:tc>
          <w:tcPr>
            <w:tcW w:w="774" w:type="dxa"/>
            <w:tcBorders>
              <w:top w:val="single" w:sz="2" w:space="0" w:color="auto"/>
              <w:left w:val="nil"/>
              <w:bottom w:val="single" w:sz="2" w:space="0" w:color="auto"/>
              <w:right w:val="single" w:sz="12" w:space="0" w:color="auto"/>
            </w:tcBorders>
          </w:tcPr>
          <w:p w14:paraId="4B6E1CAB" w14:textId="77777777" w:rsidR="00C53ED0" w:rsidRPr="00495587" w:rsidRDefault="00C53ED0" w:rsidP="006A6A84">
            <w:pPr>
              <w:pStyle w:val="List2"/>
              <w:ind w:left="0" w:firstLine="0"/>
              <w:rPr>
                <w:sz w:val="24"/>
                <w:lang w:val="lv-LV"/>
              </w:rPr>
            </w:pPr>
            <w:r w:rsidRPr="00495587">
              <w:rPr>
                <w:sz w:val="24"/>
                <w:lang w:val="lv-LV"/>
              </w:rPr>
              <w:t>127”</w:t>
            </w:r>
          </w:p>
        </w:tc>
      </w:tr>
      <w:tr w:rsidR="00495587" w:rsidRPr="00495587" w14:paraId="4D9C3AAC" w14:textId="77777777" w:rsidTr="006A6A84">
        <w:tc>
          <w:tcPr>
            <w:tcW w:w="1101" w:type="dxa"/>
            <w:tcBorders>
              <w:top w:val="nil"/>
              <w:left w:val="single" w:sz="12" w:space="0" w:color="auto"/>
              <w:bottom w:val="nil"/>
            </w:tcBorders>
          </w:tcPr>
          <w:p w14:paraId="186F46F4"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001B7D1" w14:textId="77777777" w:rsidR="00C53ED0" w:rsidRPr="00495587" w:rsidRDefault="00C53ED0" w:rsidP="006A6A84">
            <w:pPr>
              <w:pStyle w:val="List2"/>
              <w:ind w:left="0" w:firstLine="0"/>
              <w:rPr>
                <w:b/>
                <w:sz w:val="24"/>
                <w:lang w:val="lv-LV"/>
              </w:rPr>
            </w:pPr>
            <w:r w:rsidRPr="00495587">
              <w:rPr>
                <w:b/>
                <w:sz w:val="24"/>
                <w:lang w:val="lv-LV"/>
              </w:rPr>
              <w:t>8</w:t>
            </w:r>
          </w:p>
        </w:tc>
        <w:tc>
          <w:tcPr>
            <w:tcW w:w="709" w:type="dxa"/>
            <w:tcBorders>
              <w:top w:val="single" w:sz="2" w:space="0" w:color="auto"/>
              <w:left w:val="nil"/>
              <w:bottom w:val="single" w:sz="2" w:space="0" w:color="auto"/>
              <w:right w:val="single" w:sz="2" w:space="0" w:color="auto"/>
            </w:tcBorders>
          </w:tcPr>
          <w:p w14:paraId="5CF570BD" w14:textId="77777777" w:rsidR="00C53ED0" w:rsidRPr="00495587" w:rsidRDefault="00C53ED0" w:rsidP="006A6A84">
            <w:pPr>
              <w:pStyle w:val="List2"/>
              <w:ind w:left="0" w:firstLine="0"/>
              <w:rPr>
                <w:sz w:val="24"/>
                <w:lang w:val="lv-LV"/>
              </w:rPr>
            </w:pPr>
            <w:r w:rsidRPr="00495587">
              <w:rPr>
                <w:sz w:val="24"/>
                <w:lang w:val="lv-LV"/>
              </w:rPr>
              <w:t>128”</w:t>
            </w:r>
          </w:p>
        </w:tc>
        <w:tc>
          <w:tcPr>
            <w:tcW w:w="709" w:type="dxa"/>
            <w:tcBorders>
              <w:top w:val="single" w:sz="2" w:space="0" w:color="auto"/>
              <w:left w:val="nil"/>
              <w:bottom w:val="single" w:sz="2" w:space="0" w:color="auto"/>
              <w:right w:val="single" w:sz="2" w:space="0" w:color="auto"/>
            </w:tcBorders>
          </w:tcPr>
          <w:p w14:paraId="4EF2FC1F" w14:textId="77777777" w:rsidR="00C53ED0" w:rsidRPr="00495587" w:rsidRDefault="00C53ED0" w:rsidP="006A6A84">
            <w:pPr>
              <w:pStyle w:val="List2"/>
              <w:ind w:left="0" w:firstLine="0"/>
              <w:rPr>
                <w:sz w:val="24"/>
                <w:lang w:val="lv-LV"/>
              </w:rPr>
            </w:pPr>
            <w:r w:rsidRPr="00495587">
              <w:rPr>
                <w:sz w:val="24"/>
                <w:lang w:val="lv-LV"/>
              </w:rPr>
              <w:t>130”</w:t>
            </w:r>
          </w:p>
        </w:tc>
        <w:tc>
          <w:tcPr>
            <w:tcW w:w="709" w:type="dxa"/>
            <w:tcBorders>
              <w:top w:val="single" w:sz="2" w:space="0" w:color="auto"/>
              <w:left w:val="nil"/>
              <w:bottom w:val="single" w:sz="2" w:space="0" w:color="auto"/>
              <w:right w:val="single" w:sz="2" w:space="0" w:color="auto"/>
            </w:tcBorders>
          </w:tcPr>
          <w:p w14:paraId="5ABF0375" w14:textId="77777777" w:rsidR="00C53ED0" w:rsidRPr="00495587" w:rsidRDefault="00C53ED0" w:rsidP="006A6A84">
            <w:pPr>
              <w:pStyle w:val="List2"/>
              <w:ind w:left="0" w:firstLine="0"/>
              <w:rPr>
                <w:sz w:val="24"/>
                <w:lang w:val="lv-LV"/>
              </w:rPr>
            </w:pPr>
            <w:r w:rsidRPr="00495587">
              <w:rPr>
                <w:sz w:val="24"/>
                <w:lang w:val="lv-LV"/>
              </w:rPr>
              <w:t>132”</w:t>
            </w:r>
          </w:p>
        </w:tc>
        <w:tc>
          <w:tcPr>
            <w:tcW w:w="708" w:type="dxa"/>
            <w:tcBorders>
              <w:top w:val="single" w:sz="2" w:space="0" w:color="auto"/>
              <w:left w:val="nil"/>
              <w:bottom w:val="single" w:sz="2" w:space="0" w:color="auto"/>
              <w:right w:val="single" w:sz="2" w:space="0" w:color="auto"/>
            </w:tcBorders>
          </w:tcPr>
          <w:p w14:paraId="6CF4834E" w14:textId="77777777" w:rsidR="00C53ED0" w:rsidRPr="00495587" w:rsidRDefault="00C53ED0" w:rsidP="006A6A84">
            <w:pPr>
              <w:pStyle w:val="List2"/>
              <w:ind w:left="0" w:firstLine="0"/>
              <w:rPr>
                <w:sz w:val="24"/>
                <w:lang w:val="lv-LV"/>
              </w:rPr>
            </w:pPr>
            <w:r w:rsidRPr="00495587">
              <w:rPr>
                <w:sz w:val="24"/>
                <w:lang w:val="lv-LV"/>
              </w:rPr>
              <w:t>133”</w:t>
            </w:r>
          </w:p>
        </w:tc>
        <w:tc>
          <w:tcPr>
            <w:tcW w:w="774" w:type="dxa"/>
            <w:tcBorders>
              <w:top w:val="single" w:sz="2" w:space="0" w:color="auto"/>
              <w:left w:val="nil"/>
              <w:bottom w:val="single" w:sz="2" w:space="0" w:color="auto"/>
              <w:right w:val="single" w:sz="2" w:space="0" w:color="auto"/>
            </w:tcBorders>
          </w:tcPr>
          <w:p w14:paraId="7B5E4570" w14:textId="77777777" w:rsidR="00C53ED0" w:rsidRPr="00495587" w:rsidRDefault="00C53ED0" w:rsidP="006A6A84">
            <w:pPr>
              <w:pStyle w:val="List2"/>
              <w:ind w:left="0" w:firstLine="0"/>
              <w:rPr>
                <w:sz w:val="24"/>
                <w:lang w:val="lv-LV"/>
              </w:rPr>
            </w:pPr>
            <w:r w:rsidRPr="00495587">
              <w:rPr>
                <w:sz w:val="24"/>
                <w:lang w:val="lv-LV"/>
              </w:rPr>
              <w:t>135”</w:t>
            </w:r>
          </w:p>
        </w:tc>
        <w:tc>
          <w:tcPr>
            <w:tcW w:w="774" w:type="dxa"/>
            <w:tcBorders>
              <w:top w:val="single" w:sz="2" w:space="0" w:color="auto"/>
              <w:left w:val="nil"/>
              <w:bottom w:val="single" w:sz="2" w:space="0" w:color="auto"/>
              <w:right w:val="single" w:sz="2" w:space="0" w:color="auto"/>
            </w:tcBorders>
          </w:tcPr>
          <w:p w14:paraId="6A9ACE80" w14:textId="77777777" w:rsidR="00C53ED0" w:rsidRPr="00495587" w:rsidRDefault="00C53ED0" w:rsidP="006A6A84">
            <w:pPr>
              <w:pStyle w:val="List2"/>
              <w:ind w:left="0" w:firstLine="0"/>
              <w:rPr>
                <w:sz w:val="24"/>
                <w:lang w:val="lv-LV"/>
              </w:rPr>
            </w:pPr>
            <w:r w:rsidRPr="00495587">
              <w:rPr>
                <w:sz w:val="24"/>
                <w:lang w:val="lv-LV"/>
              </w:rPr>
              <w:t>136”</w:t>
            </w:r>
          </w:p>
        </w:tc>
        <w:tc>
          <w:tcPr>
            <w:tcW w:w="774" w:type="dxa"/>
            <w:tcBorders>
              <w:top w:val="single" w:sz="2" w:space="0" w:color="auto"/>
              <w:left w:val="nil"/>
              <w:bottom w:val="single" w:sz="2" w:space="0" w:color="auto"/>
              <w:right w:val="single" w:sz="2" w:space="0" w:color="auto"/>
            </w:tcBorders>
          </w:tcPr>
          <w:p w14:paraId="4FF0E53B" w14:textId="77777777" w:rsidR="00C53ED0" w:rsidRPr="00495587" w:rsidRDefault="00C53ED0" w:rsidP="006A6A84">
            <w:pPr>
              <w:pStyle w:val="List2"/>
              <w:ind w:left="0" w:firstLine="0"/>
              <w:rPr>
                <w:sz w:val="24"/>
                <w:lang w:val="lv-LV"/>
              </w:rPr>
            </w:pPr>
            <w:r w:rsidRPr="00495587">
              <w:rPr>
                <w:sz w:val="24"/>
                <w:lang w:val="lv-LV"/>
              </w:rPr>
              <w:t>138”</w:t>
            </w:r>
          </w:p>
        </w:tc>
        <w:tc>
          <w:tcPr>
            <w:tcW w:w="774" w:type="dxa"/>
            <w:tcBorders>
              <w:top w:val="single" w:sz="2" w:space="0" w:color="auto"/>
              <w:left w:val="nil"/>
              <w:bottom w:val="single" w:sz="2" w:space="0" w:color="auto"/>
              <w:right w:val="single" w:sz="2" w:space="0" w:color="auto"/>
            </w:tcBorders>
          </w:tcPr>
          <w:p w14:paraId="6796F561" w14:textId="77777777" w:rsidR="00C53ED0" w:rsidRPr="00495587" w:rsidRDefault="00C53ED0" w:rsidP="006A6A84">
            <w:pPr>
              <w:pStyle w:val="List2"/>
              <w:ind w:left="0" w:firstLine="0"/>
              <w:rPr>
                <w:sz w:val="24"/>
                <w:lang w:val="lv-LV"/>
              </w:rPr>
            </w:pPr>
            <w:r w:rsidRPr="00495587">
              <w:rPr>
                <w:sz w:val="24"/>
                <w:lang w:val="lv-LV"/>
              </w:rPr>
              <w:t>140”</w:t>
            </w:r>
          </w:p>
        </w:tc>
        <w:tc>
          <w:tcPr>
            <w:tcW w:w="774" w:type="dxa"/>
            <w:tcBorders>
              <w:top w:val="single" w:sz="2" w:space="0" w:color="auto"/>
              <w:left w:val="nil"/>
              <w:bottom w:val="single" w:sz="2" w:space="0" w:color="auto"/>
              <w:right w:val="single" w:sz="2" w:space="0" w:color="auto"/>
            </w:tcBorders>
          </w:tcPr>
          <w:p w14:paraId="25506820" w14:textId="77777777" w:rsidR="00C53ED0" w:rsidRPr="00495587" w:rsidRDefault="00C53ED0" w:rsidP="006A6A84">
            <w:pPr>
              <w:pStyle w:val="List2"/>
              <w:ind w:left="0" w:firstLine="0"/>
              <w:rPr>
                <w:sz w:val="24"/>
                <w:lang w:val="lv-LV"/>
              </w:rPr>
            </w:pPr>
            <w:r w:rsidRPr="00495587">
              <w:rPr>
                <w:sz w:val="24"/>
                <w:lang w:val="lv-LV"/>
              </w:rPr>
              <w:t>141”</w:t>
            </w:r>
          </w:p>
        </w:tc>
        <w:tc>
          <w:tcPr>
            <w:tcW w:w="774" w:type="dxa"/>
            <w:tcBorders>
              <w:top w:val="single" w:sz="2" w:space="0" w:color="auto"/>
              <w:left w:val="nil"/>
              <w:bottom w:val="single" w:sz="2" w:space="0" w:color="auto"/>
              <w:right w:val="single" w:sz="12" w:space="0" w:color="auto"/>
            </w:tcBorders>
          </w:tcPr>
          <w:p w14:paraId="18B75DF5" w14:textId="77777777" w:rsidR="00C53ED0" w:rsidRPr="00495587" w:rsidRDefault="00C53ED0" w:rsidP="006A6A84">
            <w:pPr>
              <w:pStyle w:val="List2"/>
              <w:ind w:left="0" w:firstLine="0"/>
              <w:rPr>
                <w:sz w:val="24"/>
                <w:lang w:val="lv-LV"/>
              </w:rPr>
            </w:pPr>
            <w:r w:rsidRPr="00495587">
              <w:rPr>
                <w:sz w:val="24"/>
                <w:lang w:val="lv-LV"/>
              </w:rPr>
              <w:t>143”</w:t>
            </w:r>
          </w:p>
        </w:tc>
      </w:tr>
      <w:tr w:rsidR="00C53ED0" w:rsidRPr="00495587" w14:paraId="1EECACCC" w14:textId="77777777" w:rsidTr="006A6A84">
        <w:tc>
          <w:tcPr>
            <w:tcW w:w="1101" w:type="dxa"/>
            <w:tcBorders>
              <w:top w:val="nil"/>
              <w:left w:val="single" w:sz="12" w:space="0" w:color="auto"/>
              <w:bottom w:val="single" w:sz="12" w:space="0" w:color="auto"/>
            </w:tcBorders>
          </w:tcPr>
          <w:p w14:paraId="7D83BAF0"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12" w:space="0" w:color="auto"/>
              <w:right w:val="single" w:sz="2" w:space="0" w:color="auto"/>
            </w:tcBorders>
          </w:tcPr>
          <w:p w14:paraId="41A77CF4" w14:textId="77777777" w:rsidR="00C53ED0" w:rsidRPr="00495587" w:rsidRDefault="00C53ED0" w:rsidP="006A6A84">
            <w:pPr>
              <w:pStyle w:val="List2"/>
              <w:ind w:left="0" w:firstLine="0"/>
              <w:rPr>
                <w:b/>
                <w:sz w:val="24"/>
                <w:lang w:val="lv-LV"/>
              </w:rPr>
            </w:pPr>
            <w:r w:rsidRPr="00495587">
              <w:rPr>
                <w:b/>
                <w:sz w:val="24"/>
                <w:lang w:val="lv-LV"/>
              </w:rPr>
              <w:t>9</w:t>
            </w:r>
          </w:p>
        </w:tc>
        <w:tc>
          <w:tcPr>
            <w:tcW w:w="709" w:type="dxa"/>
            <w:tcBorders>
              <w:top w:val="single" w:sz="2" w:space="0" w:color="auto"/>
              <w:left w:val="nil"/>
              <w:bottom w:val="single" w:sz="12" w:space="0" w:color="auto"/>
              <w:right w:val="single" w:sz="2" w:space="0" w:color="auto"/>
            </w:tcBorders>
          </w:tcPr>
          <w:p w14:paraId="5171688B" w14:textId="77777777" w:rsidR="00C53ED0" w:rsidRPr="00495587" w:rsidRDefault="00C53ED0" w:rsidP="006A6A84">
            <w:pPr>
              <w:pStyle w:val="List2"/>
              <w:ind w:left="0" w:firstLine="0"/>
              <w:rPr>
                <w:sz w:val="24"/>
                <w:lang w:val="lv-LV"/>
              </w:rPr>
            </w:pPr>
            <w:r w:rsidRPr="00495587">
              <w:rPr>
                <w:sz w:val="24"/>
                <w:lang w:val="lv-LV"/>
              </w:rPr>
              <w:t>144”</w:t>
            </w:r>
          </w:p>
        </w:tc>
        <w:tc>
          <w:tcPr>
            <w:tcW w:w="709" w:type="dxa"/>
            <w:tcBorders>
              <w:top w:val="single" w:sz="2" w:space="0" w:color="auto"/>
              <w:left w:val="nil"/>
              <w:bottom w:val="single" w:sz="12" w:space="0" w:color="auto"/>
              <w:right w:val="single" w:sz="2" w:space="0" w:color="auto"/>
            </w:tcBorders>
          </w:tcPr>
          <w:p w14:paraId="06C4766A" w14:textId="77777777" w:rsidR="00C53ED0" w:rsidRPr="00495587" w:rsidRDefault="00C53ED0" w:rsidP="006A6A84">
            <w:pPr>
              <w:pStyle w:val="List2"/>
              <w:ind w:left="0" w:firstLine="0"/>
              <w:rPr>
                <w:sz w:val="24"/>
                <w:lang w:val="lv-LV"/>
              </w:rPr>
            </w:pPr>
            <w:r w:rsidRPr="00495587">
              <w:rPr>
                <w:sz w:val="24"/>
                <w:lang w:val="lv-LV"/>
              </w:rPr>
              <w:t>146”</w:t>
            </w:r>
          </w:p>
        </w:tc>
        <w:tc>
          <w:tcPr>
            <w:tcW w:w="709" w:type="dxa"/>
            <w:tcBorders>
              <w:top w:val="single" w:sz="2" w:space="0" w:color="auto"/>
              <w:left w:val="nil"/>
              <w:bottom w:val="single" w:sz="12" w:space="0" w:color="auto"/>
              <w:right w:val="single" w:sz="2" w:space="0" w:color="auto"/>
            </w:tcBorders>
          </w:tcPr>
          <w:p w14:paraId="39FF72C9" w14:textId="77777777" w:rsidR="00C53ED0" w:rsidRPr="00495587" w:rsidRDefault="00C53ED0" w:rsidP="006A6A84">
            <w:pPr>
              <w:pStyle w:val="List2"/>
              <w:ind w:left="0" w:firstLine="0"/>
              <w:rPr>
                <w:sz w:val="24"/>
                <w:lang w:val="lv-LV"/>
              </w:rPr>
            </w:pPr>
            <w:r w:rsidRPr="00495587">
              <w:rPr>
                <w:sz w:val="24"/>
                <w:lang w:val="lv-LV"/>
              </w:rPr>
              <w:t>148”</w:t>
            </w:r>
          </w:p>
        </w:tc>
        <w:tc>
          <w:tcPr>
            <w:tcW w:w="708" w:type="dxa"/>
            <w:tcBorders>
              <w:top w:val="single" w:sz="2" w:space="0" w:color="auto"/>
              <w:left w:val="nil"/>
              <w:bottom w:val="single" w:sz="12" w:space="0" w:color="auto"/>
            </w:tcBorders>
          </w:tcPr>
          <w:p w14:paraId="17E35E4A" w14:textId="77777777" w:rsidR="00C53ED0" w:rsidRPr="00495587" w:rsidRDefault="00C53ED0" w:rsidP="006A6A84">
            <w:pPr>
              <w:pStyle w:val="List2"/>
              <w:ind w:left="0" w:firstLine="0"/>
              <w:rPr>
                <w:sz w:val="24"/>
                <w:lang w:val="lv-LV"/>
              </w:rPr>
            </w:pPr>
            <w:r w:rsidRPr="00495587">
              <w:rPr>
                <w:sz w:val="24"/>
                <w:lang w:val="lv-LV"/>
              </w:rPr>
              <w:t>149”</w:t>
            </w:r>
          </w:p>
        </w:tc>
        <w:tc>
          <w:tcPr>
            <w:tcW w:w="774" w:type="dxa"/>
            <w:tcBorders>
              <w:top w:val="single" w:sz="2" w:space="0" w:color="auto"/>
              <w:bottom w:val="single" w:sz="12" w:space="0" w:color="auto"/>
            </w:tcBorders>
          </w:tcPr>
          <w:p w14:paraId="08A50B7C" w14:textId="77777777" w:rsidR="00C53ED0" w:rsidRPr="00495587" w:rsidRDefault="00C53ED0" w:rsidP="006A6A84">
            <w:pPr>
              <w:pStyle w:val="List2"/>
              <w:ind w:left="0" w:firstLine="0"/>
              <w:rPr>
                <w:sz w:val="24"/>
                <w:lang w:val="lv-LV"/>
              </w:rPr>
            </w:pPr>
            <w:r w:rsidRPr="00495587">
              <w:rPr>
                <w:sz w:val="24"/>
                <w:lang w:val="lv-LV"/>
              </w:rPr>
              <w:t>151”</w:t>
            </w:r>
          </w:p>
        </w:tc>
        <w:tc>
          <w:tcPr>
            <w:tcW w:w="774" w:type="dxa"/>
            <w:tcBorders>
              <w:top w:val="single" w:sz="2" w:space="0" w:color="auto"/>
              <w:bottom w:val="single" w:sz="12" w:space="0" w:color="auto"/>
              <w:right w:val="single" w:sz="2" w:space="0" w:color="auto"/>
            </w:tcBorders>
          </w:tcPr>
          <w:p w14:paraId="3EB65C47" w14:textId="77777777" w:rsidR="00C53ED0" w:rsidRPr="00495587" w:rsidRDefault="00C53ED0" w:rsidP="006A6A84">
            <w:pPr>
              <w:pStyle w:val="List2"/>
              <w:ind w:left="0" w:firstLine="0"/>
              <w:rPr>
                <w:sz w:val="24"/>
                <w:lang w:val="lv-LV"/>
              </w:rPr>
            </w:pPr>
            <w:r w:rsidRPr="00495587">
              <w:rPr>
                <w:sz w:val="24"/>
                <w:lang w:val="lv-LV"/>
              </w:rPr>
              <w:t>152”</w:t>
            </w:r>
          </w:p>
        </w:tc>
        <w:tc>
          <w:tcPr>
            <w:tcW w:w="774" w:type="dxa"/>
            <w:tcBorders>
              <w:top w:val="single" w:sz="2" w:space="0" w:color="auto"/>
              <w:left w:val="nil"/>
              <w:bottom w:val="single" w:sz="12" w:space="0" w:color="auto"/>
              <w:right w:val="single" w:sz="2" w:space="0" w:color="auto"/>
            </w:tcBorders>
          </w:tcPr>
          <w:p w14:paraId="74FEED86" w14:textId="77777777" w:rsidR="00C53ED0" w:rsidRPr="00495587" w:rsidRDefault="00C53ED0" w:rsidP="006A6A84">
            <w:pPr>
              <w:pStyle w:val="List2"/>
              <w:ind w:left="0" w:firstLine="0"/>
              <w:rPr>
                <w:sz w:val="24"/>
                <w:lang w:val="lv-LV"/>
              </w:rPr>
            </w:pPr>
            <w:r w:rsidRPr="00495587">
              <w:rPr>
                <w:sz w:val="24"/>
                <w:lang w:val="lv-LV"/>
              </w:rPr>
              <w:t>154”</w:t>
            </w:r>
          </w:p>
        </w:tc>
        <w:tc>
          <w:tcPr>
            <w:tcW w:w="774" w:type="dxa"/>
            <w:tcBorders>
              <w:top w:val="single" w:sz="2" w:space="0" w:color="auto"/>
              <w:left w:val="nil"/>
              <w:bottom w:val="single" w:sz="12" w:space="0" w:color="auto"/>
              <w:right w:val="single" w:sz="2" w:space="0" w:color="auto"/>
            </w:tcBorders>
          </w:tcPr>
          <w:p w14:paraId="72EB36CC" w14:textId="77777777" w:rsidR="00C53ED0" w:rsidRPr="00495587" w:rsidRDefault="00C53ED0" w:rsidP="006A6A84">
            <w:pPr>
              <w:pStyle w:val="List2"/>
              <w:ind w:left="0" w:firstLine="0"/>
              <w:rPr>
                <w:sz w:val="24"/>
                <w:lang w:val="lv-LV"/>
              </w:rPr>
            </w:pPr>
            <w:r w:rsidRPr="00495587">
              <w:rPr>
                <w:sz w:val="24"/>
                <w:lang w:val="lv-LV"/>
              </w:rPr>
              <w:t>156”</w:t>
            </w:r>
          </w:p>
        </w:tc>
        <w:tc>
          <w:tcPr>
            <w:tcW w:w="774" w:type="dxa"/>
            <w:tcBorders>
              <w:top w:val="single" w:sz="2" w:space="0" w:color="auto"/>
              <w:left w:val="nil"/>
              <w:bottom w:val="single" w:sz="12" w:space="0" w:color="auto"/>
              <w:right w:val="single" w:sz="2" w:space="0" w:color="auto"/>
            </w:tcBorders>
          </w:tcPr>
          <w:p w14:paraId="44A21989" w14:textId="77777777" w:rsidR="00C53ED0" w:rsidRPr="00495587" w:rsidRDefault="00C53ED0" w:rsidP="006A6A84">
            <w:pPr>
              <w:pStyle w:val="List2"/>
              <w:ind w:left="0" w:firstLine="0"/>
              <w:rPr>
                <w:sz w:val="24"/>
                <w:lang w:val="lv-LV"/>
              </w:rPr>
            </w:pPr>
            <w:r w:rsidRPr="00495587">
              <w:rPr>
                <w:sz w:val="24"/>
                <w:lang w:val="lv-LV"/>
              </w:rPr>
              <w:t>157”</w:t>
            </w:r>
          </w:p>
        </w:tc>
        <w:tc>
          <w:tcPr>
            <w:tcW w:w="774" w:type="dxa"/>
            <w:tcBorders>
              <w:top w:val="single" w:sz="2" w:space="0" w:color="auto"/>
              <w:left w:val="nil"/>
              <w:bottom w:val="single" w:sz="12" w:space="0" w:color="auto"/>
              <w:right w:val="single" w:sz="12" w:space="0" w:color="auto"/>
            </w:tcBorders>
          </w:tcPr>
          <w:p w14:paraId="19BA6621" w14:textId="77777777" w:rsidR="00C53ED0" w:rsidRPr="00495587" w:rsidRDefault="00C53ED0" w:rsidP="006A6A84">
            <w:pPr>
              <w:pStyle w:val="List2"/>
              <w:ind w:left="0" w:firstLine="0"/>
              <w:rPr>
                <w:sz w:val="24"/>
                <w:lang w:val="lv-LV"/>
              </w:rPr>
            </w:pPr>
            <w:r w:rsidRPr="00495587">
              <w:rPr>
                <w:sz w:val="24"/>
                <w:lang w:val="lv-LV"/>
              </w:rPr>
              <w:t>159</w:t>
            </w:r>
          </w:p>
        </w:tc>
      </w:tr>
    </w:tbl>
    <w:p w14:paraId="78ADD969" w14:textId="77777777" w:rsidR="00C53ED0" w:rsidRPr="00495587" w:rsidRDefault="00C53ED0" w:rsidP="00C53ED0">
      <w:pPr>
        <w:pStyle w:val="List2"/>
        <w:ind w:left="0" w:firstLine="0"/>
        <w:jc w:val="center"/>
        <w:rPr>
          <w:b/>
          <w:sz w:val="24"/>
          <w:lang w:val="lv-LV"/>
        </w:rPr>
      </w:pPr>
    </w:p>
    <w:p w14:paraId="407A800A" w14:textId="77777777" w:rsidR="00C53ED0" w:rsidRPr="00495587" w:rsidRDefault="00C53ED0" w:rsidP="00C53ED0">
      <w:pPr>
        <w:pStyle w:val="List2"/>
        <w:ind w:left="0" w:firstLine="0"/>
        <w:jc w:val="both"/>
        <w:rPr>
          <w:b/>
          <w:sz w:val="24"/>
          <w:lang w:val="lv-LV"/>
        </w:rPr>
      </w:pPr>
    </w:p>
    <w:p w14:paraId="368ED2E1" w14:textId="77777777" w:rsidR="00A06E49" w:rsidRPr="00495587" w:rsidRDefault="00A06E49" w:rsidP="00C53ED0">
      <w:pPr>
        <w:pStyle w:val="List2"/>
        <w:ind w:left="0" w:firstLine="0"/>
        <w:jc w:val="both"/>
        <w:rPr>
          <w:b/>
          <w:sz w:val="16"/>
          <w:lang w:val="lv-LV"/>
        </w:rPr>
      </w:pPr>
    </w:p>
    <w:p w14:paraId="203CD403" w14:textId="77777777" w:rsidR="00C53ED0" w:rsidRPr="00495587" w:rsidRDefault="00C53ED0" w:rsidP="00C53ED0">
      <w:pPr>
        <w:pStyle w:val="List2"/>
        <w:ind w:left="0" w:firstLine="0"/>
        <w:rPr>
          <w:b/>
          <w:sz w:val="24"/>
          <w:lang w:val="lv-LV"/>
        </w:rPr>
      </w:pPr>
      <w:r w:rsidRPr="00495587">
        <w:rPr>
          <w:b/>
          <w:sz w:val="24"/>
          <w:lang w:val="lv-LV"/>
        </w:rPr>
        <w:t>Laika normas aprēķināšana</w:t>
      </w:r>
    </w:p>
    <w:p w14:paraId="589E3B80" w14:textId="77777777" w:rsidR="00C53ED0" w:rsidRPr="00495587" w:rsidRDefault="00C53ED0" w:rsidP="00C53ED0">
      <w:pPr>
        <w:pStyle w:val="List2"/>
        <w:ind w:left="0" w:firstLine="0"/>
        <w:rPr>
          <w:b/>
          <w:sz w:val="24"/>
          <w:lang w:val="lv-LV"/>
        </w:rPr>
      </w:pPr>
      <w:r w:rsidRPr="00495587">
        <w:rPr>
          <w:b/>
          <w:sz w:val="24"/>
          <w:lang w:val="lv-LV"/>
        </w:rPr>
        <w:t>Ātrums: 400 m/minūtē</w:t>
      </w:r>
    </w:p>
    <w:p w14:paraId="495D711F" w14:textId="77777777" w:rsidR="00C53ED0" w:rsidRPr="00495587" w:rsidRDefault="00C53ED0" w:rsidP="00C53ED0">
      <w:pPr>
        <w:pStyle w:val="List2"/>
        <w:ind w:left="0" w:firstLine="0"/>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gridCol w:w="774"/>
        <w:gridCol w:w="774"/>
        <w:gridCol w:w="774"/>
        <w:gridCol w:w="774"/>
        <w:gridCol w:w="774"/>
        <w:gridCol w:w="774"/>
      </w:tblGrid>
      <w:tr w:rsidR="00495587" w:rsidRPr="00495587" w14:paraId="5F9374D4" w14:textId="77777777" w:rsidTr="006A6A84">
        <w:tc>
          <w:tcPr>
            <w:tcW w:w="1101" w:type="dxa"/>
            <w:tcBorders>
              <w:top w:val="single" w:sz="12" w:space="0" w:color="auto"/>
              <w:left w:val="single" w:sz="12" w:space="0" w:color="auto"/>
              <w:bottom w:val="single" w:sz="8" w:space="0" w:color="auto"/>
            </w:tcBorders>
          </w:tcPr>
          <w:p w14:paraId="20C98103" w14:textId="77777777" w:rsidR="00C53ED0" w:rsidRPr="00495587" w:rsidRDefault="00C53ED0" w:rsidP="006A6A84">
            <w:pPr>
              <w:pStyle w:val="List2"/>
              <w:ind w:left="0" w:firstLine="0"/>
              <w:rPr>
                <w:b/>
                <w:sz w:val="24"/>
                <w:lang w:val="lv-LV"/>
              </w:rPr>
            </w:pPr>
            <w:r w:rsidRPr="00495587">
              <w:rPr>
                <w:b/>
                <w:sz w:val="24"/>
                <w:lang w:val="lv-LV"/>
              </w:rPr>
              <w:t>Desmit</w:t>
            </w:r>
          </w:p>
          <w:p w14:paraId="6D672641"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12" w:space="0" w:color="auto"/>
              <w:bottom w:val="single" w:sz="8" w:space="0" w:color="auto"/>
              <w:right w:val="single" w:sz="2" w:space="0" w:color="auto"/>
            </w:tcBorders>
          </w:tcPr>
          <w:p w14:paraId="29338779" w14:textId="77777777" w:rsidR="00C53ED0" w:rsidRPr="00495587" w:rsidRDefault="00C53ED0" w:rsidP="006A6A84">
            <w:pPr>
              <w:pStyle w:val="List2"/>
              <w:ind w:left="0" w:firstLine="0"/>
              <w:rPr>
                <w:b/>
                <w:sz w:val="24"/>
                <w:lang w:val="lv-LV"/>
              </w:rPr>
            </w:pPr>
            <w:r w:rsidRPr="00495587">
              <w:rPr>
                <w:b/>
                <w:sz w:val="24"/>
                <w:lang w:val="lv-LV"/>
              </w:rPr>
              <w:t>m</w:t>
            </w:r>
          </w:p>
        </w:tc>
        <w:tc>
          <w:tcPr>
            <w:tcW w:w="709" w:type="dxa"/>
            <w:tcBorders>
              <w:top w:val="single" w:sz="12" w:space="0" w:color="auto"/>
              <w:left w:val="nil"/>
              <w:bottom w:val="single" w:sz="8" w:space="0" w:color="auto"/>
              <w:right w:val="single" w:sz="2" w:space="0" w:color="auto"/>
            </w:tcBorders>
          </w:tcPr>
          <w:p w14:paraId="38E0EA2D" w14:textId="77777777" w:rsidR="00C53ED0" w:rsidRPr="00495587" w:rsidRDefault="00C53ED0" w:rsidP="006A6A84">
            <w:pPr>
              <w:pStyle w:val="List2"/>
              <w:ind w:left="0" w:firstLine="0"/>
              <w:rPr>
                <w:b/>
                <w:sz w:val="24"/>
                <w:lang w:val="lv-LV"/>
              </w:rPr>
            </w:pPr>
            <w:r w:rsidRPr="00495587">
              <w:rPr>
                <w:b/>
                <w:sz w:val="24"/>
                <w:lang w:val="lv-LV"/>
              </w:rPr>
              <w:t>0</w:t>
            </w:r>
          </w:p>
        </w:tc>
        <w:tc>
          <w:tcPr>
            <w:tcW w:w="709" w:type="dxa"/>
            <w:tcBorders>
              <w:top w:val="single" w:sz="12" w:space="0" w:color="auto"/>
              <w:left w:val="nil"/>
              <w:bottom w:val="single" w:sz="8" w:space="0" w:color="auto"/>
              <w:right w:val="single" w:sz="2" w:space="0" w:color="auto"/>
            </w:tcBorders>
          </w:tcPr>
          <w:p w14:paraId="2784832F" w14:textId="77777777" w:rsidR="00C53ED0" w:rsidRPr="00495587" w:rsidRDefault="00C53ED0" w:rsidP="006A6A84">
            <w:pPr>
              <w:pStyle w:val="List2"/>
              <w:ind w:left="0" w:firstLine="0"/>
              <w:rPr>
                <w:b/>
                <w:sz w:val="24"/>
                <w:lang w:val="lv-LV"/>
              </w:rPr>
            </w:pPr>
            <w:r w:rsidRPr="00495587">
              <w:rPr>
                <w:b/>
                <w:sz w:val="24"/>
                <w:lang w:val="lv-LV"/>
              </w:rPr>
              <w:t>10</w:t>
            </w:r>
          </w:p>
        </w:tc>
        <w:tc>
          <w:tcPr>
            <w:tcW w:w="709" w:type="dxa"/>
            <w:tcBorders>
              <w:top w:val="single" w:sz="12" w:space="0" w:color="auto"/>
              <w:left w:val="nil"/>
              <w:bottom w:val="single" w:sz="8" w:space="0" w:color="auto"/>
              <w:right w:val="single" w:sz="2" w:space="0" w:color="auto"/>
            </w:tcBorders>
          </w:tcPr>
          <w:p w14:paraId="21A97CD1" w14:textId="77777777" w:rsidR="00C53ED0" w:rsidRPr="00495587" w:rsidRDefault="00C53ED0" w:rsidP="006A6A84">
            <w:pPr>
              <w:pStyle w:val="List2"/>
              <w:ind w:left="0" w:firstLine="0"/>
              <w:rPr>
                <w:b/>
                <w:sz w:val="24"/>
                <w:lang w:val="lv-LV"/>
              </w:rPr>
            </w:pPr>
            <w:r w:rsidRPr="00495587">
              <w:rPr>
                <w:b/>
                <w:sz w:val="24"/>
                <w:lang w:val="lv-LV"/>
              </w:rPr>
              <w:t>20</w:t>
            </w:r>
          </w:p>
        </w:tc>
        <w:tc>
          <w:tcPr>
            <w:tcW w:w="708" w:type="dxa"/>
            <w:tcBorders>
              <w:top w:val="single" w:sz="12" w:space="0" w:color="auto"/>
              <w:left w:val="nil"/>
              <w:bottom w:val="single" w:sz="8" w:space="0" w:color="auto"/>
              <w:right w:val="single" w:sz="2" w:space="0" w:color="auto"/>
            </w:tcBorders>
          </w:tcPr>
          <w:p w14:paraId="7E261020" w14:textId="77777777" w:rsidR="00C53ED0" w:rsidRPr="00495587" w:rsidRDefault="00C53ED0" w:rsidP="006A6A84">
            <w:pPr>
              <w:pStyle w:val="List2"/>
              <w:ind w:left="0" w:firstLine="0"/>
              <w:rPr>
                <w:b/>
                <w:sz w:val="24"/>
                <w:lang w:val="lv-LV"/>
              </w:rPr>
            </w:pPr>
            <w:r w:rsidRPr="00495587">
              <w:rPr>
                <w:b/>
                <w:sz w:val="24"/>
                <w:lang w:val="lv-LV"/>
              </w:rPr>
              <w:t>30</w:t>
            </w:r>
          </w:p>
        </w:tc>
        <w:tc>
          <w:tcPr>
            <w:tcW w:w="774" w:type="dxa"/>
            <w:tcBorders>
              <w:top w:val="single" w:sz="12" w:space="0" w:color="auto"/>
              <w:left w:val="nil"/>
              <w:bottom w:val="single" w:sz="8" w:space="0" w:color="auto"/>
              <w:right w:val="single" w:sz="2" w:space="0" w:color="auto"/>
            </w:tcBorders>
          </w:tcPr>
          <w:p w14:paraId="1545904B" w14:textId="77777777" w:rsidR="00C53ED0" w:rsidRPr="00495587" w:rsidRDefault="00C53ED0" w:rsidP="006A6A84">
            <w:pPr>
              <w:pStyle w:val="List2"/>
              <w:ind w:left="0" w:firstLine="0"/>
              <w:rPr>
                <w:b/>
                <w:sz w:val="24"/>
                <w:lang w:val="lv-LV"/>
              </w:rPr>
            </w:pPr>
            <w:r w:rsidRPr="00495587">
              <w:rPr>
                <w:b/>
                <w:sz w:val="24"/>
                <w:lang w:val="lv-LV"/>
              </w:rPr>
              <w:t>40</w:t>
            </w:r>
          </w:p>
        </w:tc>
        <w:tc>
          <w:tcPr>
            <w:tcW w:w="774" w:type="dxa"/>
            <w:tcBorders>
              <w:top w:val="single" w:sz="12" w:space="0" w:color="auto"/>
              <w:left w:val="nil"/>
              <w:bottom w:val="single" w:sz="8" w:space="0" w:color="auto"/>
              <w:right w:val="single" w:sz="2" w:space="0" w:color="auto"/>
            </w:tcBorders>
          </w:tcPr>
          <w:p w14:paraId="28BD39AE" w14:textId="77777777" w:rsidR="00C53ED0" w:rsidRPr="00495587" w:rsidRDefault="00C53ED0" w:rsidP="006A6A84">
            <w:pPr>
              <w:pStyle w:val="List2"/>
              <w:ind w:left="0" w:firstLine="0"/>
              <w:rPr>
                <w:b/>
                <w:sz w:val="24"/>
                <w:lang w:val="lv-LV"/>
              </w:rPr>
            </w:pPr>
            <w:r w:rsidRPr="00495587">
              <w:rPr>
                <w:b/>
                <w:sz w:val="24"/>
                <w:lang w:val="lv-LV"/>
              </w:rPr>
              <w:t>50</w:t>
            </w:r>
          </w:p>
        </w:tc>
        <w:tc>
          <w:tcPr>
            <w:tcW w:w="774" w:type="dxa"/>
            <w:tcBorders>
              <w:top w:val="single" w:sz="12" w:space="0" w:color="auto"/>
              <w:left w:val="nil"/>
              <w:bottom w:val="single" w:sz="8" w:space="0" w:color="auto"/>
              <w:right w:val="single" w:sz="2" w:space="0" w:color="auto"/>
            </w:tcBorders>
          </w:tcPr>
          <w:p w14:paraId="7E5A9708" w14:textId="77777777" w:rsidR="00C53ED0" w:rsidRPr="00495587" w:rsidRDefault="00C53ED0" w:rsidP="006A6A84">
            <w:pPr>
              <w:pStyle w:val="List2"/>
              <w:ind w:left="0" w:firstLine="0"/>
              <w:rPr>
                <w:b/>
                <w:sz w:val="24"/>
                <w:lang w:val="lv-LV"/>
              </w:rPr>
            </w:pPr>
            <w:r w:rsidRPr="00495587">
              <w:rPr>
                <w:b/>
                <w:sz w:val="24"/>
                <w:lang w:val="lv-LV"/>
              </w:rPr>
              <w:t>60</w:t>
            </w:r>
          </w:p>
        </w:tc>
        <w:tc>
          <w:tcPr>
            <w:tcW w:w="774" w:type="dxa"/>
            <w:tcBorders>
              <w:top w:val="single" w:sz="12" w:space="0" w:color="auto"/>
              <w:left w:val="nil"/>
              <w:bottom w:val="single" w:sz="8" w:space="0" w:color="auto"/>
              <w:right w:val="single" w:sz="2" w:space="0" w:color="auto"/>
            </w:tcBorders>
          </w:tcPr>
          <w:p w14:paraId="74611167" w14:textId="77777777" w:rsidR="00C53ED0" w:rsidRPr="00495587" w:rsidRDefault="00C53ED0" w:rsidP="006A6A84">
            <w:pPr>
              <w:pStyle w:val="List2"/>
              <w:ind w:left="0" w:firstLine="0"/>
              <w:rPr>
                <w:b/>
                <w:sz w:val="24"/>
                <w:lang w:val="lv-LV"/>
              </w:rPr>
            </w:pPr>
            <w:r w:rsidRPr="00495587">
              <w:rPr>
                <w:b/>
                <w:sz w:val="24"/>
                <w:lang w:val="lv-LV"/>
              </w:rPr>
              <w:t>70</w:t>
            </w:r>
          </w:p>
        </w:tc>
        <w:tc>
          <w:tcPr>
            <w:tcW w:w="774" w:type="dxa"/>
            <w:tcBorders>
              <w:top w:val="single" w:sz="12" w:space="0" w:color="auto"/>
              <w:left w:val="nil"/>
              <w:bottom w:val="single" w:sz="8" w:space="0" w:color="auto"/>
              <w:right w:val="single" w:sz="2" w:space="0" w:color="auto"/>
            </w:tcBorders>
          </w:tcPr>
          <w:p w14:paraId="4AE5943A" w14:textId="77777777" w:rsidR="00C53ED0" w:rsidRPr="00495587" w:rsidRDefault="00C53ED0" w:rsidP="006A6A84">
            <w:pPr>
              <w:pStyle w:val="List2"/>
              <w:ind w:left="0" w:firstLine="0"/>
              <w:rPr>
                <w:b/>
                <w:sz w:val="24"/>
                <w:lang w:val="lv-LV"/>
              </w:rPr>
            </w:pPr>
            <w:r w:rsidRPr="00495587">
              <w:rPr>
                <w:b/>
                <w:sz w:val="24"/>
                <w:lang w:val="lv-LV"/>
              </w:rPr>
              <w:t>80</w:t>
            </w:r>
          </w:p>
        </w:tc>
        <w:tc>
          <w:tcPr>
            <w:tcW w:w="774" w:type="dxa"/>
            <w:tcBorders>
              <w:top w:val="single" w:sz="12" w:space="0" w:color="auto"/>
              <w:left w:val="nil"/>
              <w:bottom w:val="single" w:sz="8" w:space="0" w:color="auto"/>
              <w:right w:val="single" w:sz="12" w:space="0" w:color="auto"/>
            </w:tcBorders>
          </w:tcPr>
          <w:p w14:paraId="64745FFE" w14:textId="77777777" w:rsidR="00C53ED0" w:rsidRPr="00495587" w:rsidRDefault="00C53ED0" w:rsidP="006A6A84">
            <w:pPr>
              <w:pStyle w:val="List2"/>
              <w:ind w:left="0" w:firstLine="0"/>
              <w:rPr>
                <w:b/>
                <w:sz w:val="24"/>
                <w:lang w:val="lv-LV"/>
              </w:rPr>
            </w:pPr>
            <w:r w:rsidRPr="00495587">
              <w:rPr>
                <w:b/>
                <w:sz w:val="24"/>
                <w:lang w:val="lv-LV"/>
              </w:rPr>
              <w:t>90</w:t>
            </w:r>
          </w:p>
        </w:tc>
      </w:tr>
      <w:tr w:rsidR="00495587" w:rsidRPr="00495587" w14:paraId="485D8BD9" w14:textId="77777777" w:rsidTr="006A6A84">
        <w:tc>
          <w:tcPr>
            <w:tcW w:w="1101" w:type="dxa"/>
            <w:tcBorders>
              <w:top w:val="single" w:sz="8" w:space="0" w:color="auto"/>
              <w:left w:val="single" w:sz="12" w:space="0" w:color="auto"/>
              <w:bottom w:val="nil"/>
            </w:tcBorders>
          </w:tcPr>
          <w:p w14:paraId="36F5D5E3" w14:textId="77777777" w:rsidR="00C53ED0" w:rsidRPr="00495587" w:rsidRDefault="00C53ED0" w:rsidP="006A6A84">
            <w:pPr>
              <w:pStyle w:val="List2"/>
              <w:ind w:left="0" w:firstLine="0"/>
              <w:rPr>
                <w:b/>
                <w:sz w:val="24"/>
                <w:lang w:val="lv-LV"/>
              </w:rPr>
            </w:pPr>
            <w:r w:rsidRPr="00495587">
              <w:rPr>
                <w:b/>
                <w:sz w:val="24"/>
                <w:lang w:val="lv-LV"/>
              </w:rPr>
              <w:t>Simt</w:t>
            </w:r>
          </w:p>
        </w:tc>
        <w:tc>
          <w:tcPr>
            <w:tcW w:w="708" w:type="dxa"/>
            <w:tcBorders>
              <w:top w:val="single" w:sz="8" w:space="0" w:color="auto"/>
              <w:bottom w:val="single" w:sz="2" w:space="0" w:color="auto"/>
              <w:right w:val="single" w:sz="2" w:space="0" w:color="auto"/>
            </w:tcBorders>
          </w:tcPr>
          <w:p w14:paraId="101B3C63" w14:textId="77777777" w:rsidR="00C53ED0" w:rsidRPr="00495587" w:rsidRDefault="00C53ED0" w:rsidP="006A6A84">
            <w:pPr>
              <w:pStyle w:val="List2"/>
              <w:ind w:left="0" w:firstLine="0"/>
              <w:rPr>
                <w:b/>
                <w:sz w:val="24"/>
                <w:lang w:val="lv-LV"/>
              </w:rPr>
            </w:pPr>
            <w:r w:rsidRPr="00495587">
              <w:rPr>
                <w:b/>
                <w:sz w:val="24"/>
                <w:lang w:val="lv-LV"/>
              </w:rPr>
              <w:t>1</w:t>
            </w:r>
          </w:p>
        </w:tc>
        <w:tc>
          <w:tcPr>
            <w:tcW w:w="709" w:type="dxa"/>
            <w:tcBorders>
              <w:top w:val="single" w:sz="8" w:space="0" w:color="auto"/>
              <w:left w:val="nil"/>
              <w:bottom w:val="single" w:sz="2" w:space="0" w:color="auto"/>
              <w:right w:val="single" w:sz="2" w:space="0" w:color="auto"/>
            </w:tcBorders>
          </w:tcPr>
          <w:p w14:paraId="7FE84A0C" w14:textId="77777777" w:rsidR="00C53ED0" w:rsidRPr="00495587" w:rsidRDefault="00C53ED0" w:rsidP="006A6A84">
            <w:pPr>
              <w:pStyle w:val="List2"/>
              <w:ind w:left="0" w:firstLine="0"/>
              <w:rPr>
                <w:sz w:val="24"/>
                <w:lang w:val="lv-LV"/>
              </w:rPr>
            </w:pPr>
            <w:r w:rsidRPr="00495587">
              <w:rPr>
                <w:sz w:val="24"/>
                <w:lang w:val="lv-LV"/>
              </w:rPr>
              <w:t>15”</w:t>
            </w:r>
          </w:p>
        </w:tc>
        <w:tc>
          <w:tcPr>
            <w:tcW w:w="709" w:type="dxa"/>
            <w:tcBorders>
              <w:top w:val="single" w:sz="8" w:space="0" w:color="auto"/>
              <w:left w:val="nil"/>
              <w:bottom w:val="single" w:sz="2" w:space="0" w:color="auto"/>
              <w:right w:val="single" w:sz="2" w:space="0" w:color="auto"/>
            </w:tcBorders>
          </w:tcPr>
          <w:p w14:paraId="0D6DB562" w14:textId="77777777" w:rsidR="00C53ED0" w:rsidRPr="00495587" w:rsidRDefault="00C53ED0" w:rsidP="006A6A84">
            <w:pPr>
              <w:pStyle w:val="List2"/>
              <w:ind w:left="0" w:firstLine="0"/>
              <w:rPr>
                <w:sz w:val="24"/>
                <w:lang w:val="lv-LV"/>
              </w:rPr>
            </w:pPr>
            <w:r w:rsidRPr="00495587">
              <w:rPr>
                <w:sz w:val="24"/>
                <w:lang w:val="lv-LV"/>
              </w:rPr>
              <w:t>17”</w:t>
            </w:r>
          </w:p>
        </w:tc>
        <w:tc>
          <w:tcPr>
            <w:tcW w:w="709" w:type="dxa"/>
            <w:tcBorders>
              <w:top w:val="single" w:sz="8" w:space="0" w:color="auto"/>
              <w:left w:val="nil"/>
              <w:bottom w:val="single" w:sz="2" w:space="0" w:color="auto"/>
              <w:right w:val="single" w:sz="2" w:space="0" w:color="auto"/>
            </w:tcBorders>
          </w:tcPr>
          <w:p w14:paraId="44D4305E" w14:textId="77777777" w:rsidR="00C53ED0" w:rsidRPr="00495587" w:rsidRDefault="00C53ED0" w:rsidP="006A6A84">
            <w:pPr>
              <w:pStyle w:val="List2"/>
              <w:ind w:left="0" w:firstLine="0"/>
              <w:rPr>
                <w:sz w:val="24"/>
                <w:lang w:val="lv-LV"/>
              </w:rPr>
            </w:pPr>
            <w:r w:rsidRPr="00495587">
              <w:rPr>
                <w:sz w:val="24"/>
                <w:lang w:val="lv-LV"/>
              </w:rPr>
              <w:t>18”</w:t>
            </w:r>
          </w:p>
        </w:tc>
        <w:tc>
          <w:tcPr>
            <w:tcW w:w="708" w:type="dxa"/>
            <w:tcBorders>
              <w:top w:val="single" w:sz="8" w:space="0" w:color="auto"/>
              <w:left w:val="nil"/>
              <w:bottom w:val="single" w:sz="2" w:space="0" w:color="auto"/>
              <w:right w:val="single" w:sz="2" w:space="0" w:color="auto"/>
            </w:tcBorders>
          </w:tcPr>
          <w:p w14:paraId="1B504FBB" w14:textId="77777777" w:rsidR="00C53ED0" w:rsidRPr="00495587" w:rsidRDefault="00C53ED0" w:rsidP="006A6A84">
            <w:pPr>
              <w:pStyle w:val="List2"/>
              <w:ind w:left="0" w:firstLine="0"/>
              <w:rPr>
                <w:sz w:val="24"/>
                <w:lang w:val="lv-LV"/>
              </w:rPr>
            </w:pPr>
            <w:r w:rsidRPr="00495587">
              <w:rPr>
                <w:sz w:val="24"/>
                <w:lang w:val="lv-LV"/>
              </w:rPr>
              <w:t>20”</w:t>
            </w:r>
          </w:p>
        </w:tc>
        <w:tc>
          <w:tcPr>
            <w:tcW w:w="774" w:type="dxa"/>
            <w:tcBorders>
              <w:top w:val="single" w:sz="8" w:space="0" w:color="auto"/>
              <w:left w:val="nil"/>
              <w:bottom w:val="single" w:sz="2" w:space="0" w:color="auto"/>
              <w:right w:val="single" w:sz="2" w:space="0" w:color="auto"/>
            </w:tcBorders>
          </w:tcPr>
          <w:p w14:paraId="730F7AA5" w14:textId="77777777" w:rsidR="00C53ED0" w:rsidRPr="00495587" w:rsidRDefault="00C53ED0" w:rsidP="006A6A84">
            <w:pPr>
              <w:pStyle w:val="List2"/>
              <w:ind w:left="0" w:firstLine="0"/>
              <w:rPr>
                <w:sz w:val="24"/>
                <w:lang w:val="lv-LV"/>
              </w:rPr>
            </w:pPr>
            <w:r w:rsidRPr="00495587">
              <w:rPr>
                <w:sz w:val="24"/>
                <w:lang w:val="lv-LV"/>
              </w:rPr>
              <w:t>21”</w:t>
            </w:r>
          </w:p>
        </w:tc>
        <w:tc>
          <w:tcPr>
            <w:tcW w:w="774" w:type="dxa"/>
            <w:tcBorders>
              <w:top w:val="single" w:sz="8" w:space="0" w:color="auto"/>
              <w:left w:val="nil"/>
              <w:bottom w:val="single" w:sz="2" w:space="0" w:color="auto"/>
              <w:right w:val="single" w:sz="2" w:space="0" w:color="auto"/>
            </w:tcBorders>
          </w:tcPr>
          <w:p w14:paraId="33E0F13F" w14:textId="77777777" w:rsidR="00C53ED0" w:rsidRPr="00495587" w:rsidRDefault="00C53ED0" w:rsidP="006A6A84">
            <w:pPr>
              <w:pStyle w:val="List2"/>
              <w:ind w:left="0" w:firstLine="0"/>
              <w:rPr>
                <w:sz w:val="24"/>
                <w:lang w:val="lv-LV"/>
              </w:rPr>
            </w:pPr>
            <w:r w:rsidRPr="00495587">
              <w:rPr>
                <w:sz w:val="24"/>
                <w:lang w:val="lv-LV"/>
              </w:rPr>
              <w:t>23”</w:t>
            </w:r>
          </w:p>
        </w:tc>
        <w:tc>
          <w:tcPr>
            <w:tcW w:w="774" w:type="dxa"/>
            <w:tcBorders>
              <w:top w:val="single" w:sz="8" w:space="0" w:color="auto"/>
              <w:left w:val="nil"/>
              <w:bottom w:val="single" w:sz="2" w:space="0" w:color="auto"/>
              <w:right w:val="single" w:sz="2" w:space="0" w:color="auto"/>
            </w:tcBorders>
          </w:tcPr>
          <w:p w14:paraId="5793C78A" w14:textId="77777777" w:rsidR="00C53ED0" w:rsidRPr="00495587" w:rsidRDefault="00C53ED0" w:rsidP="006A6A84">
            <w:pPr>
              <w:pStyle w:val="List2"/>
              <w:ind w:left="0" w:firstLine="0"/>
              <w:rPr>
                <w:sz w:val="24"/>
                <w:lang w:val="lv-LV"/>
              </w:rPr>
            </w:pPr>
            <w:r w:rsidRPr="00495587">
              <w:rPr>
                <w:sz w:val="24"/>
                <w:lang w:val="lv-LV"/>
              </w:rPr>
              <w:t>24”</w:t>
            </w:r>
          </w:p>
        </w:tc>
        <w:tc>
          <w:tcPr>
            <w:tcW w:w="774" w:type="dxa"/>
            <w:tcBorders>
              <w:top w:val="single" w:sz="8" w:space="0" w:color="auto"/>
              <w:left w:val="nil"/>
              <w:bottom w:val="single" w:sz="2" w:space="0" w:color="auto"/>
              <w:right w:val="single" w:sz="2" w:space="0" w:color="auto"/>
            </w:tcBorders>
          </w:tcPr>
          <w:p w14:paraId="5B5AE82D" w14:textId="77777777" w:rsidR="00C53ED0" w:rsidRPr="00495587" w:rsidRDefault="00C53ED0" w:rsidP="006A6A84">
            <w:pPr>
              <w:pStyle w:val="List2"/>
              <w:ind w:left="0" w:firstLine="0"/>
              <w:rPr>
                <w:sz w:val="24"/>
                <w:lang w:val="lv-LV"/>
              </w:rPr>
            </w:pPr>
            <w:r w:rsidRPr="00495587">
              <w:rPr>
                <w:sz w:val="24"/>
                <w:lang w:val="lv-LV"/>
              </w:rPr>
              <w:t>26”</w:t>
            </w:r>
          </w:p>
        </w:tc>
        <w:tc>
          <w:tcPr>
            <w:tcW w:w="774" w:type="dxa"/>
            <w:tcBorders>
              <w:top w:val="single" w:sz="8" w:space="0" w:color="auto"/>
              <w:left w:val="nil"/>
              <w:bottom w:val="single" w:sz="2" w:space="0" w:color="auto"/>
              <w:right w:val="single" w:sz="2" w:space="0" w:color="auto"/>
            </w:tcBorders>
          </w:tcPr>
          <w:p w14:paraId="4989E788" w14:textId="77777777" w:rsidR="00C53ED0" w:rsidRPr="00495587" w:rsidRDefault="00C53ED0" w:rsidP="006A6A84">
            <w:pPr>
              <w:pStyle w:val="List2"/>
              <w:ind w:left="0" w:firstLine="0"/>
              <w:rPr>
                <w:sz w:val="24"/>
                <w:lang w:val="lv-LV"/>
              </w:rPr>
            </w:pPr>
            <w:r w:rsidRPr="00495587">
              <w:rPr>
                <w:sz w:val="24"/>
                <w:lang w:val="lv-LV"/>
              </w:rPr>
              <w:t>27”</w:t>
            </w:r>
          </w:p>
        </w:tc>
        <w:tc>
          <w:tcPr>
            <w:tcW w:w="774" w:type="dxa"/>
            <w:tcBorders>
              <w:top w:val="single" w:sz="8" w:space="0" w:color="auto"/>
              <w:left w:val="nil"/>
              <w:bottom w:val="single" w:sz="2" w:space="0" w:color="auto"/>
              <w:right w:val="single" w:sz="12" w:space="0" w:color="auto"/>
            </w:tcBorders>
          </w:tcPr>
          <w:p w14:paraId="4A84166F" w14:textId="77777777" w:rsidR="00C53ED0" w:rsidRPr="00495587" w:rsidRDefault="00C53ED0" w:rsidP="006A6A84">
            <w:pPr>
              <w:pStyle w:val="List2"/>
              <w:ind w:left="0" w:firstLine="0"/>
              <w:rPr>
                <w:sz w:val="24"/>
                <w:lang w:val="lv-LV"/>
              </w:rPr>
            </w:pPr>
            <w:r w:rsidRPr="00495587">
              <w:rPr>
                <w:sz w:val="24"/>
                <w:lang w:val="lv-LV"/>
              </w:rPr>
              <w:t>29”</w:t>
            </w:r>
          </w:p>
        </w:tc>
      </w:tr>
      <w:tr w:rsidR="00495587" w:rsidRPr="00495587" w14:paraId="2F4715DE" w14:textId="77777777" w:rsidTr="006A6A84">
        <w:tc>
          <w:tcPr>
            <w:tcW w:w="1101" w:type="dxa"/>
            <w:tcBorders>
              <w:top w:val="nil"/>
              <w:left w:val="single" w:sz="12" w:space="0" w:color="auto"/>
              <w:bottom w:val="nil"/>
            </w:tcBorders>
          </w:tcPr>
          <w:p w14:paraId="47CAD069" w14:textId="77777777" w:rsidR="00C53ED0" w:rsidRPr="00495587" w:rsidRDefault="00C53ED0" w:rsidP="006A6A84">
            <w:pPr>
              <w:pStyle w:val="List2"/>
              <w:ind w:left="0" w:firstLine="0"/>
              <w:rPr>
                <w:b/>
                <w:sz w:val="24"/>
                <w:lang w:val="lv-LV"/>
              </w:rPr>
            </w:pPr>
            <w:r w:rsidRPr="00495587">
              <w:rPr>
                <w:b/>
                <w:sz w:val="24"/>
                <w:lang w:val="lv-LV"/>
              </w:rPr>
              <w:t>daļas</w:t>
            </w:r>
          </w:p>
        </w:tc>
        <w:tc>
          <w:tcPr>
            <w:tcW w:w="708" w:type="dxa"/>
            <w:tcBorders>
              <w:top w:val="single" w:sz="2" w:space="0" w:color="auto"/>
              <w:bottom w:val="single" w:sz="2" w:space="0" w:color="auto"/>
              <w:right w:val="single" w:sz="2" w:space="0" w:color="auto"/>
            </w:tcBorders>
          </w:tcPr>
          <w:p w14:paraId="4AAA180C" w14:textId="77777777" w:rsidR="00C53ED0" w:rsidRPr="00495587" w:rsidRDefault="00C53ED0" w:rsidP="006A6A84">
            <w:pPr>
              <w:pStyle w:val="List2"/>
              <w:ind w:left="0" w:firstLine="0"/>
              <w:rPr>
                <w:b/>
                <w:sz w:val="24"/>
                <w:lang w:val="lv-LV"/>
              </w:rPr>
            </w:pPr>
            <w:r w:rsidRPr="00495587">
              <w:rPr>
                <w:b/>
                <w:sz w:val="24"/>
                <w:lang w:val="lv-LV"/>
              </w:rPr>
              <w:t>2</w:t>
            </w:r>
          </w:p>
        </w:tc>
        <w:tc>
          <w:tcPr>
            <w:tcW w:w="709" w:type="dxa"/>
            <w:tcBorders>
              <w:top w:val="single" w:sz="2" w:space="0" w:color="auto"/>
              <w:left w:val="nil"/>
              <w:bottom w:val="single" w:sz="2" w:space="0" w:color="auto"/>
              <w:right w:val="single" w:sz="2" w:space="0" w:color="auto"/>
            </w:tcBorders>
          </w:tcPr>
          <w:p w14:paraId="7A695E45" w14:textId="77777777" w:rsidR="00C53ED0" w:rsidRPr="00495587" w:rsidRDefault="00C53ED0" w:rsidP="006A6A84">
            <w:pPr>
              <w:pStyle w:val="List2"/>
              <w:ind w:left="0" w:firstLine="0"/>
              <w:rPr>
                <w:sz w:val="24"/>
                <w:lang w:val="lv-LV"/>
              </w:rPr>
            </w:pPr>
            <w:r w:rsidRPr="00495587">
              <w:rPr>
                <w:sz w:val="24"/>
                <w:lang w:val="lv-LV"/>
              </w:rPr>
              <w:t>30”</w:t>
            </w:r>
          </w:p>
        </w:tc>
        <w:tc>
          <w:tcPr>
            <w:tcW w:w="709" w:type="dxa"/>
            <w:tcBorders>
              <w:top w:val="single" w:sz="2" w:space="0" w:color="auto"/>
              <w:left w:val="nil"/>
              <w:bottom w:val="single" w:sz="2" w:space="0" w:color="auto"/>
              <w:right w:val="single" w:sz="2" w:space="0" w:color="auto"/>
            </w:tcBorders>
          </w:tcPr>
          <w:p w14:paraId="37527C12" w14:textId="77777777" w:rsidR="00C53ED0" w:rsidRPr="00495587" w:rsidRDefault="00C53ED0" w:rsidP="006A6A84">
            <w:pPr>
              <w:pStyle w:val="List2"/>
              <w:ind w:left="0" w:firstLine="0"/>
              <w:rPr>
                <w:sz w:val="24"/>
                <w:lang w:val="lv-LV"/>
              </w:rPr>
            </w:pPr>
            <w:r w:rsidRPr="00495587">
              <w:rPr>
                <w:sz w:val="24"/>
                <w:lang w:val="lv-LV"/>
              </w:rPr>
              <w:t>32”</w:t>
            </w:r>
          </w:p>
        </w:tc>
        <w:tc>
          <w:tcPr>
            <w:tcW w:w="709" w:type="dxa"/>
            <w:tcBorders>
              <w:top w:val="single" w:sz="2" w:space="0" w:color="auto"/>
              <w:left w:val="nil"/>
              <w:bottom w:val="single" w:sz="2" w:space="0" w:color="auto"/>
              <w:right w:val="single" w:sz="2" w:space="0" w:color="auto"/>
            </w:tcBorders>
          </w:tcPr>
          <w:p w14:paraId="726E93E1" w14:textId="77777777" w:rsidR="00C53ED0" w:rsidRPr="00495587" w:rsidRDefault="00C53ED0" w:rsidP="006A6A84">
            <w:pPr>
              <w:pStyle w:val="List2"/>
              <w:ind w:left="0" w:firstLine="0"/>
              <w:rPr>
                <w:sz w:val="24"/>
                <w:lang w:val="lv-LV"/>
              </w:rPr>
            </w:pPr>
            <w:r w:rsidRPr="00495587">
              <w:rPr>
                <w:sz w:val="24"/>
                <w:lang w:val="lv-LV"/>
              </w:rPr>
              <w:t>33”</w:t>
            </w:r>
          </w:p>
        </w:tc>
        <w:tc>
          <w:tcPr>
            <w:tcW w:w="708" w:type="dxa"/>
            <w:tcBorders>
              <w:top w:val="single" w:sz="2" w:space="0" w:color="auto"/>
              <w:left w:val="nil"/>
              <w:bottom w:val="single" w:sz="2" w:space="0" w:color="auto"/>
              <w:right w:val="single" w:sz="2" w:space="0" w:color="auto"/>
            </w:tcBorders>
          </w:tcPr>
          <w:p w14:paraId="172C1AAC" w14:textId="77777777" w:rsidR="00C53ED0" w:rsidRPr="00495587" w:rsidRDefault="00C53ED0" w:rsidP="006A6A84">
            <w:pPr>
              <w:pStyle w:val="List2"/>
              <w:ind w:left="0" w:firstLine="0"/>
              <w:rPr>
                <w:sz w:val="24"/>
                <w:lang w:val="lv-LV"/>
              </w:rPr>
            </w:pPr>
            <w:r w:rsidRPr="00495587">
              <w:rPr>
                <w:sz w:val="24"/>
                <w:lang w:val="lv-LV"/>
              </w:rPr>
              <w:t>35”</w:t>
            </w:r>
          </w:p>
        </w:tc>
        <w:tc>
          <w:tcPr>
            <w:tcW w:w="774" w:type="dxa"/>
            <w:tcBorders>
              <w:top w:val="single" w:sz="2" w:space="0" w:color="auto"/>
              <w:left w:val="nil"/>
              <w:bottom w:val="single" w:sz="2" w:space="0" w:color="auto"/>
              <w:right w:val="single" w:sz="2" w:space="0" w:color="auto"/>
            </w:tcBorders>
          </w:tcPr>
          <w:p w14:paraId="1207FCBF" w14:textId="77777777" w:rsidR="00C53ED0" w:rsidRPr="00495587" w:rsidRDefault="00C53ED0" w:rsidP="006A6A84">
            <w:pPr>
              <w:pStyle w:val="List2"/>
              <w:ind w:left="0" w:firstLine="0"/>
              <w:rPr>
                <w:sz w:val="24"/>
                <w:lang w:val="lv-LV"/>
              </w:rPr>
            </w:pPr>
            <w:r w:rsidRPr="00495587">
              <w:rPr>
                <w:sz w:val="24"/>
                <w:lang w:val="lv-LV"/>
              </w:rPr>
              <w:t>36”</w:t>
            </w:r>
          </w:p>
        </w:tc>
        <w:tc>
          <w:tcPr>
            <w:tcW w:w="774" w:type="dxa"/>
            <w:tcBorders>
              <w:top w:val="single" w:sz="2" w:space="0" w:color="auto"/>
              <w:left w:val="nil"/>
              <w:bottom w:val="single" w:sz="2" w:space="0" w:color="auto"/>
              <w:right w:val="single" w:sz="2" w:space="0" w:color="auto"/>
            </w:tcBorders>
          </w:tcPr>
          <w:p w14:paraId="5777F112" w14:textId="77777777" w:rsidR="00C53ED0" w:rsidRPr="00495587" w:rsidRDefault="00C53ED0" w:rsidP="006A6A84">
            <w:pPr>
              <w:pStyle w:val="List2"/>
              <w:ind w:left="0" w:firstLine="0"/>
              <w:rPr>
                <w:sz w:val="24"/>
                <w:lang w:val="lv-LV"/>
              </w:rPr>
            </w:pPr>
            <w:r w:rsidRPr="00495587">
              <w:rPr>
                <w:sz w:val="24"/>
                <w:lang w:val="lv-LV"/>
              </w:rPr>
              <w:t>38”</w:t>
            </w:r>
          </w:p>
        </w:tc>
        <w:tc>
          <w:tcPr>
            <w:tcW w:w="774" w:type="dxa"/>
            <w:tcBorders>
              <w:top w:val="single" w:sz="2" w:space="0" w:color="auto"/>
              <w:left w:val="nil"/>
              <w:bottom w:val="single" w:sz="2" w:space="0" w:color="auto"/>
              <w:right w:val="single" w:sz="2" w:space="0" w:color="auto"/>
            </w:tcBorders>
          </w:tcPr>
          <w:p w14:paraId="2F681688" w14:textId="77777777" w:rsidR="00C53ED0" w:rsidRPr="00495587" w:rsidRDefault="00C53ED0" w:rsidP="006A6A84">
            <w:pPr>
              <w:pStyle w:val="List2"/>
              <w:ind w:left="0" w:firstLine="0"/>
              <w:rPr>
                <w:sz w:val="24"/>
                <w:lang w:val="lv-LV"/>
              </w:rPr>
            </w:pPr>
            <w:r w:rsidRPr="00495587">
              <w:rPr>
                <w:sz w:val="24"/>
                <w:lang w:val="lv-LV"/>
              </w:rPr>
              <w:t>39”</w:t>
            </w:r>
          </w:p>
        </w:tc>
        <w:tc>
          <w:tcPr>
            <w:tcW w:w="774" w:type="dxa"/>
            <w:tcBorders>
              <w:top w:val="single" w:sz="2" w:space="0" w:color="auto"/>
              <w:left w:val="nil"/>
              <w:bottom w:val="single" w:sz="2" w:space="0" w:color="auto"/>
              <w:right w:val="single" w:sz="2" w:space="0" w:color="auto"/>
            </w:tcBorders>
          </w:tcPr>
          <w:p w14:paraId="473534D3" w14:textId="77777777" w:rsidR="00C53ED0" w:rsidRPr="00495587" w:rsidRDefault="00C53ED0" w:rsidP="006A6A84">
            <w:pPr>
              <w:pStyle w:val="List2"/>
              <w:ind w:left="0" w:firstLine="0"/>
              <w:rPr>
                <w:sz w:val="24"/>
                <w:lang w:val="lv-LV"/>
              </w:rPr>
            </w:pPr>
            <w:r w:rsidRPr="00495587">
              <w:rPr>
                <w:sz w:val="24"/>
                <w:lang w:val="lv-LV"/>
              </w:rPr>
              <w:t>41”</w:t>
            </w:r>
          </w:p>
        </w:tc>
        <w:tc>
          <w:tcPr>
            <w:tcW w:w="774" w:type="dxa"/>
            <w:tcBorders>
              <w:top w:val="single" w:sz="2" w:space="0" w:color="auto"/>
              <w:left w:val="nil"/>
              <w:bottom w:val="single" w:sz="2" w:space="0" w:color="auto"/>
              <w:right w:val="single" w:sz="2" w:space="0" w:color="auto"/>
            </w:tcBorders>
          </w:tcPr>
          <w:p w14:paraId="5F385F30" w14:textId="77777777" w:rsidR="00C53ED0" w:rsidRPr="00495587" w:rsidRDefault="00C53ED0" w:rsidP="006A6A84">
            <w:pPr>
              <w:pStyle w:val="List2"/>
              <w:ind w:left="0" w:firstLine="0"/>
              <w:rPr>
                <w:sz w:val="24"/>
                <w:lang w:val="lv-LV"/>
              </w:rPr>
            </w:pPr>
            <w:r w:rsidRPr="00495587">
              <w:rPr>
                <w:sz w:val="24"/>
                <w:lang w:val="lv-LV"/>
              </w:rPr>
              <w:t>42”</w:t>
            </w:r>
          </w:p>
        </w:tc>
        <w:tc>
          <w:tcPr>
            <w:tcW w:w="774" w:type="dxa"/>
            <w:tcBorders>
              <w:top w:val="single" w:sz="2" w:space="0" w:color="auto"/>
              <w:left w:val="nil"/>
              <w:bottom w:val="single" w:sz="2" w:space="0" w:color="auto"/>
              <w:right w:val="single" w:sz="12" w:space="0" w:color="auto"/>
            </w:tcBorders>
          </w:tcPr>
          <w:p w14:paraId="10A89ACB" w14:textId="77777777" w:rsidR="00C53ED0" w:rsidRPr="00495587" w:rsidRDefault="00C53ED0" w:rsidP="006A6A84">
            <w:pPr>
              <w:pStyle w:val="List2"/>
              <w:ind w:left="0" w:firstLine="0"/>
              <w:rPr>
                <w:sz w:val="24"/>
                <w:lang w:val="lv-LV"/>
              </w:rPr>
            </w:pPr>
            <w:r w:rsidRPr="00495587">
              <w:rPr>
                <w:sz w:val="24"/>
                <w:lang w:val="lv-LV"/>
              </w:rPr>
              <w:t>44”</w:t>
            </w:r>
          </w:p>
        </w:tc>
      </w:tr>
      <w:tr w:rsidR="00495587" w:rsidRPr="00495587" w14:paraId="19D79720" w14:textId="77777777" w:rsidTr="006A6A84">
        <w:tc>
          <w:tcPr>
            <w:tcW w:w="1101" w:type="dxa"/>
            <w:tcBorders>
              <w:top w:val="nil"/>
              <w:left w:val="single" w:sz="12" w:space="0" w:color="auto"/>
              <w:bottom w:val="nil"/>
            </w:tcBorders>
          </w:tcPr>
          <w:p w14:paraId="551EC15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17ECCCDA" w14:textId="77777777" w:rsidR="00C53ED0" w:rsidRPr="00495587" w:rsidRDefault="00C53ED0" w:rsidP="006A6A84">
            <w:pPr>
              <w:pStyle w:val="List2"/>
              <w:ind w:left="0" w:firstLine="0"/>
              <w:rPr>
                <w:b/>
                <w:sz w:val="24"/>
                <w:lang w:val="lv-LV"/>
              </w:rPr>
            </w:pPr>
            <w:r w:rsidRPr="00495587">
              <w:rPr>
                <w:b/>
                <w:sz w:val="24"/>
                <w:lang w:val="lv-LV"/>
              </w:rPr>
              <w:t>3</w:t>
            </w:r>
          </w:p>
        </w:tc>
        <w:tc>
          <w:tcPr>
            <w:tcW w:w="709" w:type="dxa"/>
            <w:tcBorders>
              <w:top w:val="single" w:sz="2" w:space="0" w:color="auto"/>
              <w:left w:val="nil"/>
              <w:bottom w:val="single" w:sz="2" w:space="0" w:color="auto"/>
              <w:right w:val="single" w:sz="2" w:space="0" w:color="auto"/>
            </w:tcBorders>
          </w:tcPr>
          <w:p w14:paraId="727B8648" w14:textId="77777777" w:rsidR="00C53ED0" w:rsidRPr="00495587" w:rsidRDefault="00C53ED0" w:rsidP="006A6A84">
            <w:pPr>
              <w:pStyle w:val="List2"/>
              <w:ind w:left="0" w:firstLine="0"/>
              <w:rPr>
                <w:sz w:val="24"/>
                <w:lang w:val="lv-LV"/>
              </w:rPr>
            </w:pPr>
            <w:r w:rsidRPr="00495587">
              <w:rPr>
                <w:sz w:val="24"/>
                <w:lang w:val="lv-LV"/>
              </w:rPr>
              <w:t>45”</w:t>
            </w:r>
          </w:p>
        </w:tc>
        <w:tc>
          <w:tcPr>
            <w:tcW w:w="709" w:type="dxa"/>
            <w:tcBorders>
              <w:top w:val="single" w:sz="2" w:space="0" w:color="auto"/>
              <w:left w:val="nil"/>
              <w:bottom w:val="single" w:sz="2" w:space="0" w:color="auto"/>
              <w:right w:val="single" w:sz="2" w:space="0" w:color="auto"/>
            </w:tcBorders>
          </w:tcPr>
          <w:p w14:paraId="07DB761D" w14:textId="77777777" w:rsidR="00C53ED0" w:rsidRPr="00495587" w:rsidRDefault="00C53ED0" w:rsidP="006A6A84">
            <w:pPr>
              <w:pStyle w:val="List2"/>
              <w:ind w:left="0" w:firstLine="0"/>
              <w:rPr>
                <w:sz w:val="24"/>
                <w:lang w:val="lv-LV"/>
              </w:rPr>
            </w:pPr>
            <w:r w:rsidRPr="00495587">
              <w:rPr>
                <w:sz w:val="24"/>
                <w:lang w:val="lv-LV"/>
              </w:rPr>
              <w:t>47”</w:t>
            </w:r>
          </w:p>
        </w:tc>
        <w:tc>
          <w:tcPr>
            <w:tcW w:w="709" w:type="dxa"/>
            <w:tcBorders>
              <w:top w:val="single" w:sz="2" w:space="0" w:color="auto"/>
              <w:left w:val="nil"/>
              <w:bottom w:val="single" w:sz="2" w:space="0" w:color="auto"/>
              <w:right w:val="single" w:sz="2" w:space="0" w:color="auto"/>
            </w:tcBorders>
          </w:tcPr>
          <w:p w14:paraId="094EF70D" w14:textId="77777777" w:rsidR="00C53ED0" w:rsidRPr="00495587" w:rsidRDefault="00C53ED0" w:rsidP="006A6A84">
            <w:pPr>
              <w:pStyle w:val="List2"/>
              <w:ind w:left="0" w:firstLine="0"/>
              <w:rPr>
                <w:sz w:val="24"/>
                <w:lang w:val="lv-LV"/>
              </w:rPr>
            </w:pPr>
            <w:r w:rsidRPr="00495587">
              <w:rPr>
                <w:sz w:val="24"/>
                <w:lang w:val="lv-LV"/>
              </w:rPr>
              <w:t>48”</w:t>
            </w:r>
          </w:p>
        </w:tc>
        <w:tc>
          <w:tcPr>
            <w:tcW w:w="708" w:type="dxa"/>
            <w:tcBorders>
              <w:top w:val="single" w:sz="2" w:space="0" w:color="auto"/>
              <w:left w:val="nil"/>
              <w:bottom w:val="single" w:sz="2" w:space="0" w:color="auto"/>
              <w:right w:val="single" w:sz="2" w:space="0" w:color="auto"/>
            </w:tcBorders>
          </w:tcPr>
          <w:p w14:paraId="35687043" w14:textId="77777777" w:rsidR="00C53ED0" w:rsidRPr="00495587" w:rsidRDefault="00C53ED0" w:rsidP="006A6A84">
            <w:pPr>
              <w:pStyle w:val="List2"/>
              <w:ind w:left="0" w:firstLine="0"/>
              <w:rPr>
                <w:sz w:val="24"/>
                <w:lang w:val="lv-LV"/>
              </w:rPr>
            </w:pPr>
            <w:r w:rsidRPr="00495587">
              <w:rPr>
                <w:sz w:val="24"/>
                <w:lang w:val="lv-LV"/>
              </w:rPr>
              <w:t>50”</w:t>
            </w:r>
          </w:p>
        </w:tc>
        <w:tc>
          <w:tcPr>
            <w:tcW w:w="774" w:type="dxa"/>
            <w:tcBorders>
              <w:top w:val="single" w:sz="2" w:space="0" w:color="auto"/>
              <w:left w:val="nil"/>
              <w:bottom w:val="single" w:sz="2" w:space="0" w:color="auto"/>
              <w:right w:val="single" w:sz="2" w:space="0" w:color="auto"/>
            </w:tcBorders>
          </w:tcPr>
          <w:p w14:paraId="02A77935" w14:textId="77777777" w:rsidR="00C53ED0" w:rsidRPr="00495587" w:rsidRDefault="00C53ED0" w:rsidP="006A6A84">
            <w:pPr>
              <w:pStyle w:val="List2"/>
              <w:ind w:left="0" w:firstLine="0"/>
              <w:rPr>
                <w:sz w:val="24"/>
                <w:lang w:val="lv-LV"/>
              </w:rPr>
            </w:pPr>
            <w:r w:rsidRPr="00495587">
              <w:rPr>
                <w:sz w:val="24"/>
                <w:lang w:val="lv-LV"/>
              </w:rPr>
              <w:t>51”</w:t>
            </w:r>
          </w:p>
        </w:tc>
        <w:tc>
          <w:tcPr>
            <w:tcW w:w="774" w:type="dxa"/>
            <w:tcBorders>
              <w:top w:val="single" w:sz="2" w:space="0" w:color="auto"/>
              <w:left w:val="nil"/>
              <w:bottom w:val="single" w:sz="2" w:space="0" w:color="auto"/>
              <w:right w:val="single" w:sz="2" w:space="0" w:color="auto"/>
            </w:tcBorders>
          </w:tcPr>
          <w:p w14:paraId="6DE1A8F0" w14:textId="77777777" w:rsidR="00C53ED0" w:rsidRPr="00495587" w:rsidRDefault="00C53ED0" w:rsidP="006A6A84">
            <w:pPr>
              <w:pStyle w:val="List2"/>
              <w:ind w:left="0" w:firstLine="0"/>
              <w:rPr>
                <w:sz w:val="24"/>
                <w:lang w:val="lv-LV"/>
              </w:rPr>
            </w:pPr>
            <w:r w:rsidRPr="00495587">
              <w:rPr>
                <w:sz w:val="24"/>
                <w:lang w:val="lv-LV"/>
              </w:rPr>
              <w:t>53”</w:t>
            </w:r>
          </w:p>
        </w:tc>
        <w:tc>
          <w:tcPr>
            <w:tcW w:w="774" w:type="dxa"/>
            <w:tcBorders>
              <w:top w:val="single" w:sz="2" w:space="0" w:color="auto"/>
              <w:left w:val="nil"/>
              <w:bottom w:val="single" w:sz="2" w:space="0" w:color="auto"/>
              <w:right w:val="single" w:sz="2" w:space="0" w:color="auto"/>
            </w:tcBorders>
          </w:tcPr>
          <w:p w14:paraId="051AF25C" w14:textId="77777777" w:rsidR="00C53ED0" w:rsidRPr="00495587" w:rsidRDefault="00C53ED0" w:rsidP="006A6A84">
            <w:pPr>
              <w:pStyle w:val="List2"/>
              <w:ind w:left="0" w:firstLine="0"/>
              <w:rPr>
                <w:sz w:val="24"/>
                <w:lang w:val="lv-LV"/>
              </w:rPr>
            </w:pPr>
            <w:r w:rsidRPr="00495587">
              <w:rPr>
                <w:sz w:val="24"/>
                <w:lang w:val="lv-LV"/>
              </w:rPr>
              <w:t>54”</w:t>
            </w:r>
          </w:p>
        </w:tc>
        <w:tc>
          <w:tcPr>
            <w:tcW w:w="774" w:type="dxa"/>
            <w:tcBorders>
              <w:top w:val="single" w:sz="2" w:space="0" w:color="auto"/>
              <w:left w:val="nil"/>
              <w:bottom w:val="single" w:sz="2" w:space="0" w:color="auto"/>
              <w:right w:val="single" w:sz="2" w:space="0" w:color="auto"/>
            </w:tcBorders>
          </w:tcPr>
          <w:p w14:paraId="75D05E81" w14:textId="77777777" w:rsidR="00C53ED0" w:rsidRPr="00495587" w:rsidRDefault="00C53ED0" w:rsidP="006A6A84">
            <w:pPr>
              <w:pStyle w:val="List2"/>
              <w:ind w:left="0" w:firstLine="0"/>
              <w:rPr>
                <w:sz w:val="24"/>
                <w:lang w:val="lv-LV"/>
              </w:rPr>
            </w:pPr>
            <w:r w:rsidRPr="00495587">
              <w:rPr>
                <w:sz w:val="24"/>
                <w:lang w:val="lv-LV"/>
              </w:rPr>
              <w:t>56”</w:t>
            </w:r>
          </w:p>
        </w:tc>
        <w:tc>
          <w:tcPr>
            <w:tcW w:w="774" w:type="dxa"/>
            <w:tcBorders>
              <w:top w:val="single" w:sz="2" w:space="0" w:color="auto"/>
              <w:left w:val="nil"/>
              <w:bottom w:val="single" w:sz="2" w:space="0" w:color="auto"/>
              <w:right w:val="single" w:sz="2" w:space="0" w:color="auto"/>
            </w:tcBorders>
          </w:tcPr>
          <w:p w14:paraId="55C665B6" w14:textId="77777777" w:rsidR="00C53ED0" w:rsidRPr="00495587" w:rsidRDefault="00C53ED0" w:rsidP="006A6A84">
            <w:pPr>
              <w:pStyle w:val="List2"/>
              <w:ind w:left="0" w:firstLine="0"/>
              <w:rPr>
                <w:sz w:val="24"/>
                <w:lang w:val="lv-LV"/>
              </w:rPr>
            </w:pPr>
            <w:r w:rsidRPr="00495587">
              <w:rPr>
                <w:sz w:val="24"/>
                <w:lang w:val="lv-LV"/>
              </w:rPr>
              <w:t>57”</w:t>
            </w:r>
          </w:p>
        </w:tc>
        <w:tc>
          <w:tcPr>
            <w:tcW w:w="774" w:type="dxa"/>
            <w:tcBorders>
              <w:top w:val="single" w:sz="2" w:space="0" w:color="auto"/>
              <w:left w:val="nil"/>
              <w:bottom w:val="single" w:sz="2" w:space="0" w:color="auto"/>
              <w:right w:val="single" w:sz="12" w:space="0" w:color="auto"/>
            </w:tcBorders>
          </w:tcPr>
          <w:p w14:paraId="3738D1DB" w14:textId="77777777" w:rsidR="00C53ED0" w:rsidRPr="00495587" w:rsidRDefault="00C53ED0" w:rsidP="006A6A84">
            <w:pPr>
              <w:pStyle w:val="List2"/>
              <w:ind w:left="0" w:firstLine="0"/>
              <w:rPr>
                <w:sz w:val="24"/>
                <w:lang w:val="lv-LV"/>
              </w:rPr>
            </w:pPr>
            <w:r w:rsidRPr="00495587">
              <w:rPr>
                <w:sz w:val="24"/>
                <w:lang w:val="lv-LV"/>
              </w:rPr>
              <w:t>59”</w:t>
            </w:r>
          </w:p>
        </w:tc>
      </w:tr>
      <w:tr w:rsidR="00495587" w:rsidRPr="00495587" w14:paraId="0E0E295E" w14:textId="77777777" w:rsidTr="006A6A84">
        <w:tc>
          <w:tcPr>
            <w:tcW w:w="1101" w:type="dxa"/>
            <w:tcBorders>
              <w:top w:val="nil"/>
              <w:left w:val="single" w:sz="12" w:space="0" w:color="auto"/>
              <w:bottom w:val="nil"/>
            </w:tcBorders>
          </w:tcPr>
          <w:p w14:paraId="7ECD74E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2B0B7AD2" w14:textId="77777777" w:rsidR="00C53ED0" w:rsidRPr="00495587" w:rsidRDefault="00C53ED0" w:rsidP="006A6A84">
            <w:pPr>
              <w:pStyle w:val="List2"/>
              <w:ind w:left="0" w:firstLine="0"/>
              <w:rPr>
                <w:b/>
                <w:sz w:val="24"/>
                <w:lang w:val="lv-LV"/>
              </w:rPr>
            </w:pPr>
            <w:r w:rsidRPr="00495587">
              <w:rPr>
                <w:b/>
                <w:sz w:val="24"/>
                <w:lang w:val="lv-LV"/>
              </w:rPr>
              <w:t>4</w:t>
            </w:r>
          </w:p>
        </w:tc>
        <w:tc>
          <w:tcPr>
            <w:tcW w:w="709" w:type="dxa"/>
            <w:tcBorders>
              <w:top w:val="single" w:sz="2" w:space="0" w:color="auto"/>
              <w:left w:val="nil"/>
              <w:bottom w:val="single" w:sz="2" w:space="0" w:color="auto"/>
              <w:right w:val="single" w:sz="2" w:space="0" w:color="auto"/>
            </w:tcBorders>
          </w:tcPr>
          <w:p w14:paraId="72739224" w14:textId="77777777" w:rsidR="00C53ED0" w:rsidRPr="00495587" w:rsidRDefault="00C53ED0" w:rsidP="006A6A84">
            <w:pPr>
              <w:pStyle w:val="List2"/>
              <w:ind w:left="0" w:firstLine="0"/>
              <w:rPr>
                <w:sz w:val="24"/>
                <w:lang w:val="lv-LV"/>
              </w:rPr>
            </w:pPr>
            <w:r w:rsidRPr="00495587">
              <w:rPr>
                <w:sz w:val="24"/>
                <w:lang w:val="lv-LV"/>
              </w:rPr>
              <w:t>60”</w:t>
            </w:r>
          </w:p>
        </w:tc>
        <w:tc>
          <w:tcPr>
            <w:tcW w:w="709" w:type="dxa"/>
            <w:tcBorders>
              <w:top w:val="single" w:sz="2" w:space="0" w:color="auto"/>
              <w:left w:val="nil"/>
              <w:bottom w:val="single" w:sz="2" w:space="0" w:color="auto"/>
              <w:right w:val="single" w:sz="2" w:space="0" w:color="auto"/>
            </w:tcBorders>
          </w:tcPr>
          <w:p w14:paraId="56BA76B3" w14:textId="77777777" w:rsidR="00C53ED0" w:rsidRPr="00495587" w:rsidRDefault="00C53ED0" w:rsidP="006A6A84">
            <w:pPr>
              <w:pStyle w:val="List2"/>
              <w:ind w:left="0" w:firstLine="0"/>
              <w:rPr>
                <w:sz w:val="24"/>
                <w:lang w:val="lv-LV"/>
              </w:rPr>
            </w:pPr>
            <w:r w:rsidRPr="00495587">
              <w:rPr>
                <w:sz w:val="24"/>
                <w:lang w:val="lv-LV"/>
              </w:rPr>
              <w:t>62”</w:t>
            </w:r>
          </w:p>
        </w:tc>
        <w:tc>
          <w:tcPr>
            <w:tcW w:w="709" w:type="dxa"/>
            <w:tcBorders>
              <w:top w:val="single" w:sz="2" w:space="0" w:color="auto"/>
              <w:left w:val="nil"/>
              <w:bottom w:val="single" w:sz="2" w:space="0" w:color="auto"/>
              <w:right w:val="single" w:sz="2" w:space="0" w:color="auto"/>
            </w:tcBorders>
          </w:tcPr>
          <w:p w14:paraId="4A68822D" w14:textId="77777777" w:rsidR="00C53ED0" w:rsidRPr="00495587" w:rsidRDefault="00C53ED0" w:rsidP="006A6A84">
            <w:pPr>
              <w:pStyle w:val="List2"/>
              <w:ind w:left="0" w:firstLine="0"/>
              <w:rPr>
                <w:sz w:val="24"/>
                <w:lang w:val="lv-LV"/>
              </w:rPr>
            </w:pPr>
            <w:r w:rsidRPr="00495587">
              <w:rPr>
                <w:sz w:val="24"/>
                <w:lang w:val="lv-LV"/>
              </w:rPr>
              <w:t>63”</w:t>
            </w:r>
          </w:p>
        </w:tc>
        <w:tc>
          <w:tcPr>
            <w:tcW w:w="708" w:type="dxa"/>
            <w:tcBorders>
              <w:top w:val="single" w:sz="2" w:space="0" w:color="auto"/>
              <w:left w:val="nil"/>
              <w:bottom w:val="single" w:sz="2" w:space="0" w:color="auto"/>
              <w:right w:val="single" w:sz="2" w:space="0" w:color="auto"/>
            </w:tcBorders>
          </w:tcPr>
          <w:p w14:paraId="2656C753" w14:textId="77777777" w:rsidR="00C53ED0" w:rsidRPr="00495587" w:rsidRDefault="00C53ED0" w:rsidP="006A6A84">
            <w:pPr>
              <w:pStyle w:val="List2"/>
              <w:ind w:left="0" w:firstLine="0"/>
              <w:rPr>
                <w:sz w:val="24"/>
                <w:lang w:val="lv-LV"/>
              </w:rPr>
            </w:pPr>
            <w:r w:rsidRPr="00495587">
              <w:rPr>
                <w:sz w:val="24"/>
                <w:lang w:val="lv-LV"/>
              </w:rPr>
              <w:t>65”</w:t>
            </w:r>
          </w:p>
        </w:tc>
        <w:tc>
          <w:tcPr>
            <w:tcW w:w="774" w:type="dxa"/>
            <w:tcBorders>
              <w:top w:val="single" w:sz="2" w:space="0" w:color="auto"/>
              <w:left w:val="nil"/>
              <w:bottom w:val="single" w:sz="2" w:space="0" w:color="auto"/>
              <w:right w:val="single" w:sz="2" w:space="0" w:color="auto"/>
            </w:tcBorders>
          </w:tcPr>
          <w:p w14:paraId="6A297FDC" w14:textId="77777777" w:rsidR="00C53ED0" w:rsidRPr="00495587" w:rsidRDefault="00C53ED0" w:rsidP="006A6A84">
            <w:pPr>
              <w:pStyle w:val="List2"/>
              <w:ind w:left="0" w:firstLine="0"/>
              <w:rPr>
                <w:sz w:val="24"/>
                <w:lang w:val="lv-LV"/>
              </w:rPr>
            </w:pPr>
            <w:r w:rsidRPr="00495587">
              <w:rPr>
                <w:sz w:val="24"/>
                <w:lang w:val="lv-LV"/>
              </w:rPr>
              <w:t>66”</w:t>
            </w:r>
          </w:p>
        </w:tc>
        <w:tc>
          <w:tcPr>
            <w:tcW w:w="774" w:type="dxa"/>
            <w:tcBorders>
              <w:top w:val="single" w:sz="2" w:space="0" w:color="auto"/>
              <w:left w:val="nil"/>
              <w:bottom w:val="single" w:sz="2" w:space="0" w:color="auto"/>
              <w:right w:val="single" w:sz="2" w:space="0" w:color="auto"/>
            </w:tcBorders>
          </w:tcPr>
          <w:p w14:paraId="551B0A6A" w14:textId="77777777" w:rsidR="00C53ED0" w:rsidRPr="00495587" w:rsidRDefault="00C53ED0" w:rsidP="006A6A84">
            <w:pPr>
              <w:pStyle w:val="List2"/>
              <w:ind w:left="0" w:firstLine="0"/>
              <w:rPr>
                <w:sz w:val="24"/>
                <w:lang w:val="lv-LV"/>
              </w:rPr>
            </w:pPr>
            <w:r w:rsidRPr="00495587">
              <w:rPr>
                <w:sz w:val="24"/>
                <w:lang w:val="lv-LV"/>
              </w:rPr>
              <w:t>68”</w:t>
            </w:r>
          </w:p>
        </w:tc>
        <w:tc>
          <w:tcPr>
            <w:tcW w:w="774" w:type="dxa"/>
            <w:tcBorders>
              <w:top w:val="single" w:sz="2" w:space="0" w:color="auto"/>
              <w:left w:val="nil"/>
              <w:bottom w:val="single" w:sz="2" w:space="0" w:color="auto"/>
              <w:right w:val="single" w:sz="2" w:space="0" w:color="auto"/>
            </w:tcBorders>
          </w:tcPr>
          <w:p w14:paraId="096B6924" w14:textId="77777777" w:rsidR="00C53ED0" w:rsidRPr="00495587" w:rsidRDefault="00C53ED0" w:rsidP="006A6A84">
            <w:pPr>
              <w:pStyle w:val="List2"/>
              <w:ind w:left="0" w:firstLine="0"/>
              <w:rPr>
                <w:sz w:val="24"/>
                <w:lang w:val="lv-LV"/>
              </w:rPr>
            </w:pPr>
            <w:r w:rsidRPr="00495587">
              <w:rPr>
                <w:sz w:val="24"/>
                <w:lang w:val="lv-LV"/>
              </w:rPr>
              <w:t>69’”</w:t>
            </w:r>
          </w:p>
        </w:tc>
        <w:tc>
          <w:tcPr>
            <w:tcW w:w="774" w:type="dxa"/>
            <w:tcBorders>
              <w:top w:val="single" w:sz="2" w:space="0" w:color="auto"/>
              <w:left w:val="nil"/>
              <w:bottom w:val="single" w:sz="2" w:space="0" w:color="auto"/>
              <w:right w:val="single" w:sz="2" w:space="0" w:color="auto"/>
            </w:tcBorders>
          </w:tcPr>
          <w:p w14:paraId="78AD3B61" w14:textId="77777777" w:rsidR="00C53ED0" w:rsidRPr="00495587" w:rsidRDefault="00C53ED0" w:rsidP="006A6A84">
            <w:pPr>
              <w:pStyle w:val="List2"/>
              <w:ind w:left="0" w:firstLine="0"/>
              <w:rPr>
                <w:sz w:val="24"/>
                <w:lang w:val="lv-LV"/>
              </w:rPr>
            </w:pPr>
            <w:r w:rsidRPr="00495587">
              <w:rPr>
                <w:sz w:val="24"/>
                <w:lang w:val="lv-LV"/>
              </w:rPr>
              <w:t>71”</w:t>
            </w:r>
          </w:p>
        </w:tc>
        <w:tc>
          <w:tcPr>
            <w:tcW w:w="774" w:type="dxa"/>
            <w:tcBorders>
              <w:top w:val="single" w:sz="2" w:space="0" w:color="auto"/>
              <w:left w:val="nil"/>
              <w:bottom w:val="single" w:sz="2" w:space="0" w:color="auto"/>
              <w:right w:val="single" w:sz="2" w:space="0" w:color="auto"/>
            </w:tcBorders>
          </w:tcPr>
          <w:p w14:paraId="28CBE603" w14:textId="77777777" w:rsidR="00C53ED0" w:rsidRPr="00495587" w:rsidRDefault="00C53ED0" w:rsidP="006A6A84">
            <w:pPr>
              <w:pStyle w:val="List2"/>
              <w:ind w:left="0" w:firstLine="0"/>
              <w:rPr>
                <w:sz w:val="24"/>
                <w:lang w:val="lv-LV"/>
              </w:rPr>
            </w:pPr>
            <w:r w:rsidRPr="00495587">
              <w:rPr>
                <w:sz w:val="24"/>
                <w:lang w:val="lv-LV"/>
              </w:rPr>
              <w:t>72”</w:t>
            </w:r>
          </w:p>
        </w:tc>
        <w:tc>
          <w:tcPr>
            <w:tcW w:w="774" w:type="dxa"/>
            <w:tcBorders>
              <w:top w:val="single" w:sz="2" w:space="0" w:color="auto"/>
              <w:left w:val="nil"/>
              <w:bottom w:val="single" w:sz="2" w:space="0" w:color="auto"/>
              <w:right w:val="single" w:sz="12" w:space="0" w:color="auto"/>
            </w:tcBorders>
          </w:tcPr>
          <w:p w14:paraId="3143B89D" w14:textId="77777777" w:rsidR="00C53ED0" w:rsidRPr="00495587" w:rsidRDefault="00C53ED0" w:rsidP="006A6A84">
            <w:pPr>
              <w:pStyle w:val="List2"/>
              <w:ind w:left="0" w:firstLine="0"/>
              <w:rPr>
                <w:sz w:val="24"/>
                <w:lang w:val="lv-LV"/>
              </w:rPr>
            </w:pPr>
            <w:r w:rsidRPr="00495587">
              <w:rPr>
                <w:sz w:val="24"/>
                <w:lang w:val="lv-LV"/>
              </w:rPr>
              <w:t>74”</w:t>
            </w:r>
          </w:p>
        </w:tc>
      </w:tr>
      <w:tr w:rsidR="00495587" w:rsidRPr="00495587" w14:paraId="5BCF28CB" w14:textId="77777777" w:rsidTr="006A6A84">
        <w:tc>
          <w:tcPr>
            <w:tcW w:w="1101" w:type="dxa"/>
            <w:tcBorders>
              <w:top w:val="nil"/>
              <w:left w:val="single" w:sz="12" w:space="0" w:color="auto"/>
              <w:bottom w:val="nil"/>
            </w:tcBorders>
          </w:tcPr>
          <w:p w14:paraId="5055B5D1"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032CF563" w14:textId="77777777" w:rsidR="00C53ED0" w:rsidRPr="00495587" w:rsidRDefault="00C53ED0" w:rsidP="006A6A84">
            <w:pPr>
              <w:pStyle w:val="List2"/>
              <w:ind w:left="0" w:firstLine="0"/>
              <w:rPr>
                <w:b/>
                <w:sz w:val="24"/>
                <w:lang w:val="lv-LV"/>
              </w:rPr>
            </w:pPr>
            <w:r w:rsidRPr="00495587">
              <w:rPr>
                <w:b/>
                <w:sz w:val="24"/>
                <w:lang w:val="lv-LV"/>
              </w:rPr>
              <w:t>5</w:t>
            </w:r>
          </w:p>
        </w:tc>
        <w:tc>
          <w:tcPr>
            <w:tcW w:w="709" w:type="dxa"/>
            <w:tcBorders>
              <w:top w:val="single" w:sz="2" w:space="0" w:color="auto"/>
              <w:left w:val="nil"/>
              <w:bottom w:val="single" w:sz="2" w:space="0" w:color="auto"/>
              <w:right w:val="single" w:sz="2" w:space="0" w:color="auto"/>
            </w:tcBorders>
          </w:tcPr>
          <w:p w14:paraId="6ECE7E00" w14:textId="77777777" w:rsidR="00C53ED0" w:rsidRPr="00495587" w:rsidRDefault="00C53ED0" w:rsidP="006A6A84">
            <w:pPr>
              <w:pStyle w:val="List2"/>
              <w:ind w:left="0" w:firstLine="0"/>
              <w:rPr>
                <w:sz w:val="24"/>
                <w:lang w:val="lv-LV"/>
              </w:rPr>
            </w:pPr>
            <w:r w:rsidRPr="00495587">
              <w:rPr>
                <w:sz w:val="24"/>
                <w:lang w:val="lv-LV"/>
              </w:rPr>
              <w:t>75”</w:t>
            </w:r>
          </w:p>
        </w:tc>
        <w:tc>
          <w:tcPr>
            <w:tcW w:w="709" w:type="dxa"/>
            <w:tcBorders>
              <w:top w:val="single" w:sz="2" w:space="0" w:color="auto"/>
              <w:left w:val="nil"/>
              <w:bottom w:val="single" w:sz="2" w:space="0" w:color="auto"/>
              <w:right w:val="single" w:sz="2" w:space="0" w:color="auto"/>
            </w:tcBorders>
          </w:tcPr>
          <w:p w14:paraId="02C4B832" w14:textId="77777777" w:rsidR="00C53ED0" w:rsidRPr="00495587" w:rsidRDefault="00C53ED0" w:rsidP="006A6A84">
            <w:pPr>
              <w:pStyle w:val="List2"/>
              <w:ind w:left="0" w:firstLine="0"/>
              <w:rPr>
                <w:sz w:val="24"/>
                <w:lang w:val="lv-LV"/>
              </w:rPr>
            </w:pPr>
            <w:r w:rsidRPr="00495587">
              <w:rPr>
                <w:sz w:val="24"/>
                <w:lang w:val="lv-LV"/>
              </w:rPr>
              <w:t>77”</w:t>
            </w:r>
          </w:p>
        </w:tc>
        <w:tc>
          <w:tcPr>
            <w:tcW w:w="709" w:type="dxa"/>
            <w:tcBorders>
              <w:top w:val="single" w:sz="2" w:space="0" w:color="auto"/>
              <w:left w:val="nil"/>
              <w:bottom w:val="single" w:sz="2" w:space="0" w:color="auto"/>
              <w:right w:val="single" w:sz="2" w:space="0" w:color="auto"/>
            </w:tcBorders>
          </w:tcPr>
          <w:p w14:paraId="4FDB19D3" w14:textId="77777777" w:rsidR="00C53ED0" w:rsidRPr="00495587" w:rsidRDefault="00C53ED0" w:rsidP="006A6A84">
            <w:pPr>
              <w:pStyle w:val="List2"/>
              <w:ind w:left="0" w:firstLine="0"/>
              <w:rPr>
                <w:sz w:val="24"/>
                <w:lang w:val="lv-LV"/>
              </w:rPr>
            </w:pPr>
            <w:r w:rsidRPr="00495587">
              <w:rPr>
                <w:sz w:val="24"/>
                <w:lang w:val="lv-LV"/>
              </w:rPr>
              <w:t>78”</w:t>
            </w:r>
          </w:p>
        </w:tc>
        <w:tc>
          <w:tcPr>
            <w:tcW w:w="708" w:type="dxa"/>
            <w:tcBorders>
              <w:top w:val="single" w:sz="2" w:space="0" w:color="auto"/>
              <w:left w:val="nil"/>
              <w:bottom w:val="single" w:sz="2" w:space="0" w:color="auto"/>
              <w:right w:val="single" w:sz="2" w:space="0" w:color="auto"/>
            </w:tcBorders>
          </w:tcPr>
          <w:p w14:paraId="237A8E52" w14:textId="77777777" w:rsidR="00C53ED0" w:rsidRPr="00495587" w:rsidRDefault="00C53ED0" w:rsidP="006A6A84">
            <w:pPr>
              <w:pStyle w:val="List2"/>
              <w:ind w:left="0" w:firstLine="0"/>
              <w:rPr>
                <w:sz w:val="24"/>
                <w:lang w:val="lv-LV"/>
              </w:rPr>
            </w:pPr>
            <w:r w:rsidRPr="00495587">
              <w:rPr>
                <w:sz w:val="24"/>
                <w:lang w:val="lv-LV"/>
              </w:rPr>
              <w:t>80”</w:t>
            </w:r>
          </w:p>
        </w:tc>
        <w:tc>
          <w:tcPr>
            <w:tcW w:w="774" w:type="dxa"/>
            <w:tcBorders>
              <w:top w:val="single" w:sz="2" w:space="0" w:color="auto"/>
              <w:left w:val="nil"/>
              <w:bottom w:val="single" w:sz="2" w:space="0" w:color="auto"/>
              <w:right w:val="single" w:sz="2" w:space="0" w:color="auto"/>
            </w:tcBorders>
          </w:tcPr>
          <w:p w14:paraId="2FB2A207" w14:textId="77777777" w:rsidR="00C53ED0" w:rsidRPr="00495587" w:rsidRDefault="00C53ED0" w:rsidP="006A6A84">
            <w:pPr>
              <w:pStyle w:val="List2"/>
              <w:ind w:left="0" w:firstLine="0"/>
              <w:rPr>
                <w:sz w:val="24"/>
                <w:lang w:val="lv-LV"/>
              </w:rPr>
            </w:pPr>
            <w:r w:rsidRPr="00495587">
              <w:rPr>
                <w:sz w:val="24"/>
                <w:lang w:val="lv-LV"/>
              </w:rPr>
              <w:t>81</w:t>
            </w:r>
          </w:p>
        </w:tc>
        <w:tc>
          <w:tcPr>
            <w:tcW w:w="774" w:type="dxa"/>
            <w:tcBorders>
              <w:top w:val="single" w:sz="2" w:space="0" w:color="auto"/>
              <w:left w:val="nil"/>
              <w:bottom w:val="single" w:sz="2" w:space="0" w:color="auto"/>
              <w:right w:val="single" w:sz="2" w:space="0" w:color="auto"/>
            </w:tcBorders>
          </w:tcPr>
          <w:p w14:paraId="72FEAFE5" w14:textId="77777777" w:rsidR="00C53ED0" w:rsidRPr="00495587" w:rsidRDefault="00C53ED0" w:rsidP="006A6A84">
            <w:pPr>
              <w:pStyle w:val="List2"/>
              <w:ind w:left="0" w:firstLine="0"/>
              <w:rPr>
                <w:sz w:val="24"/>
                <w:lang w:val="lv-LV"/>
              </w:rPr>
            </w:pPr>
            <w:r w:rsidRPr="00495587">
              <w:rPr>
                <w:sz w:val="24"/>
                <w:lang w:val="lv-LV"/>
              </w:rPr>
              <w:t>83”</w:t>
            </w:r>
          </w:p>
        </w:tc>
        <w:tc>
          <w:tcPr>
            <w:tcW w:w="774" w:type="dxa"/>
            <w:tcBorders>
              <w:top w:val="single" w:sz="2" w:space="0" w:color="auto"/>
              <w:left w:val="nil"/>
              <w:bottom w:val="single" w:sz="2" w:space="0" w:color="auto"/>
              <w:right w:val="single" w:sz="2" w:space="0" w:color="auto"/>
            </w:tcBorders>
          </w:tcPr>
          <w:p w14:paraId="2FAEDDBA" w14:textId="77777777" w:rsidR="00C53ED0" w:rsidRPr="00495587" w:rsidRDefault="00C53ED0" w:rsidP="006A6A84">
            <w:pPr>
              <w:pStyle w:val="List2"/>
              <w:ind w:left="0" w:firstLine="0"/>
              <w:rPr>
                <w:sz w:val="24"/>
                <w:lang w:val="lv-LV"/>
              </w:rPr>
            </w:pPr>
            <w:r w:rsidRPr="00495587">
              <w:rPr>
                <w:sz w:val="24"/>
                <w:lang w:val="lv-LV"/>
              </w:rPr>
              <w:t>84”</w:t>
            </w:r>
          </w:p>
        </w:tc>
        <w:tc>
          <w:tcPr>
            <w:tcW w:w="774" w:type="dxa"/>
            <w:tcBorders>
              <w:top w:val="single" w:sz="2" w:space="0" w:color="auto"/>
              <w:left w:val="nil"/>
              <w:bottom w:val="single" w:sz="2" w:space="0" w:color="auto"/>
              <w:right w:val="single" w:sz="2" w:space="0" w:color="auto"/>
            </w:tcBorders>
          </w:tcPr>
          <w:p w14:paraId="627CF405" w14:textId="77777777" w:rsidR="00C53ED0" w:rsidRPr="00495587" w:rsidRDefault="00C53ED0" w:rsidP="006A6A84">
            <w:pPr>
              <w:pStyle w:val="List2"/>
              <w:ind w:left="0" w:firstLine="0"/>
              <w:rPr>
                <w:sz w:val="24"/>
                <w:lang w:val="lv-LV"/>
              </w:rPr>
            </w:pPr>
            <w:r w:rsidRPr="00495587">
              <w:rPr>
                <w:sz w:val="24"/>
                <w:lang w:val="lv-LV"/>
              </w:rPr>
              <w:t>86”</w:t>
            </w:r>
          </w:p>
        </w:tc>
        <w:tc>
          <w:tcPr>
            <w:tcW w:w="774" w:type="dxa"/>
            <w:tcBorders>
              <w:top w:val="single" w:sz="2" w:space="0" w:color="auto"/>
              <w:left w:val="nil"/>
              <w:bottom w:val="single" w:sz="2" w:space="0" w:color="auto"/>
              <w:right w:val="single" w:sz="2" w:space="0" w:color="auto"/>
            </w:tcBorders>
          </w:tcPr>
          <w:p w14:paraId="6EAA60A5" w14:textId="77777777" w:rsidR="00C53ED0" w:rsidRPr="00495587" w:rsidRDefault="00C53ED0" w:rsidP="006A6A84">
            <w:pPr>
              <w:pStyle w:val="List2"/>
              <w:ind w:left="0" w:firstLine="0"/>
              <w:rPr>
                <w:sz w:val="24"/>
                <w:lang w:val="lv-LV"/>
              </w:rPr>
            </w:pPr>
            <w:r w:rsidRPr="00495587">
              <w:rPr>
                <w:sz w:val="24"/>
                <w:lang w:val="lv-LV"/>
              </w:rPr>
              <w:t>87”</w:t>
            </w:r>
          </w:p>
        </w:tc>
        <w:tc>
          <w:tcPr>
            <w:tcW w:w="774" w:type="dxa"/>
            <w:tcBorders>
              <w:top w:val="single" w:sz="2" w:space="0" w:color="auto"/>
              <w:left w:val="nil"/>
              <w:bottom w:val="single" w:sz="2" w:space="0" w:color="auto"/>
              <w:right w:val="single" w:sz="12" w:space="0" w:color="auto"/>
            </w:tcBorders>
          </w:tcPr>
          <w:p w14:paraId="194A8B50" w14:textId="77777777" w:rsidR="00C53ED0" w:rsidRPr="00495587" w:rsidRDefault="00C53ED0" w:rsidP="006A6A84">
            <w:pPr>
              <w:pStyle w:val="List2"/>
              <w:ind w:left="0" w:firstLine="0"/>
              <w:rPr>
                <w:sz w:val="24"/>
                <w:lang w:val="lv-LV"/>
              </w:rPr>
            </w:pPr>
            <w:r w:rsidRPr="00495587">
              <w:rPr>
                <w:sz w:val="24"/>
                <w:lang w:val="lv-LV"/>
              </w:rPr>
              <w:t>89”</w:t>
            </w:r>
          </w:p>
        </w:tc>
      </w:tr>
      <w:tr w:rsidR="00495587" w:rsidRPr="00495587" w14:paraId="145126B5" w14:textId="77777777" w:rsidTr="006A6A84">
        <w:tc>
          <w:tcPr>
            <w:tcW w:w="1101" w:type="dxa"/>
            <w:tcBorders>
              <w:top w:val="nil"/>
              <w:left w:val="single" w:sz="12" w:space="0" w:color="auto"/>
              <w:bottom w:val="nil"/>
            </w:tcBorders>
          </w:tcPr>
          <w:p w14:paraId="355CDE72"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46CE8811" w14:textId="77777777" w:rsidR="00C53ED0" w:rsidRPr="00495587" w:rsidRDefault="00C53ED0" w:rsidP="006A6A84">
            <w:pPr>
              <w:pStyle w:val="List2"/>
              <w:ind w:left="0" w:firstLine="0"/>
              <w:rPr>
                <w:b/>
                <w:sz w:val="24"/>
                <w:lang w:val="lv-LV"/>
              </w:rPr>
            </w:pPr>
            <w:r w:rsidRPr="00495587">
              <w:rPr>
                <w:b/>
                <w:sz w:val="24"/>
                <w:lang w:val="lv-LV"/>
              </w:rPr>
              <w:t>6</w:t>
            </w:r>
          </w:p>
        </w:tc>
        <w:tc>
          <w:tcPr>
            <w:tcW w:w="709" w:type="dxa"/>
            <w:tcBorders>
              <w:top w:val="single" w:sz="2" w:space="0" w:color="auto"/>
              <w:left w:val="nil"/>
              <w:bottom w:val="single" w:sz="2" w:space="0" w:color="auto"/>
              <w:right w:val="single" w:sz="2" w:space="0" w:color="auto"/>
            </w:tcBorders>
          </w:tcPr>
          <w:p w14:paraId="7C46C70B" w14:textId="77777777" w:rsidR="00C53ED0" w:rsidRPr="00495587" w:rsidRDefault="00C53ED0" w:rsidP="006A6A84">
            <w:pPr>
              <w:pStyle w:val="List2"/>
              <w:ind w:left="0" w:firstLine="0"/>
              <w:rPr>
                <w:sz w:val="24"/>
                <w:lang w:val="lv-LV"/>
              </w:rPr>
            </w:pPr>
            <w:r w:rsidRPr="00495587">
              <w:rPr>
                <w:sz w:val="24"/>
                <w:lang w:val="lv-LV"/>
              </w:rPr>
              <w:t>90”</w:t>
            </w:r>
          </w:p>
        </w:tc>
        <w:tc>
          <w:tcPr>
            <w:tcW w:w="709" w:type="dxa"/>
            <w:tcBorders>
              <w:top w:val="single" w:sz="2" w:space="0" w:color="auto"/>
              <w:left w:val="nil"/>
              <w:bottom w:val="single" w:sz="2" w:space="0" w:color="auto"/>
              <w:right w:val="single" w:sz="2" w:space="0" w:color="auto"/>
            </w:tcBorders>
          </w:tcPr>
          <w:p w14:paraId="424EED27" w14:textId="77777777" w:rsidR="00C53ED0" w:rsidRPr="00495587" w:rsidRDefault="00C53ED0" w:rsidP="006A6A84">
            <w:pPr>
              <w:pStyle w:val="List2"/>
              <w:ind w:left="0" w:firstLine="0"/>
              <w:rPr>
                <w:sz w:val="24"/>
                <w:lang w:val="lv-LV"/>
              </w:rPr>
            </w:pPr>
            <w:r w:rsidRPr="00495587">
              <w:rPr>
                <w:sz w:val="24"/>
                <w:lang w:val="lv-LV"/>
              </w:rPr>
              <w:t>92”</w:t>
            </w:r>
          </w:p>
        </w:tc>
        <w:tc>
          <w:tcPr>
            <w:tcW w:w="709" w:type="dxa"/>
            <w:tcBorders>
              <w:top w:val="single" w:sz="2" w:space="0" w:color="auto"/>
              <w:left w:val="nil"/>
              <w:bottom w:val="single" w:sz="2" w:space="0" w:color="auto"/>
              <w:right w:val="single" w:sz="2" w:space="0" w:color="auto"/>
            </w:tcBorders>
          </w:tcPr>
          <w:p w14:paraId="68ECCA41" w14:textId="77777777" w:rsidR="00C53ED0" w:rsidRPr="00495587" w:rsidRDefault="00C53ED0" w:rsidP="006A6A84">
            <w:pPr>
              <w:pStyle w:val="List2"/>
              <w:ind w:left="0" w:firstLine="0"/>
              <w:rPr>
                <w:sz w:val="24"/>
                <w:lang w:val="lv-LV"/>
              </w:rPr>
            </w:pPr>
            <w:r w:rsidRPr="00495587">
              <w:rPr>
                <w:sz w:val="24"/>
                <w:lang w:val="lv-LV"/>
              </w:rPr>
              <w:t>93”</w:t>
            </w:r>
          </w:p>
        </w:tc>
        <w:tc>
          <w:tcPr>
            <w:tcW w:w="708" w:type="dxa"/>
            <w:tcBorders>
              <w:top w:val="single" w:sz="2" w:space="0" w:color="auto"/>
              <w:left w:val="nil"/>
              <w:bottom w:val="single" w:sz="2" w:space="0" w:color="auto"/>
              <w:right w:val="single" w:sz="2" w:space="0" w:color="auto"/>
            </w:tcBorders>
          </w:tcPr>
          <w:p w14:paraId="5F181EB1" w14:textId="77777777" w:rsidR="00C53ED0" w:rsidRPr="00495587" w:rsidRDefault="00C53ED0" w:rsidP="006A6A84">
            <w:pPr>
              <w:pStyle w:val="List2"/>
              <w:ind w:left="0" w:firstLine="0"/>
              <w:rPr>
                <w:sz w:val="24"/>
                <w:lang w:val="lv-LV"/>
              </w:rPr>
            </w:pPr>
            <w:r w:rsidRPr="00495587">
              <w:rPr>
                <w:sz w:val="24"/>
                <w:lang w:val="lv-LV"/>
              </w:rPr>
              <w:t>95”</w:t>
            </w:r>
          </w:p>
        </w:tc>
        <w:tc>
          <w:tcPr>
            <w:tcW w:w="774" w:type="dxa"/>
            <w:tcBorders>
              <w:top w:val="single" w:sz="2" w:space="0" w:color="auto"/>
              <w:left w:val="nil"/>
              <w:bottom w:val="single" w:sz="2" w:space="0" w:color="auto"/>
              <w:right w:val="single" w:sz="2" w:space="0" w:color="auto"/>
            </w:tcBorders>
          </w:tcPr>
          <w:p w14:paraId="3B5E488A" w14:textId="77777777" w:rsidR="00C53ED0" w:rsidRPr="00495587" w:rsidRDefault="00C53ED0" w:rsidP="006A6A84">
            <w:pPr>
              <w:pStyle w:val="List2"/>
              <w:ind w:left="0" w:firstLine="0"/>
              <w:rPr>
                <w:sz w:val="24"/>
                <w:lang w:val="lv-LV"/>
              </w:rPr>
            </w:pPr>
            <w:r w:rsidRPr="00495587">
              <w:rPr>
                <w:sz w:val="24"/>
                <w:lang w:val="lv-LV"/>
              </w:rPr>
              <w:t>‘96”</w:t>
            </w:r>
          </w:p>
        </w:tc>
        <w:tc>
          <w:tcPr>
            <w:tcW w:w="774" w:type="dxa"/>
            <w:tcBorders>
              <w:top w:val="single" w:sz="2" w:space="0" w:color="auto"/>
              <w:left w:val="nil"/>
              <w:bottom w:val="single" w:sz="2" w:space="0" w:color="auto"/>
              <w:right w:val="single" w:sz="2" w:space="0" w:color="auto"/>
            </w:tcBorders>
          </w:tcPr>
          <w:p w14:paraId="2B11A09D" w14:textId="77777777" w:rsidR="00C53ED0" w:rsidRPr="00495587" w:rsidRDefault="00C53ED0" w:rsidP="006A6A84">
            <w:pPr>
              <w:pStyle w:val="List2"/>
              <w:ind w:left="0" w:firstLine="0"/>
              <w:rPr>
                <w:sz w:val="24"/>
                <w:lang w:val="lv-LV"/>
              </w:rPr>
            </w:pPr>
            <w:r w:rsidRPr="00495587">
              <w:rPr>
                <w:sz w:val="24"/>
                <w:lang w:val="lv-LV"/>
              </w:rPr>
              <w:t>98”</w:t>
            </w:r>
          </w:p>
        </w:tc>
        <w:tc>
          <w:tcPr>
            <w:tcW w:w="774" w:type="dxa"/>
            <w:tcBorders>
              <w:top w:val="single" w:sz="2" w:space="0" w:color="auto"/>
              <w:left w:val="nil"/>
              <w:bottom w:val="single" w:sz="2" w:space="0" w:color="auto"/>
              <w:right w:val="single" w:sz="2" w:space="0" w:color="auto"/>
            </w:tcBorders>
          </w:tcPr>
          <w:p w14:paraId="5E4B6FA4" w14:textId="77777777" w:rsidR="00C53ED0" w:rsidRPr="00495587" w:rsidRDefault="00C53ED0" w:rsidP="006A6A84">
            <w:pPr>
              <w:pStyle w:val="List2"/>
              <w:ind w:left="0" w:firstLine="0"/>
              <w:rPr>
                <w:sz w:val="24"/>
                <w:lang w:val="lv-LV"/>
              </w:rPr>
            </w:pPr>
            <w:r w:rsidRPr="00495587">
              <w:rPr>
                <w:sz w:val="24"/>
                <w:lang w:val="lv-LV"/>
              </w:rPr>
              <w:t>99”</w:t>
            </w:r>
          </w:p>
        </w:tc>
        <w:tc>
          <w:tcPr>
            <w:tcW w:w="774" w:type="dxa"/>
            <w:tcBorders>
              <w:top w:val="single" w:sz="2" w:space="0" w:color="auto"/>
              <w:left w:val="nil"/>
              <w:bottom w:val="single" w:sz="2" w:space="0" w:color="auto"/>
              <w:right w:val="single" w:sz="2" w:space="0" w:color="auto"/>
            </w:tcBorders>
          </w:tcPr>
          <w:p w14:paraId="0F06C0CC" w14:textId="77777777" w:rsidR="00C53ED0" w:rsidRPr="00495587" w:rsidRDefault="00C53ED0" w:rsidP="006A6A84">
            <w:pPr>
              <w:pStyle w:val="List2"/>
              <w:ind w:left="0" w:firstLine="0"/>
              <w:rPr>
                <w:sz w:val="24"/>
                <w:lang w:val="lv-LV"/>
              </w:rPr>
            </w:pPr>
            <w:r w:rsidRPr="00495587">
              <w:rPr>
                <w:sz w:val="24"/>
                <w:lang w:val="lv-LV"/>
              </w:rPr>
              <w:t>101”</w:t>
            </w:r>
          </w:p>
        </w:tc>
        <w:tc>
          <w:tcPr>
            <w:tcW w:w="774" w:type="dxa"/>
            <w:tcBorders>
              <w:top w:val="single" w:sz="2" w:space="0" w:color="auto"/>
              <w:left w:val="nil"/>
              <w:bottom w:val="single" w:sz="2" w:space="0" w:color="auto"/>
              <w:right w:val="single" w:sz="2" w:space="0" w:color="auto"/>
            </w:tcBorders>
          </w:tcPr>
          <w:p w14:paraId="111EF9E6" w14:textId="77777777" w:rsidR="00C53ED0" w:rsidRPr="00495587" w:rsidRDefault="00C53ED0" w:rsidP="006A6A84">
            <w:pPr>
              <w:pStyle w:val="List2"/>
              <w:ind w:left="0" w:firstLine="0"/>
              <w:rPr>
                <w:sz w:val="24"/>
                <w:lang w:val="lv-LV"/>
              </w:rPr>
            </w:pPr>
            <w:r w:rsidRPr="00495587">
              <w:rPr>
                <w:sz w:val="24"/>
                <w:lang w:val="lv-LV"/>
              </w:rPr>
              <w:t>102”</w:t>
            </w:r>
          </w:p>
        </w:tc>
        <w:tc>
          <w:tcPr>
            <w:tcW w:w="774" w:type="dxa"/>
            <w:tcBorders>
              <w:top w:val="single" w:sz="2" w:space="0" w:color="auto"/>
              <w:left w:val="nil"/>
              <w:bottom w:val="single" w:sz="2" w:space="0" w:color="auto"/>
              <w:right w:val="single" w:sz="12" w:space="0" w:color="auto"/>
            </w:tcBorders>
          </w:tcPr>
          <w:p w14:paraId="6C65B156" w14:textId="77777777" w:rsidR="00C53ED0" w:rsidRPr="00495587" w:rsidRDefault="00C53ED0" w:rsidP="006A6A84">
            <w:pPr>
              <w:pStyle w:val="List2"/>
              <w:ind w:left="0" w:firstLine="0"/>
              <w:rPr>
                <w:sz w:val="24"/>
                <w:lang w:val="lv-LV"/>
              </w:rPr>
            </w:pPr>
            <w:r w:rsidRPr="00495587">
              <w:rPr>
                <w:sz w:val="24"/>
                <w:lang w:val="lv-LV"/>
              </w:rPr>
              <w:t>104”</w:t>
            </w:r>
          </w:p>
        </w:tc>
      </w:tr>
      <w:tr w:rsidR="00495587" w:rsidRPr="00495587" w14:paraId="6A58F715" w14:textId="77777777" w:rsidTr="006A6A84">
        <w:tc>
          <w:tcPr>
            <w:tcW w:w="1101" w:type="dxa"/>
            <w:tcBorders>
              <w:top w:val="nil"/>
              <w:left w:val="single" w:sz="12" w:space="0" w:color="auto"/>
              <w:bottom w:val="nil"/>
            </w:tcBorders>
          </w:tcPr>
          <w:p w14:paraId="0846A7FA"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19A6DA78" w14:textId="77777777" w:rsidR="00C53ED0" w:rsidRPr="00495587" w:rsidRDefault="00C53ED0" w:rsidP="006A6A84">
            <w:pPr>
              <w:pStyle w:val="List2"/>
              <w:ind w:left="0" w:firstLine="0"/>
              <w:rPr>
                <w:b/>
                <w:sz w:val="24"/>
                <w:lang w:val="lv-LV"/>
              </w:rPr>
            </w:pPr>
            <w:r w:rsidRPr="00495587">
              <w:rPr>
                <w:b/>
                <w:sz w:val="24"/>
                <w:lang w:val="lv-LV"/>
              </w:rPr>
              <w:t>7</w:t>
            </w:r>
          </w:p>
        </w:tc>
        <w:tc>
          <w:tcPr>
            <w:tcW w:w="709" w:type="dxa"/>
            <w:tcBorders>
              <w:top w:val="single" w:sz="2" w:space="0" w:color="auto"/>
              <w:left w:val="nil"/>
              <w:bottom w:val="single" w:sz="2" w:space="0" w:color="auto"/>
              <w:right w:val="single" w:sz="2" w:space="0" w:color="auto"/>
            </w:tcBorders>
          </w:tcPr>
          <w:p w14:paraId="3117ED5C" w14:textId="77777777" w:rsidR="00C53ED0" w:rsidRPr="00495587" w:rsidRDefault="00C53ED0" w:rsidP="006A6A84">
            <w:pPr>
              <w:pStyle w:val="List2"/>
              <w:ind w:left="0" w:firstLine="0"/>
              <w:rPr>
                <w:sz w:val="24"/>
                <w:lang w:val="lv-LV"/>
              </w:rPr>
            </w:pPr>
            <w:r w:rsidRPr="00495587">
              <w:rPr>
                <w:sz w:val="24"/>
                <w:lang w:val="lv-LV"/>
              </w:rPr>
              <w:t>105”</w:t>
            </w:r>
          </w:p>
        </w:tc>
        <w:tc>
          <w:tcPr>
            <w:tcW w:w="709" w:type="dxa"/>
            <w:tcBorders>
              <w:top w:val="single" w:sz="2" w:space="0" w:color="auto"/>
              <w:left w:val="nil"/>
              <w:bottom w:val="single" w:sz="2" w:space="0" w:color="auto"/>
              <w:right w:val="single" w:sz="2" w:space="0" w:color="auto"/>
            </w:tcBorders>
          </w:tcPr>
          <w:p w14:paraId="7DF9ABFF" w14:textId="77777777" w:rsidR="00C53ED0" w:rsidRPr="00495587" w:rsidRDefault="00C53ED0" w:rsidP="006A6A84">
            <w:pPr>
              <w:pStyle w:val="List2"/>
              <w:ind w:left="0" w:firstLine="0"/>
              <w:rPr>
                <w:sz w:val="24"/>
                <w:lang w:val="lv-LV"/>
              </w:rPr>
            </w:pPr>
            <w:r w:rsidRPr="00495587">
              <w:rPr>
                <w:sz w:val="24"/>
                <w:lang w:val="lv-LV"/>
              </w:rPr>
              <w:t>107”</w:t>
            </w:r>
          </w:p>
        </w:tc>
        <w:tc>
          <w:tcPr>
            <w:tcW w:w="709" w:type="dxa"/>
            <w:tcBorders>
              <w:top w:val="single" w:sz="2" w:space="0" w:color="auto"/>
              <w:left w:val="nil"/>
              <w:bottom w:val="single" w:sz="2" w:space="0" w:color="auto"/>
              <w:right w:val="single" w:sz="2" w:space="0" w:color="auto"/>
            </w:tcBorders>
          </w:tcPr>
          <w:p w14:paraId="6E486413" w14:textId="77777777" w:rsidR="00C53ED0" w:rsidRPr="00495587" w:rsidRDefault="00C53ED0" w:rsidP="006A6A84">
            <w:pPr>
              <w:pStyle w:val="List2"/>
              <w:ind w:left="0" w:firstLine="0"/>
              <w:rPr>
                <w:sz w:val="24"/>
                <w:lang w:val="lv-LV"/>
              </w:rPr>
            </w:pPr>
            <w:r w:rsidRPr="00495587">
              <w:rPr>
                <w:sz w:val="24"/>
                <w:lang w:val="lv-LV"/>
              </w:rPr>
              <w:t>108”</w:t>
            </w:r>
          </w:p>
        </w:tc>
        <w:tc>
          <w:tcPr>
            <w:tcW w:w="708" w:type="dxa"/>
            <w:tcBorders>
              <w:top w:val="single" w:sz="2" w:space="0" w:color="auto"/>
              <w:left w:val="nil"/>
              <w:bottom w:val="single" w:sz="2" w:space="0" w:color="auto"/>
              <w:right w:val="single" w:sz="2" w:space="0" w:color="auto"/>
            </w:tcBorders>
          </w:tcPr>
          <w:p w14:paraId="6A341247" w14:textId="77777777" w:rsidR="00C53ED0" w:rsidRPr="00495587" w:rsidRDefault="00C53ED0" w:rsidP="006A6A84">
            <w:pPr>
              <w:pStyle w:val="List2"/>
              <w:ind w:left="0" w:firstLine="0"/>
              <w:rPr>
                <w:sz w:val="24"/>
                <w:lang w:val="lv-LV"/>
              </w:rPr>
            </w:pPr>
            <w:r w:rsidRPr="00495587">
              <w:rPr>
                <w:sz w:val="24"/>
                <w:lang w:val="lv-LV"/>
              </w:rPr>
              <w:t>110”</w:t>
            </w:r>
          </w:p>
        </w:tc>
        <w:tc>
          <w:tcPr>
            <w:tcW w:w="774" w:type="dxa"/>
            <w:tcBorders>
              <w:top w:val="single" w:sz="2" w:space="0" w:color="auto"/>
              <w:left w:val="nil"/>
              <w:bottom w:val="single" w:sz="2" w:space="0" w:color="auto"/>
              <w:right w:val="single" w:sz="2" w:space="0" w:color="auto"/>
            </w:tcBorders>
          </w:tcPr>
          <w:p w14:paraId="6AAE24DA" w14:textId="77777777" w:rsidR="00C53ED0" w:rsidRPr="00495587" w:rsidRDefault="00C53ED0" w:rsidP="006A6A84">
            <w:pPr>
              <w:pStyle w:val="List2"/>
              <w:ind w:left="0" w:firstLine="0"/>
              <w:rPr>
                <w:sz w:val="24"/>
                <w:lang w:val="lv-LV"/>
              </w:rPr>
            </w:pPr>
            <w:r w:rsidRPr="00495587">
              <w:rPr>
                <w:sz w:val="24"/>
                <w:lang w:val="lv-LV"/>
              </w:rPr>
              <w:t>111”</w:t>
            </w:r>
          </w:p>
        </w:tc>
        <w:tc>
          <w:tcPr>
            <w:tcW w:w="774" w:type="dxa"/>
            <w:tcBorders>
              <w:top w:val="single" w:sz="2" w:space="0" w:color="auto"/>
              <w:left w:val="nil"/>
              <w:bottom w:val="single" w:sz="2" w:space="0" w:color="auto"/>
              <w:right w:val="single" w:sz="2" w:space="0" w:color="auto"/>
            </w:tcBorders>
          </w:tcPr>
          <w:p w14:paraId="35C8B116" w14:textId="77777777" w:rsidR="00C53ED0" w:rsidRPr="00495587" w:rsidRDefault="00C53ED0" w:rsidP="006A6A84">
            <w:pPr>
              <w:pStyle w:val="List2"/>
              <w:ind w:left="0" w:firstLine="0"/>
              <w:rPr>
                <w:sz w:val="24"/>
                <w:lang w:val="lv-LV"/>
              </w:rPr>
            </w:pPr>
            <w:r w:rsidRPr="00495587">
              <w:rPr>
                <w:sz w:val="24"/>
                <w:lang w:val="lv-LV"/>
              </w:rPr>
              <w:t>113”</w:t>
            </w:r>
          </w:p>
        </w:tc>
        <w:tc>
          <w:tcPr>
            <w:tcW w:w="774" w:type="dxa"/>
            <w:tcBorders>
              <w:top w:val="single" w:sz="2" w:space="0" w:color="auto"/>
              <w:left w:val="nil"/>
              <w:bottom w:val="single" w:sz="2" w:space="0" w:color="auto"/>
              <w:right w:val="single" w:sz="2" w:space="0" w:color="auto"/>
            </w:tcBorders>
          </w:tcPr>
          <w:p w14:paraId="6F3E766D" w14:textId="77777777" w:rsidR="00C53ED0" w:rsidRPr="00495587" w:rsidRDefault="00C53ED0" w:rsidP="006A6A84">
            <w:pPr>
              <w:pStyle w:val="List2"/>
              <w:ind w:left="0" w:firstLine="0"/>
              <w:rPr>
                <w:sz w:val="24"/>
                <w:lang w:val="lv-LV"/>
              </w:rPr>
            </w:pPr>
            <w:r w:rsidRPr="00495587">
              <w:rPr>
                <w:sz w:val="24"/>
                <w:lang w:val="lv-LV"/>
              </w:rPr>
              <w:t>114”</w:t>
            </w:r>
          </w:p>
        </w:tc>
        <w:tc>
          <w:tcPr>
            <w:tcW w:w="774" w:type="dxa"/>
            <w:tcBorders>
              <w:top w:val="single" w:sz="2" w:space="0" w:color="auto"/>
              <w:left w:val="nil"/>
              <w:bottom w:val="single" w:sz="2" w:space="0" w:color="auto"/>
              <w:right w:val="single" w:sz="2" w:space="0" w:color="auto"/>
            </w:tcBorders>
          </w:tcPr>
          <w:p w14:paraId="4A5220D8" w14:textId="77777777" w:rsidR="00C53ED0" w:rsidRPr="00495587" w:rsidRDefault="00C53ED0" w:rsidP="006A6A84">
            <w:pPr>
              <w:pStyle w:val="List2"/>
              <w:ind w:left="0" w:firstLine="0"/>
              <w:rPr>
                <w:sz w:val="24"/>
                <w:lang w:val="lv-LV"/>
              </w:rPr>
            </w:pPr>
            <w:r w:rsidRPr="00495587">
              <w:rPr>
                <w:sz w:val="24"/>
                <w:lang w:val="lv-LV"/>
              </w:rPr>
              <w:t>116”</w:t>
            </w:r>
          </w:p>
        </w:tc>
        <w:tc>
          <w:tcPr>
            <w:tcW w:w="774" w:type="dxa"/>
            <w:tcBorders>
              <w:top w:val="single" w:sz="2" w:space="0" w:color="auto"/>
              <w:left w:val="nil"/>
              <w:bottom w:val="single" w:sz="2" w:space="0" w:color="auto"/>
              <w:right w:val="single" w:sz="2" w:space="0" w:color="auto"/>
            </w:tcBorders>
          </w:tcPr>
          <w:p w14:paraId="4BC2D203" w14:textId="77777777" w:rsidR="00C53ED0" w:rsidRPr="00495587" w:rsidRDefault="00C53ED0" w:rsidP="006A6A84">
            <w:pPr>
              <w:pStyle w:val="List2"/>
              <w:ind w:left="0" w:firstLine="0"/>
              <w:rPr>
                <w:sz w:val="24"/>
                <w:lang w:val="lv-LV"/>
              </w:rPr>
            </w:pPr>
            <w:r w:rsidRPr="00495587">
              <w:rPr>
                <w:sz w:val="24"/>
                <w:lang w:val="lv-LV"/>
              </w:rPr>
              <w:t>117”</w:t>
            </w:r>
          </w:p>
        </w:tc>
        <w:tc>
          <w:tcPr>
            <w:tcW w:w="774" w:type="dxa"/>
            <w:tcBorders>
              <w:top w:val="single" w:sz="2" w:space="0" w:color="auto"/>
              <w:left w:val="nil"/>
              <w:bottom w:val="single" w:sz="2" w:space="0" w:color="auto"/>
              <w:right w:val="single" w:sz="12" w:space="0" w:color="auto"/>
            </w:tcBorders>
          </w:tcPr>
          <w:p w14:paraId="0BFFAB3D" w14:textId="77777777" w:rsidR="00C53ED0" w:rsidRPr="00495587" w:rsidRDefault="00C53ED0" w:rsidP="006A6A84">
            <w:pPr>
              <w:pStyle w:val="List2"/>
              <w:ind w:left="0" w:firstLine="0"/>
              <w:rPr>
                <w:sz w:val="24"/>
                <w:lang w:val="lv-LV"/>
              </w:rPr>
            </w:pPr>
            <w:r w:rsidRPr="00495587">
              <w:rPr>
                <w:sz w:val="24"/>
                <w:lang w:val="lv-LV"/>
              </w:rPr>
              <w:t>119”</w:t>
            </w:r>
          </w:p>
        </w:tc>
      </w:tr>
      <w:tr w:rsidR="00495587" w:rsidRPr="00495587" w14:paraId="3826F5A1" w14:textId="77777777" w:rsidTr="006A6A84">
        <w:tc>
          <w:tcPr>
            <w:tcW w:w="1101" w:type="dxa"/>
            <w:tcBorders>
              <w:top w:val="nil"/>
              <w:left w:val="single" w:sz="12" w:space="0" w:color="auto"/>
              <w:bottom w:val="nil"/>
            </w:tcBorders>
          </w:tcPr>
          <w:p w14:paraId="720BDC1C"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2" w:space="0" w:color="auto"/>
              <w:right w:val="single" w:sz="2" w:space="0" w:color="auto"/>
            </w:tcBorders>
          </w:tcPr>
          <w:p w14:paraId="4C080533" w14:textId="77777777" w:rsidR="00C53ED0" w:rsidRPr="00495587" w:rsidRDefault="00C53ED0" w:rsidP="006A6A84">
            <w:pPr>
              <w:pStyle w:val="List2"/>
              <w:ind w:left="0" w:firstLine="0"/>
              <w:rPr>
                <w:b/>
                <w:sz w:val="24"/>
                <w:lang w:val="lv-LV"/>
              </w:rPr>
            </w:pPr>
            <w:r w:rsidRPr="00495587">
              <w:rPr>
                <w:b/>
                <w:sz w:val="24"/>
                <w:lang w:val="lv-LV"/>
              </w:rPr>
              <w:t>8</w:t>
            </w:r>
          </w:p>
        </w:tc>
        <w:tc>
          <w:tcPr>
            <w:tcW w:w="709" w:type="dxa"/>
            <w:tcBorders>
              <w:top w:val="single" w:sz="2" w:space="0" w:color="auto"/>
              <w:left w:val="nil"/>
              <w:bottom w:val="single" w:sz="2" w:space="0" w:color="auto"/>
              <w:right w:val="single" w:sz="2" w:space="0" w:color="auto"/>
            </w:tcBorders>
          </w:tcPr>
          <w:p w14:paraId="6ABC4613" w14:textId="77777777" w:rsidR="00C53ED0" w:rsidRPr="00495587" w:rsidRDefault="00C53ED0" w:rsidP="006A6A84">
            <w:pPr>
              <w:pStyle w:val="List2"/>
              <w:ind w:left="0" w:firstLine="0"/>
              <w:rPr>
                <w:sz w:val="24"/>
                <w:lang w:val="lv-LV"/>
              </w:rPr>
            </w:pPr>
            <w:r w:rsidRPr="00495587">
              <w:rPr>
                <w:sz w:val="24"/>
                <w:lang w:val="lv-LV"/>
              </w:rPr>
              <w:t>120”</w:t>
            </w:r>
          </w:p>
        </w:tc>
        <w:tc>
          <w:tcPr>
            <w:tcW w:w="709" w:type="dxa"/>
            <w:tcBorders>
              <w:top w:val="single" w:sz="2" w:space="0" w:color="auto"/>
              <w:left w:val="nil"/>
              <w:bottom w:val="single" w:sz="2" w:space="0" w:color="auto"/>
              <w:right w:val="single" w:sz="2" w:space="0" w:color="auto"/>
            </w:tcBorders>
          </w:tcPr>
          <w:p w14:paraId="53D92ADB" w14:textId="77777777" w:rsidR="00C53ED0" w:rsidRPr="00495587" w:rsidRDefault="00C53ED0" w:rsidP="006A6A84">
            <w:pPr>
              <w:pStyle w:val="List2"/>
              <w:ind w:left="0" w:firstLine="0"/>
              <w:rPr>
                <w:sz w:val="24"/>
                <w:lang w:val="lv-LV"/>
              </w:rPr>
            </w:pPr>
            <w:r w:rsidRPr="00495587">
              <w:rPr>
                <w:sz w:val="24"/>
                <w:lang w:val="lv-LV"/>
              </w:rPr>
              <w:t>122”</w:t>
            </w:r>
          </w:p>
        </w:tc>
        <w:tc>
          <w:tcPr>
            <w:tcW w:w="709" w:type="dxa"/>
            <w:tcBorders>
              <w:top w:val="single" w:sz="2" w:space="0" w:color="auto"/>
              <w:left w:val="nil"/>
              <w:bottom w:val="single" w:sz="2" w:space="0" w:color="auto"/>
              <w:right w:val="single" w:sz="2" w:space="0" w:color="auto"/>
            </w:tcBorders>
          </w:tcPr>
          <w:p w14:paraId="4D4DF93C" w14:textId="77777777" w:rsidR="00C53ED0" w:rsidRPr="00495587" w:rsidRDefault="00C53ED0" w:rsidP="006A6A84">
            <w:pPr>
              <w:pStyle w:val="List2"/>
              <w:ind w:left="0" w:firstLine="0"/>
              <w:rPr>
                <w:sz w:val="24"/>
                <w:lang w:val="lv-LV"/>
              </w:rPr>
            </w:pPr>
            <w:r w:rsidRPr="00495587">
              <w:rPr>
                <w:sz w:val="24"/>
                <w:lang w:val="lv-LV"/>
              </w:rPr>
              <w:t>123”</w:t>
            </w:r>
          </w:p>
        </w:tc>
        <w:tc>
          <w:tcPr>
            <w:tcW w:w="708" w:type="dxa"/>
            <w:tcBorders>
              <w:top w:val="single" w:sz="2" w:space="0" w:color="auto"/>
              <w:left w:val="nil"/>
              <w:bottom w:val="single" w:sz="2" w:space="0" w:color="auto"/>
              <w:right w:val="single" w:sz="2" w:space="0" w:color="auto"/>
            </w:tcBorders>
          </w:tcPr>
          <w:p w14:paraId="435F5F4B" w14:textId="77777777" w:rsidR="00C53ED0" w:rsidRPr="00495587" w:rsidRDefault="00C53ED0" w:rsidP="006A6A84">
            <w:pPr>
              <w:pStyle w:val="List2"/>
              <w:ind w:left="0" w:firstLine="0"/>
              <w:rPr>
                <w:sz w:val="24"/>
                <w:lang w:val="lv-LV"/>
              </w:rPr>
            </w:pPr>
            <w:r w:rsidRPr="00495587">
              <w:rPr>
                <w:sz w:val="24"/>
                <w:lang w:val="lv-LV"/>
              </w:rPr>
              <w:t>125”</w:t>
            </w:r>
          </w:p>
        </w:tc>
        <w:tc>
          <w:tcPr>
            <w:tcW w:w="774" w:type="dxa"/>
            <w:tcBorders>
              <w:top w:val="single" w:sz="2" w:space="0" w:color="auto"/>
              <w:left w:val="nil"/>
              <w:bottom w:val="single" w:sz="2" w:space="0" w:color="auto"/>
              <w:right w:val="single" w:sz="2" w:space="0" w:color="auto"/>
            </w:tcBorders>
          </w:tcPr>
          <w:p w14:paraId="3CD79AAF" w14:textId="77777777" w:rsidR="00C53ED0" w:rsidRPr="00495587" w:rsidRDefault="00C53ED0" w:rsidP="006A6A84">
            <w:pPr>
              <w:pStyle w:val="List2"/>
              <w:ind w:left="0" w:firstLine="0"/>
              <w:rPr>
                <w:sz w:val="24"/>
                <w:lang w:val="lv-LV"/>
              </w:rPr>
            </w:pPr>
            <w:r w:rsidRPr="00495587">
              <w:rPr>
                <w:sz w:val="24"/>
                <w:lang w:val="lv-LV"/>
              </w:rPr>
              <w:t>126”</w:t>
            </w:r>
          </w:p>
        </w:tc>
        <w:tc>
          <w:tcPr>
            <w:tcW w:w="774" w:type="dxa"/>
            <w:tcBorders>
              <w:top w:val="single" w:sz="2" w:space="0" w:color="auto"/>
              <w:left w:val="nil"/>
              <w:bottom w:val="single" w:sz="2" w:space="0" w:color="auto"/>
              <w:right w:val="single" w:sz="2" w:space="0" w:color="auto"/>
            </w:tcBorders>
          </w:tcPr>
          <w:p w14:paraId="36560EA1" w14:textId="77777777" w:rsidR="00C53ED0" w:rsidRPr="00495587" w:rsidRDefault="00C53ED0" w:rsidP="006A6A84">
            <w:pPr>
              <w:pStyle w:val="List2"/>
              <w:ind w:left="0" w:firstLine="0"/>
              <w:rPr>
                <w:sz w:val="24"/>
                <w:lang w:val="lv-LV"/>
              </w:rPr>
            </w:pPr>
            <w:r w:rsidRPr="00495587">
              <w:rPr>
                <w:sz w:val="24"/>
                <w:lang w:val="lv-LV"/>
              </w:rPr>
              <w:t>128”</w:t>
            </w:r>
          </w:p>
        </w:tc>
        <w:tc>
          <w:tcPr>
            <w:tcW w:w="774" w:type="dxa"/>
            <w:tcBorders>
              <w:top w:val="single" w:sz="2" w:space="0" w:color="auto"/>
              <w:left w:val="nil"/>
              <w:bottom w:val="single" w:sz="2" w:space="0" w:color="auto"/>
              <w:right w:val="single" w:sz="2" w:space="0" w:color="auto"/>
            </w:tcBorders>
          </w:tcPr>
          <w:p w14:paraId="1E7C1546" w14:textId="77777777" w:rsidR="00C53ED0" w:rsidRPr="00495587" w:rsidRDefault="00C53ED0" w:rsidP="006A6A84">
            <w:pPr>
              <w:pStyle w:val="List2"/>
              <w:ind w:left="0" w:firstLine="0"/>
              <w:rPr>
                <w:sz w:val="24"/>
                <w:lang w:val="lv-LV"/>
              </w:rPr>
            </w:pPr>
            <w:r w:rsidRPr="00495587">
              <w:rPr>
                <w:sz w:val="24"/>
                <w:lang w:val="lv-LV"/>
              </w:rPr>
              <w:t>129”</w:t>
            </w:r>
          </w:p>
        </w:tc>
        <w:tc>
          <w:tcPr>
            <w:tcW w:w="774" w:type="dxa"/>
            <w:tcBorders>
              <w:top w:val="single" w:sz="2" w:space="0" w:color="auto"/>
              <w:left w:val="nil"/>
              <w:bottom w:val="single" w:sz="2" w:space="0" w:color="auto"/>
              <w:right w:val="single" w:sz="2" w:space="0" w:color="auto"/>
            </w:tcBorders>
          </w:tcPr>
          <w:p w14:paraId="1948EFA8" w14:textId="77777777" w:rsidR="00C53ED0" w:rsidRPr="00495587" w:rsidRDefault="00C53ED0" w:rsidP="006A6A84">
            <w:pPr>
              <w:pStyle w:val="List2"/>
              <w:ind w:left="0" w:firstLine="0"/>
              <w:rPr>
                <w:sz w:val="24"/>
                <w:lang w:val="lv-LV"/>
              </w:rPr>
            </w:pPr>
            <w:r w:rsidRPr="00495587">
              <w:rPr>
                <w:sz w:val="24"/>
                <w:lang w:val="lv-LV"/>
              </w:rPr>
              <w:t>131”</w:t>
            </w:r>
          </w:p>
        </w:tc>
        <w:tc>
          <w:tcPr>
            <w:tcW w:w="774" w:type="dxa"/>
            <w:tcBorders>
              <w:top w:val="single" w:sz="2" w:space="0" w:color="auto"/>
              <w:left w:val="nil"/>
              <w:bottom w:val="single" w:sz="2" w:space="0" w:color="auto"/>
              <w:right w:val="single" w:sz="2" w:space="0" w:color="auto"/>
            </w:tcBorders>
          </w:tcPr>
          <w:p w14:paraId="1E1EAF9D" w14:textId="77777777" w:rsidR="00C53ED0" w:rsidRPr="00495587" w:rsidRDefault="00C53ED0" w:rsidP="006A6A84">
            <w:pPr>
              <w:pStyle w:val="List2"/>
              <w:ind w:left="0" w:firstLine="0"/>
              <w:rPr>
                <w:sz w:val="24"/>
                <w:lang w:val="lv-LV"/>
              </w:rPr>
            </w:pPr>
            <w:r w:rsidRPr="00495587">
              <w:rPr>
                <w:sz w:val="24"/>
                <w:lang w:val="lv-LV"/>
              </w:rPr>
              <w:t>132”</w:t>
            </w:r>
          </w:p>
        </w:tc>
        <w:tc>
          <w:tcPr>
            <w:tcW w:w="774" w:type="dxa"/>
            <w:tcBorders>
              <w:top w:val="single" w:sz="2" w:space="0" w:color="auto"/>
              <w:left w:val="nil"/>
              <w:bottom w:val="single" w:sz="2" w:space="0" w:color="auto"/>
              <w:right w:val="single" w:sz="12" w:space="0" w:color="auto"/>
            </w:tcBorders>
          </w:tcPr>
          <w:p w14:paraId="1A43DAA0" w14:textId="77777777" w:rsidR="00C53ED0" w:rsidRPr="00495587" w:rsidRDefault="00C53ED0" w:rsidP="006A6A84">
            <w:pPr>
              <w:pStyle w:val="List2"/>
              <w:ind w:left="0" w:firstLine="0"/>
              <w:rPr>
                <w:sz w:val="24"/>
                <w:lang w:val="lv-LV"/>
              </w:rPr>
            </w:pPr>
            <w:r w:rsidRPr="00495587">
              <w:rPr>
                <w:sz w:val="24"/>
                <w:lang w:val="lv-LV"/>
              </w:rPr>
              <w:t>134”</w:t>
            </w:r>
          </w:p>
        </w:tc>
      </w:tr>
      <w:tr w:rsidR="00C53ED0" w:rsidRPr="00495587" w14:paraId="1D5A2B37" w14:textId="77777777" w:rsidTr="006A6A84">
        <w:tc>
          <w:tcPr>
            <w:tcW w:w="1101" w:type="dxa"/>
            <w:tcBorders>
              <w:top w:val="nil"/>
              <w:left w:val="single" w:sz="12" w:space="0" w:color="auto"/>
              <w:bottom w:val="single" w:sz="12" w:space="0" w:color="auto"/>
            </w:tcBorders>
          </w:tcPr>
          <w:p w14:paraId="49AA0298" w14:textId="77777777" w:rsidR="00C53ED0" w:rsidRPr="00495587" w:rsidRDefault="00C53ED0" w:rsidP="006A6A84">
            <w:pPr>
              <w:pStyle w:val="List2"/>
              <w:ind w:left="0" w:firstLine="0"/>
              <w:rPr>
                <w:sz w:val="24"/>
                <w:lang w:val="lv-LV"/>
              </w:rPr>
            </w:pPr>
          </w:p>
        </w:tc>
        <w:tc>
          <w:tcPr>
            <w:tcW w:w="708" w:type="dxa"/>
            <w:tcBorders>
              <w:top w:val="single" w:sz="2" w:space="0" w:color="auto"/>
              <w:bottom w:val="single" w:sz="12" w:space="0" w:color="auto"/>
              <w:right w:val="single" w:sz="2" w:space="0" w:color="auto"/>
            </w:tcBorders>
          </w:tcPr>
          <w:p w14:paraId="1A326AA5" w14:textId="77777777" w:rsidR="00C53ED0" w:rsidRPr="00495587" w:rsidRDefault="00C53ED0" w:rsidP="006A6A84">
            <w:pPr>
              <w:pStyle w:val="List2"/>
              <w:ind w:left="0" w:firstLine="0"/>
              <w:rPr>
                <w:b/>
                <w:sz w:val="24"/>
                <w:lang w:val="lv-LV"/>
              </w:rPr>
            </w:pPr>
            <w:r w:rsidRPr="00495587">
              <w:rPr>
                <w:b/>
                <w:sz w:val="24"/>
                <w:lang w:val="lv-LV"/>
              </w:rPr>
              <w:t>9</w:t>
            </w:r>
          </w:p>
        </w:tc>
        <w:tc>
          <w:tcPr>
            <w:tcW w:w="709" w:type="dxa"/>
            <w:tcBorders>
              <w:top w:val="single" w:sz="2" w:space="0" w:color="auto"/>
              <w:left w:val="nil"/>
              <w:bottom w:val="single" w:sz="12" w:space="0" w:color="auto"/>
              <w:right w:val="single" w:sz="2" w:space="0" w:color="auto"/>
            </w:tcBorders>
          </w:tcPr>
          <w:p w14:paraId="1B320539" w14:textId="77777777" w:rsidR="00C53ED0" w:rsidRPr="00495587" w:rsidRDefault="00C53ED0" w:rsidP="006A6A84">
            <w:pPr>
              <w:pStyle w:val="List2"/>
              <w:ind w:left="0" w:firstLine="0"/>
              <w:rPr>
                <w:sz w:val="24"/>
                <w:lang w:val="lv-LV"/>
              </w:rPr>
            </w:pPr>
            <w:r w:rsidRPr="00495587">
              <w:rPr>
                <w:sz w:val="24"/>
                <w:lang w:val="lv-LV"/>
              </w:rPr>
              <w:t>135”</w:t>
            </w:r>
          </w:p>
        </w:tc>
        <w:tc>
          <w:tcPr>
            <w:tcW w:w="709" w:type="dxa"/>
            <w:tcBorders>
              <w:top w:val="single" w:sz="2" w:space="0" w:color="auto"/>
              <w:left w:val="nil"/>
              <w:bottom w:val="single" w:sz="12" w:space="0" w:color="auto"/>
              <w:right w:val="single" w:sz="2" w:space="0" w:color="auto"/>
            </w:tcBorders>
          </w:tcPr>
          <w:p w14:paraId="68FF27E8" w14:textId="77777777" w:rsidR="00C53ED0" w:rsidRPr="00495587" w:rsidRDefault="00C53ED0" w:rsidP="006A6A84">
            <w:pPr>
              <w:pStyle w:val="List2"/>
              <w:ind w:left="0" w:firstLine="0"/>
              <w:rPr>
                <w:sz w:val="24"/>
                <w:lang w:val="lv-LV"/>
              </w:rPr>
            </w:pPr>
            <w:r w:rsidRPr="00495587">
              <w:rPr>
                <w:sz w:val="24"/>
                <w:lang w:val="lv-LV"/>
              </w:rPr>
              <w:t>137”</w:t>
            </w:r>
          </w:p>
        </w:tc>
        <w:tc>
          <w:tcPr>
            <w:tcW w:w="709" w:type="dxa"/>
            <w:tcBorders>
              <w:top w:val="single" w:sz="2" w:space="0" w:color="auto"/>
              <w:left w:val="nil"/>
              <w:bottom w:val="single" w:sz="12" w:space="0" w:color="auto"/>
              <w:right w:val="single" w:sz="2" w:space="0" w:color="auto"/>
            </w:tcBorders>
          </w:tcPr>
          <w:p w14:paraId="1FAAE512" w14:textId="77777777" w:rsidR="00C53ED0" w:rsidRPr="00495587" w:rsidRDefault="00C53ED0" w:rsidP="006A6A84">
            <w:pPr>
              <w:pStyle w:val="List2"/>
              <w:ind w:left="0" w:firstLine="0"/>
              <w:rPr>
                <w:sz w:val="24"/>
                <w:lang w:val="lv-LV"/>
              </w:rPr>
            </w:pPr>
            <w:r w:rsidRPr="00495587">
              <w:rPr>
                <w:sz w:val="24"/>
                <w:lang w:val="lv-LV"/>
              </w:rPr>
              <w:t>138”</w:t>
            </w:r>
          </w:p>
        </w:tc>
        <w:tc>
          <w:tcPr>
            <w:tcW w:w="708" w:type="dxa"/>
            <w:tcBorders>
              <w:top w:val="single" w:sz="2" w:space="0" w:color="auto"/>
              <w:left w:val="nil"/>
              <w:bottom w:val="single" w:sz="12" w:space="0" w:color="auto"/>
            </w:tcBorders>
          </w:tcPr>
          <w:p w14:paraId="7A22ABB1" w14:textId="77777777" w:rsidR="00C53ED0" w:rsidRPr="00495587" w:rsidRDefault="00C53ED0" w:rsidP="006A6A84">
            <w:pPr>
              <w:pStyle w:val="List2"/>
              <w:ind w:left="0" w:firstLine="0"/>
              <w:rPr>
                <w:sz w:val="24"/>
                <w:lang w:val="lv-LV"/>
              </w:rPr>
            </w:pPr>
            <w:r w:rsidRPr="00495587">
              <w:rPr>
                <w:sz w:val="24"/>
                <w:lang w:val="lv-LV"/>
              </w:rPr>
              <w:t>140”</w:t>
            </w:r>
          </w:p>
        </w:tc>
        <w:tc>
          <w:tcPr>
            <w:tcW w:w="774" w:type="dxa"/>
            <w:tcBorders>
              <w:top w:val="single" w:sz="2" w:space="0" w:color="auto"/>
              <w:bottom w:val="single" w:sz="12" w:space="0" w:color="auto"/>
            </w:tcBorders>
          </w:tcPr>
          <w:p w14:paraId="1F21A26F" w14:textId="77777777" w:rsidR="00C53ED0" w:rsidRPr="00495587" w:rsidRDefault="00C53ED0" w:rsidP="006A6A84">
            <w:pPr>
              <w:pStyle w:val="List2"/>
              <w:ind w:left="0" w:firstLine="0"/>
              <w:rPr>
                <w:sz w:val="24"/>
                <w:lang w:val="lv-LV"/>
              </w:rPr>
            </w:pPr>
            <w:r w:rsidRPr="00495587">
              <w:rPr>
                <w:sz w:val="24"/>
                <w:lang w:val="lv-LV"/>
              </w:rPr>
              <w:t>141”</w:t>
            </w:r>
          </w:p>
        </w:tc>
        <w:tc>
          <w:tcPr>
            <w:tcW w:w="774" w:type="dxa"/>
            <w:tcBorders>
              <w:top w:val="single" w:sz="2" w:space="0" w:color="auto"/>
              <w:bottom w:val="single" w:sz="12" w:space="0" w:color="auto"/>
              <w:right w:val="single" w:sz="2" w:space="0" w:color="auto"/>
            </w:tcBorders>
          </w:tcPr>
          <w:p w14:paraId="68613CFC" w14:textId="77777777" w:rsidR="00C53ED0" w:rsidRPr="00495587" w:rsidRDefault="00C53ED0" w:rsidP="006A6A84">
            <w:pPr>
              <w:pStyle w:val="List2"/>
              <w:ind w:left="0" w:firstLine="0"/>
              <w:rPr>
                <w:sz w:val="24"/>
                <w:lang w:val="lv-LV"/>
              </w:rPr>
            </w:pPr>
            <w:r w:rsidRPr="00495587">
              <w:rPr>
                <w:sz w:val="24"/>
                <w:lang w:val="lv-LV"/>
              </w:rPr>
              <w:t>143”</w:t>
            </w:r>
          </w:p>
        </w:tc>
        <w:tc>
          <w:tcPr>
            <w:tcW w:w="774" w:type="dxa"/>
            <w:tcBorders>
              <w:top w:val="single" w:sz="2" w:space="0" w:color="auto"/>
              <w:left w:val="nil"/>
              <w:bottom w:val="single" w:sz="12" w:space="0" w:color="auto"/>
              <w:right w:val="single" w:sz="2" w:space="0" w:color="auto"/>
            </w:tcBorders>
          </w:tcPr>
          <w:p w14:paraId="756D8661" w14:textId="77777777" w:rsidR="00C53ED0" w:rsidRPr="00495587" w:rsidRDefault="00C53ED0" w:rsidP="006A6A84">
            <w:pPr>
              <w:pStyle w:val="List2"/>
              <w:ind w:left="0" w:firstLine="0"/>
              <w:rPr>
                <w:sz w:val="24"/>
                <w:lang w:val="lv-LV"/>
              </w:rPr>
            </w:pPr>
            <w:r w:rsidRPr="00495587">
              <w:rPr>
                <w:sz w:val="24"/>
                <w:lang w:val="lv-LV"/>
              </w:rPr>
              <w:t>144”</w:t>
            </w:r>
          </w:p>
        </w:tc>
        <w:tc>
          <w:tcPr>
            <w:tcW w:w="774" w:type="dxa"/>
            <w:tcBorders>
              <w:top w:val="single" w:sz="2" w:space="0" w:color="auto"/>
              <w:left w:val="nil"/>
              <w:bottom w:val="single" w:sz="12" w:space="0" w:color="auto"/>
              <w:right w:val="single" w:sz="2" w:space="0" w:color="auto"/>
            </w:tcBorders>
          </w:tcPr>
          <w:p w14:paraId="05C93A97" w14:textId="77777777" w:rsidR="00C53ED0" w:rsidRPr="00495587" w:rsidRDefault="00C53ED0" w:rsidP="006A6A84">
            <w:pPr>
              <w:pStyle w:val="List2"/>
              <w:ind w:left="0" w:firstLine="0"/>
              <w:rPr>
                <w:sz w:val="24"/>
                <w:lang w:val="lv-LV"/>
              </w:rPr>
            </w:pPr>
            <w:r w:rsidRPr="00495587">
              <w:rPr>
                <w:sz w:val="24"/>
                <w:lang w:val="lv-LV"/>
              </w:rPr>
              <w:t>146”</w:t>
            </w:r>
          </w:p>
        </w:tc>
        <w:tc>
          <w:tcPr>
            <w:tcW w:w="774" w:type="dxa"/>
            <w:tcBorders>
              <w:top w:val="single" w:sz="2" w:space="0" w:color="auto"/>
              <w:left w:val="nil"/>
              <w:bottom w:val="single" w:sz="12" w:space="0" w:color="auto"/>
              <w:right w:val="single" w:sz="2" w:space="0" w:color="auto"/>
            </w:tcBorders>
          </w:tcPr>
          <w:p w14:paraId="13D9765E" w14:textId="77777777" w:rsidR="00C53ED0" w:rsidRPr="00495587" w:rsidRDefault="00C53ED0" w:rsidP="006A6A84">
            <w:pPr>
              <w:pStyle w:val="List2"/>
              <w:ind w:left="0" w:firstLine="0"/>
              <w:rPr>
                <w:sz w:val="24"/>
                <w:lang w:val="lv-LV"/>
              </w:rPr>
            </w:pPr>
            <w:r w:rsidRPr="00495587">
              <w:rPr>
                <w:sz w:val="24"/>
                <w:lang w:val="lv-LV"/>
              </w:rPr>
              <w:t>147”</w:t>
            </w:r>
          </w:p>
        </w:tc>
        <w:tc>
          <w:tcPr>
            <w:tcW w:w="774" w:type="dxa"/>
            <w:tcBorders>
              <w:top w:val="single" w:sz="2" w:space="0" w:color="auto"/>
              <w:left w:val="nil"/>
              <w:bottom w:val="single" w:sz="12" w:space="0" w:color="auto"/>
              <w:right w:val="single" w:sz="12" w:space="0" w:color="auto"/>
            </w:tcBorders>
          </w:tcPr>
          <w:p w14:paraId="189EC0E1" w14:textId="77777777" w:rsidR="00C53ED0" w:rsidRPr="00495587" w:rsidRDefault="00C53ED0" w:rsidP="006A6A84">
            <w:pPr>
              <w:pStyle w:val="List2"/>
              <w:ind w:left="0" w:firstLine="0"/>
              <w:rPr>
                <w:sz w:val="24"/>
                <w:lang w:val="lv-LV"/>
              </w:rPr>
            </w:pPr>
            <w:r w:rsidRPr="00495587">
              <w:rPr>
                <w:sz w:val="24"/>
                <w:lang w:val="lv-LV"/>
              </w:rPr>
              <w:t>149”</w:t>
            </w:r>
          </w:p>
        </w:tc>
      </w:tr>
    </w:tbl>
    <w:p w14:paraId="2738AEA7" w14:textId="77777777" w:rsidR="00FB6DF3" w:rsidRPr="00495587" w:rsidRDefault="00FB6DF3" w:rsidP="00FB6DF3">
      <w:pPr>
        <w:pStyle w:val="List2"/>
        <w:ind w:left="0" w:firstLine="0"/>
        <w:rPr>
          <w:b/>
          <w:sz w:val="26"/>
          <w:szCs w:val="26"/>
          <w:lang w:val="lv-LV"/>
        </w:rPr>
      </w:pPr>
    </w:p>
    <w:p w14:paraId="4491160F" w14:textId="77777777" w:rsidR="00A06E49" w:rsidRPr="00495587" w:rsidRDefault="00A06E49" w:rsidP="00D50874">
      <w:pPr>
        <w:pStyle w:val="List2"/>
        <w:ind w:left="0" w:firstLine="0"/>
        <w:rPr>
          <w:b/>
          <w:sz w:val="26"/>
          <w:szCs w:val="26"/>
          <w:lang w:val="lv-LV"/>
        </w:rPr>
      </w:pPr>
    </w:p>
    <w:p w14:paraId="0D080BAE" w14:textId="77777777" w:rsidR="001B390C" w:rsidRPr="00495587" w:rsidRDefault="001B390C" w:rsidP="00D50874">
      <w:pPr>
        <w:pStyle w:val="List2"/>
        <w:ind w:left="0" w:firstLine="0"/>
        <w:rPr>
          <w:b/>
          <w:sz w:val="26"/>
          <w:szCs w:val="26"/>
          <w:lang w:val="lv-LV"/>
        </w:rPr>
      </w:pPr>
    </w:p>
    <w:p w14:paraId="08B4B79B" w14:textId="77777777" w:rsidR="004B3E55" w:rsidRPr="00495587" w:rsidRDefault="004B3E55" w:rsidP="00D50874">
      <w:pPr>
        <w:pStyle w:val="List2"/>
        <w:ind w:left="0" w:firstLine="0"/>
        <w:rPr>
          <w:b/>
          <w:sz w:val="26"/>
          <w:szCs w:val="26"/>
          <w:lang w:val="lv-LV"/>
        </w:rPr>
      </w:pPr>
    </w:p>
    <w:p w14:paraId="17F45AED" w14:textId="77777777" w:rsidR="00AA5D80" w:rsidRPr="00495587" w:rsidRDefault="00AA5D80" w:rsidP="00D50874">
      <w:pPr>
        <w:pStyle w:val="List2"/>
        <w:ind w:left="0" w:firstLine="0"/>
        <w:rPr>
          <w:b/>
          <w:sz w:val="26"/>
          <w:szCs w:val="26"/>
          <w:lang w:val="lv-LV"/>
        </w:rPr>
      </w:pPr>
    </w:p>
    <w:p w14:paraId="1450F09F" w14:textId="77777777" w:rsidR="00AA5D80" w:rsidRPr="00495587" w:rsidRDefault="00AA5D80" w:rsidP="00D50874">
      <w:pPr>
        <w:pStyle w:val="List2"/>
        <w:ind w:left="0" w:firstLine="0"/>
        <w:rPr>
          <w:b/>
          <w:sz w:val="26"/>
          <w:szCs w:val="26"/>
          <w:lang w:val="lv-LV"/>
        </w:rPr>
      </w:pPr>
    </w:p>
    <w:p w14:paraId="002BB1EC" w14:textId="77777777" w:rsidR="00AA5D80" w:rsidRPr="00495587" w:rsidRDefault="00AA5D80" w:rsidP="00D50874">
      <w:pPr>
        <w:pStyle w:val="List2"/>
        <w:ind w:left="0" w:firstLine="0"/>
        <w:rPr>
          <w:b/>
          <w:sz w:val="26"/>
          <w:szCs w:val="26"/>
          <w:lang w:val="lv-LV"/>
        </w:rPr>
      </w:pPr>
    </w:p>
    <w:p w14:paraId="27555A04" w14:textId="77777777" w:rsidR="00AA5D80" w:rsidRPr="00495587" w:rsidRDefault="00AA5D80" w:rsidP="00D50874">
      <w:pPr>
        <w:pStyle w:val="List2"/>
        <w:ind w:left="0" w:firstLine="0"/>
        <w:rPr>
          <w:b/>
          <w:sz w:val="26"/>
          <w:szCs w:val="26"/>
          <w:lang w:val="lv-LV"/>
        </w:rPr>
      </w:pPr>
    </w:p>
    <w:p w14:paraId="106B1689" w14:textId="4FED52EA" w:rsidR="00AA5D80" w:rsidRPr="00495587" w:rsidRDefault="00AA5D80" w:rsidP="00D50874">
      <w:pPr>
        <w:pStyle w:val="List2"/>
        <w:ind w:left="0" w:firstLine="0"/>
        <w:rPr>
          <w:b/>
          <w:sz w:val="26"/>
          <w:szCs w:val="26"/>
          <w:lang w:val="lv-LV"/>
        </w:rPr>
      </w:pPr>
    </w:p>
    <w:p w14:paraId="5E92CCD3" w14:textId="31E1C3AA" w:rsidR="009250D8" w:rsidRDefault="009250D8" w:rsidP="00D50874">
      <w:pPr>
        <w:pStyle w:val="List2"/>
        <w:ind w:left="0" w:firstLine="0"/>
        <w:rPr>
          <w:b/>
          <w:sz w:val="26"/>
          <w:szCs w:val="26"/>
          <w:lang w:val="lv-LV"/>
        </w:rPr>
      </w:pPr>
    </w:p>
    <w:p w14:paraId="3D1C1398" w14:textId="792888F4" w:rsidR="003F3B0D" w:rsidRDefault="003F3B0D" w:rsidP="00D50874">
      <w:pPr>
        <w:pStyle w:val="List2"/>
        <w:ind w:left="0" w:firstLine="0"/>
        <w:rPr>
          <w:b/>
          <w:sz w:val="26"/>
          <w:szCs w:val="26"/>
          <w:lang w:val="lv-LV"/>
        </w:rPr>
      </w:pPr>
    </w:p>
    <w:p w14:paraId="231AF792" w14:textId="5C986A7D" w:rsidR="003F3B0D" w:rsidRDefault="003F3B0D" w:rsidP="00D50874">
      <w:pPr>
        <w:pStyle w:val="List2"/>
        <w:ind w:left="0" w:firstLine="0"/>
        <w:rPr>
          <w:b/>
          <w:sz w:val="26"/>
          <w:szCs w:val="26"/>
          <w:lang w:val="lv-LV"/>
        </w:rPr>
      </w:pPr>
    </w:p>
    <w:p w14:paraId="5E3A1E11" w14:textId="76A05826" w:rsidR="003F3B0D" w:rsidRDefault="003F3B0D" w:rsidP="00D50874">
      <w:pPr>
        <w:pStyle w:val="List2"/>
        <w:ind w:left="0" w:firstLine="0"/>
        <w:rPr>
          <w:b/>
          <w:sz w:val="26"/>
          <w:szCs w:val="26"/>
          <w:lang w:val="lv-LV"/>
        </w:rPr>
      </w:pPr>
    </w:p>
    <w:p w14:paraId="0062B22E" w14:textId="77777777" w:rsidR="003F3B0D" w:rsidRPr="00495587" w:rsidRDefault="003F3B0D" w:rsidP="00D50874">
      <w:pPr>
        <w:pStyle w:val="List2"/>
        <w:ind w:left="0" w:firstLine="0"/>
        <w:rPr>
          <w:b/>
          <w:sz w:val="26"/>
          <w:szCs w:val="26"/>
          <w:lang w:val="lv-LV"/>
        </w:rPr>
      </w:pPr>
    </w:p>
    <w:p w14:paraId="69741D43" w14:textId="26938CBA" w:rsidR="009250D8" w:rsidRPr="00495587" w:rsidRDefault="009250D8" w:rsidP="00D50874">
      <w:pPr>
        <w:pStyle w:val="List2"/>
        <w:ind w:left="0" w:firstLine="0"/>
        <w:rPr>
          <w:b/>
          <w:sz w:val="26"/>
          <w:szCs w:val="26"/>
          <w:lang w:val="lv-LV"/>
        </w:rPr>
      </w:pPr>
    </w:p>
    <w:p w14:paraId="058A78F1" w14:textId="2C4E5FF6" w:rsidR="009250D8" w:rsidRPr="00495587" w:rsidRDefault="009250D8" w:rsidP="00D50874">
      <w:pPr>
        <w:pStyle w:val="List2"/>
        <w:ind w:left="0" w:firstLine="0"/>
        <w:rPr>
          <w:b/>
          <w:sz w:val="26"/>
          <w:szCs w:val="26"/>
          <w:lang w:val="lv-LV"/>
        </w:rPr>
      </w:pPr>
    </w:p>
    <w:p w14:paraId="55C432DD" w14:textId="62E02199" w:rsidR="009250D8" w:rsidRPr="00495587" w:rsidRDefault="009250D8" w:rsidP="00D50874">
      <w:pPr>
        <w:pStyle w:val="List2"/>
        <w:ind w:left="0" w:firstLine="0"/>
        <w:rPr>
          <w:b/>
          <w:sz w:val="26"/>
          <w:szCs w:val="26"/>
          <w:lang w:val="lv-LV"/>
        </w:rPr>
      </w:pPr>
    </w:p>
    <w:p w14:paraId="4B75D834" w14:textId="77777777" w:rsidR="009250D8" w:rsidRPr="00495587" w:rsidRDefault="009250D8" w:rsidP="00D50874">
      <w:pPr>
        <w:pStyle w:val="List2"/>
        <w:ind w:left="0" w:firstLine="0"/>
        <w:rPr>
          <w:b/>
          <w:sz w:val="26"/>
          <w:szCs w:val="26"/>
          <w:lang w:val="lv-LV"/>
        </w:rPr>
      </w:pPr>
    </w:p>
    <w:p w14:paraId="774C47C7" w14:textId="77777777" w:rsidR="00AA5D80" w:rsidRPr="00495587" w:rsidRDefault="00AA5D80" w:rsidP="00D50874">
      <w:pPr>
        <w:pStyle w:val="List2"/>
        <w:ind w:left="0" w:firstLine="0"/>
        <w:rPr>
          <w:b/>
          <w:sz w:val="26"/>
          <w:szCs w:val="26"/>
          <w:lang w:val="lv-LV"/>
        </w:rPr>
      </w:pPr>
    </w:p>
    <w:p w14:paraId="413C5BA8" w14:textId="77777777" w:rsidR="00C53ED0" w:rsidRPr="00495587" w:rsidRDefault="00C53ED0" w:rsidP="004B3E55">
      <w:pPr>
        <w:pStyle w:val="List2"/>
        <w:ind w:left="0" w:firstLine="0"/>
        <w:jc w:val="right"/>
        <w:rPr>
          <w:sz w:val="26"/>
          <w:szCs w:val="26"/>
          <w:lang w:val="lv-LV"/>
        </w:rPr>
      </w:pPr>
      <w:r w:rsidRPr="00495587">
        <w:rPr>
          <w:b/>
          <w:sz w:val="26"/>
          <w:szCs w:val="26"/>
          <w:lang w:val="lv-LV"/>
        </w:rPr>
        <w:lastRenderedPageBreak/>
        <w:t>PIELIKUMS III</w:t>
      </w:r>
    </w:p>
    <w:p w14:paraId="439511F9" w14:textId="77777777" w:rsidR="004B3E55" w:rsidRPr="00495587" w:rsidRDefault="004B3E55" w:rsidP="004B3E55">
      <w:pPr>
        <w:pStyle w:val="List2"/>
        <w:ind w:left="0" w:firstLine="0"/>
        <w:jc w:val="right"/>
        <w:rPr>
          <w:sz w:val="26"/>
          <w:szCs w:val="26"/>
          <w:lang w:val="lv-LV"/>
        </w:rPr>
      </w:pPr>
    </w:p>
    <w:p w14:paraId="48DF6469" w14:textId="77777777" w:rsidR="00C53ED0" w:rsidRPr="00495587" w:rsidRDefault="00C53ED0" w:rsidP="00C53ED0">
      <w:pPr>
        <w:pStyle w:val="List2"/>
        <w:ind w:left="0" w:firstLine="0"/>
        <w:jc w:val="both"/>
        <w:rPr>
          <w:sz w:val="26"/>
          <w:szCs w:val="26"/>
          <w:lang w:val="lv-LV"/>
        </w:rPr>
      </w:pPr>
      <w:r w:rsidRPr="00495587">
        <w:rPr>
          <w:sz w:val="26"/>
          <w:szCs w:val="26"/>
          <w:lang w:val="lv-LV"/>
        </w:rPr>
        <w:t>Starta kārtība kvalifikācijas hitos</w:t>
      </w:r>
      <w:r w:rsidRPr="00495587">
        <w:rPr>
          <w:b/>
          <w:sz w:val="26"/>
          <w:szCs w:val="26"/>
          <w:lang w:val="lv-LV"/>
        </w:rPr>
        <w:t xml:space="preserve"> sacensībām ar izslēgšanu </w:t>
      </w:r>
      <w:r w:rsidRPr="00495587">
        <w:rPr>
          <w:sz w:val="26"/>
          <w:szCs w:val="26"/>
          <w:lang w:val="lv-LV"/>
        </w:rPr>
        <w:t xml:space="preserve">8 dalībniekiem                                                                                                         </w:t>
      </w:r>
    </w:p>
    <w:p w14:paraId="3D1BD9A6" w14:textId="77777777" w:rsidR="00C53ED0" w:rsidRPr="00495587" w:rsidRDefault="00C53ED0" w:rsidP="00C53ED0">
      <w:pPr>
        <w:pStyle w:val="List2"/>
        <w:ind w:left="0" w:firstLine="0"/>
        <w:jc w:val="both"/>
        <w:rPr>
          <w:sz w:val="24"/>
          <w:lang w:val="lv-LV"/>
        </w:rPr>
      </w:pPr>
    </w:p>
    <w:p w14:paraId="70799669" w14:textId="4C49DFE4" w:rsidR="00C53ED0" w:rsidRPr="00495587" w:rsidRDefault="00C53ED0" w:rsidP="00C53ED0">
      <w:pPr>
        <w:pStyle w:val="List2"/>
        <w:ind w:left="0" w:firstLine="426"/>
        <w:jc w:val="both"/>
        <w:rPr>
          <w:sz w:val="24"/>
          <w:lang w:val="lv-LV"/>
        </w:rPr>
      </w:pPr>
      <w:r w:rsidRPr="00495587">
        <w:rPr>
          <w:sz w:val="24"/>
          <w:lang w:val="lv-LV"/>
        </w:rPr>
        <w:t>(skat</w:t>
      </w:r>
      <w:r w:rsidR="0006410F" w:rsidRPr="00495587">
        <w:rPr>
          <w:sz w:val="24"/>
          <w:lang w:val="lv-LV"/>
        </w:rPr>
        <w:t>. KN A</w:t>
      </w:r>
      <w:r w:rsidRPr="00495587">
        <w:rPr>
          <w:sz w:val="24"/>
          <w:lang w:val="lv-LV"/>
        </w:rPr>
        <w:t>rt.  272.)</w:t>
      </w:r>
    </w:p>
    <w:p w14:paraId="038C2393" w14:textId="77777777" w:rsidR="00C53ED0" w:rsidRPr="00495587" w:rsidRDefault="00C53ED0" w:rsidP="00C53ED0">
      <w:pPr>
        <w:pStyle w:val="List2"/>
        <w:ind w:left="0" w:firstLine="0"/>
        <w:jc w:val="both"/>
        <w:rPr>
          <w:sz w:val="16"/>
          <w:lang w:val="lv-LV"/>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019"/>
        <w:gridCol w:w="2019"/>
        <w:gridCol w:w="236"/>
        <w:gridCol w:w="1814"/>
        <w:gridCol w:w="28"/>
      </w:tblGrid>
      <w:tr w:rsidR="00495587" w:rsidRPr="00495587" w14:paraId="6FB99914" w14:textId="77777777" w:rsidTr="006A6A84">
        <w:trPr>
          <w:gridAfter w:val="1"/>
          <w:wAfter w:w="28" w:type="dxa"/>
          <w:trHeight w:val="208"/>
        </w:trPr>
        <w:tc>
          <w:tcPr>
            <w:tcW w:w="2023" w:type="dxa"/>
            <w:tcBorders>
              <w:top w:val="single" w:sz="18" w:space="0" w:color="auto"/>
              <w:left w:val="nil"/>
              <w:bottom w:val="nil"/>
              <w:right w:val="single" w:sz="18" w:space="0" w:color="auto"/>
            </w:tcBorders>
          </w:tcPr>
          <w:p w14:paraId="323D6165" w14:textId="77777777" w:rsidR="00C53ED0" w:rsidRPr="00495587" w:rsidRDefault="00C53ED0" w:rsidP="006A6A84">
            <w:pPr>
              <w:pStyle w:val="List2"/>
              <w:ind w:left="0" w:firstLine="0"/>
              <w:jc w:val="both"/>
              <w:rPr>
                <w:b/>
                <w:lang w:val="lv-LV"/>
              </w:rPr>
            </w:pPr>
            <w:r w:rsidRPr="00495587">
              <w:rPr>
                <w:b/>
                <w:lang w:val="lv-LV"/>
              </w:rPr>
              <w:t>1-ais</w:t>
            </w:r>
          </w:p>
        </w:tc>
        <w:tc>
          <w:tcPr>
            <w:tcW w:w="2023" w:type="dxa"/>
            <w:tcBorders>
              <w:top w:val="nil"/>
              <w:left w:val="nil"/>
              <w:bottom w:val="single" w:sz="18" w:space="0" w:color="auto"/>
              <w:right w:val="nil"/>
            </w:tcBorders>
          </w:tcPr>
          <w:p w14:paraId="77CE32DC"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nil"/>
            </w:tcBorders>
          </w:tcPr>
          <w:p w14:paraId="3C821397"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65365076" w14:textId="77777777" w:rsidR="00C53ED0" w:rsidRPr="00495587" w:rsidRDefault="00C53ED0" w:rsidP="006A6A84">
            <w:pPr>
              <w:pStyle w:val="List2"/>
              <w:ind w:left="0" w:firstLine="0"/>
              <w:jc w:val="both"/>
              <w:rPr>
                <w:b/>
                <w:lang w:val="lv-LV"/>
              </w:rPr>
            </w:pPr>
          </w:p>
        </w:tc>
      </w:tr>
      <w:tr w:rsidR="00495587" w:rsidRPr="00495587" w14:paraId="45A4DF62" w14:textId="77777777" w:rsidTr="006A6A84">
        <w:trPr>
          <w:gridAfter w:val="1"/>
          <w:wAfter w:w="28" w:type="dxa"/>
          <w:trHeight w:val="208"/>
        </w:trPr>
        <w:tc>
          <w:tcPr>
            <w:tcW w:w="2023" w:type="dxa"/>
            <w:tcBorders>
              <w:top w:val="nil"/>
              <w:left w:val="nil"/>
              <w:bottom w:val="single" w:sz="18" w:space="0" w:color="auto"/>
              <w:right w:val="single" w:sz="18" w:space="0" w:color="auto"/>
            </w:tcBorders>
          </w:tcPr>
          <w:p w14:paraId="3E3288C8" w14:textId="77777777" w:rsidR="00C53ED0" w:rsidRPr="00495587" w:rsidRDefault="00C53ED0" w:rsidP="006A6A84">
            <w:pPr>
              <w:pStyle w:val="List2"/>
              <w:ind w:left="0" w:firstLine="0"/>
              <w:jc w:val="both"/>
              <w:rPr>
                <w:b/>
                <w:lang w:val="lv-LV"/>
              </w:rPr>
            </w:pPr>
            <w:r w:rsidRPr="00495587">
              <w:rPr>
                <w:b/>
                <w:lang w:val="lv-LV"/>
              </w:rPr>
              <w:t>8-ais</w:t>
            </w:r>
          </w:p>
        </w:tc>
        <w:tc>
          <w:tcPr>
            <w:tcW w:w="2023" w:type="dxa"/>
            <w:tcBorders>
              <w:top w:val="single" w:sz="18" w:space="0" w:color="auto"/>
              <w:left w:val="nil"/>
              <w:bottom w:val="nil"/>
              <w:right w:val="single" w:sz="18" w:space="0" w:color="auto"/>
            </w:tcBorders>
          </w:tcPr>
          <w:p w14:paraId="33B62584" w14:textId="77777777" w:rsidR="00C53ED0" w:rsidRPr="00495587" w:rsidRDefault="00C53ED0" w:rsidP="006A6A84">
            <w:pPr>
              <w:pStyle w:val="List2"/>
              <w:ind w:left="0" w:firstLine="0"/>
              <w:jc w:val="both"/>
              <w:rPr>
                <w:b/>
                <w:lang w:val="lv-LV"/>
              </w:rPr>
            </w:pPr>
          </w:p>
        </w:tc>
        <w:tc>
          <w:tcPr>
            <w:tcW w:w="2023" w:type="dxa"/>
            <w:tcBorders>
              <w:top w:val="nil"/>
              <w:left w:val="nil"/>
              <w:bottom w:val="single" w:sz="18" w:space="0" w:color="auto"/>
              <w:right w:val="nil"/>
            </w:tcBorders>
          </w:tcPr>
          <w:p w14:paraId="6DCA1004"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7BD56C33" w14:textId="77777777" w:rsidR="00C53ED0" w:rsidRPr="00495587" w:rsidRDefault="00C53ED0" w:rsidP="006A6A84">
            <w:pPr>
              <w:pStyle w:val="List2"/>
              <w:ind w:left="0" w:firstLine="0"/>
              <w:jc w:val="both"/>
              <w:rPr>
                <w:b/>
                <w:lang w:val="lv-LV"/>
              </w:rPr>
            </w:pPr>
          </w:p>
        </w:tc>
      </w:tr>
      <w:tr w:rsidR="00495587" w:rsidRPr="00495587" w14:paraId="1593792F" w14:textId="77777777" w:rsidTr="006A6A84">
        <w:trPr>
          <w:gridAfter w:val="1"/>
          <w:wAfter w:w="28" w:type="dxa"/>
          <w:trHeight w:val="208"/>
        </w:trPr>
        <w:tc>
          <w:tcPr>
            <w:tcW w:w="2023" w:type="dxa"/>
            <w:tcBorders>
              <w:top w:val="single" w:sz="18" w:space="0" w:color="auto"/>
              <w:left w:val="nil"/>
              <w:bottom w:val="single" w:sz="18" w:space="0" w:color="auto"/>
              <w:right w:val="nil"/>
            </w:tcBorders>
          </w:tcPr>
          <w:p w14:paraId="611A7A02"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single" w:sz="18" w:space="0" w:color="auto"/>
            </w:tcBorders>
          </w:tcPr>
          <w:p w14:paraId="4FC77C89" w14:textId="77777777" w:rsidR="00C53ED0" w:rsidRPr="00495587" w:rsidRDefault="00C53ED0" w:rsidP="006A6A84">
            <w:pPr>
              <w:pStyle w:val="List2"/>
              <w:ind w:left="0" w:firstLine="0"/>
              <w:jc w:val="both"/>
              <w:rPr>
                <w:b/>
                <w:lang w:val="lv-LV"/>
              </w:rPr>
            </w:pPr>
          </w:p>
        </w:tc>
        <w:tc>
          <w:tcPr>
            <w:tcW w:w="2023" w:type="dxa"/>
            <w:tcBorders>
              <w:top w:val="single" w:sz="18" w:space="0" w:color="auto"/>
              <w:left w:val="nil"/>
              <w:bottom w:val="nil"/>
              <w:right w:val="single" w:sz="18" w:space="0" w:color="auto"/>
            </w:tcBorders>
          </w:tcPr>
          <w:p w14:paraId="33017D7F"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5B382FED" w14:textId="77777777" w:rsidR="00C53ED0" w:rsidRPr="00495587" w:rsidRDefault="00C53ED0" w:rsidP="006A6A84">
            <w:pPr>
              <w:pStyle w:val="List2"/>
              <w:ind w:left="0" w:firstLine="0"/>
              <w:jc w:val="both"/>
              <w:rPr>
                <w:b/>
                <w:lang w:val="lv-LV"/>
              </w:rPr>
            </w:pPr>
          </w:p>
        </w:tc>
      </w:tr>
      <w:tr w:rsidR="00495587" w:rsidRPr="00495587" w14:paraId="6CE242A4" w14:textId="77777777" w:rsidTr="006A6A84">
        <w:trPr>
          <w:gridAfter w:val="1"/>
          <w:wAfter w:w="28" w:type="dxa"/>
          <w:trHeight w:val="208"/>
        </w:trPr>
        <w:tc>
          <w:tcPr>
            <w:tcW w:w="2023" w:type="dxa"/>
            <w:tcBorders>
              <w:top w:val="single" w:sz="18" w:space="0" w:color="auto"/>
              <w:left w:val="nil"/>
              <w:bottom w:val="nil"/>
              <w:right w:val="single" w:sz="18" w:space="0" w:color="auto"/>
            </w:tcBorders>
          </w:tcPr>
          <w:p w14:paraId="559CAAA2" w14:textId="77777777" w:rsidR="00C53ED0" w:rsidRPr="00495587" w:rsidRDefault="00C53ED0" w:rsidP="006A6A84">
            <w:pPr>
              <w:pStyle w:val="List2"/>
              <w:ind w:left="0" w:firstLine="0"/>
              <w:jc w:val="both"/>
              <w:rPr>
                <w:b/>
                <w:lang w:val="lv-LV"/>
              </w:rPr>
            </w:pPr>
            <w:r w:rsidRPr="00495587">
              <w:rPr>
                <w:b/>
                <w:lang w:val="lv-LV"/>
              </w:rPr>
              <w:t>5-ais</w:t>
            </w:r>
          </w:p>
        </w:tc>
        <w:tc>
          <w:tcPr>
            <w:tcW w:w="2023" w:type="dxa"/>
            <w:tcBorders>
              <w:top w:val="nil"/>
              <w:left w:val="nil"/>
              <w:bottom w:val="single" w:sz="18" w:space="0" w:color="auto"/>
              <w:right w:val="single" w:sz="18" w:space="0" w:color="auto"/>
            </w:tcBorders>
          </w:tcPr>
          <w:p w14:paraId="764AE948"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single" w:sz="18" w:space="0" w:color="auto"/>
            </w:tcBorders>
          </w:tcPr>
          <w:p w14:paraId="32E46698"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7F409D5F" w14:textId="77777777" w:rsidR="00C53ED0" w:rsidRPr="00495587" w:rsidRDefault="00C53ED0" w:rsidP="006A6A84">
            <w:pPr>
              <w:pStyle w:val="List2"/>
              <w:ind w:left="0" w:firstLine="0"/>
              <w:jc w:val="both"/>
              <w:rPr>
                <w:b/>
                <w:lang w:val="lv-LV"/>
              </w:rPr>
            </w:pPr>
          </w:p>
        </w:tc>
      </w:tr>
      <w:tr w:rsidR="00495587" w:rsidRPr="00495587" w14:paraId="27982B33" w14:textId="77777777" w:rsidTr="006A6A84">
        <w:trPr>
          <w:gridAfter w:val="1"/>
          <w:wAfter w:w="28" w:type="dxa"/>
          <w:trHeight w:val="208"/>
        </w:trPr>
        <w:tc>
          <w:tcPr>
            <w:tcW w:w="2023" w:type="dxa"/>
            <w:tcBorders>
              <w:top w:val="nil"/>
              <w:left w:val="nil"/>
              <w:bottom w:val="single" w:sz="18" w:space="0" w:color="auto"/>
              <w:right w:val="single" w:sz="18" w:space="0" w:color="auto"/>
            </w:tcBorders>
          </w:tcPr>
          <w:p w14:paraId="3F23749B" w14:textId="77777777" w:rsidR="00C53ED0" w:rsidRPr="00495587" w:rsidRDefault="00C53ED0" w:rsidP="006A6A84">
            <w:pPr>
              <w:pStyle w:val="List2"/>
              <w:ind w:left="0" w:firstLine="0"/>
              <w:jc w:val="both"/>
              <w:rPr>
                <w:b/>
                <w:lang w:val="lv-LV"/>
              </w:rPr>
            </w:pPr>
            <w:r w:rsidRPr="00495587">
              <w:rPr>
                <w:b/>
                <w:lang w:val="lv-LV"/>
              </w:rPr>
              <w:t>4-ais</w:t>
            </w:r>
          </w:p>
        </w:tc>
        <w:tc>
          <w:tcPr>
            <w:tcW w:w="2023" w:type="dxa"/>
            <w:tcBorders>
              <w:top w:val="single" w:sz="18" w:space="0" w:color="auto"/>
              <w:left w:val="nil"/>
              <w:bottom w:val="nil"/>
              <w:right w:val="nil"/>
            </w:tcBorders>
          </w:tcPr>
          <w:p w14:paraId="4E3D2EDB"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single" w:sz="18" w:space="0" w:color="auto"/>
            </w:tcBorders>
          </w:tcPr>
          <w:p w14:paraId="1C3B6B84"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2E986645" w14:textId="77777777" w:rsidR="00C53ED0" w:rsidRPr="00495587" w:rsidRDefault="00C53ED0" w:rsidP="006A6A84">
            <w:pPr>
              <w:pStyle w:val="List2"/>
              <w:ind w:left="0" w:firstLine="0"/>
              <w:jc w:val="both"/>
              <w:rPr>
                <w:b/>
                <w:lang w:val="lv-LV"/>
              </w:rPr>
            </w:pPr>
          </w:p>
        </w:tc>
      </w:tr>
      <w:tr w:rsidR="00495587" w:rsidRPr="00495587" w14:paraId="1C24B544" w14:textId="77777777" w:rsidTr="006A6A84">
        <w:trPr>
          <w:gridAfter w:val="1"/>
          <w:wAfter w:w="28" w:type="dxa"/>
          <w:cantSplit/>
          <w:trHeight w:val="114"/>
        </w:trPr>
        <w:tc>
          <w:tcPr>
            <w:tcW w:w="2023" w:type="dxa"/>
            <w:vMerge w:val="restart"/>
            <w:tcBorders>
              <w:top w:val="single" w:sz="18" w:space="0" w:color="auto"/>
              <w:left w:val="nil"/>
              <w:bottom w:val="nil"/>
              <w:right w:val="nil"/>
            </w:tcBorders>
          </w:tcPr>
          <w:p w14:paraId="13BE1DF8" w14:textId="77777777" w:rsidR="00C53ED0" w:rsidRPr="00495587" w:rsidRDefault="00C53ED0" w:rsidP="006A6A84">
            <w:pPr>
              <w:pStyle w:val="List2"/>
              <w:ind w:left="0" w:firstLine="0"/>
              <w:jc w:val="both"/>
              <w:rPr>
                <w:b/>
                <w:lang w:val="lv-LV"/>
              </w:rPr>
            </w:pPr>
          </w:p>
        </w:tc>
        <w:tc>
          <w:tcPr>
            <w:tcW w:w="2023" w:type="dxa"/>
            <w:vMerge w:val="restart"/>
            <w:tcBorders>
              <w:top w:val="nil"/>
              <w:left w:val="nil"/>
              <w:bottom w:val="nil"/>
              <w:right w:val="nil"/>
            </w:tcBorders>
          </w:tcPr>
          <w:p w14:paraId="7F906FC8" w14:textId="77777777" w:rsidR="00C53ED0" w:rsidRPr="00495587" w:rsidRDefault="00C53ED0" w:rsidP="006A6A84">
            <w:pPr>
              <w:pStyle w:val="List2"/>
              <w:ind w:left="0" w:firstLine="0"/>
              <w:jc w:val="both"/>
              <w:rPr>
                <w:b/>
                <w:lang w:val="lv-LV"/>
              </w:rPr>
            </w:pPr>
          </w:p>
        </w:tc>
        <w:tc>
          <w:tcPr>
            <w:tcW w:w="2023" w:type="dxa"/>
            <w:vMerge w:val="restart"/>
            <w:tcBorders>
              <w:top w:val="nil"/>
              <w:left w:val="nil"/>
              <w:bottom w:val="nil"/>
              <w:right w:val="single" w:sz="18" w:space="0" w:color="auto"/>
            </w:tcBorders>
          </w:tcPr>
          <w:p w14:paraId="631D50CD" w14:textId="77777777" w:rsidR="00C53ED0" w:rsidRPr="00495587" w:rsidRDefault="00C53ED0" w:rsidP="006A6A84">
            <w:pPr>
              <w:pStyle w:val="List2"/>
              <w:ind w:left="0" w:firstLine="0"/>
              <w:jc w:val="both"/>
              <w:rPr>
                <w:b/>
                <w:lang w:val="lv-LV"/>
              </w:rPr>
            </w:pPr>
          </w:p>
        </w:tc>
        <w:tc>
          <w:tcPr>
            <w:tcW w:w="2038" w:type="dxa"/>
            <w:gridSpan w:val="2"/>
            <w:tcBorders>
              <w:top w:val="single" w:sz="18" w:space="0" w:color="auto"/>
              <w:left w:val="nil"/>
              <w:bottom w:val="nil"/>
              <w:right w:val="nil"/>
            </w:tcBorders>
          </w:tcPr>
          <w:p w14:paraId="76B1C021" w14:textId="77777777" w:rsidR="00C53ED0" w:rsidRPr="00495587" w:rsidRDefault="00C53ED0" w:rsidP="006A6A84">
            <w:pPr>
              <w:pStyle w:val="List2"/>
              <w:ind w:left="0" w:firstLine="0"/>
              <w:jc w:val="both"/>
              <w:rPr>
                <w:b/>
                <w:lang w:val="lv-LV"/>
              </w:rPr>
            </w:pPr>
          </w:p>
        </w:tc>
      </w:tr>
      <w:tr w:rsidR="00495587" w:rsidRPr="00495587" w14:paraId="04DF9F89" w14:textId="77777777" w:rsidTr="006A6A84">
        <w:trPr>
          <w:gridAfter w:val="1"/>
          <w:wAfter w:w="28" w:type="dxa"/>
          <w:cantSplit/>
          <w:trHeight w:val="95"/>
        </w:trPr>
        <w:tc>
          <w:tcPr>
            <w:tcW w:w="2023" w:type="dxa"/>
            <w:vMerge/>
            <w:tcBorders>
              <w:top w:val="nil"/>
              <w:left w:val="nil"/>
              <w:bottom w:val="single" w:sz="18" w:space="0" w:color="auto"/>
              <w:right w:val="nil"/>
            </w:tcBorders>
          </w:tcPr>
          <w:p w14:paraId="474AAE2C" w14:textId="77777777" w:rsidR="00C53ED0" w:rsidRPr="00495587" w:rsidRDefault="00C53ED0" w:rsidP="006A6A84">
            <w:pPr>
              <w:pStyle w:val="List2"/>
              <w:ind w:left="0" w:firstLine="0"/>
              <w:jc w:val="both"/>
              <w:rPr>
                <w:b/>
                <w:lang w:val="lv-LV"/>
              </w:rPr>
            </w:pPr>
          </w:p>
        </w:tc>
        <w:tc>
          <w:tcPr>
            <w:tcW w:w="2023" w:type="dxa"/>
            <w:vMerge/>
            <w:tcBorders>
              <w:top w:val="nil"/>
              <w:left w:val="nil"/>
              <w:bottom w:val="nil"/>
              <w:right w:val="nil"/>
            </w:tcBorders>
          </w:tcPr>
          <w:p w14:paraId="170897DE" w14:textId="77777777" w:rsidR="00C53ED0" w:rsidRPr="00495587" w:rsidRDefault="00C53ED0" w:rsidP="006A6A84">
            <w:pPr>
              <w:pStyle w:val="List2"/>
              <w:ind w:left="0" w:firstLine="0"/>
              <w:jc w:val="both"/>
              <w:rPr>
                <w:b/>
                <w:lang w:val="lv-LV"/>
              </w:rPr>
            </w:pPr>
          </w:p>
        </w:tc>
        <w:tc>
          <w:tcPr>
            <w:tcW w:w="2023" w:type="dxa"/>
            <w:vMerge/>
            <w:tcBorders>
              <w:top w:val="nil"/>
              <w:left w:val="nil"/>
              <w:bottom w:val="nil"/>
              <w:right w:val="single" w:sz="18" w:space="0" w:color="auto"/>
            </w:tcBorders>
          </w:tcPr>
          <w:p w14:paraId="3FB6D6DF"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645DFDD4" w14:textId="77777777" w:rsidR="00C53ED0" w:rsidRPr="00495587" w:rsidRDefault="00C53ED0" w:rsidP="006A6A84">
            <w:pPr>
              <w:pStyle w:val="List2"/>
              <w:ind w:left="0" w:firstLine="0"/>
              <w:jc w:val="both"/>
              <w:rPr>
                <w:b/>
                <w:lang w:val="lv-LV"/>
              </w:rPr>
            </w:pPr>
          </w:p>
        </w:tc>
      </w:tr>
      <w:tr w:rsidR="00495587" w:rsidRPr="00495587" w14:paraId="4A6D6D71" w14:textId="77777777" w:rsidTr="006A6A84">
        <w:trPr>
          <w:trHeight w:val="208"/>
        </w:trPr>
        <w:tc>
          <w:tcPr>
            <w:tcW w:w="2023" w:type="dxa"/>
            <w:tcBorders>
              <w:top w:val="single" w:sz="18" w:space="0" w:color="auto"/>
              <w:left w:val="nil"/>
              <w:bottom w:val="nil"/>
              <w:right w:val="single" w:sz="18" w:space="0" w:color="auto"/>
            </w:tcBorders>
          </w:tcPr>
          <w:p w14:paraId="11F8055E" w14:textId="77777777" w:rsidR="00C53ED0" w:rsidRPr="00495587" w:rsidRDefault="00C53ED0" w:rsidP="006A6A84">
            <w:pPr>
              <w:pStyle w:val="List2"/>
              <w:ind w:left="0" w:firstLine="0"/>
              <w:jc w:val="both"/>
              <w:rPr>
                <w:b/>
                <w:lang w:val="lv-LV"/>
              </w:rPr>
            </w:pPr>
            <w:r w:rsidRPr="00495587">
              <w:rPr>
                <w:b/>
                <w:lang w:val="lv-LV"/>
              </w:rPr>
              <w:t>3-ais</w:t>
            </w:r>
          </w:p>
        </w:tc>
        <w:tc>
          <w:tcPr>
            <w:tcW w:w="2023" w:type="dxa"/>
            <w:tcBorders>
              <w:top w:val="nil"/>
              <w:left w:val="nil"/>
              <w:bottom w:val="single" w:sz="18" w:space="0" w:color="auto"/>
              <w:right w:val="nil"/>
            </w:tcBorders>
          </w:tcPr>
          <w:p w14:paraId="72F29C45"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single" w:sz="18" w:space="0" w:color="auto"/>
            </w:tcBorders>
          </w:tcPr>
          <w:p w14:paraId="6061FAF3" w14:textId="77777777" w:rsidR="00C53ED0" w:rsidRPr="00495587" w:rsidRDefault="00C53ED0" w:rsidP="006A6A84">
            <w:pPr>
              <w:pStyle w:val="List2"/>
              <w:ind w:left="0" w:firstLine="0"/>
              <w:jc w:val="both"/>
              <w:rPr>
                <w:b/>
                <w:lang w:val="lv-LV"/>
              </w:rPr>
            </w:pPr>
          </w:p>
        </w:tc>
        <w:tc>
          <w:tcPr>
            <w:tcW w:w="220" w:type="dxa"/>
            <w:tcBorders>
              <w:top w:val="nil"/>
              <w:left w:val="nil"/>
              <w:bottom w:val="nil"/>
              <w:right w:val="nil"/>
            </w:tcBorders>
          </w:tcPr>
          <w:p w14:paraId="29E52E18" w14:textId="77777777" w:rsidR="00C53ED0" w:rsidRPr="00495587" w:rsidRDefault="00C53ED0" w:rsidP="006A6A84">
            <w:pPr>
              <w:pStyle w:val="List2"/>
              <w:ind w:left="0" w:firstLine="0"/>
              <w:jc w:val="both"/>
              <w:rPr>
                <w:b/>
                <w:lang w:val="lv-LV"/>
              </w:rPr>
            </w:pPr>
          </w:p>
        </w:tc>
        <w:tc>
          <w:tcPr>
            <w:tcW w:w="1846" w:type="dxa"/>
            <w:gridSpan w:val="2"/>
            <w:tcBorders>
              <w:top w:val="nil"/>
              <w:left w:val="nil"/>
              <w:bottom w:val="nil"/>
              <w:right w:val="nil"/>
            </w:tcBorders>
          </w:tcPr>
          <w:p w14:paraId="5826252F" w14:textId="77777777" w:rsidR="00C53ED0" w:rsidRPr="00495587" w:rsidRDefault="00C53ED0" w:rsidP="006A6A84">
            <w:pPr>
              <w:pStyle w:val="List2"/>
              <w:ind w:left="0" w:firstLine="0"/>
              <w:jc w:val="both"/>
              <w:rPr>
                <w:b/>
                <w:lang w:val="lv-LV"/>
              </w:rPr>
            </w:pPr>
          </w:p>
        </w:tc>
      </w:tr>
      <w:tr w:rsidR="00495587" w:rsidRPr="00495587" w14:paraId="34E11061" w14:textId="77777777" w:rsidTr="006A6A84">
        <w:trPr>
          <w:trHeight w:val="208"/>
        </w:trPr>
        <w:tc>
          <w:tcPr>
            <w:tcW w:w="2023" w:type="dxa"/>
            <w:tcBorders>
              <w:top w:val="nil"/>
              <w:left w:val="nil"/>
              <w:bottom w:val="single" w:sz="18" w:space="0" w:color="auto"/>
              <w:right w:val="single" w:sz="18" w:space="0" w:color="auto"/>
            </w:tcBorders>
          </w:tcPr>
          <w:p w14:paraId="630C5B12" w14:textId="77777777" w:rsidR="00C53ED0" w:rsidRPr="00495587" w:rsidRDefault="00C53ED0" w:rsidP="006A6A84">
            <w:pPr>
              <w:pStyle w:val="List2"/>
              <w:ind w:left="0" w:firstLine="0"/>
              <w:jc w:val="both"/>
              <w:rPr>
                <w:b/>
                <w:lang w:val="lv-LV"/>
              </w:rPr>
            </w:pPr>
            <w:r w:rsidRPr="00495587">
              <w:rPr>
                <w:b/>
                <w:lang w:val="lv-LV"/>
              </w:rPr>
              <w:t>6-ais</w:t>
            </w:r>
          </w:p>
        </w:tc>
        <w:tc>
          <w:tcPr>
            <w:tcW w:w="2023" w:type="dxa"/>
            <w:tcBorders>
              <w:top w:val="single" w:sz="18" w:space="0" w:color="auto"/>
              <w:left w:val="nil"/>
              <w:bottom w:val="nil"/>
              <w:right w:val="single" w:sz="18" w:space="0" w:color="auto"/>
            </w:tcBorders>
          </w:tcPr>
          <w:p w14:paraId="6C0EA544" w14:textId="77777777" w:rsidR="00C53ED0" w:rsidRPr="00495587" w:rsidRDefault="00C53ED0" w:rsidP="006A6A84">
            <w:pPr>
              <w:pStyle w:val="List2"/>
              <w:ind w:left="0" w:firstLine="0"/>
              <w:jc w:val="both"/>
              <w:rPr>
                <w:b/>
                <w:lang w:val="lv-LV"/>
              </w:rPr>
            </w:pPr>
          </w:p>
        </w:tc>
        <w:tc>
          <w:tcPr>
            <w:tcW w:w="2023" w:type="dxa"/>
            <w:tcBorders>
              <w:top w:val="nil"/>
              <w:left w:val="nil"/>
              <w:bottom w:val="single" w:sz="18" w:space="0" w:color="auto"/>
              <w:right w:val="single" w:sz="18" w:space="0" w:color="auto"/>
            </w:tcBorders>
          </w:tcPr>
          <w:p w14:paraId="08E718D8" w14:textId="77777777" w:rsidR="00C53ED0" w:rsidRPr="00495587" w:rsidRDefault="00C53ED0" w:rsidP="006A6A84">
            <w:pPr>
              <w:pStyle w:val="List2"/>
              <w:ind w:left="0" w:firstLine="0"/>
              <w:jc w:val="both"/>
              <w:rPr>
                <w:b/>
                <w:lang w:val="lv-LV"/>
              </w:rPr>
            </w:pPr>
          </w:p>
        </w:tc>
        <w:tc>
          <w:tcPr>
            <w:tcW w:w="220" w:type="dxa"/>
            <w:tcBorders>
              <w:top w:val="nil"/>
              <w:left w:val="nil"/>
              <w:bottom w:val="nil"/>
              <w:right w:val="nil"/>
            </w:tcBorders>
          </w:tcPr>
          <w:p w14:paraId="24B0C2C1" w14:textId="77777777" w:rsidR="00C53ED0" w:rsidRPr="00495587" w:rsidRDefault="00C53ED0" w:rsidP="006A6A84">
            <w:pPr>
              <w:pStyle w:val="List2"/>
              <w:ind w:left="0" w:firstLine="0"/>
              <w:jc w:val="both"/>
              <w:rPr>
                <w:b/>
                <w:lang w:val="lv-LV"/>
              </w:rPr>
            </w:pPr>
          </w:p>
        </w:tc>
        <w:tc>
          <w:tcPr>
            <w:tcW w:w="1846" w:type="dxa"/>
            <w:gridSpan w:val="2"/>
            <w:tcBorders>
              <w:top w:val="nil"/>
              <w:left w:val="nil"/>
              <w:bottom w:val="nil"/>
              <w:right w:val="nil"/>
            </w:tcBorders>
          </w:tcPr>
          <w:p w14:paraId="2C2C2701" w14:textId="77777777" w:rsidR="00C53ED0" w:rsidRPr="00495587" w:rsidRDefault="00C53ED0" w:rsidP="006A6A84">
            <w:pPr>
              <w:pStyle w:val="List2"/>
              <w:ind w:left="0" w:firstLine="0"/>
              <w:jc w:val="both"/>
              <w:rPr>
                <w:b/>
                <w:lang w:val="lv-LV"/>
              </w:rPr>
            </w:pPr>
          </w:p>
        </w:tc>
      </w:tr>
      <w:tr w:rsidR="00495587" w:rsidRPr="00495587" w14:paraId="7FE193A3" w14:textId="77777777" w:rsidTr="006A6A84">
        <w:trPr>
          <w:gridAfter w:val="1"/>
          <w:wAfter w:w="28" w:type="dxa"/>
          <w:trHeight w:val="208"/>
        </w:trPr>
        <w:tc>
          <w:tcPr>
            <w:tcW w:w="2023" w:type="dxa"/>
            <w:tcBorders>
              <w:top w:val="single" w:sz="18" w:space="0" w:color="auto"/>
              <w:left w:val="nil"/>
              <w:bottom w:val="single" w:sz="18" w:space="0" w:color="auto"/>
              <w:right w:val="nil"/>
            </w:tcBorders>
          </w:tcPr>
          <w:p w14:paraId="393E29DD"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single" w:sz="18" w:space="0" w:color="auto"/>
            </w:tcBorders>
          </w:tcPr>
          <w:p w14:paraId="20D8C7D9" w14:textId="77777777" w:rsidR="00C53ED0" w:rsidRPr="00495587" w:rsidRDefault="00C53ED0" w:rsidP="006A6A84">
            <w:pPr>
              <w:pStyle w:val="List2"/>
              <w:ind w:left="0" w:firstLine="0"/>
              <w:jc w:val="both"/>
              <w:rPr>
                <w:b/>
                <w:lang w:val="lv-LV"/>
              </w:rPr>
            </w:pPr>
          </w:p>
        </w:tc>
        <w:tc>
          <w:tcPr>
            <w:tcW w:w="2023" w:type="dxa"/>
            <w:tcBorders>
              <w:top w:val="single" w:sz="18" w:space="0" w:color="auto"/>
              <w:left w:val="nil"/>
              <w:bottom w:val="nil"/>
              <w:right w:val="nil"/>
            </w:tcBorders>
          </w:tcPr>
          <w:p w14:paraId="37778B07"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001D520E" w14:textId="77777777" w:rsidR="00C53ED0" w:rsidRPr="00495587" w:rsidRDefault="00C53ED0" w:rsidP="006A6A84">
            <w:pPr>
              <w:pStyle w:val="List2"/>
              <w:ind w:left="0" w:firstLine="0"/>
              <w:jc w:val="both"/>
              <w:rPr>
                <w:b/>
                <w:lang w:val="lv-LV"/>
              </w:rPr>
            </w:pPr>
          </w:p>
        </w:tc>
      </w:tr>
      <w:tr w:rsidR="00495587" w:rsidRPr="00495587" w14:paraId="469A5E2D" w14:textId="77777777" w:rsidTr="006A6A84">
        <w:trPr>
          <w:gridAfter w:val="1"/>
          <w:wAfter w:w="28" w:type="dxa"/>
          <w:trHeight w:val="208"/>
        </w:trPr>
        <w:tc>
          <w:tcPr>
            <w:tcW w:w="2023" w:type="dxa"/>
            <w:tcBorders>
              <w:top w:val="single" w:sz="18" w:space="0" w:color="auto"/>
              <w:left w:val="nil"/>
              <w:bottom w:val="nil"/>
              <w:right w:val="single" w:sz="18" w:space="0" w:color="auto"/>
            </w:tcBorders>
          </w:tcPr>
          <w:p w14:paraId="0BE9C908" w14:textId="77777777" w:rsidR="00C53ED0" w:rsidRPr="00495587" w:rsidRDefault="00C53ED0" w:rsidP="006A6A84">
            <w:pPr>
              <w:pStyle w:val="List2"/>
              <w:ind w:left="0" w:firstLine="0"/>
              <w:jc w:val="both"/>
              <w:rPr>
                <w:b/>
                <w:lang w:val="lv-LV"/>
              </w:rPr>
            </w:pPr>
            <w:r w:rsidRPr="00495587">
              <w:rPr>
                <w:b/>
                <w:lang w:val="lv-LV"/>
              </w:rPr>
              <w:t>7-ais</w:t>
            </w:r>
          </w:p>
        </w:tc>
        <w:tc>
          <w:tcPr>
            <w:tcW w:w="2023" w:type="dxa"/>
            <w:tcBorders>
              <w:top w:val="nil"/>
              <w:left w:val="nil"/>
              <w:bottom w:val="single" w:sz="18" w:space="0" w:color="auto"/>
              <w:right w:val="single" w:sz="18" w:space="0" w:color="auto"/>
            </w:tcBorders>
          </w:tcPr>
          <w:p w14:paraId="22D200AA"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nil"/>
            </w:tcBorders>
          </w:tcPr>
          <w:p w14:paraId="6D703B8B"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05A92FC5" w14:textId="77777777" w:rsidR="00C53ED0" w:rsidRPr="00495587" w:rsidRDefault="00C53ED0" w:rsidP="006A6A84">
            <w:pPr>
              <w:pStyle w:val="List2"/>
              <w:ind w:left="0" w:firstLine="0"/>
              <w:jc w:val="both"/>
              <w:rPr>
                <w:b/>
                <w:lang w:val="lv-LV"/>
              </w:rPr>
            </w:pPr>
          </w:p>
        </w:tc>
      </w:tr>
      <w:tr w:rsidR="00C53ED0" w:rsidRPr="00495587" w14:paraId="7531AE8B" w14:textId="77777777" w:rsidTr="006A6A84">
        <w:trPr>
          <w:gridAfter w:val="1"/>
          <w:wAfter w:w="28" w:type="dxa"/>
          <w:trHeight w:val="50"/>
        </w:trPr>
        <w:tc>
          <w:tcPr>
            <w:tcW w:w="2023" w:type="dxa"/>
            <w:tcBorders>
              <w:top w:val="nil"/>
              <w:left w:val="nil"/>
              <w:bottom w:val="single" w:sz="18" w:space="0" w:color="auto"/>
              <w:right w:val="single" w:sz="18" w:space="0" w:color="auto"/>
            </w:tcBorders>
          </w:tcPr>
          <w:p w14:paraId="2B1BB45F" w14:textId="77777777" w:rsidR="00C53ED0" w:rsidRPr="00495587" w:rsidRDefault="00C53ED0" w:rsidP="006A6A84">
            <w:pPr>
              <w:pStyle w:val="List2"/>
              <w:ind w:left="0" w:firstLine="0"/>
              <w:jc w:val="both"/>
              <w:rPr>
                <w:b/>
                <w:lang w:val="lv-LV"/>
              </w:rPr>
            </w:pPr>
            <w:r w:rsidRPr="00495587">
              <w:rPr>
                <w:b/>
                <w:lang w:val="lv-LV"/>
              </w:rPr>
              <w:t>2-ais</w:t>
            </w:r>
          </w:p>
        </w:tc>
        <w:tc>
          <w:tcPr>
            <w:tcW w:w="2023" w:type="dxa"/>
            <w:tcBorders>
              <w:top w:val="single" w:sz="18" w:space="0" w:color="auto"/>
              <w:left w:val="nil"/>
              <w:bottom w:val="nil"/>
              <w:right w:val="nil"/>
            </w:tcBorders>
          </w:tcPr>
          <w:p w14:paraId="60E37A0D" w14:textId="77777777" w:rsidR="00C53ED0" w:rsidRPr="00495587" w:rsidRDefault="00C53ED0" w:rsidP="006A6A84">
            <w:pPr>
              <w:pStyle w:val="List2"/>
              <w:ind w:left="0" w:firstLine="0"/>
              <w:jc w:val="both"/>
              <w:rPr>
                <w:b/>
                <w:lang w:val="lv-LV"/>
              </w:rPr>
            </w:pPr>
          </w:p>
        </w:tc>
        <w:tc>
          <w:tcPr>
            <w:tcW w:w="2023" w:type="dxa"/>
            <w:tcBorders>
              <w:top w:val="nil"/>
              <w:left w:val="nil"/>
              <w:bottom w:val="nil"/>
              <w:right w:val="nil"/>
            </w:tcBorders>
          </w:tcPr>
          <w:p w14:paraId="11CE20E3" w14:textId="77777777" w:rsidR="00C53ED0" w:rsidRPr="00495587" w:rsidRDefault="00C53ED0" w:rsidP="006A6A84">
            <w:pPr>
              <w:pStyle w:val="List2"/>
              <w:ind w:left="0" w:firstLine="0"/>
              <w:jc w:val="both"/>
              <w:rPr>
                <w:b/>
                <w:lang w:val="lv-LV"/>
              </w:rPr>
            </w:pPr>
          </w:p>
        </w:tc>
        <w:tc>
          <w:tcPr>
            <w:tcW w:w="2038" w:type="dxa"/>
            <w:gridSpan w:val="2"/>
            <w:tcBorders>
              <w:top w:val="nil"/>
              <w:left w:val="nil"/>
              <w:bottom w:val="nil"/>
              <w:right w:val="nil"/>
            </w:tcBorders>
          </w:tcPr>
          <w:p w14:paraId="2BD067FA" w14:textId="77777777" w:rsidR="00C53ED0" w:rsidRPr="00495587" w:rsidRDefault="00C53ED0" w:rsidP="006A6A84">
            <w:pPr>
              <w:pStyle w:val="List2"/>
              <w:ind w:left="0" w:firstLine="0"/>
              <w:jc w:val="both"/>
              <w:rPr>
                <w:b/>
                <w:lang w:val="lv-LV"/>
              </w:rPr>
            </w:pPr>
          </w:p>
        </w:tc>
      </w:tr>
    </w:tbl>
    <w:p w14:paraId="0E020AB4" w14:textId="77777777" w:rsidR="00C53ED0" w:rsidRPr="00495587" w:rsidRDefault="00C53ED0" w:rsidP="00C53ED0">
      <w:pPr>
        <w:pStyle w:val="List2"/>
        <w:ind w:left="0" w:firstLine="0"/>
        <w:rPr>
          <w:b/>
          <w:sz w:val="24"/>
          <w:lang w:val="lv-LV"/>
        </w:rPr>
      </w:pPr>
    </w:p>
    <w:p w14:paraId="7F6146C5" w14:textId="77777777" w:rsidR="00C53ED0" w:rsidRPr="00495587" w:rsidRDefault="00C53ED0" w:rsidP="00C53ED0">
      <w:pPr>
        <w:pStyle w:val="List2"/>
        <w:ind w:left="0" w:firstLine="0"/>
        <w:rPr>
          <w:b/>
          <w:sz w:val="24"/>
          <w:lang w:val="lv-LV"/>
        </w:rPr>
      </w:pPr>
    </w:p>
    <w:p w14:paraId="51E4FA49" w14:textId="77777777" w:rsidR="00C53ED0" w:rsidRPr="00495587" w:rsidRDefault="00C53ED0" w:rsidP="00C53ED0">
      <w:pPr>
        <w:pStyle w:val="List2"/>
        <w:ind w:left="0" w:firstLine="0"/>
        <w:rPr>
          <w:b/>
          <w:sz w:val="24"/>
          <w:lang w:val="lv-LV"/>
        </w:rPr>
      </w:pPr>
    </w:p>
    <w:p w14:paraId="5862B323" w14:textId="77777777" w:rsidR="00C53ED0" w:rsidRPr="00495587" w:rsidRDefault="00C53ED0" w:rsidP="00C53ED0">
      <w:pPr>
        <w:pStyle w:val="List2"/>
        <w:ind w:left="0" w:firstLine="0"/>
        <w:jc w:val="both"/>
        <w:rPr>
          <w:sz w:val="26"/>
          <w:szCs w:val="26"/>
          <w:lang w:val="lv-LV"/>
        </w:rPr>
      </w:pPr>
      <w:r w:rsidRPr="00495587">
        <w:rPr>
          <w:sz w:val="26"/>
          <w:szCs w:val="26"/>
          <w:lang w:val="lv-LV"/>
        </w:rPr>
        <w:t xml:space="preserve"> Starta kārtība kvalifikācijas hitos</w:t>
      </w:r>
      <w:r w:rsidRPr="00495587">
        <w:rPr>
          <w:b/>
          <w:sz w:val="26"/>
          <w:szCs w:val="26"/>
          <w:lang w:val="lv-LV"/>
        </w:rPr>
        <w:t xml:space="preserve"> sacensībām ar izslēgšanu </w:t>
      </w:r>
      <w:r w:rsidRPr="00495587">
        <w:rPr>
          <w:sz w:val="26"/>
          <w:szCs w:val="26"/>
          <w:lang w:val="lv-LV"/>
        </w:rPr>
        <w:t xml:space="preserve">16 dalībniekiem                                                                                                       </w:t>
      </w:r>
    </w:p>
    <w:p w14:paraId="5D7F1FC7" w14:textId="77777777" w:rsidR="00C53ED0" w:rsidRPr="00495587" w:rsidRDefault="00C53ED0" w:rsidP="00C53ED0">
      <w:pPr>
        <w:pStyle w:val="List2"/>
        <w:ind w:left="0" w:firstLine="0"/>
        <w:jc w:val="both"/>
        <w:rPr>
          <w:sz w:val="24"/>
          <w:lang w:val="lv-LV"/>
        </w:rPr>
      </w:pPr>
    </w:p>
    <w:p w14:paraId="70F2FBDE" w14:textId="44A451BE" w:rsidR="00C53ED0" w:rsidRPr="00495587" w:rsidRDefault="00C53ED0" w:rsidP="00C53ED0">
      <w:pPr>
        <w:pStyle w:val="List2"/>
        <w:ind w:left="0" w:firstLine="426"/>
        <w:jc w:val="both"/>
        <w:rPr>
          <w:sz w:val="24"/>
          <w:lang w:val="lv-LV"/>
        </w:rPr>
      </w:pPr>
      <w:r w:rsidRPr="00495587">
        <w:rPr>
          <w:sz w:val="24"/>
          <w:lang w:val="lv-LV"/>
        </w:rPr>
        <w:t xml:space="preserve">(skat. KN </w:t>
      </w:r>
      <w:r w:rsidR="0006410F" w:rsidRPr="00495587">
        <w:rPr>
          <w:sz w:val="24"/>
          <w:lang w:val="lv-LV"/>
        </w:rPr>
        <w:t>A</w:t>
      </w:r>
      <w:r w:rsidRPr="00495587">
        <w:rPr>
          <w:sz w:val="24"/>
          <w:lang w:val="lv-LV"/>
        </w:rPr>
        <w:t>rt. 272.)</w:t>
      </w:r>
    </w:p>
    <w:p w14:paraId="34B5670A" w14:textId="77777777" w:rsidR="00C53ED0" w:rsidRPr="00495587" w:rsidRDefault="00C53ED0" w:rsidP="00C53ED0">
      <w:pPr>
        <w:pStyle w:val="List2"/>
        <w:ind w:left="0" w:firstLine="0"/>
        <w:jc w:val="both"/>
        <w:rPr>
          <w:sz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647"/>
        <w:gridCol w:w="1647"/>
        <w:gridCol w:w="1647"/>
        <w:gridCol w:w="1647"/>
      </w:tblGrid>
      <w:tr w:rsidR="00495587" w:rsidRPr="00495587" w14:paraId="71121E1F" w14:textId="77777777" w:rsidTr="006A6A84">
        <w:trPr>
          <w:trHeight w:val="243"/>
        </w:trPr>
        <w:tc>
          <w:tcPr>
            <w:tcW w:w="1647" w:type="dxa"/>
            <w:tcBorders>
              <w:top w:val="single" w:sz="18" w:space="0" w:color="auto"/>
              <w:left w:val="nil"/>
              <w:bottom w:val="nil"/>
              <w:right w:val="single" w:sz="18" w:space="0" w:color="auto"/>
            </w:tcBorders>
          </w:tcPr>
          <w:p w14:paraId="2E3EB9FC" w14:textId="77777777" w:rsidR="00C53ED0" w:rsidRPr="00495587" w:rsidRDefault="00C53ED0" w:rsidP="006A6A84">
            <w:pPr>
              <w:pStyle w:val="List2"/>
              <w:ind w:left="0" w:firstLine="0"/>
              <w:jc w:val="both"/>
              <w:rPr>
                <w:lang w:val="lv-LV"/>
              </w:rPr>
            </w:pPr>
            <w:r w:rsidRPr="00495587">
              <w:rPr>
                <w:lang w:val="lv-LV"/>
              </w:rPr>
              <w:t>1-ais</w:t>
            </w:r>
          </w:p>
        </w:tc>
        <w:tc>
          <w:tcPr>
            <w:tcW w:w="1647" w:type="dxa"/>
            <w:tcBorders>
              <w:top w:val="nil"/>
              <w:left w:val="nil"/>
              <w:bottom w:val="single" w:sz="18" w:space="0" w:color="auto"/>
              <w:right w:val="nil"/>
            </w:tcBorders>
          </w:tcPr>
          <w:p w14:paraId="3771B9BC"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20EF3C30"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14E4BD94"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26499CD3" w14:textId="77777777" w:rsidR="00C53ED0" w:rsidRPr="00495587" w:rsidRDefault="00C53ED0" w:rsidP="006A6A84">
            <w:pPr>
              <w:pStyle w:val="List2"/>
              <w:ind w:left="0" w:firstLine="0"/>
              <w:jc w:val="both"/>
              <w:rPr>
                <w:lang w:val="lv-LV"/>
              </w:rPr>
            </w:pPr>
          </w:p>
        </w:tc>
      </w:tr>
      <w:tr w:rsidR="00495587" w:rsidRPr="00495587" w14:paraId="7A7202CA" w14:textId="77777777" w:rsidTr="006A6A84">
        <w:trPr>
          <w:trHeight w:val="243"/>
        </w:trPr>
        <w:tc>
          <w:tcPr>
            <w:tcW w:w="1647" w:type="dxa"/>
            <w:tcBorders>
              <w:top w:val="nil"/>
              <w:left w:val="nil"/>
              <w:bottom w:val="single" w:sz="18" w:space="0" w:color="auto"/>
              <w:right w:val="single" w:sz="18" w:space="0" w:color="auto"/>
            </w:tcBorders>
          </w:tcPr>
          <w:p w14:paraId="5F1A7270" w14:textId="77777777" w:rsidR="00C53ED0" w:rsidRPr="00495587" w:rsidRDefault="00C53ED0" w:rsidP="006A6A84">
            <w:pPr>
              <w:pStyle w:val="List2"/>
              <w:ind w:left="0" w:firstLine="0"/>
              <w:jc w:val="both"/>
              <w:rPr>
                <w:lang w:val="lv-LV"/>
              </w:rPr>
            </w:pPr>
            <w:r w:rsidRPr="00495587">
              <w:rPr>
                <w:lang w:val="lv-LV"/>
              </w:rPr>
              <w:t>16-ais</w:t>
            </w:r>
          </w:p>
        </w:tc>
        <w:tc>
          <w:tcPr>
            <w:tcW w:w="1647" w:type="dxa"/>
            <w:tcBorders>
              <w:top w:val="single" w:sz="18" w:space="0" w:color="auto"/>
              <w:left w:val="nil"/>
              <w:bottom w:val="nil"/>
              <w:right w:val="single" w:sz="18" w:space="0" w:color="auto"/>
            </w:tcBorders>
          </w:tcPr>
          <w:p w14:paraId="14A5112D"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nil"/>
            </w:tcBorders>
          </w:tcPr>
          <w:p w14:paraId="1B90A0B3"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1671B31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22F05ECF" w14:textId="77777777" w:rsidR="00C53ED0" w:rsidRPr="00495587" w:rsidRDefault="00C53ED0" w:rsidP="006A6A84">
            <w:pPr>
              <w:pStyle w:val="List2"/>
              <w:ind w:left="0" w:firstLine="0"/>
              <w:jc w:val="both"/>
              <w:rPr>
                <w:lang w:val="lv-LV"/>
              </w:rPr>
            </w:pPr>
          </w:p>
        </w:tc>
      </w:tr>
      <w:tr w:rsidR="00495587" w:rsidRPr="00495587" w14:paraId="2D421E06" w14:textId="77777777" w:rsidTr="006A6A84">
        <w:trPr>
          <w:trHeight w:val="243"/>
        </w:trPr>
        <w:tc>
          <w:tcPr>
            <w:tcW w:w="1647" w:type="dxa"/>
            <w:tcBorders>
              <w:top w:val="single" w:sz="18" w:space="0" w:color="auto"/>
              <w:left w:val="nil"/>
              <w:bottom w:val="single" w:sz="18" w:space="0" w:color="auto"/>
              <w:right w:val="nil"/>
            </w:tcBorders>
          </w:tcPr>
          <w:p w14:paraId="02E1E630"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2F487B02"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single" w:sz="18" w:space="0" w:color="auto"/>
            </w:tcBorders>
          </w:tcPr>
          <w:p w14:paraId="0AA3BEB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46D84BC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2E0985D" w14:textId="77777777" w:rsidR="00C53ED0" w:rsidRPr="00495587" w:rsidRDefault="00C53ED0" w:rsidP="006A6A84">
            <w:pPr>
              <w:pStyle w:val="List2"/>
              <w:ind w:left="0" w:firstLine="0"/>
              <w:jc w:val="both"/>
              <w:rPr>
                <w:lang w:val="lv-LV"/>
              </w:rPr>
            </w:pPr>
          </w:p>
        </w:tc>
      </w:tr>
      <w:tr w:rsidR="00495587" w:rsidRPr="00495587" w14:paraId="593C314C" w14:textId="77777777" w:rsidTr="006A6A84">
        <w:trPr>
          <w:trHeight w:val="222"/>
        </w:trPr>
        <w:tc>
          <w:tcPr>
            <w:tcW w:w="1647" w:type="dxa"/>
            <w:tcBorders>
              <w:top w:val="single" w:sz="18" w:space="0" w:color="auto"/>
              <w:left w:val="nil"/>
              <w:bottom w:val="nil"/>
              <w:right w:val="single" w:sz="18" w:space="0" w:color="auto"/>
            </w:tcBorders>
          </w:tcPr>
          <w:p w14:paraId="5C8697EE" w14:textId="77777777" w:rsidR="00C53ED0" w:rsidRPr="00495587" w:rsidRDefault="00C53ED0" w:rsidP="006A6A84">
            <w:pPr>
              <w:pStyle w:val="List2"/>
              <w:ind w:left="0" w:firstLine="0"/>
              <w:jc w:val="both"/>
              <w:rPr>
                <w:lang w:val="lv-LV"/>
              </w:rPr>
            </w:pPr>
            <w:r w:rsidRPr="00495587">
              <w:rPr>
                <w:lang w:val="lv-LV"/>
              </w:rPr>
              <w:t>8-ais</w:t>
            </w:r>
          </w:p>
        </w:tc>
        <w:tc>
          <w:tcPr>
            <w:tcW w:w="1647" w:type="dxa"/>
            <w:tcBorders>
              <w:top w:val="nil"/>
              <w:left w:val="nil"/>
              <w:bottom w:val="single" w:sz="18" w:space="0" w:color="auto"/>
              <w:right w:val="single" w:sz="18" w:space="0" w:color="auto"/>
            </w:tcBorders>
          </w:tcPr>
          <w:p w14:paraId="327F77CD"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5F23D45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C967B93"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340FB269" w14:textId="77777777" w:rsidR="00C53ED0" w:rsidRPr="00495587" w:rsidRDefault="00C53ED0" w:rsidP="006A6A84">
            <w:pPr>
              <w:pStyle w:val="List2"/>
              <w:ind w:left="0" w:firstLine="0"/>
              <w:jc w:val="both"/>
              <w:rPr>
                <w:lang w:val="lv-LV"/>
              </w:rPr>
            </w:pPr>
          </w:p>
        </w:tc>
      </w:tr>
      <w:tr w:rsidR="00495587" w:rsidRPr="00495587" w14:paraId="2C0739C9" w14:textId="77777777" w:rsidTr="006A6A84">
        <w:trPr>
          <w:trHeight w:val="243"/>
        </w:trPr>
        <w:tc>
          <w:tcPr>
            <w:tcW w:w="1647" w:type="dxa"/>
            <w:tcBorders>
              <w:top w:val="nil"/>
              <w:left w:val="nil"/>
              <w:bottom w:val="single" w:sz="18" w:space="0" w:color="auto"/>
              <w:right w:val="single" w:sz="18" w:space="0" w:color="auto"/>
            </w:tcBorders>
          </w:tcPr>
          <w:p w14:paraId="753C1190" w14:textId="77777777" w:rsidR="00C53ED0" w:rsidRPr="00495587" w:rsidRDefault="00C53ED0" w:rsidP="006A6A84">
            <w:pPr>
              <w:pStyle w:val="List2"/>
              <w:ind w:left="0" w:firstLine="0"/>
              <w:jc w:val="both"/>
              <w:rPr>
                <w:lang w:val="lv-LV"/>
              </w:rPr>
            </w:pPr>
            <w:r w:rsidRPr="00495587">
              <w:rPr>
                <w:lang w:val="lv-LV"/>
              </w:rPr>
              <w:t>9-ais</w:t>
            </w:r>
          </w:p>
        </w:tc>
        <w:tc>
          <w:tcPr>
            <w:tcW w:w="1647" w:type="dxa"/>
            <w:tcBorders>
              <w:top w:val="single" w:sz="18" w:space="0" w:color="auto"/>
              <w:left w:val="nil"/>
              <w:bottom w:val="nil"/>
              <w:right w:val="nil"/>
            </w:tcBorders>
          </w:tcPr>
          <w:p w14:paraId="1C7AC32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2C9DF3DB"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nil"/>
            </w:tcBorders>
          </w:tcPr>
          <w:p w14:paraId="42A0EAF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32637188" w14:textId="77777777" w:rsidR="00C53ED0" w:rsidRPr="00495587" w:rsidRDefault="00C53ED0" w:rsidP="006A6A84">
            <w:pPr>
              <w:pStyle w:val="List2"/>
              <w:ind w:left="0" w:firstLine="0"/>
              <w:jc w:val="both"/>
              <w:rPr>
                <w:lang w:val="lv-LV"/>
              </w:rPr>
            </w:pPr>
          </w:p>
        </w:tc>
      </w:tr>
      <w:tr w:rsidR="00495587" w:rsidRPr="00495587" w14:paraId="55526896" w14:textId="77777777" w:rsidTr="006A6A84">
        <w:trPr>
          <w:trHeight w:val="243"/>
        </w:trPr>
        <w:tc>
          <w:tcPr>
            <w:tcW w:w="1647" w:type="dxa"/>
            <w:tcBorders>
              <w:top w:val="single" w:sz="18" w:space="0" w:color="auto"/>
              <w:left w:val="nil"/>
              <w:bottom w:val="single" w:sz="18" w:space="0" w:color="auto"/>
              <w:right w:val="nil"/>
            </w:tcBorders>
          </w:tcPr>
          <w:p w14:paraId="2C40A385"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46CDF471"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662765B2"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single" w:sz="18" w:space="0" w:color="auto"/>
            </w:tcBorders>
          </w:tcPr>
          <w:p w14:paraId="107544E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DE1AA62" w14:textId="77777777" w:rsidR="00C53ED0" w:rsidRPr="00495587" w:rsidRDefault="00C53ED0" w:rsidP="006A6A84">
            <w:pPr>
              <w:pStyle w:val="List2"/>
              <w:ind w:left="0" w:firstLine="0"/>
              <w:jc w:val="both"/>
              <w:rPr>
                <w:lang w:val="lv-LV"/>
              </w:rPr>
            </w:pPr>
          </w:p>
        </w:tc>
      </w:tr>
      <w:tr w:rsidR="00495587" w:rsidRPr="00495587" w14:paraId="2265325E" w14:textId="77777777" w:rsidTr="006A6A84">
        <w:trPr>
          <w:trHeight w:val="243"/>
        </w:trPr>
        <w:tc>
          <w:tcPr>
            <w:tcW w:w="1647" w:type="dxa"/>
            <w:tcBorders>
              <w:top w:val="single" w:sz="18" w:space="0" w:color="auto"/>
              <w:left w:val="nil"/>
              <w:bottom w:val="nil"/>
              <w:right w:val="single" w:sz="18" w:space="0" w:color="auto"/>
            </w:tcBorders>
          </w:tcPr>
          <w:p w14:paraId="55832D6A" w14:textId="77777777" w:rsidR="00C53ED0" w:rsidRPr="00495587" w:rsidRDefault="00C53ED0" w:rsidP="006A6A84">
            <w:pPr>
              <w:pStyle w:val="List2"/>
              <w:ind w:left="0" w:firstLine="0"/>
              <w:jc w:val="both"/>
              <w:rPr>
                <w:lang w:val="lv-LV"/>
              </w:rPr>
            </w:pPr>
            <w:r w:rsidRPr="00495587">
              <w:rPr>
                <w:lang w:val="lv-LV"/>
              </w:rPr>
              <w:t>5-ais</w:t>
            </w:r>
          </w:p>
        </w:tc>
        <w:tc>
          <w:tcPr>
            <w:tcW w:w="1647" w:type="dxa"/>
            <w:tcBorders>
              <w:top w:val="nil"/>
              <w:left w:val="nil"/>
              <w:bottom w:val="single" w:sz="18" w:space="0" w:color="auto"/>
              <w:right w:val="nil"/>
            </w:tcBorders>
          </w:tcPr>
          <w:p w14:paraId="24721D11"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48D1DBAF"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5E59F7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45247339" w14:textId="77777777" w:rsidR="00C53ED0" w:rsidRPr="00495587" w:rsidRDefault="00C53ED0" w:rsidP="006A6A84">
            <w:pPr>
              <w:pStyle w:val="List2"/>
              <w:ind w:left="0" w:firstLine="0"/>
              <w:jc w:val="both"/>
              <w:rPr>
                <w:lang w:val="lv-LV"/>
              </w:rPr>
            </w:pPr>
          </w:p>
        </w:tc>
      </w:tr>
      <w:tr w:rsidR="00495587" w:rsidRPr="00495587" w14:paraId="1978C0DE" w14:textId="77777777" w:rsidTr="006A6A84">
        <w:trPr>
          <w:trHeight w:val="243"/>
        </w:trPr>
        <w:tc>
          <w:tcPr>
            <w:tcW w:w="1647" w:type="dxa"/>
            <w:tcBorders>
              <w:top w:val="nil"/>
              <w:left w:val="nil"/>
              <w:bottom w:val="single" w:sz="18" w:space="0" w:color="auto"/>
              <w:right w:val="single" w:sz="18" w:space="0" w:color="auto"/>
            </w:tcBorders>
          </w:tcPr>
          <w:p w14:paraId="1F49FFC4" w14:textId="77777777" w:rsidR="00C53ED0" w:rsidRPr="00495587" w:rsidRDefault="00C53ED0" w:rsidP="006A6A84">
            <w:pPr>
              <w:pStyle w:val="List2"/>
              <w:ind w:left="0" w:firstLine="0"/>
              <w:jc w:val="both"/>
              <w:rPr>
                <w:lang w:val="lv-LV"/>
              </w:rPr>
            </w:pPr>
            <w:r w:rsidRPr="00495587">
              <w:rPr>
                <w:lang w:val="lv-LV"/>
              </w:rPr>
              <w:t>12-ais</w:t>
            </w:r>
          </w:p>
        </w:tc>
        <w:tc>
          <w:tcPr>
            <w:tcW w:w="1647" w:type="dxa"/>
            <w:tcBorders>
              <w:top w:val="single" w:sz="18" w:space="0" w:color="auto"/>
              <w:left w:val="nil"/>
              <w:bottom w:val="nil"/>
              <w:right w:val="single" w:sz="18" w:space="0" w:color="auto"/>
            </w:tcBorders>
          </w:tcPr>
          <w:p w14:paraId="74E5BDD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2CB0F7C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1C1EBEA7"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6284BDF8" w14:textId="77777777" w:rsidR="00C53ED0" w:rsidRPr="00495587" w:rsidRDefault="00C53ED0" w:rsidP="006A6A84">
            <w:pPr>
              <w:pStyle w:val="List2"/>
              <w:ind w:left="0" w:firstLine="0"/>
              <w:jc w:val="both"/>
              <w:rPr>
                <w:lang w:val="lv-LV"/>
              </w:rPr>
            </w:pPr>
          </w:p>
        </w:tc>
      </w:tr>
      <w:tr w:rsidR="00495587" w:rsidRPr="00495587" w14:paraId="64D8C4AB" w14:textId="77777777" w:rsidTr="006A6A84">
        <w:trPr>
          <w:trHeight w:val="222"/>
        </w:trPr>
        <w:tc>
          <w:tcPr>
            <w:tcW w:w="1647" w:type="dxa"/>
            <w:tcBorders>
              <w:top w:val="single" w:sz="18" w:space="0" w:color="auto"/>
              <w:left w:val="nil"/>
              <w:bottom w:val="single" w:sz="18" w:space="0" w:color="auto"/>
              <w:right w:val="nil"/>
            </w:tcBorders>
          </w:tcPr>
          <w:p w14:paraId="488BBC1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3BBCE72"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single" w:sz="18" w:space="0" w:color="auto"/>
            </w:tcBorders>
          </w:tcPr>
          <w:p w14:paraId="46EBAA34"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59ED6EF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04C71762" w14:textId="77777777" w:rsidR="00C53ED0" w:rsidRPr="00495587" w:rsidRDefault="00C53ED0" w:rsidP="006A6A84">
            <w:pPr>
              <w:pStyle w:val="List2"/>
              <w:ind w:left="0" w:firstLine="0"/>
              <w:jc w:val="both"/>
              <w:rPr>
                <w:lang w:val="lv-LV"/>
              </w:rPr>
            </w:pPr>
          </w:p>
        </w:tc>
      </w:tr>
      <w:tr w:rsidR="00495587" w:rsidRPr="00495587" w14:paraId="224035FF" w14:textId="77777777" w:rsidTr="006A6A84">
        <w:trPr>
          <w:trHeight w:val="243"/>
        </w:trPr>
        <w:tc>
          <w:tcPr>
            <w:tcW w:w="1647" w:type="dxa"/>
            <w:tcBorders>
              <w:top w:val="single" w:sz="18" w:space="0" w:color="auto"/>
              <w:left w:val="nil"/>
              <w:bottom w:val="nil"/>
              <w:right w:val="single" w:sz="18" w:space="0" w:color="auto"/>
            </w:tcBorders>
          </w:tcPr>
          <w:p w14:paraId="6AFDCB8E" w14:textId="77777777" w:rsidR="00C53ED0" w:rsidRPr="00495587" w:rsidRDefault="00C53ED0" w:rsidP="006A6A84">
            <w:pPr>
              <w:pStyle w:val="List2"/>
              <w:ind w:left="0" w:firstLine="0"/>
              <w:jc w:val="both"/>
              <w:rPr>
                <w:lang w:val="lv-LV"/>
              </w:rPr>
            </w:pPr>
            <w:r w:rsidRPr="00495587">
              <w:rPr>
                <w:lang w:val="lv-LV"/>
              </w:rPr>
              <w:t>13-ais</w:t>
            </w:r>
          </w:p>
        </w:tc>
        <w:tc>
          <w:tcPr>
            <w:tcW w:w="1647" w:type="dxa"/>
            <w:tcBorders>
              <w:top w:val="nil"/>
              <w:left w:val="nil"/>
              <w:bottom w:val="single" w:sz="18" w:space="0" w:color="auto"/>
              <w:right w:val="single" w:sz="18" w:space="0" w:color="auto"/>
            </w:tcBorders>
          </w:tcPr>
          <w:p w14:paraId="2576F4F5"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nil"/>
            </w:tcBorders>
          </w:tcPr>
          <w:p w14:paraId="5FA023E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1D8E715F"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CA0072D" w14:textId="77777777" w:rsidR="00C53ED0" w:rsidRPr="00495587" w:rsidRDefault="00C53ED0" w:rsidP="006A6A84">
            <w:pPr>
              <w:pStyle w:val="List2"/>
              <w:ind w:left="0" w:firstLine="0"/>
              <w:jc w:val="both"/>
              <w:rPr>
                <w:lang w:val="lv-LV"/>
              </w:rPr>
            </w:pPr>
          </w:p>
        </w:tc>
      </w:tr>
      <w:tr w:rsidR="00495587" w:rsidRPr="00495587" w14:paraId="66C26483" w14:textId="77777777" w:rsidTr="006A6A84">
        <w:trPr>
          <w:trHeight w:val="243"/>
        </w:trPr>
        <w:tc>
          <w:tcPr>
            <w:tcW w:w="1647" w:type="dxa"/>
            <w:tcBorders>
              <w:top w:val="nil"/>
              <w:left w:val="nil"/>
              <w:bottom w:val="single" w:sz="18" w:space="0" w:color="auto"/>
              <w:right w:val="single" w:sz="18" w:space="0" w:color="auto"/>
            </w:tcBorders>
          </w:tcPr>
          <w:p w14:paraId="146439CD" w14:textId="77777777" w:rsidR="00C53ED0" w:rsidRPr="00495587" w:rsidRDefault="00C53ED0" w:rsidP="006A6A84">
            <w:pPr>
              <w:pStyle w:val="List2"/>
              <w:ind w:left="0" w:firstLine="0"/>
              <w:jc w:val="both"/>
              <w:rPr>
                <w:lang w:val="lv-LV"/>
              </w:rPr>
            </w:pPr>
            <w:r w:rsidRPr="00495587">
              <w:rPr>
                <w:lang w:val="lv-LV"/>
              </w:rPr>
              <w:t>4-ais</w:t>
            </w:r>
          </w:p>
        </w:tc>
        <w:tc>
          <w:tcPr>
            <w:tcW w:w="1647" w:type="dxa"/>
            <w:tcBorders>
              <w:top w:val="single" w:sz="18" w:space="0" w:color="auto"/>
              <w:left w:val="nil"/>
              <w:bottom w:val="nil"/>
              <w:right w:val="nil"/>
            </w:tcBorders>
          </w:tcPr>
          <w:p w14:paraId="640A2FD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5DAE236"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692522E8"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nil"/>
            </w:tcBorders>
          </w:tcPr>
          <w:p w14:paraId="50B910B2" w14:textId="77777777" w:rsidR="00C53ED0" w:rsidRPr="00495587" w:rsidRDefault="00C53ED0" w:rsidP="006A6A84">
            <w:pPr>
              <w:pStyle w:val="List2"/>
              <w:ind w:left="0" w:firstLine="0"/>
              <w:jc w:val="both"/>
              <w:rPr>
                <w:lang w:val="lv-LV"/>
              </w:rPr>
            </w:pPr>
          </w:p>
        </w:tc>
      </w:tr>
      <w:tr w:rsidR="00495587" w:rsidRPr="00495587" w14:paraId="40496778" w14:textId="77777777" w:rsidTr="006A6A84">
        <w:trPr>
          <w:trHeight w:val="243"/>
        </w:trPr>
        <w:tc>
          <w:tcPr>
            <w:tcW w:w="1647" w:type="dxa"/>
            <w:tcBorders>
              <w:top w:val="single" w:sz="18" w:space="0" w:color="auto"/>
              <w:left w:val="nil"/>
              <w:bottom w:val="single" w:sz="18" w:space="0" w:color="auto"/>
              <w:right w:val="nil"/>
            </w:tcBorders>
          </w:tcPr>
          <w:p w14:paraId="4A96EC5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1AF60EB7"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6C9F4A09"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5E82704"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nil"/>
            </w:tcBorders>
          </w:tcPr>
          <w:p w14:paraId="262DA616" w14:textId="77777777" w:rsidR="00C53ED0" w:rsidRPr="00495587" w:rsidRDefault="00C53ED0" w:rsidP="006A6A84">
            <w:pPr>
              <w:pStyle w:val="List2"/>
              <w:ind w:left="0" w:firstLine="0"/>
              <w:jc w:val="both"/>
              <w:rPr>
                <w:lang w:val="lv-LV"/>
              </w:rPr>
            </w:pPr>
          </w:p>
        </w:tc>
      </w:tr>
      <w:tr w:rsidR="00495587" w:rsidRPr="00495587" w14:paraId="36658E90" w14:textId="77777777" w:rsidTr="006A6A84">
        <w:trPr>
          <w:trHeight w:val="243"/>
        </w:trPr>
        <w:tc>
          <w:tcPr>
            <w:tcW w:w="1647" w:type="dxa"/>
            <w:tcBorders>
              <w:top w:val="single" w:sz="18" w:space="0" w:color="auto"/>
              <w:left w:val="nil"/>
              <w:bottom w:val="nil"/>
              <w:right w:val="single" w:sz="18" w:space="0" w:color="auto"/>
            </w:tcBorders>
          </w:tcPr>
          <w:p w14:paraId="5B133963" w14:textId="77777777" w:rsidR="00C53ED0" w:rsidRPr="00495587" w:rsidRDefault="00C53ED0" w:rsidP="006A6A84">
            <w:pPr>
              <w:pStyle w:val="List2"/>
              <w:ind w:left="0" w:firstLine="0"/>
              <w:jc w:val="both"/>
              <w:rPr>
                <w:lang w:val="lv-LV"/>
              </w:rPr>
            </w:pPr>
            <w:r w:rsidRPr="00495587">
              <w:rPr>
                <w:lang w:val="lv-LV"/>
              </w:rPr>
              <w:t>3-ais</w:t>
            </w:r>
          </w:p>
        </w:tc>
        <w:tc>
          <w:tcPr>
            <w:tcW w:w="1647" w:type="dxa"/>
            <w:tcBorders>
              <w:top w:val="nil"/>
              <w:left w:val="nil"/>
              <w:bottom w:val="single" w:sz="18" w:space="0" w:color="auto"/>
              <w:right w:val="nil"/>
            </w:tcBorders>
          </w:tcPr>
          <w:p w14:paraId="0B8D8028"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4E7A354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415BC2B5"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8497DA1" w14:textId="77777777" w:rsidR="00C53ED0" w:rsidRPr="00495587" w:rsidRDefault="00C53ED0" w:rsidP="006A6A84">
            <w:pPr>
              <w:pStyle w:val="List2"/>
              <w:ind w:left="0" w:firstLine="0"/>
              <w:jc w:val="both"/>
              <w:rPr>
                <w:lang w:val="lv-LV"/>
              </w:rPr>
            </w:pPr>
          </w:p>
        </w:tc>
      </w:tr>
      <w:tr w:rsidR="00495587" w:rsidRPr="00495587" w14:paraId="576FB4FA" w14:textId="77777777" w:rsidTr="006A6A84">
        <w:trPr>
          <w:trHeight w:val="243"/>
        </w:trPr>
        <w:tc>
          <w:tcPr>
            <w:tcW w:w="1647" w:type="dxa"/>
            <w:tcBorders>
              <w:top w:val="nil"/>
              <w:left w:val="nil"/>
              <w:bottom w:val="single" w:sz="18" w:space="0" w:color="auto"/>
              <w:right w:val="single" w:sz="18" w:space="0" w:color="auto"/>
            </w:tcBorders>
          </w:tcPr>
          <w:p w14:paraId="711AF490" w14:textId="77777777" w:rsidR="00C53ED0" w:rsidRPr="00495587" w:rsidRDefault="00C53ED0" w:rsidP="006A6A84">
            <w:pPr>
              <w:pStyle w:val="List2"/>
              <w:ind w:left="0" w:firstLine="0"/>
              <w:jc w:val="both"/>
              <w:rPr>
                <w:lang w:val="lv-LV"/>
              </w:rPr>
            </w:pPr>
            <w:r w:rsidRPr="00495587">
              <w:rPr>
                <w:lang w:val="lv-LV"/>
              </w:rPr>
              <w:t>14-ais</w:t>
            </w:r>
          </w:p>
        </w:tc>
        <w:tc>
          <w:tcPr>
            <w:tcW w:w="1647" w:type="dxa"/>
            <w:tcBorders>
              <w:top w:val="single" w:sz="18" w:space="0" w:color="auto"/>
              <w:left w:val="nil"/>
              <w:bottom w:val="nil"/>
              <w:right w:val="single" w:sz="18" w:space="0" w:color="auto"/>
            </w:tcBorders>
          </w:tcPr>
          <w:p w14:paraId="322538BE"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nil"/>
            </w:tcBorders>
          </w:tcPr>
          <w:p w14:paraId="58FE9163"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91C5DE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104C3A92" w14:textId="77777777" w:rsidR="00C53ED0" w:rsidRPr="00495587" w:rsidRDefault="00C53ED0" w:rsidP="006A6A84">
            <w:pPr>
              <w:pStyle w:val="List2"/>
              <w:ind w:left="0" w:firstLine="0"/>
              <w:jc w:val="both"/>
              <w:rPr>
                <w:lang w:val="lv-LV"/>
              </w:rPr>
            </w:pPr>
          </w:p>
        </w:tc>
      </w:tr>
      <w:tr w:rsidR="00495587" w:rsidRPr="00495587" w14:paraId="70D70959" w14:textId="77777777" w:rsidTr="006A6A84">
        <w:trPr>
          <w:trHeight w:val="222"/>
        </w:trPr>
        <w:tc>
          <w:tcPr>
            <w:tcW w:w="1647" w:type="dxa"/>
            <w:tcBorders>
              <w:top w:val="single" w:sz="18" w:space="0" w:color="auto"/>
              <w:left w:val="nil"/>
              <w:bottom w:val="single" w:sz="18" w:space="0" w:color="auto"/>
              <w:right w:val="nil"/>
            </w:tcBorders>
          </w:tcPr>
          <w:p w14:paraId="737EAEA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5DFF9369"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single" w:sz="18" w:space="0" w:color="auto"/>
            </w:tcBorders>
          </w:tcPr>
          <w:p w14:paraId="30C71377"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60427A6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15F51EE" w14:textId="77777777" w:rsidR="00C53ED0" w:rsidRPr="00495587" w:rsidRDefault="00C53ED0" w:rsidP="006A6A84">
            <w:pPr>
              <w:pStyle w:val="List2"/>
              <w:ind w:left="0" w:firstLine="0"/>
              <w:jc w:val="both"/>
              <w:rPr>
                <w:lang w:val="lv-LV"/>
              </w:rPr>
            </w:pPr>
          </w:p>
        </w:tc>
      </w:tr>
      <w:tr w:rsidR="00495587" w:rsidRPr="00495587" w14:paraId="4612C57F" w14:textId="77777777" w:rsidTr="006A6A84">
        <w:trPr>
          <w:trHeight w:val="243"/>
        </w:trPr>
        <w:tc>
          <w:tcPr>
            <w:tcW w:w="1647" w:type="dxa"/>
            <w:tcBorders>
              <w:top w:val="single" w:sz="18" w:space="0" w:color="auto"/>
              <w:left w:val="nil"/>
              <w:bottom w:val="nil"/>
              <w:right w:val="single" w:sz="18" w:space="0" w:color="auto"/>
            </w:tcBorders>
          </w:tcPr>
          <w:p w14:paraId="048E9F23" w14:textId="77777777" w:rsidR="00C53ED0" w:rsidRPr="00495587" w:rsidRDefault="00C53ED0" w:rsidP="006A6A84">
            <w:pPr>
              <w:pStyle w:val="List2"/>
              <w:ind w:left="0" w:firstLine="0"/>
              <w:jc w:val="both"/>
              <w:rPr>
                <w:lang w:val="lv-LV"/>
              </w:rPr>
            </w:pPr>
            <w:r w:rsidRPr="00495587">
              <w:rPr>
                <w:lang w:val="lv-LV"/>
              </w:rPr>
              <w:t>6-ais</w:t>
            </w:r>
          </w:p>
        </w:tc>
        <w:tc>
          <w:tcPr>
            <w:tcW w:w="1647" w:type="dxa"/>
            <w:tcBorders>
              <w:top w:val="nil"/>
              <w:left w:val="nil"/>
              <w:bottom w:val="single" w:sz="18" w:space="0" w:color="auto"/>
              <w:right w:val="single" w:sz="18" w:space="0" w:color="auto"/>
            </w:tcBorders>
          </w:tcPr>
          <w:p w14:paraId="6E7BA24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180E8B11"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00F9C10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086FDA35" w14:textId="77777777" w:rsidR="00C53ED0" w:rsidRPr="00495587" w:rsidRDefault="00C53ED0" w:rsidP="006A6A84">
            <w:pPr>
              <w:pStyle w:val="List2"/>
              <w:ind w:left="0" w:firstLine="0"/>
              <w:jc w:val="both"/>
              <w:rPr>
                <w:lang w:val="lv-LV"/>
              </w:rPr>
            </w:pPr>
          </w:p>
        </w:tc>
      </w:tr>
      <w:tr w:rsidR="00495587" w:rsidRPr="00495587" w14:paraId="36A4FF70" w14:textId="77777777" w:rsidTr="006A6A84">
        <w:trPr>
          <w:trHeight w:val="243"/>
        </w:trPr>
        <w:tc>
          <w:tcPr>
            <w:tcW w:w="1647" w:type="dxa"/>
            <w:tcBorders>
              <w:top w:val="nil"/>
              <w:left w:val="nil"/>
              <w:bottom w:val="single" w:sz="18" w:space="0" w:color="auto"/>
              <w:right w:val="single" w:sz="18" w:space="0" w:color="auto"/>
            </w:tcBorders>
          </w:tcPr>
          <w:p w14:paraId="592F7EDA" w14:textId="77777777" w:rsidR="00C53ED0" w:rsidRPr="00495587" w:rsidRDefault="00C53ED0" w:rsidP="006A6A84">
            <w:pPr>
              <w:pStyle w:val="List2"/>
              <w:ind w:left="0" w:firstLine="0"/>
              <w:jc w:val="both"/>
              <w:rPr>
                <w:lang w:val="lv-LV"/>
              </w:rPr>
            </w:pPr>
            <w:r w:rsidRPr="00495587">
              <w:rPr>
                <w:lang w:val="lv-LV"/>
              </w:rPr>
              <w:t>11-ais</w:t>
            </w:r>
          </w:p>
        </w:tc>
        <w:tc>
          <w:tcPr>
            <w:tcW w:w="1647" w:type="dxa"/>
            <w:tcBorders>
              <w:top w:val="single" w:sz="18" w:space="0" w:color="auto"/>
              <w:left w:val="nil"/>
              <w:bottom w:val="nil"/>
              <w:right w:val="nil"/>
            </w:tcBorders>
          </w:tcPr>
          <w:p w14:paraId="0E224DF6"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551584E6"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5983DAD"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2C82F2AF" w14:textId="77777777" w:rsidR="00C53ED0" w:rsidRPr="00495587" w:rsidRDefault="00C53ED0" w:rsidP="006A6A84">
            <w:pPr>
              <w:pStyle w:val="List2"/>
              <w:ind w:left="0" w:firstLine="0"/>
              <w:jc w:val="both"/>
              <w:rPr>
                <w:lang w:val="lv-LV"/>
              </w:rPr>
            </w:pPr>
          </w:p>
        </w:tc>
      </w:tr>
      <w:tr w:rsidR="00495587" w:rsidRPr="00495587" w14:paraId="2B1DEB83" w14:textId="77777777" w:rsidTr="006A6A84">
        <w:trPr>
          <w:trHeight w:val="243"/>
        </w:trPr>
        <w:tc>
          <w:tcPr>
            <w:tcW w:w="1647" w:type="dxa"/>
            <w:tcBorders>
              <w:top w:val="single" w:sz="18" w:space="0" w:color="auto"/>
              <w:left w:val="nil"/>
              <w:bottom w:val="single" w:sz="18" w:space="0" w:color="auto"/>
              <w:right w:val="nil"/>
            </w:tcBorders>
          </w:tcPr>
          <w:p w14:paraId="72E839AF"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51F9F226"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7CCB7424"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single" w:sz="18" w:space="0" w:color="auto"/>
            </w:tcBorders>
          </w:tcPr>
          <w:p w14:paraId="24338F34"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690976C2" w14:textId="77777777" w:rsidR="00C53ED0" w:rsidRPr="00495587" w:rsidRDefault="00C53ED0" w:rsidP="006A6A84">
            <w:pPr>
              <w:pStyle w:val="List2"/>
              <w:ind w:left="0" w:firstLine="0"/>
              <w:jc w:val="both"/>
              <w:rPr>
                <w:lang w:val="lv-LV"/>
              </w:rPr>
            </w:pPr>
          </w:p>
        </w:tc>
      </w:tr>
      <w:tr w:rsidR="00495587" w:rsidRPr="00495587" w14:paraId="3B1B1E95" w14:textId="77777777" w:rsidTr="006A6A84">
        <w:trPr>
          <w:trHeight w:val="243"/>
        </w:trPr>
        <w:tc>
          <w:tcPr>
            <w:tcW w:w="1647" w:type="dxa"/>
            <w:tcBorders>
              <w:top w:val="single" w:sz="18" w:space="0" w:color="auto"/>
              <w:left w:val="nil"/>
              <w:bottom w:val="nil"/>
              <w:right w:val="single" w:sz="18" w:space="0" w:color="auto"/>
            </w:tcBorders>
          </w:tcPr>
          <w:p w14:paraId="35E0BDCF" w14:textId="77777777" w:rsidR="00C53ED0" w:rsidRPr="00495587" w:rsidRDefault="00C53ED0" w:rsidP="006A6A84">
            <w:pPr>
              <w:pStyle w:val="List2"/>
              <w:ind w:left="0" w:firstLine="0"/>
              <w:jc w:val="both"/>
              <w:rPr>
                <w:lang w:val="lv-LV"/>
              </w:rPr>
            </w:pPr>
            <w:r w:rsidRPr="00495587">
              <w:rPr>
                <w:lang w:val="lv-LV"/>
              </w:rPr>
              <w:t>7-ais</w:t>
            </w:r>
          </w:p>
        </w:tc>
        <w:tc>
          <w:tcPr>
            <w:tcW w:w="1647" w:type="dxa"/>
            <w:tcBorders>
              <w:top w:val="nil"/>
              <w:left w:val="nil"/>
              <w:bottom w:val="single" w:sz="18" w:space="0" w:color="auto"/>
              <w:right w:val="nil"/>
            </w:tcBorders>
          </w:tcPr>
          <w:p w14:paraId="09DE710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35A34102"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nil"/>
            </w:tcBorders>
          </w:tcPr>
          <w:p w14:paraId="5301C24A"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0587858D" w14:textId="77777777" w:rsidR="00C53ED0" w:rsidRPr="00495587" w:rsidRDefault="00C53ED0" w:rsidP="006A6A84">
            <w:pPr>
              <w:pStyle w:val="List2"/>
              <w:ind w:left="0" w:firstLine="0"/>
              <w:jc w:val="both"/>
              <w:rPr>
                <w:lang w:val="lv-LV"/>
              </w:rPr>
            </w:pPr>
          </w:p>
        </w:tc>
      </w:tr>
      <w:tr w:rsidR="00495587" w:rsidRPr="00495587" w14:paraId="7BB021D0" w14:textId="77777777" w:rsidTr="006A6A84">
        <w:trPr>
          <w:trHeight w:val="222"/>
        </w:trPr>
        <w:tc>
          <w:tcPr>
            <w:tcW w:w="1647" w:type="dxa"/>
            <w:tcBorders>
              <w:top w:val="nil"/>
              <w:left w:val="nil"/>
              <w:bottom w:val="single" w:sz="18" w:space="0" w:color="auto"/>
              <w:right w:val="single" w:sz="18" w:space="0" w:color="auto"/>
            </w:tcBorders>
          </w:tcPr>
          <w:p w14:paraId="1A7101FD" w14:textId="77777777" w:rsidR="00C53ED0" w:rsidRPr="00495587" w:rsidRDefault="00C53ED0" w:rsidP="006A6A84">
            <w:pPr>
              <w:pStyle w:val="List2"/>
              <w:ind w:left="0" w:firstLine="0"/>
              <w:jc w:val="both"/>
              <w:rPr>
                <w:lang w:val="lv-LV"/>
              </w:rPr>
            </w:pPr>
            <w:r w:rsidRPr="00495587">
              <w:rPr>
                <w:lang w:val="lv-LV"/>
              </w:rPr>
              <w:t>10-ais</w:t>
            </w:r>
          </w:p>
        </w:tc>
        <w:tc>
          <w:tcPr>
            <w:tcW w:w="1647" w:type="dxa"/>
            <w:tcBorders>
              <w:top w:val="single" w:sz="18" w:space="0" w:color="auto"/>
              <w:left w:val="nil"/>
              <w:bottom w:val="nil"/>
              <w:right w:val="single" w:sz="18" w:space="0" w:color="auto"/>
            </w:tcBorders>
          </w:tcPr>
          <w:p w14:paraId="7C6601CD"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70600CD5"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2FD92EDB"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39E75B8E" w14:textId="77777777" w:rsidR="00C53ED0" w:rsidRPr="00495587" w:rsidRDefault="00C53ED0" w:rsidP="006A6A84">
            <w:pPr>
              <w:pStyle w:val="List2"/>
              <w:ind w:left="0" w:firstLine="0"/>
              <w:jc w:val="both"/>
              <w:rPr>
                <w:lang w:val="lv-LV"/>
              </w:rPr>
            </w:pPr>
          </w:p>
        </w:tc>
      </w:tr>
      <w:tr w:rsidR="00495587" w:rsidRPr="00495587" w14:paraId="31D3CC24" w14:textId="77777777" w:rsidTr="006A6A84">
        <w:trPr>
          <w:trHeight w:val="243"/>
        </w:trPr>
        <w:tc>
          <w:tcPr>
            <w:tcW w:w="1647" w:type="dxa"/>
            <w:tcBorders>
              <w:top w:val="single" w:sz="18" w:space="0" w:color="auto"/>
              <w:left w:val="nil"/>
              <w:bottom w:val="single" w:sz="18" w:space="0" w:color="auto"/>
              <w:right w:val="nil"/>
            </w:tcBorders>
          </w:tcPr>
          <w:p w14:paraId="2F0E107D"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single" w:sz="18" w:space="0" w:color="auto"/>
            </w:tcBorders>
          </w:tcPr>
          <w:p w14:paraId="499B62DA" w14:textId="77777777" w:rsidR="00C53ED0" w:rsidRPr="00495587" w:rsidRDefault="00C53ED0" w:rsidP="006A6A84">
            <w:pPr>
              <w:pStyle w:val="List2"/>
              <w:ind w:left="0" w:firstLine="0"/>
              <w:jc w:val="both"/>
              <w:rPr>
                <w:lang w:val="lv-LV"/>
              </w:rPr>
            </w:pPr>
          </w:p>
        </w:tc>
        <w:tc>
          <w:tcPr>
            <w:tcW w:w="1647" w:type="dxa"/>
            <w:tcBorders>
              <w:top w:val="nil"/>
              <w:left w:val="nil"/>
              <w:bottom w:val="single" w:sz="18" w:space="0" w:color="auto"/>
              <w:right w:val="single" w:sz="18" w:space="0" w:color="auto"/>
            </w:tcBorders>
          </w:tcPr>
          <w:p w14:paraId="692C1E0F"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5C8A0F9F"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37862F5D" w14:textId="77777777" w:rsidR="00C53ED0" w:rsidRPr="00495587" w:rsidRDefault="00C53ED0" w:rsidP="006A6A84">
            <w:pPr>
              <w:pStyle w:val="List2"/>
              <w:ind w:left="0" w:firstLine="0"/>
              <w:jc w:val="both"/>
              <w:rPr>
                <w:lang w:val="lv-LV"/>
              </w:rPr>
            </w:pPr>
          </w:p>
        </w:tc>
      </w:tr>
      <w:tr w:rsidR="00495587" w:rsidRPr="00495587" w14:paraId="061071E5" w14:textId="77777777" w:rsidTr="006A6A84">
        <w:trPr>
          <w:trHeight w:val="243"/>
        </w:trPr>
        <w:tc>
          <w:tcPr>
            <w:tcW w:w="1647" w:type="dxa"/>
            <w:tcBorders>
              <w:top w:val="single" w:sz="18" w:space="0" w:color="auto"/>
              <w:left w:val="nil"/>
              <w:bottom w:val="nil"/>
              <w:right w:val="single" w:sz="18" w:space="0" w:color="auto"/>
            </w:tcBorders>
          </w:tcPr>
          <w:p w14:paraId="254B5440" w14:textId="77777777" w:rsidR="00C53ED0" w:rsidRPr="00495587" w:rsidRDefault="00C53ED0" w:rsidP="006A6A84">
            <w:pPr>
              <w:pStyle w:val="List2"/>
              <w:ind w:left="0" w:firstLine="0"/>
              <w:jc w:val="both"/>
              <w:rPr>
                <w:lang w:val="lv-LV"/>
              </w:rPr>
            </w:pPr>
            <w:r w:rsidRPr="00495587">
              <w:rPr>
                <w:lang w:val="lv-LV"/>
              </w:rPr>
              <w:t>15-ais</w:t>
            </w:r>
          </w:p>
        </w:tc>
        <w:tc>
          <w:tcPr>
            <w:tcW w:w="1647" w:type="dxa"/>
            <w:tcBorders>
              <w:top w:val="nil"/>
              <w:left w:val="nil"/>
              <w:bottom w:val="single" w:sz="18" w:space="0" w:color="auto"/>
              <w:right w:val="single" w:sz="18" w:space="0" w:color="auto"/>
            </w:tcBorders>
          </w:tcPr>
          <w:p w14:paraId="55EBE68D" w14:textId="77777777" w:rsidR="00C53ED0" w:rsidRPr="00495587" w:rsidRDefault="00C53ED0" w:rsidP="006A6A84">
            <w:pPr>
              <w:pStyle w:val="List2"/>
              <w:ind w:left="0" w:firstLine="0"/>
              <w:jc w:val="both"/>
              <w:rPr>
                <w:lang w:val="lv-LV"/>
              </w:rPr>
            </w:pPr>
          </w:p>
        </w:tc>
        <w:tc>
          <w:tcPr>
            <w:tcW w:w="1647" w:type="dxa"/>
            <w:tcBorders>
              <w:top w:val="single" w:sz="18" w:space="0" w:color="auto"/>
              <w:left w:val="nil"/>
              <w:bottom w:val="nil"/>
              <w:right w:val="nil"/>
            </w:tcBorders>
          </w:tcPr>
          <w:p w14:paraId="55F89E1E"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3DD6B825"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16335B6" w14:textId="77777777" w:rsidR="00C53ED0" w:rsidRPr="00495587" w:rsidRDefault="00C53ED0" w:rsidP="006A6A84">
            <w:pPr>
              <w:pStyle w:val="List2"/>
              <w:ind w:left="0" w:firstLine="0"/>
              <w:jc w:val="both"/>
              <w:rPr>
                <w:lang w:val="lv-LV"/>
              </w:rPr>
            </w:pPr>
          </w:p>
        </w:tc>
      </w:tr>
      <w:tr w:rsidR="00C53ED0" w:rsidRPr="00495587" w14:paraId="1E3A35BB" w14:textId="77777777" w:rsidTr="006A6A84">
        <w:trPr>
          <w:trHeight w:val="263"/>
        </w:trPr>
        <w:tc>
          <w:tcPr>
            <w:tcW w:w="1647" w:type="dxa"/>
            <w:tcBorders>
              <w:top w:val="nil"/>
              <w:left w:val="nil"/>
              <w:bottom w:val="single" w:sz="18" w:space="0" w:color="auto"/>
              <w:right w:val="single" w:sz="18" w:space="0" w:color="auto"/>
            </w:tcBorders>
          </w:tcPr>
          <w:p w14:paraId="3FEE0B86" w14:textId="77777777" w:rsidR="00C53ED0" w:rsidRPr="00495587" w:rsidRDefault="00C53ED0" w:rsidP="006A6A84">
            <w:pPr>
              <w:pStyle w:val="List2"/>
              <w:ind w:left="0" w:firstLine="0"/>
              <w:jc w:val="both"/>
              <w:rPr>
                <w:lang w:val="lv-LV"/>
              </w:rPr>
            </w:pPr>
            <w:r w:rsidRPr="00495587">
              <w:rPr>
                <w:lang w:val="lv-LV"/>
              </w:rPr>
              <w:t>2-ais</w:t>
            </w:r>
          </w:p>
        </w:tc>
        <w:tc>
          <w:tcPr>
            <w:tcW w:w="1647" w:type="dxa"/>
            <w:tcBorders>
              <w:top w:val="single" w:sz="18" w:space="0" w:color="auto"/>
              <w:left w:val="nil"/>
              <w:bottom w:val="nil"/>
              <w:right w:val="nil"/>
            </w:tcBorders>
          </w:tcPr>
          <w:p w14:paraId="2A3CE966"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7DD2C019"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19207B51" w14:textId="77777777" w:rsidR="00C53ED0" w:rsidRPr="00495587" w:rsidRDefault="00C53ED0" w:rsidP="006A6A84">
            <w:pPr>
              <w:pStyle w:val="List2"/>
              <w:ind w:left="0" w:firstLine="0"/>
              <w:jc w:val="both"/>
              <w:rPr>
                <w:lang w:val="lv-LV"/>
              </w:rPr>
            </w:pPr>
          </w:p>
        </w:tc>
        <w:tc>
          <w:tcPr>
            <w:tcW w:w="1647" w:type="dxa"/>
            <w:tcBorders>
              <w:top w:val="nil"/>
              <w:left w:val="nil"/>
              <w:bottom w:val="nil"/>
              <w:right w:val="nil"/>
            </w:tcBorders>
          </w:tcPr>
          <w:p w14:paraId="0E278C33" w14:textId="77777777" w:rsidR="00C53ED0" w:rsidRPr="00495587" w:rsidRDefault="00C53ED0" w:rsidP="006A6A84">
            <w:pPr>
              <w:pStyle w:val="List2"/>
              <w:ind w:left="0" w:firstLine="0"/>
              <w:jc w:val="both"/>
              <w:rPr>
                <w:lang w:val="lv-LV"/>
              </w:rPr>
            </w:pPr>
          </w:p>
        </w:tc>
      </w:tr>
    </w:tbl>
    <w:p w14:paraId="60D72990" w14:textId="77777777" w:rsidR="002D1FC2" w:rsidRPr="00495587" w:rsidRDefault="002D1FC2" w:rsidP="002C6CF2">
      <w:pPr>
        <w:pStyle w:val="List2"/>
        <w:ind w:left="0" w:firstLine="0"/>
        <w:jc w:val="right"/>
        <w:rPr>
          <w:b/>
          <w:sz w:val="26"/>
          <w:szCs w:val="26"/>
          <w:lang w:val="lv-LV"/>
        </w:rPr>
      </w:pPr>
    </w:p>
    <w:p w14:paraId="1BD86A5E" w14:textId="77777777" w:rsidR="002C6CF2" w:rsidRPr="00495587" w:rsidRDefault="002C6CF2" w:rsidP="002C6CF2">
      <w:pPr>
        <w:pStyle w:val="List2"/>
        <w:ind w:left="0" w:firstLine="0"/>
        <w:jc w:val="right"/>
        <w:rPr>
          <w:b/>
          <w:sz w:val="26"/>
          <w:szCs w:val="26"/>
          <w:lang w:val="lv-LV"/>
        </w:rPr>
      </w:pPr>
      <w:r w:rsidRPr="00495587">
        <w:rPr>
          <w:b/>
          <w:sz w:val="26"/>
          <w:szCs w:val="26"/>
          <w:lang w:val="lv-LV"/>
        </w:rPr>
        <w:lastRenderedPageBreak/>
        <w:t>PIELIKUMS IV</w:t>
      </w:r>
    </w:p>
    <w:p w14:paraId="3962545A" w14:textId="77777777" w:rsidR="002D1FC2" w:rsidRPr="00495587" w:rsidRDefault="002D1FC2" w:rsidP="002C6CF2">
      <w:pPr>
        <w:pStyle w:val="List2"/>
        <w:ind w:left="0" w:firstLine="0"/>
        <w:jc w:val="right"/>
        <w:rPr>
          <w:b/>
          <w:sz w:val="26"/>
          <w:szCs w:val="26"/>
          <w:lang w:val="lv-LV"/>
        </w:rPr>
      </w:pPr>
    </w:p>
    <w:p w14:paraId="1A9F3C49" w14:textId="77777777" w:rsidR="00C53ED0" w:rsidRPr="00495587" w:rsidRDefault="00C53ED0" w:rsidP="002C6CF2">
      <w:pPr>
        <w:pStyle w:val="List2"/>
        <w:ind w:left="0" w:firstLine="0"/>
        <w:rPr>
          <w:b/>
          <w:sz w:val="24"/>
          <w:szCs w:val="24"/>
          <w:lang w:val="lv-LV"/>
        </w:rPr>
      </w:pPr>
    </w:p>
    <w:p w14:paraId="69D88400" w14:textId="54BE4D95" w:rsidR="00C53ED0" w:rsidRPr="00495587" w:rsidRDefault="00C53ED0" w:rsidP="00C53ED0">
      <w:pPr>
        <w:pStyle w:val="List2"/>
        <w:ind w:left="0" w:firstLine="0"/>
        <w:jc w:val="center"/>
        <w:rPr>
          <w:b/>
          <w:sz w:val="24"/>
          <w:lang w:val="lv-LV"/>
        </w:rPr>
      </w:pPr>
      <w:r w:rsidRPr="00495587">
        <w:rPr>
          <w:b/>
          <w:sz w:val="24"/>
          <w:lang w:val="lv-LV"/>
        </w:rPr>
        <w:t>PRASĪBAS LAIKIESTATES IEKĀRTĀM UN TABLO</w:t>
      </w:r>
    </w:p>
    <w:p w14:paraId="324CD8C8" w14:textId="77777777" w:rsidR="00C53ED0" w:rsidRPr="00495587" w:rsidRDefault="00C53ED0" w:rsidP="00C53ED0">
      <w:pPr>
        <w:pStyle w:val="List2"/>
        <w:ind w:left="0" w:firstLine="0"/>
        <w:rPr>
          <w:sz w:val="24"/>
          <w:lang w:val="lv-LV"/>
        </w:rPr>
      </w:pPr>
      <w:r w:rsidRPr="00495587">
        <w:rPr>
          <w:b/>
          <w:sz w:val="24"/>
          <w:lang w:val="lv-LV"/>
        </w:rPr>
        <w:t xml:space="preserve"> </w:t>
      </w:r>
    </w:p>
    <w:p w14:paraId="49252FE5" w14:textId="02F412C5" w:rsidR="00C53ED0" w:rsidRPr="00495587" w:rsidRDefault="00C53ED0" w:rsidP="00E079B5">
      <w:pPr>
        <w:pStyle w:val="List2"/>
        <w:numPr>
          <w:ilvl w:val="0"/>
          <w:numId w:val="73"/>
        </w:numPr>
        <w:jc w:val="both"/>
        <w:rPr>
          <w:b/>
          <w:sz w:val="24"/>
          <w:lang w:val="lv-LV"/>
        </w:rPr>
      </w:pPr>
      <w:r w:rsidRPr="00495587">
        <w:rPr>
          <w:b/>
          <w:sz w:val="24"/>
          <w:lang w:val="lv-LV"/>
        </w:rPr>
        <w:t>Prasības tablo un tiesnešu ložā izvietotajiem displejiem</w:t>
      </w:r>
    </w:p>
    <w:p w14:paraId="32AB49B8" w14:textId="77777777" w:rsidR="00C53ED0" w:rsidRPr="00495587" w:rsidRDefault="00C53ED0" w:rsidP="00E079B5">
      <w:pPr>
        <w:pStyle w:val="List2"/>
        <w:numPr>
          <w:ilvl w:val="1"/>
          <w:numId w:val="73"/>
        </w:numPr>
        <w:jc w:val="both"/>
        <w:rPr>
          <w:sz w:val="24"/>
          <w:lang w:val="lv-LV"/>
        </w:rPr>
      </w:pPr>
      <w:r w:rsidRPr="00495587">
        <w:rPr>
          <w:sz w:val="24"/>
          <w:lang w:val="lv-LV"/>
        </w:rPr>
        <w:t>Tiesnešu ložā jābūt redzamai sekojošai informācijai:</w:t>
      </w:r>
    </w:p>
    <w:p w14:paraId="7037F667" w14:textId="77777777" w:rsidR="00C53ED0" w:rsidRPr="00495587" w:rsidRDefault="00C53ED0" w:rsidP="00E079B5">
      <w:pPr>
        <w:pStyle w:val="List2"/>
        <w:numPr>
          <w:ilvl w:val="0"/>
          <w:numId w:val="88"/>
        </w:numPr>
        <w:jc w:val="both"/>
        <w:rPr>
          <w:sz w:val="24"/>
          <w:lang w:val="lv-LV"/>
        </w:rPr>
      </w:pPr>
      <w:r w:rsidRPr="00495587">
        <w:rPr>
          <w:sz w:val="24"/>
          <w:lang w:val="lv-LV"/>
        </w:rPr>
        <w:t xml:space="preserve">Atpakaļ ejošai 45 sekunžu laika atskaitei (ja tā sasniedz nulli, </w:t>
      </w:r>
      <w:proofErr w:type="spellStart"/>
      <w:r w:rsidRPr="00495587">
        <w:rPr>
          <w:sz w:val="24"/>
          <w:lang w:val="lv-LV"/>
        </w:rPr>
        <w:t>jāsakas</w:t>
      </w:r>
      <w:proofErr w:type="spellEnd"/>
      <w:r w:rsidRPr="00495587">
        <w:rPr>
          <w:sz w:val="24"/>
          <w:lang w:val="lv-LV"/>
        </w:rPr>
        <w:t xml:space="preserve"> hita laika atskaitei)</w:t>
      </w:r>
    </w:p>
    <w:p w14:paraId="2DF4B01A" w14:textId="77777777" w:rsidR="00C53ED0" w:rsidRPr="00495587" w:rsidRDefault="00C53ED0" w:rsidP="00E079B5">
      <w:pPr>
        <w:pStyle w:val="List2"/>
        <w:numPr>
          <w:ilvl w:val="0"/>
          <w:numId w:val="88"/>
        </w:numPr>
        <w:jc w:val="both"/>
        <w:rPr>
          <w:sz w:val="24"/>
          <w:lang w:val="lv-LV"/>
        </w:rPr>
      </w:pPr>
      <w:r w:rsidRPr="00495587">
        <w:rPr>
          <w:sz w:val="24"/>
          <w:lang w:val="lv-LV"/>
        </w:rPr>
        <w:t>Patērētais laiks (starpība starp dalībnieka starta un finiša laiku)</w:t>
      </w:r>
    </w:p>
    <w:p w14:paraId="1F149177" w14:textId="77777777" w:rsidR="00C53ED0" w:rsidRPr="00495587" w:rsidRDefault="00C53ED0" w:rsidP="00E079B5">
      <w:pPr>
        <w:pStyle w:val="List2"/>
        <w:numPr>
          <w:ilvl w:val="0"/>
          <w:numId w:val="88"/>
        </w:numPr>
        <w:jc w:val="both"/>
        <w:rPr>
          <w:sz w:val="24"/>
          <w:lang w:val="lv-LV"/>
        </w:rPr>
      </w:pPr>
      <w:r w:rsidRPr="00495587">
        <w:rPr>
          <w:sz w:val="24"/>
          <w:lang w:val="lv-LV"/>
        </w:rPr>
        <w:t>Laika norma</w:t>
      </w:r>
    </w:p>
    <w:p w14:paraId="731D48A9" w14:textId="77777777" w:rsidR="00C53ED0" w:rsidRPr="00495587" w:rsidRDefault="00C53ED0" w:rsidP="00E079B5">
      <w:pPr>
        <w:pStyle w:val="List2"/>
        <w:numPr>
          <w:ilvl w:val="0"/>
          <w:numId w:val="88"/>
        </w:numPr>
        <w:jc w:val="both"/>
        <w:rPr>
          <w:sz w:val="24"/>
          <w:lang w:val="lv-LV"/>
        </w:rPr>
      </w:pPr>
      <w:r w:rsidRPr="00495587">
        <w:rPr>
          <w:sz w:val="24"/>
          <w:lang w:val="lv-LV"/>
        </w:rPr>
        <w:t>Soda punkti par pārsniegto laika normu</w:t>
      </w:r>
    </w:p>
    <w:p w14:paraId="457971B5" w14:textId="77777777" w:rsidR="00C53ED0" w:rsidRPr="00495587" w:rsidRDefault="00C53ED0" w:rsidP="00E079B5">
      <w:pPr>
        <w:pStyle w:val="List2"/>
        <w:numPr>
          <w:ilvl w:val="0"/>
          <w:numId w:val="88"/>
        </w:numPr>
        <w:jc w:val="both"/>
        <w:rPr>
          <w:sz w:val="24"/>
          <w:lang w:val="lv-LV"/>
        </w:rPr>
      </w:pPr>
      <w:r w:rsidRPr="00495587">
        <w:rPr>
          <w:sz w:val="24"/>
          <w:lang w:val="lv-LV"/>
        </w:rPr>
        <w:t>Laika korekcija (6 sekundes par šķēršļa sagāšanu atteikšanās rezultātā). 6 sekunžu laika korekcijai jābūt veiktai nekavējoties, kad notiek laika iekārtas restartēšana,  un jātnieks sāk turpināt hitu</w:t>
      </w:r>
    </w:p>
    <w:p w14:paraId="5F0BFF66" w14:textId="77777777" w:rsidR="00C53ED0" w:rsidRPr="00495587" w:rsidRDefault="00C53ED0" w:rsidP="00E079B5">
      <w:pPr>
        <w:pStyle w:val="List2"/>
        <w:numPr>
          <w:ilvl w:val="0"/>
          <w:numId w:val="88"/>
        </w:numPr>
        <w:jc w:val="both"/>
        <w:rPr>
          <w:sz w:val="24"/>
          <w:lang w:val="lv-LV"/>
        </w:rPr>
      </w:pPr>
      <w:r w:rsidRPr="00495587">
        <w:rPr>
          <w:sz w:val="24"/>
          <w:lang w:val="lv-LV"/>
        </w:rPr>
        <w:t>Uz šķēršļiem nopelnītie soda punkti (A tabula)</w:t>
      </w:r>
    </w:p>
    <w:p w14:paraId="6A51D34E" w14:textId="77777777" w:rsidR="00C53ED0" w:rsidRPr="00495587" w:rsidRDefault="00C53ED0" w:rsidP="00E079B5">
      <w:pPr>
        <w:pStyle w:val="List2"/>
        <w:numPr>
          <w:ilvl w:val="0"/>
          <w:numId w:val="88"/>
        </w:numPr>
        <w:jc w:val="both"/>
        <w:rPr>
          <w:sz w:val="24"/>
          <w:lang w:val="lv-LV"/>
        </w:rPr>
      </w:pPr>
      <w:r w:rsidRPr="00495587">
        <w:rPr>
          <w:sz w:val="24"/>
          <w:lang w:val="lv-LV"/>
        </w:rPr>
        <w:t>Sods izteikts sekundēs un nekavējoties pievienots patērētajam laikam (C tabula)</w:t>
      </w:r>
    </w:p>
    <w:p w14:paraId="60243CB6" w14:textId="77777777" w:rsidR="00C53ED0" w:rsidRPr="00495587" w:rsidRDefault="00C53ED0" w:rsidP="00E079B5">
      <w:pPr>
        <w:pStyle w:val="List2"/>
        <w:numPr>
          <w:ilvl w:val="0"/>
          <w:numId w:val="88"/>
        </w:numPr>
        <w:jc w:val="both"/>
        <w:rPr>
          <w:sz w:val="24"/>
          <w:lang w:val="lv-LV"/>
        </w:rPr>
      </w:pPr>
      <w:r w:rsidRPr="00495587">
        <w:rPr>
          <w:sz w:val="24"/>
          <w:lang w:val="lv-LV"/>
        </w:rPr>
        <w:t>Kopējais laiks</w:t>
      </w:r>
    </w:p>
    <w:p w14:paraId="693A091A" w14:textId="77777777" w:rsidR="00C53ED0" w:rsidRPr="00495587" w:rsidRDefault="00C53ED0" w:rsidP="00E079B5">
      <w:pPr>
        <w:pStyle w:val="List2"/>
        <w:numPr>
          <w:ilvl w:val="1"/>
          <w:numId w:val="73"/>
        </w:numPr>
        <w:jc w:val="both"/>
        <w:rPr>
          <w:sz w:val="24"/>
          <w:lang w:val="lv-LV"/>
        </w:rPr>
      </w:pPr>
      <w:r w:rsidRPr="00495587">
        <w:rPr>
          <w:sz w:val="24"/>
          <w:lang w:val="lv-LV"/>
        </w:rPr>
        <w:t>Uz tablo ir jābūt redzamam sekojošam informācijas minimumam</w:t>
      </w:r>
    </w:p>
    <w:p w14:paraId="727C155D" w14:textId="77777777" w:rsidR="00C53ED0" w:rsidRPr="00495587" w:rsidRDefault="00C53ED0" w:rsidP="00C53ED0">
      <w:pPr>
        <w:pStyle w:val="List2"/>
        <w:ind w:left="792" w:firstLine="0"/>
        <w:jc w:val="both"/>
        <w:rPr>
          <w:sz w:val="24"/>
          <w:lang w:val="lv-LV"/>
        </w:rPr>
      </w:pPr>
      <w:r w:rsidRPr="00495587">
        <w:rPr>
          <w:b/>
          <w:sz w:val="24"/>
          <w:lang w:val="lv-LV"/>
        </w:rPr>
        <w:t>1.2.1.</w:t>
      </w:r>
      <w:r w:rsidRPr="00495587">
        <w:rPr>
          <w:sz w:val="24"/>
          <w:lang w:val="lv-LV"/>
        </w:rPr>
        <w:t xml:space="preserve"> CSI1*, CSI2*, CSIO1*, CSIO2* UN CSIO3*, CSI-</w:t>
      </w:r>
      <w:proofErr w:type="spellStart"/>
      <w:r w:rsidRPr="00495587">
        <w:rPr>
          <w:sz w:val="24"/>
          <w:lang w:val="lv-LV"/>
        </w:rPr>
        <w:t>Am</w:t>
      </w:r>
      <w:proofErr w:type="spellEnd"/>
      <w:r w:rsidRPr="00495587">
        <w:rPr>
          <w:sz w:val="24"/>
          <w:lang w:val="lv-LV"/>
        </w:rPr>
        <w:t>/V</w:t>
      </w:r>
      <w:r w:rsidR="004B3E55" w:rsidRPr="00495587">
        <w:rPr>
          <w:sz w:val="24"/>
          <w:lang w:val="lv-LV"/>
        </w:rPr>
        <w:t>/U25/</w:t>
      </w:r>
      <w:r w:rsidRPr="00495587">
        <w:rPr>
          <w:sz w:val="24"/>
          <w:lang w:val="lv-LV"/>
        </w:rPr>
        <w:t>Y</w:t>
      </w:r>
      <w:r w:rsidR="004B3E55" w:rsidRPr="00495587">
        <w:rPr>
          <w:sz w:val="24"/>
          <w:lang w:val="lv-LV"/>
        </w:rPr>
        <w:t>/</w:t>
      </w:r>
      <w:r w:rsidRPr="00495587">
        <w:rPr>
          <w:sz w:val="24"/>
          <w:lang w:val="lv-LV"/>
        </w:rPr>
        <w:t>J</w:t>
      </w:r>
      <w:r w:rsidR="004B3E55" w:rsidRPr="00495587">
        <w:rPr>
          <w:sz w:val="24"/>
          <w:lang w:val="lv-LV"/>
        </w:rPr>
        <w:t>/</w:t>
      </w:r>
      <w:r w:rsidRPr="00495587">
        <w:rPr>
          <w:sz w:val="24"/>
          <w:lang w:val="lv-LV"/>
        </w:rPr>
        <w:t>P</w:t>
      </w:r>
      <w:r w:rsidR="004B3E55" w:rsidRPr="00495587">
        <w:rPr>
          <w:sz w:val="24"/>
          <w:lang w:val="lv-LV"/>
        </w:rPr>
        <w:t>/</w:t>
      </w:r>
      <w:proofErr w:type="spellStart"/>
      <w:r w:rsidRPr="00495587">
        <w:rPr>
          <w:sz w:val="24"/>
          <w:lang w:val="lv-LV"/>
        </w:rPr>
        <w:t>Ch</w:t>
      </w:r>
      <w:proofErr w:type="spellEnd"/>
      <w:r w:rsidRPr="00495587">
        <w:rPr>
          <w:sz w:val="24"/>
          <w:lang w:val="lv-LV"/>
        </w:rPr>
        <w:t xml:space="preserve"> sacensībās:</w:t>
      </w:r>
    </w:p>
    <w:p w14:paraId="1D4C98B5" w14:textId="77777777" w:rsidR="00C53ED0" w:rsidRPr="00495587" w:rsidRDefault="00C53ED0" w:rsidP="00E079B5">
      <w:pPr>
        <w:pStyle w:val="List2"/>
        <w:numPr>
          <w:ilvl w:val="0"/>
          <w:numId w:val="89"/>
        </w:numPr>
        <w:jc w:val="both"/>
        <w:rPr>
          <w:sz w:val="24"/>
          <w:lang w:val="lv-LV"/>
        </w:rPr>
      </w:pPr>
      <w:r w:rsidRPr="00495587">
        <w:rPr>
          <w:sz w:val="24"/>
          <w:lang w:val="lv-LV"/>
        </w:rPr>
        <w:t>Burtu, ciparu displejs ar minimums 9 vienībām</w:t>
      </w:r>
    </w:p>
    <w:p w14:paraId="1E8B1E6A" w14:textId="77777777" w:rsidR="00C53ED0" w:rsidRPr="00495587" w:rsidRDefault="00C53ED0" w:rsidP="00E079B5">
      <w:pPr>
        <w:pStyle w:val="List2"/>
        <w:numPr>
          <w:ilvl w:val="0"/>
          <w:numId w:val="89"/>
        </w:numPr>
        <w:jc w:val="both"/>
        <w:rPr>
          <w:sz w:val="24"/>
          <w:lang w:val="lv-LV"/>
        </w:rPr>
      </w:pPr>
      <w:r w:rsidRPr="00495587">
        <w:rPr>
          <w:sz w:val="24"/>
          <w:lang w:val="lv-LV"/>
        </w:rPr>
        <w:t>Atpakaļ ejoša 45 sekunžu laika atskaite</w:t>
      </w:r>
    </w:p>
    <w:p w14:paraId="5A1A86FF" w14:textId="77777777" w:rsidR="00C53ED0" w:rsidRPr="00495587" w:rsidRDefault="00C53ED0" w:rsidP="00E079B5">
      <w:pPr>
        <w:pStyle w:val="List2"/>
        <w:numPr>
          <w:ilvl w:val="0"/>
          <w:numId w:val="89"/>
        </w:numPr>
        <w:jc w:val="both"/>
        <w:rPr>
          <w:sz w:val="24"/>
          <w:lang w:val="lv-LV"/>
        </w:rPr>
      </w:pPr>
      <w:r w:rsidRPr="00495587">
        <w:rPr>
          <w:sz w:val="24"/>
          <w:lang w:val="lv-LV"/>
        </w:rPr>
        <w:t>Patērētais laiks</w:t>
      </w:r>
    </w:p>
    <w:p w14:paraId="46B9D135" w14:textId="77777777" w:rsidR="00C53ED0" w:rsidRPr="00495587" w:rsidRDefault="00C53ED0" w:rsidP="00E079B5">
      <w:pPr>
        <w:pStyle w:val="List2"/>
        <w:numPr>
          <w:ilvl w:val="0"/>
          <w:numId w:val="89"/>
        </w:numPr>
        <w:jc w:val="both"/>
        <w:rPr>
          <w:sz w:val="24"/>
          <w:lang w:val="lv-LV"/>
        </w:rPr>
      </w:pPr>
      <w:r w:rsidRPr="00495587">
        <w:rPr>
          <w:sz w:val="24"/>
          <w:lang w:val="lv-LV"/>
        </w:rPr>
        <w:t>Soda punkti</w:t>
      </w:r>
    </w:p>
    <w:p w14:paraId="619BBFA9" w14:textId="77777777" w:rsidR="00C53ED0" w:rsidRPr="00495587" w:rsidRDefault="00C53ED0" w:rsidP="00E079B5">
      <w:pPr>
        <w:pStyle w:val="List2"/>
        <w:numPr>
          <w:ilvl w:val="0"/>
          <w:numId w:val="89"/>
        </w:numPr>
        <w:jc w:val="both"/>
        <w:rPr>
          <w:sz w:val="24"/>
          <w:lang w:val="lv-LV"/>
        </w:rPr>
      </w:pPr>
      <w:r w:rsidRPr="00495587">
        <w:rPr>
          <w:sz w:val="24"/>
          <w:lang w:val="lv-LV"/>
        </w:rPr>
        <w:t>Startējošā zirga numurs</w:t>
      </w:r>
    </w:p>
    <w:p w14:paraId="2F149554" w14:textId="77777777" w:rsidR="00C53ED0" w:rsidRPr="00495587" w:rsidRDefault="00C53ED0" w:rsidP="00C53ED0">
      <w:pPr>
        <w:pStyle w:val="List2"/>
        <w:ind w:left="792" w:firstLine="0"/>
        <w:jc w:val="both"/>
        <w:rPr>
          <w:sz w:val="24"/>
          <w:lang w:val="lv-LV"/>
        </w:rPr>
      </w:pPr>
      <w:r w:rsidRPr="00495587">
        <w:rPr>
          <w:b/>
          <w:sz w:val="24"/>
          <w:lang w:val="lv-LV"/>
        </w:rPr>
        <w:t>1.2.2.</w:t>
      </w:r>
      <w:r w:rsidRPr="00495587">
        <w:rPr>
          <w:sz w:val="24"/>
          <w:lang w:val="lv-LV"/>
        </w:rPr>
        <w:t xml:space="preserve"> CSI3* un CSIOV/Y/J/P/</w:t>
      </w:r>
      <w:proofErr w:type="spellStart"/>
      <w:r w:rsidRPr="00495587">
        <w:rPr>
          <w:sz w:val="24"/>
          <w:lang w:val="lv-LV"/>
        </w:rPr>
        <w:t>Ch</w:t>
      </w:r>
      <w:proofErr w:type="spellEnd"/>
      <w:r w:rsidRPr="00495587">
        <w:rPr>
          <w:sz w:val="24"/>
          <w:lang w:val="lv-LV"/>
        </w:rPr>
        <w:t xml:space="preserve"> sacensībās viss, kas norādīts augstāk, plus</w:t>
      </w:r>
    </w:p>
    <w:p w14:paraId="43B196AD" w14:textId="77777777" w:rsidR="00C53ED0" w:rsidRPr="00495587" w:rsidRDefault="00C53ED0" w:rsidP="00E079B5">
      <w:pPr>
        <w:pStyle w:val="List2"/>
        <w:numPr>
          <w:ilvl w:val="0"/>
          <w:numId w:val="90"/>
        </w:numPr>
        <w:jc w:val="both"/>
        <w:rPr>
          <w:sz w:val="24"/>
          <w:lang w:val="lv-LV"/>
        </w:rPr>
      </w:pPr>
      <w:r w:rsidRPr="00495587">
        <w:rPr>
          <w:sz w:val="24"/>
          <w:lang w:val="lv-LV"/>
        </w:rPr>
        <w:t>Burtu, ciparu displejs ar minimums 20 vienībām</w:t>
      </w:r>
    </w:p>
    <w:p w14:paraId="0EEE388D" w14:textId="77777777" w:rsidR="00C53ED0" w:rsidRPr="00495587" w:rsidRDefault="00C53ED0" w:rsidP="00E079B5">
      <w:pPr>
        <w:pStyle w:val="List2"/>
        <w:numPr>
          <w:ilvl w:val="0"/>
          <w:numId w:val="90"/>
        </w:numPr>
        <w:jc w:val="both"/>
        <w:rPr>
          <w:sz w:val="24"/>
          <w:lang w:val="lv-LV"/>
        </w:rPr>
      </w:pPr>
      <w:r w:rsidRPr="00495587">
        <w:rPr>
          <w:sz w:val="24"/>
          <w:lang w:val="lv-LV"/>
        </w:rPr>
        <w:t>Zirga vārds</w:t>
      </w:r>
    </w:p>
    <w:p w14:paraId="63FC3A8F" w14:textId="77777777" w:rsidR="00C53ED0" w:rsidRPr="00495587" w:rsidRDefault="00C53ED0" w:rsidP="00E079B5">
      <w:pPr>
        <w:pStyle w:val="List2"/>
        <w:numPr>
          <w:ilvl w:val="0"/>
          <w:numId w:val="90"/>
        </w:numPr>
        <w:jc w:val="both"/>
        <w:rPr>
          <w:sz w:val="24"/>
          <w:lang w:val="lv-LV"/>
        </w:rPr>
      </w:pPr>
      <w:r w:rsidRPr="00495587">
        <w:rPr>
          <w:sz w:val="24"/>
          <w:lang w:val="lv-LV"/>
        </w:rPr>
        <w:t>Jātnieka vārds</w:t>
      </w:r>
    </w:p>
    <w:p w14:paraId="5E5F68C6" w14:textId="77777777" w:rsidR="00C53ED0" w:rsidRPr="00495587" w:rsidRDefault="00C53ED0" w:rsidP="00E079B5">
      <w:pPr>
        <w:pStyle w:val="List2"/>
        <w:numPr>
          <w:ilvl w:val="0"/>
          <w:numId w:val="90"/>
        </w:numPr>
        <w:jc w:val="both"/>
        <w:rPr>
          <w:sz w:val="24"/>
          <w:lang w:val="lv-LV"/>
        </w:rPr>
      </w:pPr>
      <w:r w:rsidRPr="00495587">
        <w:rPr>
          <w:sz w:val="24"/>
          <w:lang w:val="lv-LV"/>
        </w:rPr>
        <w:t>Valsts</w:t>
      </w:r>
    </w:p>
    <w:p w14:paraId="0D435231" w14:textId="77777777" w:rsidR="00C53ED0" w:rsidRPr="00495587" w:rsidRDefault="00C53ED0" w:rsidP="00C53ED0">
      <w:pPr>
        <w:pStyle w:val="List2"/>
        <w:ind w:left="792" w:firstLine="0"/>
        <w:jc w:val="both"/>
        <w:rPr>
          <w:sz w:val="24"/>
          <w:lang w:val="lv-LV"/>
        </w:rPr>
      </w:pPr>
      <w:r w:rsidRPr="00495587">
        <w:rPr>
          <w:b/>
          <w:sz w:val="24"/>
          <w:lang w:val="lv-LV"/>
        </w:rPr>
        <w:t>1.2.3.</w:t>
      </w:r>
      <w:r w:rsidRPr="00495587">
        <w:rPr>
          <w:sz w:val="24"/>
          <w:lang w:val="lv-LV"/>
        </w:rPr>
        <w:t xml:space="preserve"> CSI4* un CSI5* sacensībās viss, kas norādīts augstāk, plus</w:t>
      </w:r>
    </w:p>
    <w:p w14:paraId="6AB4E89B" w14:textId="77777777" w:rsidR="00C53ED0" w:rsidRPr="00495587" w:rsidRDefault="00C53ED0" w:rsidP="00E079B5">
      <w:pPr>
        <w:pStyle w:val="List2"/>
        <w:numPr>
          <w:ilvl w:val="0"/>
          <w:numId w:val="91"/>
        </w:numPr>
        <w:jc w:val="both"/>
        <w:rPr>
          <w:sz w:val="24"/>
          <w:lang w:val="lv-LV"/>
        </w:rPr>
      </w:pPr>
      <w:r w:rsidRPr="00495587">
        <w:rPr>
          <w:sz w:val="24"/>
          <w:lang w:val="lv-LV"/>
        </w:rPr>
        <w:t>Dotajā brīdī ieņemamā vieta</w:t>
      </w:r>
    </w:p>
    <w:p w14:paraId="394C7519" w14:textId="77777777" w:rsidR="00C53ED0" w:rsidRPr="00495587" w:rsidRDefault="00C53ED0" w:rsidP="00E079B5">
      <w:pPr>
        <w:pStyle w:val="List2"/>
        <w:numPr>
          <w:ilvl w:val="0"/>
          <w:numId w:val="91"/>
        </w:numPr>
        <w:jc w:val="both"/>
        <w:rPr>
          <w:sz w:val="24"/>
          <w:lang w:val="lv-LV"/>
        </w:rPr>
      </w:pPr>
      <w:r w:rsidRPr="00495587">
        <w:rPr>
          <w:sz w:val="24"/>
          <w:lang w:val="lv-LV"/>
        </w:rPr>
        <w:t>Rezultāts un laiks, kurš jāpārspēj, lai kļūtu par uzvarētāju</w:t>
      </w:r>
    </w:p>
    <w:p w14:paraId="45352469" w14:textId="77777777" w:rsidR="00C53ED0" w:rsidRPr="00495587" w:rsidRDefault="00C53ED0" w:rsidP="00E079B5">
      <w:pPr>
        <w:pStyle w:val="List2"/>
        <w:numPr>
          <w:ilvl w:val="0"/>
          <w:numId w:val="91"/>
        </w:numPr>
        <w:jc w:val="both"/>
        <w:rPr>
          <w:sz w:val="24"/>
          <w:lang w:val="lv-LV"/>
        </w:rPr>
      </w:pPr>
      <w:r w:rsidRPr="00495587">
        <w:rPr>
          <w:sz w:val="24"/>
          <w:lang w:val="lv-LV"/>
        </w:rPr>
        <w:t>Iespēja uz displeja parādīt dotajā brīdī piecus labākos rezultātus</w:t>
      </w:r>
    </w:p>
    <w:p w14:paraId="22C2B24D" w14:textId="77777777" w:rsidR="00C53ED0" w:rsidRPr="00495587" w:rsidRDefault="00C53ED0" w:rsidP="00C53ED0">
      <w:pPr>
        <w:pStyle w:val="List2"/>
        <w:ind w:left="792" w:firstLine="0"/>
        <w:jc w:val="both"/>
        <w:rPr>
          <w:sz w:val="24"/>
          <w:lang w:val="lv-LV"/>
        </w:rPr>
      </w:pPr>
      <w:r w:rsidRPr="00495587">
        <w:rPr>
          <w:b/>
          <w:sz w:val="24"/>
          <w:lang w:val="lv-LV"/>
        </w:rPr>
        <w:t>1.2.4.</w:t>
      </w:r>
      <w:r w:rsidRPr="00495587">
        <w:rPr>
          <w:sz w:val="24"/>
          <w:lang w:val="lv-LV"/>
        </w:rPr>
        <w:t xml:space="preserve"> CSIO4*/CSIO5*/spēles/čempionātos viss, kas norādīts augstāk, plus</w:t>
      </w:r>
    </w:p>
    <w:p w14:paraId="223F0BDE" w14:textId="77777777" w:rsidR="00C53ED0" w:rsidRPr="00495587" w:rsidRDefault="00C53ED0" w:rsidP="00E079B5">
      <w:pPr>
        <w:pStyle w:val="List2"/>
        <w:numPr>
          <w:ilvl w:val="0"/>
          <w:numId w:val="92"/>
        </w:numPr>
        <w:jc w:val="both"/>
        <w:rPr>
          <w:sz w:val="24"/>
          <w:lang w:val="lv-LV"/>
        </w:rPr>
      </w:pPr>
      <w:r w:rsidRPr="00495587">
        <w:rPr>
          <w:sz w:val="24"/>
          <w:lang w:val="lv-LV"/>
        </w:rPr>
        <w:t>Speciālās prasības Nāciju kausa sacensībām</w:t>
      </w:r>
    </w:p>
    <w:p w14:paraId="67B6F998" w14:textId="77777777" w:rsidR="00C53ED0" w:rsidRPr="00495587" w:rsidRDefault="00C53ED0" w:rsidP="00E079B5">
      <w:pPr>
        <w:pStyle w:val="List2"/>
        <w:numPr>
          <w:ilvl w:val="0"/>
          <w:numId w:val="92"/>
        </w:numPr>
        <w:jc w:val="both"/>
        <w:rPr>
          <w:sz w:val="24"/>
          <w:lang w:val="lv-LV"/>
        </w:rPr>
      </w:pPr>
      <w:r w:rsidRPr="00495587">
        <w:rPr>
          <w:sz w:val="24"/>
          <w:lang w:val="lv-LV"/>
        </w:rPr>
        <w:t>Visu komandu nosaukumi un rezultāti</w:t>
      </w:r>
    </w:p>
    <w:p w14:paraId="71923407" w14:textId="77777777" w:rsidR="00C53ED0" w:rsidRPr="00495587" w:rsidRDefault="00C53ED0" w:rsidP="00E079B5">
      <w:pPr>
        <w:pStyle w:val="List2"/>
        <w:numPr>
          <w:ilvl w:val="0"/>
          <w:numId w:val="92"/>
        </w:numPr>
        <w:jc w:val="both"/>
        <w:rPr>
          <w:sz w:val="24"/>
          <w:lang w:val="lv-LV"/>
        </w:rPr>
      </w:pPr>
      <w:r w:rsidRPr="00495587">
        <w:rPr>
          <w:sz w:val="24"/>
          <w:lang w:val="lv-LV"/>
        </w:rPr>
        <w:t>Precīza norāde, kurš rezultāts pirmajā un otrajā hitā tika atskaitīts</w:t>
      </w:r>
    </w:p>
    <w:p w14:paraId="10E2DB65" w14:textId="77777777" w:rsidR="00C53ED0" w:rsidRPr="00495587" w:rsidRDefault="00C53ED0" w:rsidP="00E079B5">
      <w:pPr>
        <w:pStyle w:val="List2"/>
        <w:numPr>
          <w:ilvl w:val="0"/>
          <w:numId w:val="92"/>
        </w:numPr>
        <w:jc w:val="both"/>
        <w:rPr>
          <w:sz w:val="24"/>
          <w:lang w:val="lv-LV"/>
        </w:rPr>
      </w:pPr>
      <w:r w:rsidRPr="00495587">
        <w:rPr>
          <w:sz w:val="24"/>
          <w:lang w:val="lv-LV"/>
        </w:rPr>
        <w:t>Kad jātnieks ierodas sacensību laukumā, uz displeja jābūt redzamiem pārējo komandas biedru rezultātiem. Katras komandas rezultāta parādīšana nav obligāta</w:t>
      </w:r>
    </w:p>
    <w:p w14:paraId="6A076610" w14:textId="77777777" w:rsidR="00C53ED0" w:rsidRPr="00495587" w:rsidRDefault="00C53ED0" w:rsidP="00C53ED0">
      <w:pPr>
        <w:pStyle w:val="List2"/>
        <w:ind w:left="720" w:firstLine="0"/>
        <w:jc w:val="both"/>
        <w:rPr>
          <w:sz w:val="24"/>
          <w:lang w:val="lv-LV"/>
        </w:rPr>
      </w:pPr>
      <w:r w:rsidRPr="00495587">
        <w:rPr>
          <w:sz w:val="24"/>
          <w:lang w:val="lv-LV"/>
        </w:rPr>
        <w:t>Ja sacensības norisinās divos hitos:</w:t>
      </w:r>
    </w:p>
    <w:p w14:paraId="38E372BE" w14:textId="77777777" w:rsidR="00C53ED0" w:rsidRPr="00495587" w:rsidRDefault="00C53ED0" w:rsidP="00E079B5">
      <w:pPr>
        <w:pStyle w:val="List2"/>
        <w:numPr>
          <w:ilvl w:val="0"/>
          <w:numId w:val="93"/>
        </w:numPr>
        <w:jc w:val="both"/>
        <w:rPr>
          <w:sz w:val="24"/>
          <w:lang w:val="lv-LV"/>
        </w:rPr>
      </w:pPr>
      <w:r w:rsidRPr="00495587">
        <w:rPr>
          <w:sz w:val="24"/>
          <w:lang w:val="lv-LV"/>
        </w:rPr>
        <w:t>2. hitā: pirmajā hitā nopelnītie soda punkti</w:t>
      </w:r>
    </w:p>
    <w:p w14:paraId="08B5B154" w14:textId="77777777" w:rsidR="00C53ED0" w:rsidRPr="00495587" w:rsidRDefault="00C53ED0" w:rsidP="00E079B5">
      <w:pPr>
        <w:pStyle w:val="List2"/>
        <w:numPr>
          <w:ilvl w:val="0"/>
          <w:numId w:val="93"/>
        </w:numPr>
        <w:jc w:val="both"/>
        <w:rPr>
          <w:sz w:val="24"/>
          <w:lang w:val="lv-LV"/>
        </w:rPr>
      </w:pPr>
      <w:r w:rsidRPr="00495587">
        <w:rPr>
          <w:sz w:val="24"/>
          <w:lang w:val="lv-LV"/>
        </w:rPr>
        <w:t>2. hitā: pirmā hita laiks, ja tas tiek ņemts vērā dalot godalgotās vietas</w:t>
      </w:r>
    </w:p>
    <w:p w14:paraId="3D608FE0" w14:textId="77777777" w:rsidR="00C53ED0" w:rsidRPr="00495587" w:rsidRDefault="00C53ED0" w:rsidP="00E079B5">
      <w:pPr>
        <w:pStyle w:val="List2"/>
        <w:numPr>
          <w:ilvl w:val="0"/>
          <w:numId w:val="93"/>
        </w:numPr>
        <w:jc w:val="both"/>
        <w:rPr>
          <w:sz w:val="24"/>
          <w:lang w:val="lv-LV"/>
        </w:rPr>
      </w:pPr>
      <w:r w:rsidRPr="00495587">
        <w:rPr>
          <w:sz w:val="24"/>
          <w:lang w:val="lv-LV"/>
        </w:rPr>
        <w:t>2. hitā: kopējais laiks (pirmā un otrā hita laiks), ja tas tiek ņemts vērā dalot godalgotās vietas</w:t>
      </w:r>
    </w:p>
    <w:p w14:paraId="3C7C4C3B" w14:textId="77777777" w:rsidR="00C53ED0" w:rsidRPr="00495587" w:rsidRDefault="00C53ED0" w:rsidP="00E079B5">
      <w:pPr>
        <w:pStyle w:val="List2"/>
        <w:numPr>
          <w:ilvl w:val="0"/>
          <w:numId w:val="93"/>
        </w:numPr>
        <w:jc w:val="both"/>
        <w:rPr>
          <w:sz w:val="24"/>
          <w:lang w:val="lv-LV"/>
        </w:rPr>
      </w:pPr>
      <w:r w:rsidRPr="00495587">
        <w:rPr>
          <w:sz w:val="24"/>
          <w:lang w:val="lv-LV"/>
        </w:rPr>
        <w:lastRenderedPageBreak/>
        <w:t>2. hitā: kopējais soda punktu skaits abos hitos</w:t>
      </w:r>
    </w:p>
    <w:p w14:paraId="078554B2" w14:textId="77777777" w:rsidR="00C53ED0" w:rsidRPr="00495587" w:rsidRDefault="00C53ED0" w:rsidP="00C53ED0">
      <w:pPr>
        <w:pStyle w:val="List2"/>
        <w:jc w:val="both"/>
        <w:rPr>
          <w:sz w:val="24"/>
          <w:lang w:val="lv-LV"/>
        </w:rPr>
      </w:pPr>
      <w:r w:rsidRPr="00495587">
        <w:rPr>
          <w:sz w:val="24"/>
          <w:lang w:val="lv-LV"/>
        </w:rPr>
        <w:t xml:space="preserve"> </w:t>
      </w:r>
      <w:r w:rsidRPr="00495587">
        <w:rPr>
          <w:b/>
          <w:sz w:val="24"/>
          <w:lang w:val="lv-LV"/>
        </w:rPr>
        <w:t xml:space="preserve">1.3. </w:t>
      </w:r>
      <w:r w:rsidRPr="00495587">
        <w:rPr>
          <w:sz w:val="24"/>
          <w:lang w:val="lv-LV"/>
        </w:rPr>
        <w:t>Atļautie sistēmu tipi.</w:t>
      </w:r>
    </w:p>
    <w:p w14:paraId="210EDB4D" w14:textId="77777777" w:rsidR="00C53ED0" w:rsidRPr="00495587" w:rsidRDefault="00C53ED0" w:rsidP="00E079B5">
      <w:pPr>
        <w:pStyle w:val="List2"/>
        <w:numPr>
          <w:ilvl w:val="0"/>
          <w:numId w:val="94"/>
        </w:numPr>
        <w:jc w:val="both"/>
        <w:rPr>
          <w:sz w:val="24"/>
          <w:lang w:val="lv-LV"/>
        </w:rPr>
      </w:pPr>
      <w:proofErr w:type="spellStart"/>
      <w:r w:rsidRPr="00495587">
        <w:rPr>
          <w:sz w:val="24"/>
          <w:lang w:val="lv-LV"/>
        </w:rPr>
        <w:t>Laikiestate</w:t>
      </w:r>
      <w:proofErr w:type="spellEnd"/>
      <w:r w:rsidRPr="00495587">
        <w:rPr>
          <w:sz w:val="24"/>
          <w:lang w:val="lv-LV"/>
        </w:rPr>
        <w:t xml:space="preserve"> ar fotoelementiem var būt ar bezvadu savienojumu. </w:t>
      </w:r>
      <w:proofErr w:type="spellStart"/>
      <w:r w:rsidRPr="00495587">
        <w:rPr>
          <w:sz w:val="24"/>
          <w:lang w:val="lv-LV"/>
        </w:rPr>
        <w:t>Laikiestate</w:t>
      </w:r>
      <w:proofErr w:type="spellEnd"/>
      <w:r w:rsidRPr="00495587">
        <w:rPr>
          <w:sz w:val="24"/>
          <w:lang w:val="lv-LV"/>
        </w:rPr>
        <w:t xml:space="preserve"> pie pakārtotās apstrādes sistēmas tiek pieslēgta ar vadiem.</w:t>
      </w:r>
    </w:p>
    <w:p w14:paraId="51FFDA02" w14:textId="77777777" w:rsidR="00C53ED0" w:rsidRPr="00495587" w:rsidRDefault="00C53ED0" w:rsidP="00E079B5">
      <w:pPr>
        <w:pStyle w:val="List2"/>
        <w:numPr>
          <w:ilvl w:val="0"/>
          <w:numId w:val="94"/>
        </w:numPr>
        <w:jc w:val="both"/>
        <w:rPr>
          <w:sz w:val="24"/>
          <w:lang w:val="lv-LV"/>
        </w:rPr>
      </w:pPr>
      <w:r w:rsidRPr="00495587">
        <w:rPr>
          <w:sz w:val="24"/>
          <w:lang w:val="lv-LV"/>
        </w:rPr>
        <w:t xml:space="preserve">Spēlēm, čempionātiem un citām sacensībām, kur </w:t>
      </w:r>
      <w:proofErr w:type="spellStart"/>
      <w:r w:rsidRPr="00495587">
        <w:rPr>
          <w:sz w:val="24"/>
          <w:lang w:val="lv-LV"/>
        </w:rPr>
        <w:t>laikiestate</w:t>
      </w:r>
      <w:proofErr w:type="spellEnd"/>
      <w:r w:rsidRPr="00495587">
        <w:rPr>
          <w:sz w:val="24"/>
          <w:lang w:val="lv-LV"/>
        </w:rPr>
        <w:t xml:space="preserve"> ar fotoelementiem ir ar vadu savienojumu, diennakts laika sinhronizācija nav obligāta.</w:t>
      </w:r>
    </w:p>
    <w:p w14:paraId="5F5B720A" w14:textId="77777777" w:rsidR="00C53ED0" w:rsidRPr="00495587" w:rsidRDefault="00C53ED0" w:rsidP="00E079B5">
      <w:pPr>
        <w:pStyle w:val="List2"/>
        <w:numPr>
          <w:ilvl w:val="0"/>
          <w:numId w:val="94"/>
        </w:numPr>
        <w:jc w:val="both"/>
        <w:rPr>
          <w:sz w:val="24"/>
          <w:lang w:val="lv-LV"/>
        </w:rPr>
      </w:pPr>
      <w:r w:rsidRPr="00495587">
        <w:rPr>
          <w:sz w:val="24"/>
          <w:lang w:val="lv-LV"/>
        </w:rPr>
        <w:t>CSI4* un CSIO4* un augstākas kategorijas sacensībās diennakts laika sinhronizācijas sadalošā-</w:t>
      </w:r>
      <w:proofErr w:type="spellStart"/>
      <w:r w:rsidRPr="00495587">
        <w:rPr>
          <w:sz w:val="24"/>
          <w:lang w:val="lv-LV"/>
        </w:rPr>
        <w:t>laikiestates</w:t>
      </w:r>
      <w:proofErr w:type="spellEnd"/>
      <w:r w:rsidRPr="00495587">
        <w:rPr>
          <w:sz w:val="24"/>
          <w:lang w:val="lv-LV"/>
        </w:rPr>
        <w:t xml:space="preserve"> sistēma ir obligāta.</w:t>
      </w:r>
    </w:p>
    <w:p w14:paraId="5232D860" w14:textId="77777777" w:rsidR="00C53ED0" w:rsidRPr="00495587" w:rsidRDefault="00C53ED0" w:rsidP="00C53ED0">
      <w:pPr>
        <w:pStyle w:val="List2"/>
        <w:ind w:left="0" w:firstLine="0"/>
        <w:jc w:val="both"/>
        <w:rPr>
          <w:sz w:val="24"/>
          <w:lang w:val="lv-LV"/>
        </w:rPr>
      </w:pPr>
    </w:p>
    <w:p w14:paraId="3D04C360" w14:textId="6880B4CE" w:rsidR="00C53ED0" w:rsidRPr="00495587" w:rsidRDefault="00C53ED0" w:rsidP="003D1C5E">
      <w:pPr>
        <w:pStyle w:val="List2"/>
        <w:numPr>
          <w:ilvl w:val="0"/>
          <w:numId w:val="73"/>
        </w:numPr>
        <w:jc w:val="both"/>
        <w:rPr>
          <w:b/>
          <w:sz w:val="24"/>
          <w:lang w:val="lv-LV"/>
        </w:rPr>
      </w:pPr>
      <w:r w:rsidRPr="00495587">
        <w:rPr>
          <w:b/>
          <w:sz w:val="24"/>
          <w:lang w:val="lv-LV"/>
        </w:rPr>
        <w:t xml:space="preserve">Laika reģistrēšana FEI </w:t>
      </w:r>
      <w:proofErr w:type="spellStart"/>
      <w:r w:rsidRPr="00495587">
        <w:rPr>
          <w:b/>
          <w:sz w:val="24"/>
          <w:lang w:val="lv-LV"/>
        </w:rPr>
        <w:t>konkūra</w:t>
      </w:r>
      <w:proofErr w:type="spellEnd"/>
      <w:r w:rsidRPr="00495587">
        <w:rPr>
          <w:b/>
          <w:sz w:val="24"/>
          <w:lang w:val="lv-LV"/>
        </w:rPr>
        <w:t xml:space="preserve"> sacensībās</w:t>
      </w:r>
    </w:p>
    <w:p w14:paraId="7AC7FD88" w14:textId="61DFC76D" w:rsidR="00C53ED0" w:rsidRPr="00495587" w:rsidRDefault="00C53ED0" w:rsidP="00C53ED0">
      <w:pPr>
        <w:pStyle w:val="List2"/>
        <w:ind w:left="360" w:firstLine="0"/>
        <w:jc w:val="both"/>
        <w:rPr>
          <w:sz w:val="24"/>
          <w:lang w:val="lv-LV"/>
        </w:rPr>
      </w:pPr>
      <w:r w:rsidRPr="00495587">
        <w:rPr>
          <w:sz w:val="24"/>
          <w:lang w:val="lv-LV"/>
        </w:rPr>
        <w:t xml:space="preserve">Visās FEI kalendārā iekļautajās </w:t>
      </w:r>
      <w:proofErr w:type="spellStart"/>
      <w:r w:rsidRPr="00495587">
        <w:rPr>
          <w:sz w:val="24"/>
          <w:lang w:val="lv-LV"/>
        </w:rPr>
        <w:t>konkūra</w:t>
      </w:r>
      <w:proofErr w:type="spellEnd"/>
      <w:r w:rsidRPr="00495587">
        <w:rPr>
          <w:sz w:val="24"/>
          <w:lang w:val="lv-LV"/>
        </w:rPr>
        <w:t xml:space="preserve"> sacensībās jāizmanto elektroniska laika iestate, fotoelementi, bezvadu pārraides sistēmas, kuras ir akceptējusi FEI. Šo apstiprināto iekārtu saraksts ir publicēts FEI mājas lapā. Sacensības, kurās netiks izmantota FEI apstiprināta laika iestate, uzskatīs par nederīgām, lai iegūtu FEI novērtējumu, ja vien izņēmums nav FEI </w:t>
      </w:r>
      <w:proofErr w:type="spellStart"/>
      <w:r w:rsidRPr="00495587">
        <w:rPr>
          <w:sz w:val="24"/>
          <w:lang w:val="lv-LV"/>
        </w:rPr>
        <w:t>Konkū</w:t>
      </w:r>
      <w:r w:rsidR="003D1C5E" w:rsidRPr="00495587">
        <w:rPr>
          <w:sz w:val="24"/>
          <w:lang w:val="lv-LV"/>
        </w:rPr>
        <w:t>ra</w:t>
      </w:r>
      <w:proofErr w:type="spellEnd"/>
      <w:r w:rsidR="003D1C5E" w:rsidRPr="00495587">
        <w:rPr>
          <w:sz w:val="24"/>
          <w:lang w:val="lv-LV"/>
        </w:rPr>
        <w:t xml:space="preserve"> direktora atļauts (skat. KN A</w:t>
      </w:r>
      <w:r w:rsidRPr="00495587">
        <w:rPr>
          <w:sz w:val="24"/>
          <w:lang w:val="lv-LV"/>
        </w:rPr>
        <w:t xml:space="preserve">rt. 229.1). </w:t>
      </w:r>
    </w:p>
    <w:p w14:paraId="65564B6E" w14:textId="77777777" w:rsidR="00C53ED0" w:rsidRPr="00495587" w:rsidRDefault="00C53ED0" w:rsidP="00C53ED0">
      <w:pPr>
        <w:pStyle w:val="List2"/>
        <w:ind w:left="360" w:firstLine="0"/>
        <w:jc w:val="both"/>
        <w:rPr>
          <w:sz w:val="24"/>
          <w:lang w:val="lv-LV"/>
        </w:rPr>
      </w:pPr>
      <w:r w:rsidRPr="00495587">
        <w:rPr>
          <w:b/>
          <w:sz w:val="24"/>
          <w:lang w:val="lv-LV"/>
        </w:rPr>
        <w:t>2.1.</w:t>
      </w:r>
      <w:r w:rsidRPr="00495587">
        <w:rPr>
          <w:sz w:val="24"/>
          <w:lang w:val="lv-LV"/>
        </w:rPr>
        <w:t xml:space="preserve">  Laika reģistrēšana FEI </w:t>
      </w:r>
      <w:proofErr w:type="spellStart"/>
      <w:r w:rsidRPr="00495587">
        <w:rPr>
          <w:sz w:val="24"/>
          <w:lang w:val="lv-LV"/>
        </w:rPr>
        <w:t>konkūra</w:t>
      </w:r>
      <w:proofErr w:type="spellEnd"/>
      <w:r w:rsidRPr="00495587">
        <w:rPr>
          <w:sz w:val="24"/>
          <w:lang w:val="lv-LV"/>
        </w:rPr>
        <w:t xml:space="preserve"> sacensībās</w:t>
      </w:r>
    </w:p>
    <w:p w14:paraId="3A98B312" w14:textId="77777777" w:rsidR="00C53ED0" w:rsidRPr="00495587" w:rsidRDefault="00C53ED0" w:rsidP="00C53ED0">
      <w:pPr>
        <w:pStyle w:val="List2"/>
        <w:ind w:left="360" w:firstLine="360"/>
        <w:jc w:val="both"/>
        <w:rPr>
          <w:sz w:val="24"/>
          <w:lang w:val="lv-LV"/>
        </w:rPr>
      </w:pPr>
      <w:r w:rsidRPr="00495587">
        <w:rPr>
          <w:b/>
          <w:sz w:val="24"/>
          <w:lang w:val="lv-LV"/>
        </w:rPr>
        <w:t xml:space="preserve">2.1.1.  </w:t>
      </w:r>
      <w:r w:rsidRPr="00495587">
        <w:rPr>
          <w:sz w:val="24"/>
          <w:lang w:val="lv-LV"/>
        </w:rPr>
        <w:t>Laika reģistrēšana izmantojot sensorus.</w:t>
      </w:r>
    </w:p>
    <w:p w14:paraId="0F1A99E6" w14:textId="77777777" w:rsidR="00C53ED0" w:rsidRPr="00495587" w:rsidRDefault="00C53ED0" w:rsidP="00C53ED0">
      <w:pPr>
        <w:pStyle w:val="List2"/>
        <w:ind w:left="720" w:firstLine="0"/>
        <w:jc w:val="both"/>
        <w:rPr>
          <w:sz w:val="24"/>
          <w:lang w:val="lv-LV"/>
        </w:rPr>
      </w:pPr>
      <w:r w:rsidRPr="00495587">
        <w:rPr>
          <w:sz w:val="24"/>
          <w:lang w:val="lv-LV"/>
        </w:rPr>
        <w:t xml:space="preserve">Ar elektronisko </w:t>
      </w:r>
      <w:proofErr w:type="spellStart"/>
      <w:r w:rsidRPr="00495587">
        <w:rPr>
          <w:sz w:val="24"/>
          <w:lang w:val="lv-LV"/>
        </w:rPr>
        <w:t>laikiestati</w:t>
      </w:r>
      <w:proofErr w:type="spellEnd"/>
      <w:r w:rsidRPr="00495587">
        <w:rPr>
          <w:sz w:val="24"/>
          <w:lang w:val="lv-LV"/>
        </w:rPr>
        <w:t xml:space="preserve">, laiks tiek ņemts brīdī, kad zirgam šķērsojot starta vai finiša līniju, starp fotoelementiem rodas stars. Staram jāveidojas zirga krūšu augstumā. Ja jātnieks grūž uz priekšu zirga galva, tas rezultātu neietekmē. Līdzīgi jābūt izmantojot rokas hronometru. Starta līnijas un finiša līnijas sensoriem jābūt identiskā augstumā. </w:t>
      </w:r>
    </w:p>
    <w:p w14:paraId="0A8ED6AA" w14:textId="77777777" w:rsidR="00C53ED0" w:rsidRPr="00495587" w:rsidRDefault="00C53ED0" w:rsidP="00C53ED0">
      <w:pPr>
        <w:pStyle w:val="List2"/>
        <w:ind w:left="720" w:firstLine="0"/>
        <w:jc w:val="both"/>
        <w:rPr>
          <w:sz w:val="24"/>
          <w:lang w:val="lv-LV"/>
        </w:rPr>
      </w:pPr>
      <w:r w:rsidRPr="00495587">
        <w:rPr>
          <w:sz w:val="24"/>
          <w:lang w:val="lv-LV"/>
        </w:rPr>
        <w:t xml:space="preserve">Ja bāzes laiks tiek lietots kopā ar fotoelementiem, kuri ir iebūvēti vai novietoti atsevišķi, tad tam ir jāsaskan ar faktisko dienas laiku, turklāt, pirms katrām sacensībām nepieciešams veikt tā sinhronizāciju ar pamata </w:t>
      </w:r>
      <w:proofErr w:type="spellStart"/>
      <w:r w:rsidRPr="00495587">
        <w:rPr>
          <w:sz w:val="24"/>
          <w:lang w:val="lv-LV"/>
        </w:rPr>
        <w:t>laikiestati</w:t>
      </w:r>
      <w:proofErr w:type="spellEnd"/>
      <w:r w:rsidRPr="00495587">
        <w:rPr>
          <w:sz w:val="24"/>
          <w:lang w:val="lv-LV"/>
        </w:rPr>
        <w:t>. Dienas laika sinhronizācijai jānotiek 60 minūtes pirms sacensību sākuma un jāuztur visa pasākuma laikā.</w:t>
      </w:r>
    </w:p>
    <w:p w14:paraId="24CDDD86" w14:textId="77777777" w:rsidR="00C53ED0" w:rsidRPr="00495587" w:rsidRDefault="00C53ED0" w:rsidP="00C53ED0">
      <w:pPr>
        <w:pStyle w:val="List2"/>
        <w:ind w:left="360" w:firstLine="360"/>
        <w:jc w:val="both"/>
        <w:rPr>
          <w:sz w:val="24"/>
          <w:lang w:val="lv-LV"/>
        </w:rPr>
      </w:pPr>
      <w:r w:rsidRPr="00495587">
        <w:rPr>
          <w:b/>
          <w:sz w:val="24"/>
          <w:lang w:val="lv-LV"/>
        </w:rPr>
        <w:t xml:space="preserve">2.1.2.  </w:t>
      </w:r>
      <w:r w:rsidRPr="00495587">
        <w:rPr>
          <w:sz w:val="24"/>
          <w:lang w:val="lv-LV"/>
        </w:rPr>
        <w:t xml:space="preserve">Laika reģistrēšana izmantojot </w:t>
      </w:r>
      <w:proofErr w:type="spellStart"/>
      <w:r w:rsidRPr="00495587">
        <w:rPr>
          <w:sz w:val="24"/>
          <w:lang w:val="lv-LV"/>
        </w:rPr>
        <w:t>laikiestates</w:t>
      </w:r>
      <w:proofErr w:type="spellEnd"/>
      <w:r w:rsidRPr="00495587">
        <w:rPr>
          <w:sz w:val="24"/>
          <w:lang w:val="lv-LV"/>
        </w:rPr>
        <w:t xml:space="preserve"> ar rokas vadību.</w:t>
      </w:r>
    </w:p>
    <w:p w14:paraId="08B82624" w14:textId="77777777" w:rsidR="00C53ED0" w:rsidRPr="00495587" w:rsidRDefault="00C53ED0" w:rsidP="00C53ED0">
      <w:pPr>
        <w:pStyle w:val="List2"/>
        <w:ind w:left="720" w:firstLine="0"/>
        <w:jc w:val="both"/>
        <w:rPr>
          <w:b/>
          <w:sz w:val="24"/>
          <w:lang w:val="lv-LV"/>
        </w:rPr>
      </w:pPr>
      <w:r w:rsidRPr="00495587">
        <w:rPr>
          <w:sz w:val="24"/>
          <w:lang w:val="lv-LV"/>
        </w:rPr>
        <w:t xml:space="preserve">Visās FEI kalendārā iekļautajās </w:t>
      </w:r>
      <w:proofErr w:type="spellStart"/>
      <w:r w:rsidRPr="00495587">
        <w:rPr>
          <w:sz w:val="24"/>
          <w:lang w:val="lv-LV"/>
        </w:rPr>
        <w:t>konkūra</w:t>
      </w:r>
      <w:proofErr w:type="spellEnd"/>
      <w:r w:rsidRPr="00495587">
        <w:rPr>
          <w:sz w:val="24"/>
          <w:lang w:val="lv-LV"/>
        </w:rPr>
        <w:t xml:space="preserve"> sacensībās jāizmanto manuālā (rokas) laika reģistrēšana, kura ir pilnīgi nodalīta un neatkarīga no elektroniskās </w:t>
      </w:r>
      <w:proofErr w:type="spellStart"/>
      <w:r w:rsidRPr="00495587">
        <w:rPr>
          <w:sz w:val="24"/>
          <w:lang w:val="lv-LV"/>
        </w:rPr>
        <w:t>laikiestates</w:t>
      </w:r>
      <w:proofErr w:type="spellEnd"/>
      <w:r w:rsidRPr="00495587">
        <w:rPr>
          <w:sz w:val="24"/>
          <w:lang w:val="lv-LV"/>
        </w:rPr>
        <w:t xml:space="preserve">. Hronometri vai </w:t>
      </w:r>
      <w:proofErr w:type="spellStart"/>
      <w:r w:rsidRPr="00495587">
        <w:rPr>
          <w:sz w:val="24"/>
          <w:lang w:val="lv-LV"/>
        </w:rPr>
        <w:t>laikiestates</w:t>
      </w:r>
      <w:proofErr w:type="spellEnd"/>
      <w:r w:rsidRPr="00495587">
        <w:rPr>
          <w:sz w:val="24"/>
          <w:lang w:val="lv-LV"/>
        </w:rPr>
        <w:t xml:space="preserve"> ar roku vadību, spējīgi reģistrēt laiku ar precizitāti līdz vismaz vienai simtdaļai (0,01), jānovieto pie starta un finiša līnijas. Hronometra datu izdrukai, izdarītai automātiski vai ar roku, jābūt </w:t>
      </w:r>
      <w:proofErr w:type="spellStart"/>
      <w:r w:rsidRPr="00495587">
        <w:rPr>
          <w:sz w:val="24"/>
          <w:lang w:val="lv-LV"/>
        </w:rPr>
        <w:t>piejamai</w:t>
      </w:r>
      <w:proofErr w:type="spellEnd"/>
      <w:r w:rsidRPr="00495587">
        <w:rPr>
          <w:sz w:val="24"/>
          <w:lang w:val="lv-LV"/>
        </w:rPr>
        <w:t xml:space="preserve"> pie starta un finiša. Maršrutā patērētais laiks tiek aprēķināts matemātiski salīdzinot starta un finiša laikus. Pēc laika korekcijas aprēķināšanas, ar roku reģistrētais laiks var tikt izmantots oficiālajos rezultātos.</w:t>
      </w:r>
    </w:p>
    <w:p w14:paraId="1B9BD8FF" w14:textId="77777777" w:rsidR="00C53ED0" w:rsidRPr="00495587" w:rsidRDefault="00C53ED0" w:rsidP="00C53ED0">
      <w:pPr>
        <w:pStyle w:val="List2"/>
        <w:ind w:left="360" w:firstLine="360"/>
        <w:jc w:val="both"/>
        <w:rPr>
          <w:sz w:val="24"/>
          <w:lang w:val="lv-LV"/>
        </w:rPr>
      </w:pPr>
      <w:r w:rsidRPr="00495587">
        <w:rPr>
          <w:b/>
          <w:sz w:val="24"/>
          <w:lang w:val="lv-LV"/>
        </w:rPr>
        <w:t xml:space="preserve">2.1.3.  </w:t>
      </w:r>
      <w:r w:rsidRPr="00495587">
        <w:rPr>
          <w:sz w:val="24"/>
          <w:lang w:val="lv-LV"/>
        </w:rPr>
        <w:t xml:space="preserve">Laika korekcijas aprēķināšana izmantojot </w:t>
      </w:r>
      <w:proofErr w:type="spellStart"/>
      <w:r w:rsidRPr="00495587">
        <w:rPr>
          <w:sz w:val="24"/>
          <w:lang w:val="lv-LV"/>
        </w:rPr>
        <w:t>laikiestates</w:t>
      </w:r>
      <w:proofErr w:type="spellEnd"/>
      <w:r w:rsidRPr="00495587">
        <w:rPr>
          <w:sz w:val="24"/>
          <w:lang w:val="lv-LV"/>
        </w:rPr>
        <w:t xml:space="preserve"> ar rokas vadību.</w:t>
      </w:r>
    </w:p>
    <w:p w14:paraId="44E05EAA" w14:textId="77777777" w:rsidR="00C53ED0" w:rsidRPr="00495587" w:rsidRDefault="00C53ED0" w:rsidP="00C53ED0">
      <w:pPr>
        <w:pStyle w:val="List2"/>
        <w:ind w:left="720" w:firstLine="0"/>
        <w:jc w:val="both"/>
        <w:rPr>
          <w:b/>
          <w:sz w:val="24"/>
          <w:lang w:val="lv-LV"/>
        </w:rPr>
      </w:pPr>
      <w:r w:rsidRPr="00495587">
        <w:rPr>
          <w:sz w:val="24"/>
          <w:lang w:val="lv-LV"/>
        </w:rPr>
        <w:t xml:space="preserve">Aprēķina elektroniskā laika un ar roku vadāmās </w:t>
      </w:r>
      <w:proofErr w:type="spellStart"/>
      <w:r w:rsidRPr="00495587">
        <w:rPr>
          <w:sz w:val="24"/>
          <w:lang w:val="lv-LV"/>
        </w:rPr>
        <w:t>laikiestates</w:t>
      </w:r>
      <w:proofErr w:type="spellEnd"/>
      <w:r w:rsidRPr="00495587">
        <w:rPr>
          <w:sz w:val="24"/>
          <w:lang w:val="lv-LV"/>
        </w:rPr>
        <w:t xml:space="preserve"> laika starpību 5 dalībniekiem pirms laika pazušanas un 5 dalībniekiem pēc laika pazušanas vai, ja tas nepieciešams, 10 tuvākajiem dalībniekiem. Laika korekciju aprēķina 10 laiku starpību summu dalot ar 10. Iegūto rezultātu ir jāpieskaita pie dalībnieka laika, ja nav elektroniskā laika. </w:t>
      </w:r>
    </w:p>
    <w:p w14:paraId="6E9C8A27" w14:textId="77777777" w:rsidR="00C53ED0" w:rsidRPr="00495587" w:rsidRDefault="00C53ED0" w:rsidP="00C53ED0">
      <w:pPr>
        <w:pStyle w:val="List2"/>
        <w:ind w:left="360" w:firstLine="360"/>
        <w:jc w:val="both"/>
        <w:rPr>
          <w:sz w:val="24"/>
          <w:lang w:val="lv-LV"/>
        </w:rPr>
      </w:pPr>
      <w:r w:rsidRPr="00495587">
        <w:rPr>
          <w:b/>
          <w:sz w:val="24"/>
          <w:lang w:val="lv-LV"/>
        </w:rPr>
        <w:t xml:space="preserve">2.1.4.  </w:t>
      </w:r>
      <w:r w:rsidRPr="00495587">
        <w:rPr>
          <w:sz w:val="24"/>
          <w:lang w:val="lv-LV"/>
        </w:rPr>
        <w:t xml:space="preserve">Laika korekcija taimerī. </w:t>
      </w:r>
    </w:p>
    <w:p w14:paraId="066CF7AD" w14:textId="77777777" w:rsidR="00C53ED0" w:rsidRPr="00495587" w:rsidRDefault="00C53ED0" w:rsidP="00C53ED0">
      <w:pPr>
        <w:pStyle w:val="List2"/>
        <w:ind w:left="720" w:firstLine="0"/>
        <w:jc w:val="both"/>
        <w:rPr>
          <w:b/>
          <w:sz w:val="24"/>
          <w:lang w:val="lv-LV"/>
        </w:rPr>
      </w:pPr>
      <w:r w:rsidRPr="00495587">
        <w:rPr>
          <w:sz w:val="24"/>
          <w:lang w:val="lv-LV"/>
        </w:rPr>
        <w:t>Ja oficiālais laika printeris atļauj ievadīt vai labot dalībnieka laiku, tad uz visas attiecīgās laika dokumentācijas jābūt kāda veida simbolam (zvaigzne, zvaigznīte, utt.), lai norādītu, ka ir piemērota manuālā iejaukšanās.</w:t>
      </w:r>
    </w:p>
    <w:p w14:paraId="1D6664EB" w14:textId="77777777" w:rsidR="00C53ED0" w:rsidRPr="00495587" w:rsidRDefault="00C53ED0" w:rsidP="00C53ED0">
      <w:pPr>
        <w:pStyle w:val="List2"/>
        <w:ind w:left="360" w:firstLine="360"/>
        <w:jc w:val="both"/>
        <w:rPr>
          <w:sz w:val="24"/>
          <w:lang w:val="lv-LV"/>
        </w:rPr>
      </w:pPr>
      <w:r w:rsidRPr="00495587">
        <w:rPr>
          <w:b/>
          <w:sz w:val="24"/>
          <w:lang w:val="lv-LV"/>
        </w:rPr>
        <w:t xml:space="preserve">2.1.5.  </w:t>
      </w:r>
      <w:r w:rsidRPr="00495587">
        <w:rPr>
          <w:sz w:val="24"/>
          <w:lang w:val="lv-LV"/>
        </w:rPr>
        <w:t>Laika izdrukas.</w:t>
      </w:r>
    </w:p>
    <w:p w14:paraId="7C3A4044" w14:textId="77777777" w:rsidR="00C53ED0" w:rsidRPr="00495587" w:rsidRDefault="00C53ED0" w:rsidP="00C53ED0">
      <w:pPr>
        <w:pStyle w:val="List2"/>
        <w:ind w:left="720" w:firstLine="0"/>
        <w:jc w:val="both"/>
        <w:rPr>
          <w:sz w:val="24"/>
          <w:lang w:val="lv-LV"/>
        </w:rPr>
      </w:pPr>
      <w:r w:rsidRPr="00495587">
        <w:rPr>
          <w:sz w:val="24"/>
          <w:lang w:val="lv-LV"/>
        </w:rPr>
        <w:t xml:space="preserve">Oficiālās laika printera izdrukas tiek nodotas ārzemju tiesnesim izskatīšanai. Izdrukas paliek pie organizācijas komitejas līdz tiek apstiprināti sacensību </w:t>
      </w:r>
      <w:r w:rsidRPr="00495587">
        <w:rPr>
          <w:sz w:val="24"/>
          <w:lang w:val="lv-LV"/>
        </w:rPr>
        <w:lastRenderedPageBreak/>
        <w:t>rezultāti vai pieņemts lēmums par sūdzībām, kurām ir sakars ar sacensību laikiem vai rezultātiem. Tāpat jārīkojas sacensībās, kurās nepieciešama pilnīga dublējoša (</w:t>
      </w:r>
      <w:proofErr w:type="spellStart"/>
      <w:r w:rsidRPr="00495587">
        <w:rPr>
          <w:i/>
          <w:sz w:val="24"/>
          <w:lang w:val="lv-LV"/>
        </w:rPr>
        <w:t>back-up</w:t>
      </w:r>
      <w:proofErr w:type="spellEnd"/>
      <w:r w:rsidRPr="00495587">
        <w:rPr>
          <w:sz w:val="24"/>
          <w:lang w:val="lv-LV"/>
        </w:rPr>
        <w:t xml:space="preserve">) sistēma. Ārzemju tiesnesis sacensību rezultātus apstiprina ar savu parakstu uz rezultātu veidlapas un uz FEI atskaites ziņojuma. Visi rokas vadības </w:t>
      </w:r>
      <w:proofErr w:type="spellStart"/>
      <w:r w:rsidRPr="00495587">
        <w:rPr>
          <w:sz w:val="24"/>
          <w:lang w:val="lv-LV"/>
        </w:rPr>
        <w:t>laikiestates</w:t>
      </w:r>
      <w:proofErr w:type="spellEnd"/>
      <w:r w:rsidRPr="00495587">
        <w:rPr>
          <w:sz w:val="24"/>
          <w:lang w:val="lv-LV"/>
        </w:rPr>
        <w:t>, A un B sistēmas ieraksti, organizācijas komitejai jāsaglabā trīs mēnešus pēc sacensībām vai līdz tiek pieņemts lēmums par sūdzībām, kurām ir sakars ar sacensību laikiem vai rezultātiem</w:t>
      </w:r>
    </w:p>
    <w:p w14:paraId="61C07A0C" w14:textId="77777777" w:rsidR="00C53ED0" w:rsidRPr="00495587" w:rsidRDefault="00C53ED0" w:rsidP="00C53ED0">
      <w:pPr>
        <w:pStyle w:val="List2"/>
        <w:ind w:left="720" w:firstLine="0"/>
        <w:jc w:val="both"/>
        <w:rPr>
          <w:sz w:val="24"/>
          <w:lang w:val="lv-LV"/>
        </w:rPr>
      </w:pPr>
      <w:r w:rsidRPr="00495587">
        <w:rPr>
          <w:b/>
          <w:sz w:val="24"/>
          <w:lang w:val="lv-LV"/>
        </w:rPr>
        <w:t xml:space="preserve">2.1.6.  </w:t>
      </w:r>
      <w:r w:rsidRPr="00495587">
        <w:rPr>
          <w:sz w:val="24"/>
          <w:lang w:val="lv-LV"/>
        </w:rPr>
        <w:t>Laika rādīšana.</w:t>
      </w:r>
    </w:p>
    <w:p w14:paraId="3016F640" w14:textId="77777777" w:rsidR="00C53ED0" w:rsidRPr="00495587" w:rsidRDefault="00C53ED0" w:rsidP="00C53ED0">
      <w:pPr>
        <w:pStyle w:val="List2"/>
        <w:ind w:left="720" w:firstLine="0"/>
        <w:jc w:val="both"/>
        <w:rPr>
          <w:sz w:val="24"/>
          <w:lang w:val="lv-LV"/>
        </w:rPr>
      </w:pPr>
      <w:r w:rsidRPr="00495587">
        <w:rPr>
          <w:sz w:val="24"/>
          <w:lang w:val="lv-LV"/>
        </w:rPr>
        <w:t xml:space="preserve">Organizatoriem jānodrošina pienācīgi apstākļi nepārtrauktai visu dalībnieku </w:t>
      </w:r>
      <w:proofErr w:type="spellStart"/>
      <w:r w:rsidRPr="00495587">
        <w:rPr>
          <w:sz w:val="24"/>
          <w:lang w:val="lv-LV"/>
        </w:rPr>
        <w:t>reģistrētātā</w:t>
      </w:r>
      <w:proofErr w:type="spellEnd"/>
      <w:r w:rsidRPr="00495587">
        <w:rPr>
          <w:sz w:val="24"/>
          <w:lang w:val="lv-LV"/>
        </w:rPr>
        <w:t xml:space="preserve"> laika uzrādīšanai.</w:t>
      </w:r>
    </w:p>
    <w:p w14:paraId="7BF1D18F" w14:textId="596F5420" w:rsidR="00C53ED0" w:rsidRPr="00495587" w:rsidRDefault="00C53ED0" w:rsidP="00C53ED0">
      <w:pPr>
        <w:pStyle w:val="List2"/>
        <w:ind w:left="720" w:firstLine="0"/>
        <w:jc w:val="both"/>
        <w:rPr>
          <w:sz w:val="24"/>
          <w:lang w:val="lv-LV"/>
        </w:rPr>
      </w:pPr>
      <w:r w:rsidRPr="00495587">
        <w:rPr>
          <w:b/>
          <w:sz w:val="24"/>
          <w:lang w:val="lv-LV"/>
        </w:rPr>
        <w:t xml:space="preserve">2.2. </w:t>
      </w:r>
      <w:r w:rsidRPr="00495587">
        <w:rPr>
          <w:sz w:val="24"/>
          <w:lang w:val="lv-LV"/>
        </w:rPr>
        <w:t>Laika reģistrēšana olimpiskajās spēlēs un pasaules čempionātos (apskatāma FEI mājas lapā angļu valodā)</w:t>
      </w:r>
      <w:r w:rsidR="005F028B" w:rsidRPr="00495587">
        <w:rPr>
          <w:sz w:val="24"/>
          <w:lang w:val="lv-LV"/>
        </w:rPr>
        <w:t>.</w:t>
      </w:r>
    </w:p>
    <w:p w14:paraId="070152C3" w14:textId="77777777" w:rsidR="006667BE" w:rsidRPr="00495587" w:rsidRDefault="006667BE" w:rsidP="00C53ED0">
      <w:pPr>
        <w:pStyle w:val="List2"/>
        <w:ind w:left="0" w:firstLine="0"/>
        <w:jc w:val="both"/>
        <w:rPr>
          <w:sz w:val="24"/>
          <w:lang w:val="lv-LV"/>
        </w:rPr>
      </w:pPr>
    </w:p>
    <w:p w14:paraId="58D0C766" w14:textId="77777777" w:rsidR="00C53ED0" w:rsidRPr="00495587" w:rsidRDefault="00C53ED0" w:rsidP="00C53ED0">
      <w:pPr>
        <w:pStyle w:val="List2"/>
        <w:ind w:left="0" w:firstLine="0"/>
        <w:jc w:val="both"/>
        <w:rPr>
          <w:sz w:val="24"/>
          <w:lang w:val="lv-LV"/>
        </w:rPr>
      </w:pPr>
    </w:p>
    <w:p w14:paraId="54580971" w14:textId="5891F532" w:rsidR="003D1C5E" w:rsidRPr="00495587" w:rsidRDefault="003D1C5E" w:rsidP="00C53ED0">
      <w:pPr>
        <w:pStyle w:val="List2"/>
        <w:ind w:left="0" w:firstLine="0"/>
        <w:jc w:val="both"/>
        <w:rPr>
          <w:sz w:val="24"/>
          <w:lang w:val="lv-LV"/>
        </w:rPr>
      </w:pPr>
    </w:p>
    <w:p w14:paraId="72785E06" w14:textId="0EBBFB60" w:rsidR="00A56E8B" w:rsidRPr="00495587" w:rsidRDefault="00A56E8B" w:rsidP="00C53ED0">
      <w:pPr>
        <w:pStyle w:val="List2"/>
        <w:ind w:left="0" w:firstLine="0"/>
        <w:jc w:val="both"/>
        <w:rPr>
          <w:sz w:val="24"/>
          <w:lang w:val="lv-LV"/>
        </w:rPr>
      </w:pPr>
    </w:p>
    <w:p w14:paraId="5CA75AA1" w14:textId="1B4CBAA4" w:rsidR="00A56E8B" w:rsidRPr="00495587" w:rsidRDefault="00A56E8B" w:rsidP="00C53ED0">
      <w:pPr>
        <w:pStyle w:val="List2"/>
        <w:ind w:left="0" w:firstLine="0"/>
        <w:jc w:val="both"/>
        <w:rPr>
          <w:sz w:val="24"/>
          <w:lang w:val="lv-LV"/>
        </w:rPr>
      </w:pPr>
    </w:p>
    <w:p w14:paraId="69A0EB7C" w14:textId="5D76DFF1" w:rsidR="00A56E8B" w:rsidRPr="00495587" w:rsidRDefault="00A56E8B" w:rsidP="00C53ED0">
      <w:pPr>
        <w:pStyle w:val="List2"/>
        <w:ind w:left="0" w:firstLine="0"/>
        <w:jc w:val="both"/>
        <w:rPr>
          <w:sz w:val="24"/>
          <w:lang w:val="lv-LV"/>
        </w:rPr>
      </w:pPr>
    </w:p>
    <w:p w14:paraId="347A0FF8" w14:textId="49C37AC1" w:rsidR="00A56E8B" w:rsidRPr="00495587" w:rsidRDefault="00A56E8B" w:rsidP="00C53ED0">
      <w:pPr>
        <w:pStyle w:val="List2"/>
        <w:ind w:left="0" w:firstLine="0"/>
        <w:jc w:val="both"/>
        <w:rPr>
          <w:sz w:val="24"/>
          <w:lang w:val="lv-LV"/>
        </w:rPr>
      </w:pPr>
    </w:p>
    <w:p w14:paraId="6B4919E6" w14:textId="6E7379F3" w:rsidR="00A56E8B" w:rsidRPr="00495587" w:rsidRDefault="00A56E8B" w:rsidP="00C53ED0">
      <w:pPr>
        <w:pStyle w:val="List2"/>
        <w:ind w:left="0" w:firstLine="0"/>
        <w:jc w:val="both"/>
        <w:rPr>
          <w:sz w:val="24"/>
          <w:lang w:val="lv-LV"/>
        </w:rPr>
      </w:pPr>
    </w:p>
    <w:p w14:paraId="5F1A409C" w14:textId="0D2D78B7" w:rsidR="00A56E8B" w:rsidRPr="00495587" w:rsidRDefault="00A56E8B" w:rsidP="00C53ED0">
      <w:pPr>
        <w:pStyle w:val="List2"/>
        <w:ind w:left="0" w:firstLine="0"/>
        <w:jc w:val="both"/>
        <w:rPr>
          <w:sz w:val="24"/>
          <w:lang w:val="lv-LV"/>
        </w:rPr>
      </w:pPr>
    </w:p>
    <w:p w14:paraId="247CC85E" w14:textId="621F875A" w:rsidR="00A56E8B" w:rsidRPr="00495587" w:rsidRDefault="00A56E8B" w:rsidP="00C53ED0">
      <w:pPr>
        <w:pStyle w:val="List2"/>
        <w:ind w:left="0" w:firstLine="0"/>
        <w:jc w:val="both"/>
        <w:rPr>
          <w:sz w:val="24"/>
          <w:lang w:val="lv-LV"/>
        </w:rPr>
      </w:pPr>
    </w:p>
    <w:p w14:paraId="6E98734A" w14:textId="698BD7CA" w:rsidR="00A56E8B" w:rsidRPr="00495587" w:rsidRDefault="00A56E8B" w:rsidP="00C53ED0">
      <w:pPr>
        <w:pStyle w:val="List2"/>
        <w:ind w:left="0" w:firstLine="0"/>
        <w:jc w:val="both"/>
        <w:rPr>
          <w:sz w:val="24"/>
          <w:lang w:val="lv-LV"/>
        </w:rPr>
      </w:pPr>
    </w:p>
    <w:p w14:paraId="34E24E9A" w14:textId="68EE4B33" w:rsidR="00A56E8B" w:rsidRPr="00495587" w:rsidRDefault="00A56E8B" w:rsidP="00C53ED0">
      <w:pPr>
        <w:pStyle w:val="List2"/>
        <w:ind w:left="0" w:firstLine="0"/>
        <w:jc w:val="both"/>
        <w:rPr>
          <w:sz w:val="24"/>
          <w:lang w:val="lv-LV"/>
        </w:rPr>
      </w:pPr>
    </w:p>
    <w:p w14:paraId="18C7DAE4" w14:textId="46251DDE" w:rsidR="00A56E8B" w:rsidRPr="00495587" w:rsidRDefault="00A56E8B" w:rsidP="00C53ED0">
      <w:pPr>
        <w:pStyle w:val="List2"/>
        <w:ind w:left="0" w:firstLine="0"/>
        <w:jc w:val="both"/>
        <w:rPr>
          <w:sz w:val="24"/>
          <w:lang w:val="lv-LV"/>
        </w:rPr>
      </w:pPr>
    </w:p>
    <w:p w14:paraId="18F79A9A" w14:textId="6DF2CE53" w:rsidR="00A56E8B" w:rsidRPr="00495587" w:rsidRDefault="00A56E8B" w:rsidP="00C53ED0">
      <w:pPr>
        <w:pStyle w:val="List2"/>
        <w:ind w:left="0" w:firstLine="0"/>
        <w:jc w:val="both"/>
        <w:rPr>
          <w:sz w:val="24"/>
          <w:lang w:val="lv-LV"/>
        </w:rPr>
      </w:pPr>
    </w:p>
    <w:p w14:paraId="16E231D4" w14:textId="7E9E463D" w:rsidR="00A56E8B" w:rsidRPr="00495587" w:rsidRDefault="00A56E8B" w:rsidP="00C53ED0">
      <w:pPr>
        <w:pStyle w:val="List2"/>
        <w:ind w:left="0" w:firstLine="0"/>
        <w:jc w:val="both"/>
        <w:rPr>
          <w:sz w:val="24"/>
          <w:lang w:val="lv-LV"/>
        </w:rPr>
      </w:pPr>
    </w:p>
    <w:p w14:paraId="18F98328" w14:textId="372945B6" w:rsidR="00A56E8B" w:rsidRPr="00495587" w:rsidRDefault="00A56E8B" w:rsidP="00C53ED0">
      <w:pPr>
        <w:pStyle w:val="List2"/>
        <w:ind w:left="0" w:firstLine="0"/>
        <w:jc w:val="both"/>
        <w:rPr>
          <w:sz w:val="24"/>
          <w:lang w:val="lv-LV"/>
        </w:rPr>
      </w:pPr>
    </w:p>
    <w:p w14:paraId="45642917" w14:textId="2E892642" w:rsidR="00A56E8B" w:rsidRPr="00495587" w:rsidRDefault="00A56E8B" w:rsidP="00C53ED0">
      <w:pPr>
        <w:pStyle w:val="List2"/>
        <w:ind w:left="0" w:firstLine="0"/>
        <w:jc w:val="both"/>
        <w:rPr>
          <w:sz w:val="24"/>
          <w:lang w:val="lv-LV"/>
        </w:rPr>
      </w:pPr>
    </w:p>
    <w:p w14:paraId="5E8D6FB7" w14:textId="7303B318" w:rsidR="00A56E8B" w:rsidRPr="00495587" w:rsidRDefault="00A56E8B" w:rsidP="00C53ED0">
      <w:pPr>
        <w:pStyle w:val="List2"/>
        <w:ind w:left="0" w:firstLine="0"/>
        <w:jc w:val="both"/>
        <w:rPr>
          <w:sz w:val="24"/>
          <w:lang w:val="lv-LV"/>
        </w:rPr>
      </w:pPr>
    </w:p>
    <w:p w14:paraId="6FFA83F8" w14:textId="78A5C2CB" w:rsidR="00A56E8B" w:rsidRPr="00495587" w:rsidRDefault="00A56E8B" w:rsidP="00C53ED0">
      <w:pPr>
        <w:pStyle w:val="List2"/>
        <w:ind w:left="0" w:firstLine="0"/>
        <w:jc w:val="both"/>
        <w:rPr>
          <w:sz w:val="24"/>
          <w:lang w:val="lv-LV"/>
        </w:rPr>
      </w:pPr>
    </w:p>
    <w:p w14:paraId="0A2ECFC6" w14:textId="40E5934E" w:rsidR="00A56E8B" w:rsidRPr="00495587" w:rsidRDefault="00A56E8B" w:rsidP="00C53ED0">
      <w:pPr>
        <w:pStyle w:val="List2"/>
        <w:ind w:left="0" w:firstLine="0"/>
        <w:jc w:val="both"/>
        <w:rPr>
          <w:sz w:val="24"/>
          <w:lang w:val="lv-LV"/>
        </w:rPr>
      </w:pPr>
    </w:p>
    <w:p w14:paraId="4250EFE7" w14:textId="36103F38" w:rsidR="00A56E8B" w:rsidRPr="00495587" w:rsidRDefault="00A56E8B" w:rsidP="00C53ED0">
      <w:pPr>
        <w:pStyle w:val="List2"/>
        <w:ind w:left="0" w:firstLine="0"/>
        <w:jc w:val="both"/>
        <w:rPr>
          <w:sz w:val="24"/>
          <w:lang w:val="lv-LV"/>
        </w:rPr>
      </w:pPr>
    </w:p>
    <w:p w14:paraId="28561A11" w14:textId="0A32C609" w:rsidR="00A56E8B" w:rsidRPr="00495587" w:rsidRDefault="00A56E8B" w:rsidP="00C53ED0">
      <w:pPr>
        <w:pStyle w:val="List2"/>
        <w:ind w:left="0" w:firstLine="0"/>
        <w:jc w:val="both"/>
        <w:rPr>
          <w:sz w:val="24"/>
          <w:lang w:val="lv-LV"/>
        </w:rPr>
      </w:pPr>
    </w:p>
    <w:p w14:paraId="58E40229" w14:textId="3E33D641" w:rsidR="00A56E8B" w:rsidRPr="00495587" w:rsidRDefault="00A56E8B" w:rsidP="00C53ED0">
      <w:pPr>
        <w:pStyle w:val="List2"/>
        <w:ind w:left="0" w:firstLine="0"/>
        <w:jc w:val="both"/>
        <w:rPr>
          <w:sz w:val="24"/>
          <w:lang w:val="lv-LV"/>
        </w:rPr>
      </w:pPr>
    </w:p>
    <w:p w14:paraId="65AF6303" w14:textId="14765D68" w:rsidR="00A56E8B" w:rsidRPr="00495587" w:rsidRDefault="00A56E8B" w:rsidP="00C53ED0">
      <w:pPr>
        <w:pStyle w:val="List2"/>
        <w:ind w:left="0" w:firstLine="0"/>
        <w:jc w:val="both"/>
        <w:rPr>
          <w:sz w:val="24"/>
          <w:lang w:val="lv-LV"/>
        </w:rPr>
      </w:pPr>
    </w:p>
    <w:p w14:paraId="1BEA272A" w14:textId="00ED3B92" w:rsidR="00A56E8B" w:rsidRPr="00495587" w:rsidRDefault="00A56E8B" w:rsidP="00C53ED0">
      <w:pPr>
        <w:pStyle w:val="List2"/>
        <w:ind w:left="0" w:firstLine="0"/>
        <w:jc w:val="both"/>
        <w:rPr>
          <w:sz w:val="24"/>
          <w:lang w:val="lv-LV"/>
        </w:rPr>
      </w:pPr>
    </w:p>
    <w:p w14:paraId="28130431" w14:textId="7C948F75" w:rsidR="00A56E8B" w:rsidRPr="00495587" w:rsidRDefault="00A56E8B" w:rsidP="00C53ED0">
      <w:pPr>
        <w:pStyle w:val="List2"/>
        <w:ind w:left="0" w:firstLine="0"/>
        <w:jc w:val="both"/>
        <w:rPr>
          <w:sz w:val="24"/>
          <w:lang w:val="lv-LV"/>
        </w:rPr>
      </w:pPr>
    </w:p>
    <w:p w14:paraId="6A508808" w14:textId="2E7F7B31" w:rsidR="00A56E8B" w:rsidRPr="00495587" w:rsidRDefault="00A56E8B" w:rsidP="00C53ED0">
      <w:pPr>
        <w:pStyle w:val="List2"/>
        <w:ind w:left="0" w:firstLine="0"/>
        <w:jc w:val="both"/>
        <w:rPr>
          <w:sz w:val="24"/>
          <w:lang w:val="lv-LV"/>
        </w:rPr>
      </w:pPr>
    </w:p>
    <w:p w14:paraId="6BA5C9EF" w14:textId="5240CC6F" w:rsidR="00A56E8B" w:rsidRPr="00495587" w:rsidRDefault="00A56E8B" w:rsidP="00C53ED0">
      <w:pPr>
        <w:pStyle w:val="List2"/>
        <w:ind w:left="0" w:firstLine="0"/>
        <w:jc w:val="both"/>
        <w:rPr>
          <w:sz w:val="24"/>
          <w:lang w:val="lv-LV"/>
        </w:rPr>
      </w:pPr>
    </w:p>
    <w:p w14:paraId="1AEFACD9" w14:textId="77C6B13C" w:rsidR="00A56E8B" w:rsidRPr="00495587" w:rsidRDefault="00A56E8B" w:rsidP="00C53ED0">
      <w:pPr>
        <w:pStyle w:val="List2"/>
        <w:ind w:left="0" w:firstLine="0"/>
        <w:jc w:val="both"/>
        <w:rPr>
          <w:sz w:val="24"/>
          <w:lang w:val="lv-LV"/>
        </w:rPr>
      </w:pPr>
    </w:p>
    <w:p w14:paraId="1C8A31AD" w14:textId="7CA07C75" w:rsidR="00A56E8B" w:rsidRPr="00495587" w:rsidRDefault="00A56E8B" w:rsidP="00C53ED0">
      <w:pPr>
        <w:pStyle w:val="List2"/>
        <w:ind w:left="0" w:firstLine="0"/>
        <w:jc w:val="both"/>
        <w:rPr>
          <w:sz w:val="24"/>
          <w:lang w:val="lv-LV"/>
        </w:rPr>
      </w:pPr>
    </w:p>
    <w:p w14:paraId="33D380B4" w14:textId="53FD37F4" w:rsidR="00A56E8B" w:rsidRPr="00495587" w:rsidRDefault="00A56E8B" w:rsidP="00C53ED0">
      <w:pPr>
        <w:pStyle w:val="List2"/>
        <w:ind w:left="0" w:firstLine="0"/>
        <w:jc w:val="both"/>
        <w:rPr>
          <w:sz w:val="24"/>
          <w:lang w:val="lv-LV"/>
        </w:rPr>
      </w:pPr>
    </w:p>
    <w:p w14:paraId="34587F2E" w14:textId="4213E4FF" w:rsidR="00A56E8B" w:rsidRPr="00495587" w:rsidRDefault="00A56E8B" w:rsidP="00C53ED0">
      <w:pPr>
        <w:pStyle w:val="List2"/>
        <w:ind w:left="0" w:firstLine="0"/>
        <w:jc w:val="both"/>
        <w:rPr>
          <w:sz w:val="24"/>
          <w:lang w:val="lv-LV"/>
        </w:rPr>
      </w:pPr>
    </w:p>
    <w:p w14:paraId="1044E9F3" w14:textId="3ECFC48D" w:rsidR="00A56E8B" w:rsidRPr="00495587" w:rsidRDefault="00A56E8B" w:rsidP="00C53ED0">
      <w:pPr>
        <w:pStyle w:val="List2"/>
        <w:ind w:left="0" w:firstLine="0"/>
        <w:jc w:val="both"/>
        <w:rPr>
          <w:sz w:val="24"/>
          <w:lang w:val="lv-LV"/>
        </w:rPr>
      </w:pPr>
    </w:p>
    <w:p w14:paraId="43B434AE" w14:textId="7355E0C8" w:rsidR="00A56E8B" w:rsidRPr="00495587" w:rsidRDefault="00A56E8B" w:rsidP="00C53ED0">
      <w:pPr>
        <w:pStyle w:val="List2"/>
        <w:ind w:left="0" w:firstLine="0"/>
        <w:jc w:val="both"/>
        <w:rPr>
          <w:sz w:val="24"/>
          <w:lang w:val="lv-LV"/>
        </w:rPr>
      </w:pPr>
    </w:p>
    <w:p w14:paraId="409D563D" w14:textId="6F02261E" w:rsidR="00A56E8B" w:rsidRPr="00495587" w:rsidRDefault="00A56E8B" w:rsidP="00C53ED0">
      <w:pPr>
        <w:pStyle w:val="List2"/>
        <w:ind w:left="0" w:firstLine="0"/>
        <w:jc w:val="both"/>
        <w:rPr>
          <w:sz w:val="24"/>
          <w:lang w:val="lv-LV"/>
        </w:rPr>
      </w:pPr>
    </w:p>
    <w:p w14:paraId="407D436F" w14:textId="2090E0F4" w:rsidR="00A56E8B" w:rsidRPr="00495587" w:rsidRDefault="00A56E8B" w:rsidP="00C53ED0">
      <w:pPr>
        <w:pStyle w:val="List2"/>
        <w:ind w:left="0" w:firstLine="0"/>
        <w:jc w:val="both"/>
        <w:rPr>
          <w:sz w:val="24"/>
          <w:lang w:val="lv-LV"/>
        </w:rPr>
      </w:pPr>
    </w:p>
    <w:p w14:paraId="7112AC22" w14:textId="746276BB" w:rsidR="00A56E8B" w:rsidRPr="00495587" w:rsidRDefault="00A56E8B" w:rsidP="00C53ED0">
      <w:pPr>
        <w:pStyle w:val="List2"/>
        <w:ind w:left="0" w:firstLine="0"/>
        <w:jc w:val="both"/>
        <w:rPr>
          <w:sz w:val="24"/>
          <w:lang w:val="lv-LV"/>
        </w:rPr>
      </w:pPr>
    </w:p>
    <w:p w14:paraId="0071D0CF" w14:textId="77777777" w:rsidR="00A56E8B" w:rsidRPr="00495587" w:rsidRDefault="00A56E8B" w:rsidP="00C53ED0">
      <w:pPr>
        <w:pStyle w:val="List2"/>
        <w:ind w:left="0" w:firstLine="0"/>
        <w:jc w:val="both"/>
        <w:rPr>
          <w:sz w:val="24"/>
          <w:lang w:val="lv-LV"/>
        </w:rPr>
      </w:pPr>
    </w:p>
    <w:p w14:paraId="5399D0A9" w14:textId="15CFEC86" w:rsidR="00C53ED0" w:rsidRPr="00495587" w:rsidRDefault="00C53ED0" w:rsidP="00C53ED0">
      <w:pPr>
        <w:pStyle w:val="List2"/>
        <w:ind w:left="0" w:firstLine="0"/>
        <w:jc w:val="right"/>
        <w:rPr>
          <w:b/>
          <w:sz w:val="26"/>
          <w:szCs w:val="26"/>
          <w:lang w:val="lv-LV"/>
        </w:rPr>
      </w:pPr>
      <w:r w:rsidRPr="00495587">
        <w:rPr>
          <w:b/>
          <w:sz w:val="26"/>
          <w:szCs w:val="26"/>
          <w:lang w:val="lv-LV"/>
        </w:rPr>
        <w:lastRenderedPageBreak/>
        <w:t>PIELIKUMS V</w:t>
      </w:r>
    </w:p>
    <w:p w14:paraId="64B18A13" w14:textId="5FC0A05F" w:rsidR="00680B8B" w:rsidRPr="00495587" w:rsidRDefault="00680B8B" w:rsidP="00C53ED0">
      <w:pPr>
        <w:pStyle w:val="List2"/>
        <w:ind w:left="0" w:firstLine="0"/>
        <w:jc w:val="right"/>
        <w:rPr>
          <w:b/>
          <w:sz w:val="26"/>
          <w:szCs w:val="26"/>
          <w:lang w:val="lv-LV"/>
        </w:rPr>
      </w:pPr>
      <w:r w:rsidRPr="00495587">
        <w:rPr>
          <w:b/>
          <w:sz w:val="26"/>
          <w:szCs w:val="26"/>
          <w:lang w:val="lv-LV"/>
        </w:rPr>
        <w:t xml:space="preserve">CSI UZAICINĀJUMU NOTEIKUMI </w:t>
      </w:r>
    </w:p>
    <w:p w14:paraId="4EE6C95F" w14:textId="77777777" w:rsidR="00982A96" w:rsidRPr="00495587" w:rsidRDefault="00982A96" w:rsidP="00C53ED0">
      <w:pPr>
        <w:pStyle w:val="List2"/>
        <w:ind w:left="0" w:firstLine="0"/>
        <w:jc w:val="right"/>
        <w:rPr>
          <w:b/>
          <w:sz w:val="26"/>
          <w:szCs w:val="26"/>
          <w:lang w:val="lv-LV"/>
        </w:rPr>
      </w:pPr>
    </w:p>
    <w:p w14:paraId="06C82386" w14:textId="77777777" w:rsidR="00982A96" w:rsidRPr="00495587" w:rsidRDefault="00982A96" w:rsidP="00982A96">
      <w:pPr>
        <w:pStyle w:val="List2"/>
        <w:ind w:left="0" w:firstLine="0"/>
        <w:jc w:val="center"/>
        <w:rPr>
          <w:b/>
          <w:sz w:val="24"/>
          <w:szCs w:val="24"/>
          <w:lang w:val="lv-LV"/>
        </w:rPr>
      </w:pPr>
      <w:r w:rsidRPr="00495587">
        <w:rPr>
          <w:b/>
          <w:sz w:val="24"/>
          <w:szCs w:val="24"/>
          <w:lang w:val="lv-LV"/>
        </w:rPr>
        <w:t>Uzaicinājumu noteikumi  CSI2 * / CSI3 * / CSI4 * / CSI5 * pasākumiem</w:t>
      </w:r>
    </w:p>
    <w:p w14:paraId="47076F45" w14:textId="77777777" w:rsidR="00982A96" w:rsidRPr="00495587" w:rsidRDefault="00982A96" w:rsidP="00982A96">
      <w:pPr>
        <w:pStyle w:val="List2"/>
        <w:ind w:left="0" w:firstLine="0"/>
        <w:jc w:val="center"/>
        <w:rPr>
          <w:b/>
          <w:sz w:val="24"/>
          <w:szCs w:val="24"/>
          <w:lang w:val="lv-LV"/>
        </w:rPr>
      </w:pPr>
      <w:r w:rsidRPr="00495587">
        <w:rPr>
          <w:b/>
          <w:sz w:val="24"/>
          <w:szCs w:val="24"/>
          <w:lang w:val="lv-LV"/>
        </w:rPr>
        <w:t>(visā pasaulē)</w:t>
      </w:r>
    </w:p>
    <w:p w14:paraId="03448EA0" w14:textId="77777777" w:rsidR="00C53ED0" w:rsidRPr="00495587" w:rsidRDefault="00C53ED0" w:rsidP="00C53ED0">
      <w:pPr>
        <w:pStyle w:val="List2"/>
        <w:ind w:left="0" w:firstLine="0"/>
        <w:rPr>
          <w:b/>
          <w:sz w:val="24"/>
          <w:lang w:val="lv-LV"/>
        </w:rPr>
      </w:pPr>
    </w:p>
    <w:p w14:paraId="5D69F334" w14:textId="2E3A64A9" w:rsidR="00027B6C" w:rsidRPr="00495587" w:rsidRDefault="003449BB" w:rsidP="00C53ED0">
      <w:pPr>
        <w:pStyle w:val="List2"/>
        <w:ind w:left="0" w:firstLine="0"/>
        <w:jc w:val="both"/>
        <w:rPr>
          <w:sz w:val="24"/>
          <w:lang w:val="lv-LV"/>
        </w:rPr>
      </w:pPr>
      <w:r w:rsidRPr="00495587">
        <w:rPr>
          <w:sz w:val="24"/>
          <w:lang w:val="lv-LV"/>
        </w:rPr>
        <w:t>Šādus noteikumus piemēro v</w:t>
      </w:r>
      <w:r w:rsidR="00027B6C" w:rsidRPr="00495587">
        <w:rPr>
          <w:sz w:val="24"/>
          <w:lang w:val="lv-LV"/>
        </w:rPr>
        <w:t xml:space="preserve">isiem CSI2 * </w:t>
      </w:r>
      <w:r w:rsidR="00843C7A" w:rsidRPr="00495587">
        <w:rPr>
          <w:sz w:val="24"/>
          <w:lang w:val="lv-LV"/>
        </w:rPr>
        <w:t xml:space="preserve">(ar </w:t>
      </w:r>
      <w:proofErr w:type="spellStart"/>
      <w:r w:rsidR="00843C7A" w:rsidRPr="00495587">
        <w:rPr>
          <w:sz w:val="24"/>
          <w:lang w:val="lv-LV"/>
        </w:rPr>
        <w:t>Longines</w:t>
      </w:r>
      <w:proofErr w:type="spellEnd"/>
      <w:r w:rsidR="00843C7A" w:rsidRPr="00495587">
        <w:rPr>
          <w:sz w:val="24"/>
          <w:lang w:val="lv-LV"/>
        </w:rPr>
        <w:t xml:space="preserve"> reitinga noteikšanas sacensībām*) </w:t>
      </w:r>
      <w:r w:rsidR="00027B6C" w:rsidRPr="00495587">
        <w:rPr>
          <w:sz w:val="24"/>
          <w:lang w:val="lv-LV"/>
        </w:rPr>
        <w:t>/ CSI3 * / CSI4 * / CSI5 * pasākumiem, kuros nolikumā norādīto sportistu skaits ir i</w:t>
      </w:r>
      <w:r w:rsidR="00BA4713" w:rsidRPr="00495587">
        <w:rPr>
          <w:sz w:val="24"/>
          <w:lang w:val="lv-LV"/>
        </w:rPr>
        <w:t>erobežots</w:t>
      </w:r>
      <w:r w:rsidR="00027B6C" w:rsidRPr="00495587">
        <w:rPr>
          <w:sz w:val="24"/>
          <w:lang w:val="lv-LV"/>
        </w:rPr>
        <w:t>, izņemot CSI</w:t>
      </w:r>
      <w:r w:rsidRPr="00495587">
        <w:rPr>
          <w:sz w:val="24"/>
          <w:lang w:val="lv-LV"/>
        </w:rPr>
        <w:t xml:space="preserve"> pasākumus</w:t>
      </w:r>
      <w:r w:rsidR="00027B6C" w:rsidRPr="00495587">
        <w:rPr>
          <w:sz w:val="24"/>
          <w:lang w:val="lv-LV"/>
        </w:rPr>
        <w:t>, kas ir daļa no FEI apstiprinātas sērij</w:t>
      </w:r>
      <w:r w:rsidRPr="00495587">
        <w:rPr>
          <w:sz w:val="24"/>
          <w:lang w:val="lv-LV"/>
        </w:rPr>
        <w:t>as, kuriem FEI birojs ir nepārprotami apstiprinājis uzaicinājumu</w:t>
      </w:r>
      <w:r w:rsidR="00027B6C" w:rsidRPr="00495587">
        <w:rPr>
          <w:sz w:val="24"/>
          <w:lang w:val="lv-LV"/>
        </w:rPr>
        <w:t xml:space="preserve"> noteikumus. CSI uzaicinājuma noteikum</w:t>
      </w:r>
      <w:r w:rsidRPr="00495587">
        <w:rPr>
          <w:sz w:val="24"/>
          <w:lang w:val="lv-LV"/>
        </w:rPr>
        <w:t>i neattiecas uz citām CSI pasāku</w:t>
      </w:r>
      <w:r w:rsidR="00027B6C" w:rsidRPr="00495587">
        <w:rPr>
          <w:sz w:val="24"/>
          <w:lang w:val="lv-LV"/>
        </w:rPr>
        <w:t>mu kategorijām (piemēram, CSI1 *, CSI-</w:t>
      </w:r>
      <w:proofErr w:type="spellStart"/>
      <w:r w:rsidR="00027B6C" w:rsidRPr="00495587">
        <w:rPr>
          <w:sz w:val="24"/>
          <w:lang w:val="lv-LV"/>
        </w:rPr>
        <w:t>Am</w:t>
      </w:r>
      <w:proofErr w:type="spellEnd"/>
      <w:r w:rsidR="00027B6C" w:rsidRPr="00495587">
        <w:rPr>
          <w:sz w:val="24"/>
          <w:lang w:val="lv-LV"/>
        </w:rPr>
        <w:t xml:space="preserve">, CSIY, CSIJ </w:t>
      </w:r>
      <w:proofErr w:type="spellStart"/>
      <w:r w:rsidR="00027B6C" w:rsidRPr="00495587">
        <w:rPr>
          <w:sz w:val="24"/>
          <w:lang w:val="lv-LV"/>
        </w:rPr>
        <w:t>uc</w:t>
      </w:r>
      <w:proofErr w:type="spellEnd"/>
      <w:r w:rsidR="00165E2A" w:rsidRPr="00495587">
        <w:rPr>
          <w:sz w:val="24"/>
          <w:lang w:val="lv-LV"/>
        </w:rPr>
        <w:t>.</w:t>
      </w:r>
      <w:r w:rsidR="00027B6C" w:rsidRPr="00495587">
        <w:rPr>
          <w:sz w:val="24"/>
          <w:lang w:val="lv-LV"/>
        </w:rPr>
        <w:t>) vai CSIO</w:t>
      </w:r>
      <w:r w:rsidR="003304CF" w:rsidRPr="00495587">
        <w:rPr>
          <w:sz w:val="24"/>
          <w:lang w:val="lv-LV"/>
        </w:rPr>
        <w:t>.</w:t>
      </w:r>
    </w:p>
    <w:p w14:paraId="44A3FD0A" w14:textId="77777777" w:rsidR="003449BB" w:rsidRPr="00495587" w:rsidRDefault="003449BB" w:rsidP="00C53ED0">
      <w:pPr>
        <w:pStyle w:val="List2"/>
        <w:ind w:left="0" w:firstLine="0"/>
        <w:jc w:val="both"/>
        <w:rPr>
          <w:sz w:val="24"/>
          <w:lang w:val="lv-LV"/>
        </w:rPr>
      </w:pPr>
    </w:p>
    <w:p w14:paraId="622F38BB" w14:textId="77777777" w:rsidR="003449BB" w:rsidRPr="00495587" w:rsidRDefault="002F42DE" w:rsidP="00C53ED0">
      <w:pPr>
        <w:pStyle w:val="List2"/>
        <w:ind w:left="0" w:firstLine="0"/>
        <w:jc w:val="both"/>
        <w:rPr>
          <w:sz w:val="24"/>
          <w:lang w:val="lv-LV"/>
        </w:rPr>
      </w:pPr>
      <w:r w:rsidRPr="00495587">
        <w:rPr>
          <w:sz w:val="24"/>
          <w:lang w:val="lv-LV"/>
        </w:rPr>
        <w:t>Visos pasākumos</w:t>
      </w:r>
      <w:r w:rsidR="003449BB" w:rsidRPr="00495587">
        <w:rPr>
          <w:sz w:val="24"/>
          <w:lang w:val="lv-LV"/>
        </w:rPr>
        <w:t xml:space="preserve">, uz </w:t>
      </w:r>
      <w:r w:rsidRPr="00495587">
        <w:rPr>
          <w:sz w:val="24"/>
          <w:lang w:val="lv-LV"/>
        </w:rPr>
        <w:t>kuriem attiecas CSI uzaicinājumu</w:t>
      </w:r>
      <w:r w:rsidR="003449BB" w:rsidRPr="00495587">
        <w:rPr>
          <w:sz w:val="24"/>
          <w:lang w:val="lv-LV"/>
        </w:rPr>
        <w:t xml:space="preserve"> noteikumi, zināms procents sportistu jāuzaicina </w:t>
      </w:r>
      <w:r w:rsidRPr="00495587">
        <w:rPr>
          <w:sz w:val="24"/>
          <w:lang w:val="lv-LV"/>
        </w:rPr>
        <w:t xml:space="preserve">no </w:t>
      </w:r>
      <w:proofErr w:type="spellStart"/>
      <w:r w:rsidR="003449BB" w:rsidRPr="00495587">
        <w:rPr>
          <w:sz w:val="24"/>
          <w:lang w:val="lv-LV"/>
        </w:rPr>
        <w:t>Longines</w:t>
      </w:r>
      <w:proofErr w:type="spellEnd"/>
      <w:r w:rsidRPr="00495587">
        <w:rPr>
          <w:sz w:val="24"/>
          <w:lang w:val="lv-LV"/>
        </w:rPr>
        <w:t xml:space="preserve"> ranga dilstošā secībā. Noteikta</w:t>
      </w:r>
      <w:r w:rsidR="003449BB" w:rsidRPr="00495587">
        <w:rPr>
          <w:sz w:val="24"/>
          <w:lang w:val="lv-LV"/>
        </w:rPr>
        <w:t xml:space="preserve"> procentuālā daļa n</w:t>
      </w:r>
      <w:r w:rsidR="00E65093" w:rsidRPr="00495587">
        <w:rPr>
          <w:sz w:val="24"/>
          <w:lang w:val="lv-LV"/>
        </w:rPr>
        <w:t>o sportistiem ir</w:t>
      </w:r>
      <w:r w:rsidRPr="00495587">
        <w:rPr>
          <w:sz w:val="24"/>
          <w:lang w:val="lv-LV"/>
        </w:rPr>
        <w:t xml:space="preserve"> </w:t>
      </w:r>
      <w:r w:rsidR="005E626E" w:rsidRPr="00495587">
        <w:rPr>
          <w:sz w:val="24"/>
          <w:lang w:val="lv-LV"/>
        </w:rPr>
        <w:t>paš</w:t>
      </w:r>
      <w:r w:rsidRPr="00495587">
        <w:rPr>
          <w:sz w:val="24"/>
          <w:lang w:val="lv-LV"/>
        </w:rPr>
        <w:t>māj</w:t>
      </w:r>
      <w:r w:rsidR="005E626E" w:rsidRPr="00495587">
        <w:rPr>
          <w:sz w:val="24"/>
          <w:lang w:val="lv-LV"/>
        </w:rPr>
        <w:t>u</w:t>
      </w:r>
      <w:r w:rsidRPr="00495587">
        <w:rPr>
          <w:sz w:val="24"/>
          <w:lang w:val="lv-LV"/>
        </w:rPr>
        <w:t xml:space="preserve"> sportist</w:t>
      </w:r>
      <w:r w:rsidR="00E65093" w:rsidRPr="00495587">
        <w:rPr>
          <w:sz w:val="24"/>
          <w:lang w:val="lv-LV"/>
        </w:rPr>
        <w:t>i, kurus izvēlās</w:t>
      </w:r>
      <w:r w:rsidRPr="00495587">
        <w:rPr>
          <w:sz w:val="24"/>
          <w:lang w:val="lv-LV"/>
        </w:rPr>
        <w:t xml:space="preserve"> uzņēmēja nacionālā federācija</w:t>
      </w:r>
      <w:r w:rsidR="003449BB" w:rsidRPr="00495587">
        <w:rPr>
          <w:sz w:val="24"/>
          <w:lang w:val="lv-LV"/>
        </w:rPr>
        <w:t>, u</w:t>
      </w:r>
      <w:r w:rsidRPr="00495587">
        <w:rPr>
          <w:sz w:val="24"/>
          <w:lang w:val="lv-LV"/>
        </w:rPr>
        <w:t>n noteiktā procentuālā attiecībā</w:t>
      </w:r>
      <w:r w:rsidR="00E65093" w:rsidRPr="00495587">
        <w:rPr>
          <w:sz w:val="24"/>
          <w:lang w:val="lv-LV"/>
        </w:rPr>
        <w:t xml:space="preserve"> ir</w:t>
      </w:r>
      <w:r w:rsidR="003449BB" w:rsidRPr="00495587">
        <w:rPr>
          <w:sz w:val="24"/>
          <w:lang w:val="lv-LV"/>
        </w:rPr>
        <w:t xml:space="preserve"> uzaicinātie sportisti</w:t>
      </w:r>
      <w:r w:rsidR="00E65093" w:rsidRPr="00495587">
        <w:rPr>
          <w:sz w:val="24"/>
          <w:lang w:val="lv-LV"/>
        </w:rPr>
        <w:t>, kurus uzaicina</w:t>
      </w:r>
      <w:r w:rsidRPr="00495587">
        <w:rPr>
          <w:sz w:val="24"/>
          <w:lang w:val="lv-LV"/>
        </w:rPr>
        <w:t xml:space="preserve"> organizācijas komiteja</w:t>
      </w:r>
      <w:r w:rsidR="003449BB" w:rsidRPr="00495587">
        <w:rPr>
          <w:sz w:val="24"/>
          <w:lang w:val="lv-LV"/>
        </w:rPr>
        <w:t>; katras uzaicinājuma grupas procenti tiek noteikti katram zvaigžņu līmenim šādi:</w:t>
      </w:r>
    </w:p>
    <w:p w14:paraId="48A03E71" w14:textId="77777777" w:rsidR="006266E5" w:rsidRPr="00495587" w:rsidRDefault="006266E5" w:rsidP="00C53ED0">
      <w:pPr>
        <w:pStyle w:val="List2"/>
        <w:ind w:left="0" w:firstLine="0"/>
        <w:jc w:val="both"/>
        <w:rPr>
          <w:b/>
          <w:sz w:val="24"/>
          <w:lang w:val="lv-LV"/>
        </w:rPr>
      </w:pPr>
    </w:p>
    <w:p w14:paraId="46884D17" w14:textId="2184CF82" w:rsidR="005E626E" w:rsidRPr="00495587" w:rsidRDefault="003304CF" w:rsidP="00C53ED0">
      <w:pPr>
        <w:pStyle w:val="List2"/>
        <w:ind w:left="0" w:firstLine="0"/>
        <w:jc w:val="both"/>
        <w:rPr>
          <w:bCs/>
          <w:sz w:val="24"/>
          <w:lang w:val="lv-LV"/>
        </w:rPr>
      </w:pPr>
      <w:r w:rsidRPr="00495587">
        <w:rPr>
          <w:bCs/>
          <w:sz w:val="24"/>
          <w:lang w:val="lv-LV"/>
        </w:rPr>
        <w:t xml:space="preserve">* NB: CSI2* pasākumus var organizēt kā parastus CSI2* pasākumus ar </w:t>
      </w:r>
      <w:proofErr w:type="spellStart"/>
      <w:r w:rsidRPr="00495587">
        <w:rPr>
          <w:bCs/>
          <w:sz w:val="24"/>
          <w:lang w:val="lv-LV"/>
        </w:rPr>
        <w:t>Longines</w:t>
      </w:r>
      <w:proofErr w:type="spellEnd"/>
      <w:r w:rsidRPr="00495587">
        <w:rPr>
          <w:bCs/>
          <w:sz w:val="24"/>
          <w:lang w:val="lv-LV"/>
        </w:rPr>
        <w:t xml:space="preserve"> reitinga noteikšanas sacensībām, un šādā gadījumā tiek piemērotas zemāk norādītās kvotas 30%/30%/40% CSI2* pasākumiem, ja uzaicināto dalībnieku skaits ir ierobežots, vai var organizēt kā CSI2* atvērtos pasākumus bez </w:t>
      </w:r>
      <w:proofErr w:type="spellStart"/>
      <w:r w:rsidRPr="00495587">
        <w:rPr>
          <w:bCs/>
          <w:sz w:val="24"/>
          <w:lang w:val="lv-LV"/>
        </w:rPr>
        <w:t>Longines</w:t>
      </w:r>
      <w:proofErr w:type="spellEnd"/>
      <w:r w:rsidRPr="00495587">
        <w:rPr>
          <w:bCs/>
          <w:sz w:val="24"/>
          <w:lang w:val="lv-LV"/>
        </w:rPr>
        <w:t xml:space="preserve"> reitinga noteikšanas sacensībām, un šādā gadījumā tiek piemērotas zemāk norādītās kvotas 0%/20%/80% CSI2* atvērtajiem pasākumiem, ja uzaicināto dalībnieku skaits ir ierobežots. CSI2* pasākumi, kas ierakstīti FEI kalendārā mazāk nekā deviņas nedēļas pirms pasākuma datuma, ir jāorganizē kā CSI2* atvērtie pasākumi bez </w:t>
      </w:r>
      <w:proofErr w:type="spellStart"/>
      <w:r w:rsidRPr="00495587">
        <w:rPr>
          <w:bCs/>
          <w:sz w:val="24"/>
          <w:lang w:val="lv-LV"/>
        </w:rPr>
        <w:t>Longines</w:t>
      </w:r>
      <w:proofErr w:type="spellEnd"/>
      <w:r w:rsidRPr="00495587">
        <w:rPr>
          <w:bCs/>
          <w:sz w:val="24"/>
          <w:lang w:val="lv-LV"/>
        </w:rPr>
        <w:t xml:space="preserve"> reitinga noteikšanas sacensībām, un </w:t>
      </w:r>
      <w:r w:rsidR="008427A5" w:rsidRPr="00495587">
        <w:rPr>
          <w:bCs/>
          <w:sz w:val="24"/>
          <w:lang w:val="lv-LV"/>
        </w:rPr>
        <w:t>tiek piemērotas zemāk norādītās kvotas 0%/20%/80% CSI2* atvērtajiem pasākumiem, ja uzaicināto dalībnieku skaits ir ierobežots.</w:t>
      </w:r>
    </w:p>
    <w:tbl>
      <w:tblPr>
        <w:tblStyle w:val="TableGrid"/>
        <w:tblW w:w="8613" w:type="dxa"/>
        <w:tblInd w:w="-147" w:type="dxa"/>
        <w:tblLook w:val="04A0" w:firstRow="1" w:lastRow="0" w:firstColumn="1" w:lastColumn="0" w:noHBand="0" w:noVBand="1"/>
      </w:tblPr>
      <w:tblGrid>
        <w:gridCol w:w="2916"/>
        <w:gridCol w:w="1723"/>
        <w:gridCol w:w="1987"/>
        <w:gridCol w:w="1987"/>
      </w:tblGrid>
      <w:tr w:rsidR="00495587" w:rsidRPr="00495587" w14:paraId="269FA37A" w14:textId="77777777" w:rsidTr="0045412A">
        <w:trPr>
          <w:trHeight w:val="1137"/>
        </w:trPr>
        <w:tc>
          <w:tcPr>
            <w:tcW w:w="2916" w:type="dxa"/>
          </w:tcPr>
          <w:p w14:paraId="7602559A" w14:textId="77777777" w:rsidR="00D76792" w:rsidRPr="00495587" w:rsidRDefault="00D76792" w:rsidP="00D76792">
            <w:pPr>
              <w:pStyle w:val="List2"/>
              <w:ind w:left="0" w:firstLine="0"/>
              <w:jc w:val="center"/>
              <w:rPr>
                <w:sz w:val="24"/>
                <w:szCs w:val="24"/>
                <w:lang w:val="lv-LV"/>
              </w:rPr>
            </w:pPr>
          </w:p>
          <w:p w14:paraId="529AE483" w14:textId="77777777" w:rsidR="00E65093" w:rsidRPr="00495587" w:rsidRDefault="00E65093" w:rsidP="00D76792">
            <w:pPr>
              <w:pStyle w:val="List2"/>
              <w:ind w:left="0" w:firstLine="0"/>
              <w:jc w:val="center"/>
              <w:rPr>
                <w:sz w:val="24"/>
                <w:szCs w:val="24"/>
                <w:lang w:val="lv-LV"/>
              </w:rPr>
            </w:pPr>
            <w:r w:rsidRPr="00495587">
              <w:rPr>
                <w:sz w:val="24"/>
                <w:szCs w:val="24"/>
                <w:lang w:val="lv-LV"/>
              </w:rPr>
              <w:t>Pasākuma līmenis</w:t>
            </w:r>
          </w:p>
        </w:tc>
        <w:tc>
          <w:tcPr>
            <w:tcW w:w="1723" w:type="dxa"/>
          </w:tcPr>
          <w:p w14:paraId="1B3D6144" w14:textId="77777777" w:rsidR="00E65093" w:rsidRPr="00495587" w:rsidRDefault="006266E5" w:rsidP="00C53ED0">
            <w:pPr>
              <w:pStyle w:val="List2"/>
              <w:ind w:left="0" w:firstLine="0"/>
              <w:jc w:val="both"/>
              <w:rPr>
                <w:sz w:val="24"/>
                <w:szCs w:val="24"/>
                <w:lang w:val="lv-LV"/>
              </w:rPr>
            </w:pPr>
            <w:r w:rsidRPr="00495587">
              <w:rPr>
                <w:sz w:val="24"/>
                <w:szCs w:val="24"/>
                <w:lang w:val="lv-LV"/>
              </w:rPr>
              <w:t xml:space="preserve">Sportisti no </w:t>
            </w:r>
            <w:proofErr w:type="spellStart"/>
            <w:r w:rsidRPr="00495587">
              <w:rPr>
                <w:i/>
                <w:sz w:val="24"/>
                <w:szCs w:val="24"/>
                <w:lang w:val="lv-LV"/>
              </w:rPr>
              <w:t>Longines</w:t>
            </w:r>
            <w:proofErr w:type="spellEnd"/>
            <w:r w:rsidRPr="00495587">
              <w:rPr>
                <w:sz w:val="24"/>
                <w:szCs w:val="24"/>
                <w:lang w:val="lv-LV"/>
              </w:rPr>
              <w:t xml:space="preserve"> reitinga </w:t>
            </w:r>
          </w:p>
        </w:tc>
        <w:tc>
          <w:tcPr>
            <w:tcW w:w="1987" w:type="dxa"/>
          </w:tcPr>
          <w:p w14:paraId="1CC921DB" w14:textId="77777777" w:rsidR="00E65093" w:rsidRPr="00495587" w:rsidRDefault="006266E5" w:rsidP="00C53ED0">
            <w:pPr>
              <w:pStyle w:val="List2"/>
              <w:ind w:left="0" w:firstLine="0"/>
              <w:jc w:val="both"/>
              <w:rPr>
                <w:sz w:val="24"/>
                <w:szCs w:val="24"/>
                <w:lang w:val="lv-LV"/>
              </w:rPr>
            </w:pPr>
            <w:r w:rsidRPr="00495587">
              <w:rPr>
                <w:sz w:val="24"/>
                <w:szCs w:val="24"/>
                <w:lang w:val="lv-LV"/>
              </w:rPr>
              <w:t>Sportisti, kurus izvēlās uzņēmēja nacionālā federācija</w:t>
            </w:r>
          </w:p>
        </w:tc>
        <w:tc>
          <w:tcPr>
            <w:tcW w:w="1987" w:type="dxa"/>
          </w:tcPr>
          <w:p w14:paraId="6B249237" w14:textId="77777777" w:rsidR="006266E5" w:rsidRPr="00495587" w:rsidRDefault="006266E5" w:rsidP="00C53ED0">
            <w:pPr>
              <w:pStyle w:val="List2"/>
              <w:ind w:left="0" w:firstLine="0"/>
              <w:jc w:val="both"/>
              <w:rPr>
                <w:sz w:val="24"/>
                <w:szCs w:val="24"/>
                <w:lang w:val="lv-LV"/>
              </w:rPr>
            </w:pPr>
            <w:r w:rsidRPr="00495587">
              <w:rPr>
                <w:sz w:val="24"/>
                <w:szCs w:val="24"/>
                <w:lang w:val="lv-LV"/>
              </w:rPr>
              <w:t>Organizācijas komitejas</w:t>
            </w:r>
          </w:p>
          <w:p w14:paraId="750A4901" w14:textId="77777777" w:rsidR="00E65093" w:rsidRPr="00495587" w:rsidRDefault="00D76792" w:rsidP="00C53ED0">
            <w:pPr>
              <w:pStyle w:val="List2"/>
              <w:ind w:left="0" w:firstLine="0"/>
              <w:jc w:val="both"/>
              <w:rPr>
                <w:sz w:val="24"/>
                <w:szCs w:val="24"/>
                <w:lang w:val="lv-LV"/>
              </w:rPr>
            </w:pPr>
            <w:r w:rsidRPr="00495587">
              <w:rPr>
                <w:sz w:val="24"/>
                <w:szCs w:val="24"/>
                <w:lang w:val="lv-LV"/>
              </w:rPr>
              <w:t>uzaicinā</w:t>
            </w:r>
            <w:r w:rsidR="006266E5" w:rsidRPr="00495587">
              <w:rPr>
                <w:sz w:val="24"/>
                <w:szCs w:val="24"/>
                <w:lang w:val="lv-LV"/>
              </w:rPr>
              <w:t>jumi</w:t>
            </w:r>
          </w:p>
        </w:tc>
      </w:tr>
      <w:tr w:rsidR="00495587" w:rsidRPr="00495587" w14:paraId="27DD2522" w14:textId="77777777" w:rsidTr="0045412A">
        <w:trPr>
          <w:trHeight w:val="994"/>
        </w:trPr>
        <w:tc>
          <w:tcPr>
            <w:tcW w:w="2916" w:type="dxa"/>
          </w:tcPr>
          <w:p w14:paraId="554F3964" w14:textId="77777777" w:rsidR="00D76792" w:rsidRPr="00495587" w:rsidRDefault="00D76792" w:rsidP="00D76792">
            <w:pPr>
              <w:pStyle w:val="List2"/>
              <w:ind w:left="0" w:firstLine="0"/>
              <w:jc w:val="center"/>
              <w:rPr>
                <w:sz w:val="24"/>
                <w:szCs w:val="24"/>
                <w:lang w:val="lv-LV"/>
              </w:rPr>
            </w:pPr>
          </w:p>
          <w:p w14:paraId="5B598266" w14:textId="77777777" w:rsidR="00E65093" w:rsidRPr="00495587" w:rsidRDefault="00E65093" w:rsidP="00D76792">
            <w:pPr>
              <w:pStyle w:val="List2"/>
              <w:ind w:left="0" w:firstLine="0"/>
              <w:jc w:val="center"/>
              <w:rPr>
                <w:sz w:val="24"/>
                <w:szCs w:val="24"/>
                <w:lang w:val="lv-LV"/>
              </w:rPr>
            </w:pPr>
            <w:r w:rsidRPr="00495587">
              <w:rPr>
                <w:sz w:val="24"/>
                <w:szCs w:val="24"/>
                <w:lang w:val="lv-LV"/>
              </w:rPr>
              <w:t>CSI5*</w:t>
            </w:r>
          </w:p>
        </w:tc>
        <w:tc>
          <w:tcPr>
            <w:tcW w:w="1723" w:type="dxa"/>
          </w:tcPr>
          <w:p w14:paraId="13EC716D" w14:textId="77777777" w:rsidR="00D76792" w:rsidRPr="00495587" w:rsidRDefault="00D76792" w:rsidP="00D76792">
            <w:pPr>
              <w:pStyle w:val="List2"/>
              <w:ind w:left="0" w:firstLine="0"/>
              <w:jc w:val="center"/>
              <w:rPr>
                <w:sz w:val="24"/>
                <w:szCs w:val="24"/>
                <w:lang w:val="lv-LV"/>
              </w:rPr>
            </w:pPr>
          </w:p>
          <w:p w14:paraId="70C82B6D" w14:textId="77777777" w:rsidR="00E65093" w:rsidRPr="00495587" w:rsidRDefault="00D76792" w:rsidP="00D76792">
            <w:pPr>
              <w:pStyle w:val="List2"/>
              <w:ind w:left="0" w:firstLine="0"/>
              <w:jc w:val="center"/>
              <w:rPr>
                <w:sz w:val="24"/>
                <w:szCs w:val="24"/>
                <w:lang w:val="lv-LV"/>
              </w:rPr>
            </w:pPr>
            <w:r w:rsidRPr="00495587">
              <w:rPr>
                <w:sz w:val="24"/>
                <w:szCs w:val="24"/>
                <w:lang w:val="lv-LV"/>
              </w:rPr>
              <w:t>60 %</w:t>
            </w:r>
          </w:p>
        </w:tc>
        <w:tc>
          <w:tcPr>
            <w:tcW w:w="1987" w:type="dxa"/>
          </w:tcPr>
          <w:p w14:paraId="4A36E3B7" w14:textId="77777777" w:rsidR="00D76792" w:rsidRPr="00495587" w:rsidRDefault="00D76792" w:rsidP="00D76792">
            <w:pPr>
              <w:pStyle w:val="List2"/>
              <w:ind w:left="0" w:firstLine="0"/>
              <w:jc w:val="center"/>
              <w:rPr>
                <w:sz w:val="24"/>
                <w:szCs w:val="24"/>
                <w:lang w:val="lv-LV"/>
              </w:rPr>
            </w:pPr>
          </w:p>
          <w:p w14:paraId="36CACBB5" w14:textId="77777777" w:rsidR="00E65093" w:rsidRPr="00495587" w:rsidRDefault="00D76792" w:rsidP="00D76792">
            <w:pPr>
              <w:pStyle w:val="List2"/>
              <w:ind w:left="0" w:firstLine="0"/>
              <w:jc w:val="center"/>
              <w:rPr>
                <w:sz w:val="24"/>
                <w:szCs w:val="24"/>
                <w:lang w:val="lv-LV"/>
              </w:rPr>
            </w:pPr>
            <w:r w:rsidRPr="00495587">
              <w:rPr>
                <w:sz w:val="24"/>
                <w:szCs w:val="24"/>
                <w:lang w:val="lv-LV"/>
              </w:rPr>
              <w:t>20 %</w:t>
            </w:r>
          </w:p>
        </w:tc>
        <w:tc>
          <w:tcPr>
            <w:tcW w:w="1987" w:type="dxa"/>
          </w:tcPr>
          <w:p w14:paraId="1CF5ABA2" w14:textId="77777777" w:rsidR="00D76792" w:rsidRPr="00495587" w:rsidRDefault="00D76792" w:rsidP="00D76792">
            <w:pPr>
              <w:pStyle w:val="List2"/>
              <w:ind w:left="0" w:firstLine="0"/>
              <w:jc w:val="center"/>
              <w:rPr>
                <w:sz w:val="24"/>
                <w:szCs w:val="24"/>
                <w:lang w:val="lv-LV"/>
              </w:rPr>
            </w:pPr>
          </w:p>
          <w:p w14:paraId="17C62744" w14:textId="77777777" w:rsidR="00E65093" w:rsidRPr="00495587" w:rsidRDefault="00D76792" w:rsidP="00D76792">
            <w:pPr>
              <w:pStyle w:val="List2"/>
              <w:ind w:left="0" w:firstLine="0"/>
              <w:jc w:val="center"/>
              <w:rPr>
                <w:sz w:val="24"/>
                <w:szCs w:val="24"/>
                <w:lang w:val="lv-LV"/>
              </w:rPr>
            </w:pPr>
            <w:r w:rsidRPr="00495587">
              <w:rPr>
                <w:sz w:val="24"/>
                <w:szCs w:val="24"/>
                <w:lang w:val="lv-LV"/>
              </w:rPr>
              <w:t>20 %</w:t>
            </w:r>
          </w:p>
        </w:tc>
      </w:tr>
      <w:tr w:rsidR="00495587" w:rsidRPr="00495587" w14:paraId="29AFCF87" w14:textId="77777777" w:rsidTr="0045412A">
        <w:trPr>
          <w:trHeight w:val="1016"/>
        </w:trPr>
        <w:tc>
          <w:tcPr>
            <w:tcW w:w="2916" w:type="dxa"/>
          </w:tcPr>
          <w:p w14:paraId="69E6637D" w14:textId="77777777" w:rsidR="00D76792" w:rsidRPr="00495587" w:rsidRDefault="00D76792" w:rsidP="00D76792">
            <w:pPr>
              <w:pStyle w:val="List2"/>
              <w:ind w:left="0" w:firstLine="0"/>
              <w:jc w:val="center"/>
              <w:rPr>
                <w:sz w:val="24"/>
                <w:szCs w:val="24"/>
                <w:lang w:val="lv-LV"/>
              </w:rPr>
            </w:pPr>
          </w:p>
          <w:p w14:paraId="46839FF5" w14:textId="77777777" w:rsidR="00E65093" w:rsidRPr="00495587" w:rsidRDefault="00E65093" w:rsidP="00D76792">
            <w:pPr>
              <w:pStyle w:val="List2"/>
              <w:ind w:left="0" w:firstLine="0"/>
              <w:jc w:val="center"/>
              <w:rPr>
                <w:sz w:val="24"/>
                <w:szCs w:val="24"/>
                <w:lang w:val="lv-LV"/>
              </w:rPr>
            </w:pPr>
            <w:r w:rsidRPr="00495587">
              <w:rPr>
                <w:sz w:val="24"/>
                <w:szCs w:val="24"/>
                <w:lang w:val="lv-LV"/>
              </w:rPr>
              <w:t>CSI4*</w:t>
            </w:r>
          </w:p>
        </w:tc>
        <w:tc>
          <w:tcPr>
            <w:tcW w:w="1723" w:type="dxa"/>
          </w:tcPr>
          <w:p w14:paraId="429C42E9" w14:textId="77777777" w:rsidR="00D76792" w:rsidRPr="00495587" w:rsidRDefault="00D76792" w:rsidP="00D76792">
            <w:pPr>
              <w:pStyle w:val="List2"/>
              <w:ind w:left="0" w:firstLine="0"/>
              <w:jc w:val="center"/>
              <w:rPr>
                <w:sz w:val="24"/>
                <w:szCs w:val="24"/>
                <w:lang w:val="lv-LV"/>
              </w:rPr>
            </w:pPr>
          </w:p>
          <w:p w14:paraId="7FBFB45D" w14:textId="77777777" w:rsidR="00E65093" w:rsidRPr="00495587" w:rsidRDefault="00D76792" w:rsidP="00D76792">
            <w:pPr>
              <w:pStyle w:val="List2"/>
              <w:ind w:left="0" w:firstLine="0"/>
              <w:jc w:val="center"/>
              <w:rPr>
                <w:sz w:val="24"/>
                <w:szCs w:val="24"/>
                <w:lang w:val="lv-LV"/>
              </w:rPr>
            </w:pPr>
            <w:r w:rsidRPr="00495587">
              <w:rPr>
                <w:sz w:val="24"/>
                <w:szCs w:val="24"/>
                <w:lang w:val="lv-LV"/>
              </w:rPr>
              <w:t>50 %</w:t>
            </w:r>
          </w:p>
        </w:tc>
        <w:tc>
          <w:tcPr>
            <w:tcW w:w="1987" w:type="dxa"/>
          </w:tcPr>
          <w:p w14:paraId="78775E2D" w14:textId="77777777" w:rsidR="00D76792" w:rsidRPr="00495587" w:rsidRDefault="00D76792" w:rsidP="00D76792">
            <w:pPr>
              <w:pStyle w:val="List2"/>
              <w:ind w:left="0" w:firstLine="0"/>
              <w:jc w:val="center"/>
              <w:rPr>
                <w:sz w:val="24"/>
                <w:szCs w:val="24"/>
                <w:lang w:val="lv-LV"/>
              </w:rPr>
            </w:pPr>
          </w:p>
          <w:p w14:paraId="1664D112" w14:textId="77777777" w:rsidR="00E65093" w:rsidRPr="00495587" w:rsidRDefault="00D76792" w:rsidP="00D76792">
            <w:pPr>
              <w:pStyle w:val="List2"/>
              <w:ind w:left="0" w:firstLine="0"/>
              <w:jc w:val="center"/>
              <w:rPr>
                <w:sz w:val="24"/>
                <w:szCs w:val="24"/>
                <w:lang w:val="lv-LV"/>
              </w:rPr>
            </w:pPr>
            <w:r w:rsidRPr="00495587">
              <w:rPr>
                <w:sz w:val="24"/>
                <w:szCs w:val="24"/>
                <w:lang w:val="lv-LV"/>
              </w:rPr>
              <w:t>25 %</w:t>
            </w:r>
          </w:p>
        </w:tc>
        <w:tc>
          <w:tcPr>
            <w:tcW w:w="1987" w:type="dxa"/>
          </w:tcPr>
          <w:p w14:paraId="34B56898" w14:textId="77777777" w:rsidR="00D76792" w:rsidRPr="00495587" w:rsidRDefault="00D76792" w:rsidP="00D76792">
            <w:pPr>
              <w:pStyle w:val="List2"/>
              <w:ind w:left="0" w:firstLine="0"/>
              <w:jc w:val="center"/>
              <w:rPr>
                <w:sz w:val="24"/>
                <w:szCs w:val="24"/>
                <w:lang w:val="lv-LV"/>
              </w:rPr>
            </w:pPr>
          </w:p>
          <w:p w14:paraId="2E7A6CE1" w14:textId="77777777" w:rsidR="00E65093" w:rsidRPr="00495587" w:rsidRDefault="00D76792" w:rsidP="00D76792">
            <w:pPr>
              <w:pStyle w:val="List2"/>
              <w:ind w:left="0" w:firstLine="0"/>
              <w:jc w:val="center"/>
              <w:rPr>
                <w:sz w:val="24"/>
                <w:szCs w:val="24"/>
                <w:lang w:val="lv-LV"/>
              </w:rPr>
            </w:pPr>
            <w:r w:rsidRPr="00495587">
              <w:rPr>
                <w:sz w:val="24"/>
                <w:szCs w:val="24"/>
                <w:lang w:val="lv-LV"/>
              </w:rPr>
              <w:t>25 %</w:t>
            </w:r>
          </w:p>
        </w:tc>
      </w:tr>
      <w:tr w:rsidR="00495587" w:rsidRPr="00495587" w14:paraId="07B45A4E" w14:textId="77777777" w:rsidTr="0045412A">
        <w:trPr>
          <w:trHeight w:val="1016"/>
        </w:trPr>
        <w:tc>
          <w:tcPr>
            <w:tcW w:w="2916" w:type="dxa"/>
          </w:tcPr>
          <w:p w14:paraId="58B93513" w14:textId="77777777" w:rsidR="00D76792" w:rsidRPr="00495587" w:rsidRDefault="00D76792" w:rsidP="00D76792">
            <w:pPr>
              <w:pStyle w:val="List2"/>
              <w:ind w:left="0" w:firstLine="0"/>
              <w:jc w:val="center"/>
              <w:rPr>
                <w:sz w:val="24"/>
                <w:szCs w:val="24"/>
                <w:lang w:val="lv-LV"/>
              </w:rPr>
            </w:pPr>
          </w:p>
          <w:p w14:paraId="5435FB3C" w14:textId="77777777" w:rsidR="00E65093" w:rsidRPr="00495587" w:rsidRDefault="00E65093" w:rsidP="00D76792">
            <w:pPr>
              <w:pStyle w:val="List2"/>
              <w:ind w:left="0" w:firstLine="0"/>
              <w:jc w:val="center"/>
              <w:rPr>
                <w:sz w:val="24"/>
                <w:szCs w:val="24"/>
                <w:lang w:val="lv-LV"/>
              </w:rPr>
            </w:pPr>
            <w:r w:rsidRPr="00495587">
              <w:rPr>
                <w:sz w:val="24"/>
                <w:szCs w:val="24"/>
                <w:lang w:val="lv-LV"/>
              </w:rPr>
              <w:t>CSI3*</w:t>
            </w:r>
          </w:p>
        </w:tc>
        <w:tc>
          <w:tcPr>
            <w:tcW w:w="1723" w:type="dxa"/>
          </w:tcPr>
          <w:p w14:paraId="35F404C3" w14:textId="77777777" w:rsidR="00D76792" w:rsidRPr="00495587" w:rsidRDefault="00D76792" w:rsidP="00D76792">
            <w:pPr>
              <w:pStyle w:val="List2"/>
              <w:ind w:left="0" w:firstLine="0"/>
              <w:jc w:val="center"/>
              <w:rPr>
                <w:sz w:val="24"/>
                <w:szCs w:val="24"/>
                <w:lang w:val="lv-LV"/>
              </w:rPr>
            </w:pPr>
          </w:p>
          <w:p w14:paraId="6D67901E" w14:textId="77777777" w:rsidR="00E65093" w:rsidRPr="00495587" w:rsidRDefault="00D76792" w:rsidP="00D76792">
            <w:pPr>
              <w:pStyle w:val="List2"/>
              <w:ind w:left="0" w:firstLine="0"/>
              <w:jc w:val="center"/>
              <w:rPr>
                <w:sz w:val="24"/>
                <w:szCs w:val="24"/>
                <w:lang w:val="lv-LV"/>
              </w:rPr>
            </w:pPr>
            <w:r w:rsidRPr="00495587">
              <w:rPr>
                <w:sz w:val="24"/>
                <w:szCs w:val="24"/>
                <w:lang w:val="lv-LV"/>
              </w:rPr>
              <w:t>40 %</w:t>
            </w:r>
          </w:p>
        </w:tc>
        <w:tc>
          <w:tcPr>
            <w:tcW w:w="1987" w:type="dxa"/>
          </w:tcPr>
          <w:p w14:paraId="3910C297" w14:textId="77777777" w:rsidR="00D76792" w:rsidRPr="00495587" w:rsidRDefault="00D76792" w:rsidP="00D76792">
            <w:pPr>
              <w:pStyle w:val="List2"/>
              <w:ind w:left="0" w:firstLine="0"/>
              <w:jc w:val="center"/>
              <w:rPr>
                <w:sz w:val="24"/>
                <w:szCs w:val="24"/>
                <w:lang w:val="lv-LV"/>
              </w:rPr>
            </w:pPr>
          </w:p>
          <w:p w14:paraId="5305DFB7" w14:textId="77777777" w:rsidR="00E65093" w:rsidRPr="00495587" w:rsidRDefault="00D76792" w:rsidP="00D76792">
            <w:pPr>
              <w:pStyle w:val="List2"/>
              <w:ind w:left="0" w:firstLine="0"/>
              <w:jc w:val="center"/>
              <w:rPr>
                <w:sz w:val="24"/>
                <w:szCs w:val="24"/>
                <w:lang w:val="lv-LV"/>
              </w:rPr>
            </w:pPr>
            <w:r w:rsidRPr="00495587">
              <w:rPr>
                <w:sz w:val="24"/>
                <w:szCs w:val="24"/>
                <w:lang w:val="lv-LV"/>
              </w:rPr>
              <w:t>30 %</w:t>
            </w:r>
          </w:p>
        </w:tc>
        <w:tc>
          <w:tcPr>
            <w:tcW w:w="1987" w:type="dxa"/>
          </w:tcPr>
          <w:p w14:paraId="2364468D" w14:textId="77777777" w:rsidR="00D76792" w:rsidRPr="00495587" w:rsidRDefault="00D76792" w:rsidP="00D76792">
            <w:pPr>
              <w:pStyle w:val="List2"/>
              <w:ind w:left="0" w:firstLine="0"/>
              <w:jc w:val="center"/>
              <w:rPr>
                <w:sz w:val="24"/>
                <w:szCs w:val="24"/>
                <w:lang w:val="lv-LV"/>
              </w:rPr>
            </w:pPr>
          </w:p>
          <w:p w14:paraId="58F3453F" w14:textId="77777777" w:rsidR="00E65093" w:rsidRPr="00495587" w:rsidRDefault="00D76792" w:rsidP="00D76792">
            <w:pPr>
              <w:pStyle w:val="List2"/>
              <w:ind w:left="0" w:firstLine="0"/>
              <w:jc w:val="center"/>
              <w:rPr>
                <w:sz w:val="24"/>
                <w:szCs w:val="24"/>
                <w:lang w:val="lv-LV"/>
              </w:rPr>
            </w:pPr>
            <w:r w:rsidRPr="00495587">
              <w:rPr>
                <w:sz w:val="24"/>
                <w:szCs w:val="24"/>
                <w:lang w:val="lv-LV"/>
              </w:rPr>
              <w:t>30 %</w:t>
            </w:r>
          </w:p>
        </w:tc>
      </w:tr>
      <w:tr w:rsidR="00495587" w:rsidRPr="00495587" w14:paraId="53DA7BBD" w14:textId="77777777" w:rsidTr="0045412A">
        <w:trPr>
          <w:trHeight w:val="1014"/>
        </w:trPr>
        <w:tc>
          <w:tcPr>
            <w:tcW w:w="2916" w:type="dxa"/>
          </w:tcPr>
          <w:p w14:paraId="2CF922B3" w14:textId="44A3C568" w:rsidR="00D76792" w:rsidRPr="00495587" w:rsidRDefault="00E65093" w:rsidP="00D76792">
            <w:pPr>
              <w:pStyle w:val="List2"/>
              <w:ind w:left="0" w:firstLine="0"/>
              <w:jc w:val="center"/>
              <w:rPr>
                <w:sz w:val="24"/>
                <w:szCs w:val="24"/>
                <w:lang w:val="lv-LV"/>
              </w:rPr>
            </w:pPr>
            <w:r w:rsidRPr="00495587">
              <w:rPr>
                <w:sz w:val="24"/>
                <w:szCs w:val="24"/>
                <w:lang w:val="lv-LV"/>
              </w:rPr>
              <w:t>CSI2*</w:t>
            </w:r>
            <w:r w:rsidR="008427A5" w:rsidRPr="00495587">
              <w:rPr>
                <w:sz w:val="24"/>
                <w:szCs w:val="24"/>
                <w:lang w:val="lv-LV"/>
              </w:rPr>
              <w:t xml:space="preserve"> </w:t>
            </w:r>
          </w:p>
          <w:p w14:paraId="6CB507FD" w14:textId="2B7B963A" w:rsidR="00E65093" w:rsidRPr="00495587" w:rsidRDefault="00E65093" w:rsidP="006266E5">
            <w:pPr>
              <w:pStyle w:val="List2"/>
              <w:ind w:left="0" w:firstLine="0"/>
              <w:jc w:val="both"/>
              <w:rPr>
                <w:sz w:val="24"/>
                <w:lang w:val="lv-LV"/>
              </w:rPr>
            </w:pPr>
          </w:p>
        </w:tc>
        <w:tc>
          <w:tcPr>
            <w:tcW w:w="1723" w:type="dxa"/>
          </w:tcPr>
          <w:p w14:paraId="78006261" w14:textId="77777777" w:rsidR="00D76792" w:rsidRPr="00495587" w:rsidRDefault="00D76792" w:rsidP="00D76792">
            <w:pPr>
              <w:pStyle w:val="List2"/>
              <w:ind w:left="0" w:firstLine="0"/>
              <w:jc w:val="center"/>
              <w:rPr>
                <w:sz w:val="24"/>
                <w:szCs w:val="24"/>
                <w:lang w:val="lv-LV"/>
              </w:rPr>
            </w:pPr>
          </w:p>
          <w:p w14:paraId="41CB0B9D" w14:textId="77777777" w:rsidR="00E65093" w:rsidRPr="00495587" w:rsidRDefault="00D76792" w:rsidP="00D76792">
            <w:pPr>
              <w:pStyle w:val="List2"/>
              <w:ind w:left="0" w:firstLine="0"/>
              <w:jc w:val="center"/>
              <w:rPr>
                <w:sz w:val="24"/>
                <w:szCs w:val="24"/>
                <w:lang w:val="lv-LV"/>
              </w:rPr>
            </w:pPr>
            <w:r w:rsidRPr="00495587">
              <w:rPr>
                <w:sz w:val="24"/>
                <w:szCs w:val="24"/>
                <w:lang w:val="lv-LV"/>
              </w:rPr>
              <w:t>30 %</w:t>
            </w:r>
          </w:p>
        </w:tc>
        <w:tc>
          <w:tcPr>
            <w:tcW w:w="1987" w:type="dxa"/>
          </w:tcPr>
          <w:p w14:paraId="258960ED" w14:textId="77777777" w:rsidR="00D76792" w:rsidRPr="00495587" w:rsidRDefault="00D76792" w:rsidP="00D76792">
            <w:pPr>
              <w:pStyle w:val="List2"/>
              <w:ind w:left="0" w:firstLine="0"/>
              <w:jc w:val="center"/>
              <w:rPr>
                <w:sz w:val="24"/>
                <w:szCs w:val="24"/>
                <w:lang w:val="lv-LV"/>
              </w:rPr>
            </w:pPr>
          </w:p>
          <w:p w14:paraId="2258243D" w14:textId="77777777" w:rsidR="00E65093" w:rsidRPr="00495587" w:rsidRDefault="00D76792" w:rsidP="00D76792">
            <w:pPr>
              <w:pStyle w:val="List2"/>
              <w:ind w:left="0" w:firstLine="0"/>
              <w:jc w:val="center"/>
              <w:rPr>
                <w:sz w:val="24"/>
                <w:szCs w:val="24"/>
                <w:lang w:val="lv-LV"/>
              </w:rPr>
            </w:pPr>
            <w:r w:rsidRPr="00495587">
              <w:rPr>
                <w:sz w:val="24"/>
                <w:szCs w:val="24"/>
                <w:lang w:val="lv-LV"/>
              </w:rPr>
              <w:t>30 %</w:t>
            </w:r>
          </w:p>
        </w:tc>
        <w:tc>
          <w:tcPr>
            <w:tcW w:w="1987" w:type="dxa"/>
          </w:tcPr>
          <w:p w14:paraId="2A72FE38" w14:textId="77777777" w:rsidR="00D76792" w:rsidRPr="00495587" w:rsidRDefault="00D76792" w:rsidP="00D76792">
            <w:pPr>
              <w:pStyle w:val="List2"/>
              <w:ind w:left="0" w:firstLine="0"/>
              <w:jc w:val="center"/>
              <w:rPr>
                <w:sz w:val="24"/>
                <w:szCs w:val="24"/>
                <w:lang w:val="lv-LV"/>
              </w:rPr>
            </w:pPr>
          </w:p>
          <w:p w14:paraId="188F7DD1" w14:textId="77777777" w:rsidR="00E65093" w:rsidRPr="00495587" w:rsidRDefault="00D76792" w:rsidP="00D76792">
            <w:pPr>
              <w:pStyle w:val="List2"/>
              <w:ind w:left="0" w:firstLine="0"/>
              <w:jc w:val="center"/>
              <w:rPr>
                <w:sz w:val="24"/>
                <w:szCs w:val="24"/>
                <w:lang w:val="lv-LV"/>
              </w:rPr>
            </w:pPr>
            <w:r w:rsidRPr="00495587">
              <w:rPr>
                <w:sz w:val="24"/>
                <w:szCs w:val="24"/>
                <w:lang w:val="lv-LV"/>
              </w:rPr>
              <w:t>40 %</w:t>
            </w:r>
          </w:p>
        </w:tc>
      </w:tr>
      <w:tr w:rsidR="00495587" w:rsidRPr="00495587" w14:paraId="4E06A841" w14:textId="77777777" w:rsidTr="0045412A">
        <w:trPr>
          <w:trHeight w:val="1028"/>
        </w:trPr>
        <w:tc>
          <w:tcPr>
            <w:tcW w:w="2916" w:type="dxa"/>
          </w:tcPr>
          <w:p w14:paraId="3DA69FC8" w14:textId="77B705E0" w:rsidR="00D76792" w:rsidRPr="00495587" w:rsidRDefault="006266E5" w:rsidP="00AC3E3A">
            <w:pPr>
              <w:pStyle w:val="List2"/>
              <w:ind w:left="0" w:firstLine="0"/>
              <w:jc w:val="both"/>
              <w:rPr>
                <w:sz w:val="24"/>
                <w:lang w:val="lv-LV"/>
              </w:rPr>
            </w:pPr>
            <w:r w:rsidRPr="00495587">
              <w:rPr>
                <w:sz w:val="24"/>
                <w:szCs w:val="24"/>
                <w:lang w:val="lv-LV"/>
              </w:rPr>
              <w:lastRenderedPageBreak/>
              <w:t>CSI2*</w:t>
            </w:r>
            <w:r w:rsidR="00AC3E3A" w:rsidRPr="00495587">
              <w:rPr>
                <w:sz w:val="24"/>
                <w:szCs w:val="24"/>
                <w:lang w:val="lv-LV"/>
              </w:rPr>
              <w:t xml:space="preserve"> </w:t>
            </w:r>
            <w:r w:rsidR="008427A5" w:rsidRPr="00495587">
              <w:rPr>
                <w:sz w:val="24"/>
                <w:szCs w:val="24"/>
                <w:lang w:val="lv-LV"/>
              </w:rPr>
              <w:t xml:space="preserve">atvērtais, variants bez </w:t>
            </w:r>
            <w:proofErr w:type="spellStart"/>
            <w:r w:rsidR="008427A5" w:rsidRPr="00495587">
              <w:rPr>
                <w:sz w:val="24"/>
                <w:szCs w:val="24"/>
                <w:lang w:val="lv-LV"/>
              </w:rPr>
              <w:t>Longines</w:t>
            </w:r>
            <w:proofErr w:type="spellEnd"/>
            <w:r w:rsidR="008427A5" w:rsidRPr="00495587">
              <w:rPr>
                <w:sz w:val="24"/>
                <w:szCs w:val="24"/>
                <w:lang w:val="lv-LV"/>
              </w:rPr>
              <w:t xml:space="preserve"> reitinga noteikšanas sacensībām, ja uzaicināto dalībnieku skaits ir ierobežots</w:t>
            </w:r>
          </w:p>
        </w:tc>
        <w:tc>
          <w:tcPr>
            <w:tcW w:w="1723" w:type="dxa"/>
          </w:tcPr>
          <w:p w14:paraId="3C4C816A" w14:textId="77777777" w:rsidR="00D76792" w:rsidRPr="00495587" w:rsidRDefault="00D76792" w:rsidP="00D76792">
            <w:pPr>
              <w:pStyle w:val="List2"/>
              <w:ind w:left="0" w:firstLine="0"/>
              <w:jc w:val="center"/>
              <w:rPr>
                <w:sz w:val="24"/>
                <w:szCs w:val="24"/>
                <w:lang w:val="lv-LV"/>
              </w:rPr>
            </w:pPr>
          </w:p>
          <w:p w14:paraId="5E0D9D77" w14:textId="77777777" w:rsidR="00E65093" w:rsidRPr="00495587" w:rsidRDefault="00D76792" w:rsidP="00D76792">
            <w:pPr>
              <w:pStyle w:val="List2"/>
              <w:ind w:left="0" w:firstLine="0"/>
              <w:jc w:val="center"/>
              <w:rPr>
                <w:sz w:val="24"/>
                <w:szCs w:val="24"/>
                <w:lang w:val="lv-LV"/>
              </w:rPr>
            </w:pPr>
            <w:r w:rsidRPr="00495587">
              <w:rPr>
                <w:sz w:val="24"/>
                <w:szCs w:val="24"/>
                <w:lang w:val="lv-LV"/>
              </w:rPr>
              <w:t>0 %</w:t>
            </w:r>
          </w:p>
        </w:tc>
        <w:tc>
          <w:tcPr>
            <w:tcW w:w="1987" w:type="dxa"/>
          </w:tcPr>
          <w:p w14:paraId="4B5ED5E4" w14:textId="77777777" w:rsidR="00D76792" w:rsidRPr="00495587" w:rsidRDefault="00D76792" w:rsidP="00D76792">
            <w:pPr>
              <w:pStyle w:val="List2"/>
              <w:ind w:left="0" w:firstLine="0"/>
              <w:jc w:val="center"/>
              <w:rPr>
                <w:sz w:val="24"/>
                <w:szCs w:val="24"/>
                <w:lang w:val="lv-LV"/>
              </w:rPr>
            </w:pPr>
          </w:p>
          <w:p w14:paraId="104068BE" w14:textId="77777777" w:rsidR="00E65093" w:rsidRPr="00495587" w:rsidRDefault="00D76792" w:rsidP="00D76792">
            <w:pPr>
              <w:pStyle w:val="List2"/>
              <w:ind w:left="0" w:firstLine="0"/>
              <w:jc w:val="center"/>
              <w:rPr>
                <w:sz w:val="24"/>
                <w:szCs w:val="24"/>
                <w:lang w:val="lv-LV"/>
              </w:rPr>
            </w:pPr>
            <w:r w:rsidRPr="00495587">
              <w:rPr>
                <w:sz w:val="24"/>
                <w:szCs w:val="24"/>
                <w:lang w:val="lv-LV"/>
              </w:rPr>
              <w:t>20 %</w:t>
            </w:r>
          </w:p>
        </w:tc>
        <w:tc>
          <w:tcPr>
            <w:tcW w:w="1987" w:type="dxa"/>
          </w:tcPr>
          <w:p w14:paraId="11FEFD7E" w14:textId="77777777" w:rsidR="00D76792" w:rsidRPr="00495587" w:rsidRDefault="00D76792" w:rsidP="00D76792">
            <w:pPr>
              <w:pStyle w:val="List2"/>
              <w:ind w:left="0" w:firstLine="0"/>
              <w:jc w:val="center"/>
              <w:rPr>
                <w:sz w:val="24"/>
                <w:szCs w:val="24"/>
                <w:lang w:val="lv-LV"/>
              </w:rPr>
            </w:pPr>
          </w:p>
          <w:p w14:paraId="7E4F94A6" w14:textId="77777777" w:rsidR="00E65093" w:rsidRPr="00495587" w:rsidRDefault="00D76792" w:rsidP="00D76792">
            <w:pPr>
              <w:pStyle w:val="List2"/>
              <w:ind w:left="0" w:firstLine="0"/>
              <w:jc w:val="center"/>
              <w:rPr>
                <w:sz w:val="24"/>
                <w:szCs w:val="24"/>
                <w:lang w:val="lv-LV"/>
              </w:rPr>
            </w:pPr>
            <w:r w:rsidRPr="00495587">
              <w:rPr>
                <w:sz w:val="24"/>
                <w:szCs w:val="24"/>
                <w:lang w:val="lv-LV"/>
              </w:rPr>
              <w:t>80 %</w:t>
            </w:r>
          </w:p>
        </w:tc>
      </w:tr>
      <w:tr w:rsidR="00495587" w:rsidRPr="00495587" w14:paraId="61A3FB79" w14:textId="77777777" w:rsidTr="00A320B5">
        <w:trPr>
          <w:trHeight w:val="1028"/>
        </w:trPr>
        <w:tc>
          <w:tcPr>
            <w:tcW w:w="2916" w:type="dxa"/>
          </w:tcPr>
          <w:p w14:paraId="1C33BDAA" w14:textId="137AB8A3" w:rsidR="008427A5" w:rsidRPr="00495587" w:rsidRDefault="008427A5" w:rsidP="00AC3E3A">
            <w:pPr>
              <w:pStyle w:val="List2"/>
              <w:ind w:left="0" w:firstLine="0"/>
              <w:jc w:val="both"/>
              <w:rPr>
                <w:sz w:val="24"/>
                <w:szCs w:val="24"/>
                <w:lang w:val="lv-LV"/>
              </w:rPr>
            </w:pPr>
            <w:r w:rsidRPr="00495587">
              <w:rPr>
                <w:sz w:val="24"/>
                <w:szCs w:val="24"/>
                <w:lang w:val="lv-LV"/>
              </w:rPr>
              <w:t xml:space="preserve">CSI2* atvērtais, variants bez </w:t>
            </w:r>
            <w:proofErr w:type="spellStart"/>
            <w:r w:rsidRPr="00495587">
              <w:rPr>
                <w:sz w:val="24"/>
                <w:szCs w:val="24"/>
                <w:lang w:val="lv-LV"/>
              </w:rPr>
              <w:t>Longines</w:t>
            </w:r>
            <w:proofErr w:type="spellEnd"/>
            <w:r w:rsidRPr="00495587">
              <w:rPr>
                <w:sz w:val="24"/>
                <w:szCs w:val="24"/>
                <w:lang w:val="lv-LV"/>
              </w:rPr>
              <w:t xml:space="preserve"> reitinga noteikšanas sacensībām, ja uzaicināto dalībnieku skaits nav ierobežots</w:t>
            </w:r>
          </w:p>
        </w:tc>
        <w:tc>
          <w:tcPr>
            <w:tcW w:w="5697" w:type="dxa"/>
            <w:gridSpan w:val="3"/>
          </w:tcPr>
          <w:p w14:paraId="731AAE77" w14:textId="28EA5988" w:rsidR="008427A5" w:rsidRPr="00495587" w:rsidRDefault="008427A5" w:rsidP="00D76792">
            <w:pPr>
              <w:pStyle w:val="List2"/>
              <w:ind w:left="0" w:firstLine="0"/>
              <w:jc w:val="center"/>
              <w:rPr>
                <w:sz w:val="24"/>
                <w:szCs w:val="24"/>
                <w:lang w:val="lv-LV"/>
              </w:rPr>
            </w:pPr>
            <w:r w:rsidRPr="00495587">
              <w:rPr>
                <w:sz w:val="24"/>
                <w:szCs w:val="24"/>
                <w:lang w:val="lv-LV"/>
              </w:rPr>
              <w:t>N/A, CSI uzaicinājuma kvotas netiek piemērotas CSI pasākumiem, kuros dalībnieku skaits nav ierobežots.</w:t>
            </w:r>
          </w:p>
        </w:tc>
      </w:tr>
    </w:tbl>
    <w:p w14:paraId="70719A81" w14:textId="77777777" w:rsidR="003449BB" w:rsidRPr="00495587" w:rsidRDefault="003449BB" w:rsidP="00C53ED0">
      <w:pPr>
        <w:pStyle w:val="List2"/>
        <w:ind w:left="0" w:firstLine="0"/>
        <w:jc w:val="both"/>
        <w:rPr>
          <w:b/>
          <w:sz w:val="24"/>
          <w:lang w:val="lv-LV"/>
        </w:rPr>
      </w:pPr>
    </w:p>
    <w:p w14:paraId="1CF6EE09" w14:textId="71D7617D" w:rsidR="002E4C4B" w:rsidRPr="00495587" w:rsidRDefault="002E4C4B" w:rsidP="004F3158">
      <w:pPr>
        <w:pStyle w:val="List2"/>
        <w:ind w:left="0" w:firstLine="0"/>
        <w:jc w:val="both"/>
        <w:rPr>
          <w:sz w:val="24"/>
          <w:szCs w:val="24"/>
          <w:lang w:val="lv-LV"/>
        </w:rPr>
      </w:pPr>
      <w:r w:rsidRPr="00495587">
        <w:rPr>
          <w:sz w:val="24"/>
          <w:szCs w:val="24"/>
          <w:lang w:val="lv-LV"/>
        </w:rPr>
        <w:t xml:space="preserve">Visiem pasākumiem CSI ielūguma </w:t>
      </w:r>
      <w:r w:rsidR="008427A5" w:rsidRPr="00495587">
        <w:rPr>
          <w:sz w:val="24"/>
          <w:szCs w:val="24"/>
          <w:lang w:val="lv-LV"/>
        </w:rPr>
        <w:t>kvotas</w:t>
      </w:r>
      <w:r w:rsidRPr="00495587">
        <w:rPr>
          <w:sz w:val="24"/>
          <w:szCs w:val="24"/>
          <w:lang w:val="lv-LV"/>
        </w:rPr>
        <w:t xml:space="preserve"> tiks pārvaldīt</w:t>
      </w:r>
      <w:r w:rsidR="008427A5" w:rsidRPr="00495587">
        <w:rPr>
          <w:sz w:val="24"/>
          <w:szCs w:val="24"/>
          <w:lang w:val="lv-LV"/>
        </w:rPr>
        <w:t>as</w:t>
      </w:r>
      <w:r w:rsidRPr="00495587">
        <w:rPr>
          <w:sz w:val="24"/>
          <w:szCs w:val="24"/>
          <w:lang w:val="lv-LV"/>
        </w:rPr>
        <w:t xml:space="preserve">, izmantojot </w:t>
      </w:r>
      <w:r w:rsidR="004F3158" w:rsidRPr="00495587">
        <w:rPr>
          <w:sz w:val="24"/>
          <w:szCs w:val="24"/>
          <w:lang w:val="lv-LV"/>
        </w:rPr>
        <w:t>FEI</w:t>
      </w:r>
      <w:r w:rsidR="004F3158" w:rsidRPr="00495587">
        <w:rPr>
          <w:sz w:val="24"/>
          <w:szCs w:val="24"/>
          <w:lang w:val="lv-LV"/>
        </w:rPr>
        <w:br/>
        <w:t>tiešsaistes ielūgumu sistēmu</w:t>
      </w:r>
      <w:r w:rsidRPr="00495587">
        <w:rPr>
          <w:sz w:val="24"/>
          <w:szCs w:val="24"/>
          <w:lang w:val="lv-LV"/>
        </w:rPr>
        <w:t>.</w:t>
      </w:r>
      <w:r w:rsidR="008427A5" w:rsidRPr="00495587">
        <w:rPr>
          <w:sz w:val="24"/>
          <w:szCs w:val="24"/>
          <w:lang w:val="lv-LV"/>
        </w:rPr>
        <w:t xml:space="preserve"> Dalībniekiem, kas pieteikti dalībai CSI2*/CSI3*/CSI4*/CSI5 pasākumos, kuros uzaicināto dalībnieku skaits nav ierobežots, automātiski tiek piešķirtas tiesības piedalīties pasākumā un tiek tiks automātiski uzņemti Dalības pieteikumu sistēmā. </w:t>
      </w:r>
    </w:p>
    <w:p w14:paraId="3668BC5C" w14:textId="5FAFDF95" w:rsidR="00AF02C6" w:rsidRPr="00495587" w:rsidRDefault="00FA0B7B" w:rsidP="004F3158">
      <w:pPr>
        <w:pStyle w:val="List2"/>
        <w:ind w:left="0" w:firstLine="0"/>
        <w:jc w:val="both"/>
        <w:rPr>
          <w:sz w:val="24"/>
          <w:szCs w:val="24"/>
          <w:lang w:val="lv-LV"/>
        </w:rPr>
      </w:pPr>
      <w:r w:rsidRPr="00495587">
        <w:rPr>
          <w:sz w:val="24"/>
          <w:szCs w:val="24"/>
          <w:lang w:val="lv-LV"/>
        </w:rPr>
        <w:t>Tehniskos datus un sīkāku informāciju l</w:t>
      </w:r>
      <w:r w:rsidR="00AF02C6" w:rsidRPr="00495587">
        <w:rPr>
          <w:sz w:val="24"/>
          <w:szCs w:val="24"/>
          <w:lang w:val="lv-LV"/>
        </w:rPr>
        <w:t>ūdzam skatīt “Vadlīnij</w:t>
      </w:r>
      <w:r w:rsidRPr="00495587">
        <w:rPr>
          <w:sz w:val="24"/>
          <w:szCs w:val="24"/>
          <w:lang w:val="lv-LV"/>
        </w:rPr>
        <w:t>ā</w:t>
      </w:r>
      <w:r w:rsidR="00AF02C6" w:rsidRPr="00495587">
        <w:rPr>
          <w:sz w:val="24"/>
          <w:szCs w:val="24"/>
          <w:lang w:val="lv-LV"/>
        </w:rPr>
        <w:t xml:space="preserve">s par FEI tiešsaistes ielūgumu sistēmu </w:t>
      </w:r>
      <w:proofErr w:type="spellStart"/>
      <w:r w:rsidR="00AF02C6" w:rsidRPr="00495587">
        <w:rPr>
          <w:sz w:val="24"/>
          <w:szCs w:val="24"/>
          <w:lang w:val="lv-LV"/>
        </w:rPr>
        <w:t>konkūra</w:t>
      </w:r>
      <w:proofErr w:type="spellEnd"/>
      <w:r w:rsidR="00AF02C6" w:rsidRPr="00495587">
        <w:rPr>
          <w:sz w:val="24"/>
          <w:szCs w:val="24"/>
          <w:lang w:val="lv-LV"/>
        </w:rPr>
        <w:t xml:space="preserve"> pasākumiem ieviešanu”</w:t>
      </w:r>
      <w:r w:rsidRPr="00495587">
        <w:rPr>
          <w:sz w:val="24"/>
          <w:szCs w:val="24"/>
          <w:lang w:val="lv-LV"/>
        </w:rPr>
        <w:t xml:space="preserve"> (turpmāk dēvētas par Ieviešanas vadlīnijām), kas ir publicētas FEI mājaslapā.</w:t>
      </w:r>
    </w:p>
    <w:p w14:paraId="67485731" w14:textId="77777777" w:rsidR="005800A8" w:rsidRPr="00495587" w:rsidRDefault="005800A8" w:rsidP="004F3158">
      <w:pPr>
        <w:pStyle w:val="List2"/>
        <w:ind w:left="0" w:firstLine="0"/>
        <w:jc w:val="both"/>
        <w:rPr>
          <w:sz w:val="24"/>
          <w:szCs w:val="24"/>
          <w:lang w:val="lv-LV"/>
        </w:rPr>
      </w:pPr>
    </w:p>
    <w:p w14:paraId="5D45D52E" w14:textId="685D54CC" w:rsidR="005800A8" w:rsidRPr="00495587" w:rsidRDefault="005800A8" w:rsidP="004F3158">
      <w:pPr>
        <w:pStyle w:val="List2"/>
        <w:ind w:left="0" w:firstLine="0"/>
        <w:jc w:val="both"/>
        <w:rPr>
          <w:sz w:val="24"/>
          <w:szCs w:val="24"/>
          <w:lang w:val="lv-LV"/>
        </w:rPr>
      </w:pPr>
      <w:r w:rsidRPr="00495587">
        <w:rPr>
          <w:sz w:val="24"/>
          <w:szCs w:val="24"/>
          <w:lang w:val="lv-LV"/>
        </w:rPr>
        <w:t>Katra</w:t>
      </w:r>
      <w:r w:rsidR="00FA0B7B" w:rsidRPr="00495587">
        <w:rPr>
          <w:sz w:val="24"/>
          <w:szCs w:val="24"/>
          <w:lang w:val="lv-LV"/>
        </w:rPr>
        <w:t xml:space="preserve">m pasākumam </w:t>
      </w:r>
      <w:r w:rsidRPr="00495587">
        <w:rPr>
          <w:sz w:val="24"/>
          <w:szCs w:val="24"/>
          <w:lang w:val="lv-LV"/>
        </w:rPr>
        <w:t>organiz</w:t>
      </w:r>
      <w:r w:rsidR="00FA0B7B" w:rsidRPr="00495587">
        <w:rPr>
          <w:sz w:val="24"/>
          <w:szCs w:val="24"/>
          <w:lang w:val="lv-LV"/>
        </w:rPr>
        <w:t>ā</w:t>
      </w:r>
      <w:r w:rsidRPr="00495587">
        <w:rPr>
          <w:sz w:val="24"/>
          <w:szCs w:val="24"/>
          <w:lang w:val="lv-LV"/>
        </w:rPr>
        <w:t>cijas komitejai</w:t>
      </w:r>
      <w:r w:rsidR="00B133C9" w:rsidRPr="00495587">
        <w:rPr>
          <w:sz w:val="24"/>
          <w:szCs w:val="24"/>
          <w:lang w:val="lv-LV"/>
        </w:rPr>
        <w:t xml:space="preserve">/ </w:t>
      </w:r>
      <w:r w:rsidRPr="00495587">
        <w:rPr>
          <w:sz w:val="24"/>
          <w:szCs w:val="24"/>
          <w:lang w:val="lv-LV"/>
        </w:rPr>
        <w:t xml:space="preserve">uzņēmējai nacionālajai federācijai </w:t>
      </w:r>
      <w:r w:rsidR="00FA0B7B" w:rsidRPr="00495587">
        <w:rPr>
          <w:sz w:val="24"/>
          <w:szCs w:val="24"/>
          <w:lang w:val="lv-LV"/>
        </w:rPr>
        <w:t>ir jāiesniedz FEI noteikta informācija vismaz 12 nedēļas pirms pasākuma, lai sistēma varētu pareizi pārvaldīt CSI Ielūgumu noteikumus</w:t>
      </w:r>
      <w:r w:rsidRPr="00495587">
        <w:rPr>
          <w:sz w:val="24"/>
          <w:szCs w:val="24"/>
          <w:lang w:val="lv-LV"/>
        </w:rPr>
        <w:t xml:space="preserve">. Šī informācija </w:t>
      </w:r>
      <w:r w:rsidR="00B133C9" w:rsidRPr="00495587">
        <w:rPr>
          <w:sz w:val="24"/>
          <w:szCs w:val="24"/>
          <w:lang w:val="lv-LV"/>
        </w:rPr>
        <w:t>ir jāiekļauj arī nolikum</w:t>
      </w:r>
      <w:r w:rsidRPr="00495587">
        <w:rPr>
          <w:sz w:val="24"/>
          <w:szCs w:val="24"/>
          <w:lang w:val="lv-LV"/>
        </w:rPr>
        <w:t>ā.</w:t>
      </w:r>
      <w:r w:rsidR="00FA0B7B" w:rsidRPr="00495587">
        <w:rPr>
          <w:sz w:val="24"/>
          <w:szCs w:val="24"/>
          <w:lang w:val="lv-LV"/>
        </w:rPr>
        <w:t xml:space="preserve"> Sīkāku informāciju lūdzam skatīt Ieviešanas vadlīnijās, kas publicētas FEI mājaslapā.</w:t>
      </w:r>
    </w:p>
    <w:p w14:paraId="6220A1A6" w14:textId="17ABF3CC" w:rsidR="00CC3638" w:rsidRPr="00495587" w:rsidRDefault="00CC3638" w:rsidP="004F3158">
      <w:pPr>
        <w:pStyle w:val="List2"/>
        <w:ind w:left="0" w:firstLine="0"/>
        <w:jc w:val="both"/>
        <w:rPr>
          <w:b/>
          <w:sz w:val="24"/>
          <w:szCs w:val="24"/>
          <w:lang w:val="lv-LV"/>
        </w:rPr>
      </w:pPr>
    </w:p>
    <w:p w14:paraId="60027595" w14:textId="32B571C6" w:rsidR="00FA0B7B" w:rsidRPr="00495587" w:rsidRDefault="00FA0B7B" w:rsidP="00FA0B7B">
      <w:pPr>
        <w:pStyle w:val="List2"/>
        <w:ind w:left="0" w:firstLine="0"/>
        <w:jc w:val="both"/>
        <w:rPr>
          <w:sz w:val="24"/>
          <w:szCs w:val="24"/>
          <w:lang w:val="lv-LV"/>
        </w:rPr>
      </w:pPr>
      <w:r w:rsidRPr="00495587">
        <w:rPr>
          <w:bCs/>
          <w:sz w:val="24"/>
          <w:szCs w:val="24"/>
          <w:lang w:val="lv-LV"/>
        </w:rPr>
        <w:t xml:space="preserve">Noteiktiem pasākumiem ir nosacījumi, kuriem būs nepieciešami īpaši apstākļi (piemēram, zirgu transportēšana pāri okeānam); </w:t>
      </w:r>
      <w:r w:rsidRPr="00495587">
        <w:rPr>
          <w:sz w:val="24"/>
          <w:szCs w:val="24"/>
          <w:lang w:val="lv-LV"/>
        </w:rPr>
        <w:t>sīkāku informāciju lūdzam skatīt Ieviešanas vadlīnijās, kas publicētas FEI mājaslapā.</w:t>
      </w:r>
    </w:p>
    <w:p w14:paraId="7A33B4E5" w14:textId="77777777" w:rsidR="00E13AC1" w:rsidRPr="00495587" w:rsidRDefault="00E13AC1" w:rsidP="00313D56">
      <w:pPr>
        <w:pStyle w:val="List2"/>
        <w:ind w:left="0" w:firstLine="0"/>
        <w:jc w:val="both"/>
        <w:rPr>
          <w:sz w:val="24"/>
          <w:szCs w:val="24"/>
          <w:lang w:val="lv-LV"/>
        </w:rPr>
      </w:pPr>
    </w:p>
    <w:p w14:paraId="1433B0AD" w14:textId="369440EE" w:rsidR="00313D56" w:rsidRPr="00495587" w:rsidRDefault="00DE2691" w:rsidP="009250D8">
      <w:pPr>
        <w:pStyle w:val="List2"/>
        <w:ind w:left="993" w:hanging="993"/>
        <w:jc w:val="both"/>
        <w:rPr>
          <w:b/>
          <w:sz w:val="24"/>
          <w:lang w:val="lv-LV"/>
        </w:rPr>
      </w:pPr>
      <w:r w:rsidRPr="00495587">
        <w:rPr>
          <w:b/>
          <w:sz w:val="24"/>
          <w:lang w:val="lv-LV"/>
        </w:rPr>
        <w:t>Sadaļ</w:t>
      </w:r>
      <w:r w:rsidR="00313D56" w:rsidRPr="00495587">
        <w:rPr>
          <w:b/>
          <w:sz w:val="24"/>
          <w:lang w:val="lv-LV"/>
        </w:rPr>
        <w:t>a 1.</w:t>
      </w:r>
      <w:r w:rsidR="00AF722B" w:rsidRPr="00495587">
        <w:rPr>
          <w:b/>
          <w:sz w:val="24"/>
          <w:lang w:val="lv-LV"/>
        </w:rPr>
        <w:t xml:space="preserve"> Obligā</w:t>
      </w:r>
      <w:r w:rsidR="00313D56" w:rsidRPr="00495587">
        <w:rPr>
          <w:b/>
          <w:sz w:val="24"/>
          <w:lang w:val="lv-LV"/>
        </w:rPr>
        <w:t xml:space="preserve">tie uzaicinājumi: </w:t>
      </w:r>
      <w:r w:rsidR="00AF722B" w:rsidRPr="00495587">
        <w:rPr>
          <w:b/>
          <w:sz w:val="24"/>
          <w:lang w:val="lv-LV"/>
        </w:rPr>
        <w:t>Uzaicinā</w:t>
      </w:r>
      <w:r w:rsidR="00313D56" w:rsidRPr="00495587">
        <w:rPr>
          <w:b/>
          <w:sz w:val="24"/>
          <w:lang w:val="lv-LV"/>
        </w:rPr>
        <w:t xml:space="preserve">tie sportisti </w:t>
      </w:r>
      <w:r w:rsidRPr="00495587">
        <w:rPr>
          <w:b/>
          <w:sz w:val="24"/>
          <w:lang w:val="lv-LV"/>
        </w:rPr>
        <w:t xml:space="preserve">no </w:t>
      </w:r>
      <w:proofErr w:type="spellStart"/>
      <w:r w:rsidR="00313D56" w:rsidRPr="00495587">
        <w:rPr>
          <w:b/>
          <w:i/>
          <w:sz w:val="24"/>
          <w:lang w:val="lv-LV"/>
        </w:rPr>
        <w:t>Longines</w:t>
      </w:r>
      <w:proofErr w:type="spellEnd"/>
      <w:r w:rsidR="00313D56" w:rsidRPr="00495587">
        <w:rPr>
          <w:b/>
          <w:sz w:val="24"/>
          <w:lang w:val="lv-LV"/>
        </w:rPr>
        <w:t xml:space="preserve"> reitinga dilstošā </w:t>
      </w:r>
      <w:r w:rsidR="00DE276A" w:rsidRPr="00495587">
        <w:rPr>
          <w:b/>
          <w:sz w:val="24"/>
          <w:lang w:val="lv-LV"/>
        </w:rPr>
        <w:t>s</w:t>
      </w:r>
      <w:r w:rsidRPr="00495587">
        <w:rPr>
          <w:b/>
          <w:sz w:val="24"/>
          <w:lang w:val="lv-LV"/>
        </w:rPr>
        <w:t>ecībā</w:t>
      </w:r>
      <w:r w:rsidR="00DE276A" w:rsidRPr="00495587">
        <w:rPr>
          <w:b/>
          <w:sz w:val="24"/>
          <w:lang w:val="lv-LV"/>
        </w:rPr>
        <w:t>.</w:t>
      </w:r>
    </w:p>
    <w:p w14:paraId="1E0DA023" w14:textId="73BB73A1" w:rsidR="00313D56" w:rsidRPr="00495587" w:rsidRDefault="00AF722B" w:rsidP="00AF722B">
      <w:pPr>
        <w:pStyle w:val="List2"/>
        <w:ind w:left="0" w:firstLine="0"/>
        <w:jc w:val="both"/>
        <w:rPr>
          <w:sz w:val="24"/>
          <w:szCs w:val="24"/>
          <w:lang w:val="lv-LV"/>
        </w:rPr>
      </w:pPr>
      <w:r w:rsidRPr="00495587">
        <w:rPr>
          <w:sz w:val="24"/>
          <w:lang w:val="lv-LV"/>
        </w:rPr>
        <w:t xml:space="preserve">Lai sportisti tiktu uzaicināti pēc </w:t>
      </w:r>
      <w:proofErr w:type="spellStart"/>
      <w:r w:rsidRPr="00495587">
        <w:rPr>
          <w:i/>
          <w:sz w:val="24"/>
          <w:lang w:val="lv-LV"/>
        </w:rPr>
        <w:t>Longines</w:t>
      </w:r>
      <w:proofErr w:type="spellEnd"/>
      <w:r w:rsidRPr="00495587">
        <w:rPr>
          <w:sz w:val="24"/>
          <w:lang w:val="lv-LV"/>
        </w:rPr>
        <w:t xml:space="preserve"> reitinga dilstošā secībā, jāizmanto </w:t>
      </w:r>
      <w:proofErr w:type="spellStart"/>
      <w:r w:rsidRPr="00495587">
        <w:rPr>
          <w:i/>
          <w:sz w:val="24"/>
          <w:lang w:val="lv-LV"/>
        </w:rPr>
        <w:t>Longines</w:t>
      </w:r>
      <w:proofErr w:type="spellEnd"/>
      <w:r w:rsidRPr="00495587">
        <w:rPr>
          <w:sz w:val="24"/>
          <w:lang w:val="lv-LV"/>
        </w:rPr>
        <w:t xml:space="preserve"> reitinga saraksts, kas izveidots </w:t>
      </w:r>
      <w:r w:rsidRPr="006C163E">
        <w:rPr>
          <w:b/>
          <w:bCs/>
          <w:sz w:val="24"/>
          <w:lang w:val="lv-LV"/>
        </w:rPr>
        <w:t>trīs</w:t>
      </w:r>
      <w:r w:rsidRPr="00495587">
        <w:rPr>
          <w:sz w:val="24"/>
          <w:lang w:val="lv-LV"/>
        </w:rPr>
        <w:t xml:space="preserve"> mē</w:t>
      </w:r>
      <w:r w:rsidR="00992D62" w:rsidRPr="00495587">
        <w:rPr>
          <w:sz w:val="24"/>
          <w:lang w:val="lv-LV"/>
        </w:rPr>
        <w:t>nešus pirms pasākuma</w:t>
      </w:r>
      <w:r w:rsidR="006C163E">
        <w:rPr>
          <w:sz w:val="24"/>
          <w:lang w:val="lv-LV"/>
        </w:rPr>
        <w:t xml:space="preserve"> </w:t>
      </w:r>
      <w:r w:rsidR="006C163E" w:rsidRPr="006C163E">
        <w:rPr>
          <w:color w:val="FF0000"/>
          <w:sz w:val="24"/>
          <w:lang w:val="lv-LV"/>
        </w:rPr>
        <w:t>nedēļas</w:t>
      </w:r>
      <w:r w:rsidR="00992D62" w:rsidRPr="00495587">
        <w:rPr>
          <w:sz w:val="24"/>
          <w:lang w:val="lv-LV"/>
        </w:rPr>
        <w:t>. Organizā</w:t>
      </w:r>
      <w:r w:rsidRPr="00495587">
        <w:rPr>
          <w:sz w:val="24"/>
          <w:lang w:val="lv-LV"/>
        </w:rPr>
        <w:t xml:space="preserve">cijas </w:t>
      </w:r>
      <w:r w:rsidRPr="00495587">
        <w:rPr>
          <w:sz w:val="24"/>
          <w:szCs w:val="24"/>
          <w:lang w:val="lv-LV"/>
        </w:rPr>
        <w:t xml:space="preserve">komitejai ir jānorāda </w:t>
      </w:r>
      <w:proofErr w:type="spellStart"/>
      <w:r w:rsidRPr="00495587">
        <w:rPr>
          <w:i/>
          <w:sz w:val="24"/>
          <w:szCs w:val="24"/>
          <w:lang w:val="lv-LV"/>
        </w:rPr>
        <w:t>Longines</w:t>
      </w:r>
      <w:proofErr w:type="spellEnd"/>
      <w:r w:rsidRPr="00495587">
        <w:rPr>
          <w:sz w:val="24"/>
          <w:szCs w:val="24"/>
          <w:lang w:val="lv-LV"/>
        </w:rPr>
        <w:t xml:space="preserve"> reitinga saraksta numurs, kas at</w:t>
      </w:r>
      <w:r w:rsidR="00DE2691" w:rsidRPr="00495587">
        <w:rPr>
          <w:sz w:val="24"/>
          <w:szCs w:val="24"/>
          <w:lang w:val="lv-LV"/>
        </w:rPr>
        <w:t>tiecas uz sportistu uzaicinājumiem</w:t>
      </w:r>
      <w:r w:rsidRPr="00495587">
        <w:rPr>
          <w:sz w:val="24"/>
          <w:szCs w:val="24"/>
          <w:lang w:val="lv-LV"/>
        </w:rPr>
        <w:t>.</w:t>
      </w:r>
    </w:p>
    <w:p w14:paraId="0BC5168A" w14:textId="77777777" w:rsidR="00AF722B" w:rsidRPr="00495587" w:rsidRDefault="00AF722B" w:rsidP="00AF722B">
      <w:pPr>
        <w:pStyle w:val="List2"/>
        <w:ind w:left="0" w:firstLine="0"/>
        <w:jc w:val="both"/>
        <w:rPr>
          <w:sz w:val="24"/>
          <w:szCs w:val="24"/>
          <w:lang w:val="lv-LV"/>
        </w:rPr>
      </w:pPr>
    </w:p>
    <w:p w14:paraId="22FE6BF9" w14:textId="3D8A7B6B" w:rsidR="00545B81" w:rsidRPr="00495587" w:rsidRDefault="00AF722B" w:rsidP="00E079B5">
      <w:pPr>
        <w:pStyle w:val="List2"/>
        <w:numPr>
          <w:ilvl w:val="1"/>
          <w:numId w:val="74"/>
        </w:numPr>
        <w:jc w:val="both"/>
        <w:rPr>
          <w:sz w:val="24"/>
          <w:lang w:val="lv-LV"/>
        </w:rPr>
      </w:pPr>
      <w:r w:rsidRPr="00495587">
        <w:rPr>
          <w:sz w:val="24"/>
          <w:lang w:val="lv-LV"/>
        </w:rPr>
        <w:t>Uzaicināto</w:t>
      </w:r>
      <w:r w:rsidR="00545B81" w:rsidRPr="00495587">
        <w:rPr>
          <w:sz w:val="24"/>
          <w:lang w:val="lv-LV"/>
        </w:rPr>
        <w:t xml:space="preserve"> sportistu, kuri izvelēti</w:t>
      </w:r>
      <w:r w:rsidRPr="00495587">
        <w:rPr>
          <w:sz w:val="24"/>
          <w:lang w:val="lv-LV"/>
        </w:rPr>
        <w:t xml:space="preserve"> pēc </w:t>
      </w:r>
      <w:proofErr w:type="spellStart"/>
      <w:r w:rsidRPr="00495587">
        <w:rPr>
          <w:i/>
          <w:sz w:val="24"/>
          <w:lang w:val="lv-LV"/>
        </w:rPr>
        <w:t>Longines</w:t>
      </w:r>
      <w:proofErr w:type="spellEnd"/>
      <w:r w:rsidRPr="00495587">
        <w:rPr>
          <w:sz w:val="24"/>
          <w:lang w:val="lv-LV"/>
        </w:rPr>
        <w:t xml:space="preserve"> reitinga dilstošā secībā</w:t>
      </w:r>
      <w:r w:rsidR="00545B81" w:rsidRPr="00495587">
        <w:rPr>
          <w:sz w:val="24"/>
          <w:lang w:val="lv-LV"/>
        </w:rPr>
        <w:t>,</w:t>
      </w:r>
      <w:r w:rsidRPr="00495587">
        <w:rPr>
          <w:sz w:val="24"/>
          <w:lang w:val="lv-LV"/>
        </w:rPr>
        <w:t xml:space="preserve"> skaits procentos</w:t>
      </w:r>
    </w:p>
    <w:p w14:paraId="15810002" w14:textId="77777777" w:rsidR="00545B81" w:rsidRPr="00495587" w:rsidRDefault="00545B81" w:rsidP="00545B81">
      <w:pPr>
        <w:pStyle w:val="List2"/>
        <w:rPr>
          <w:sz w:val="24"/>
          <w:lang w:val="lv-LV"/>
        </w:rPr>
      </w:pPr>
      <w:r w:rsidRPr="00495587">
        <w:rPr>
          <w:sz w:val="24"/>
          <w:lang w:val="lv-LV"/>
        </w:rPr>
        <w:t xml:space="preserve"> Uzaicināto sportistu, kuri uzaicināti pēc </w:t>
      </w:r>
      <w:proofErr w:type="spellStart"/>
      <w:r w:rsidRPr="00495587">
        <w:rPr>
          <w:i/>
          <w:sz w:val="24"/>
          <w:lang w:val="lv-LV"/>
        </w:rPr>
        <w:t>Longines</w:t>
      </w:r>
      <w:proofErr w:type="spellEnd"/>
      <w:r w:rsidRPr="00495587">
        <w:rPr>
          <w:sz w:val="24"/>
          <w:lang w:val="lv-LV"/>
        </w:rPr>
        <w:t xml:space="preserve"> reitinga dilstošā secībā, skaits </w:t>
      </w:r>
    </w:p>
    <w:p w14:paraId="10EA0A52" w14:textId="77777777" w:rsidR="00545B81" w:rsidRPr="00495587" w:rsidRDefault="00545B81" w:rsidP="00545B81">
      <w:pPr>
        <w:pStyle w:val="List2"/>
        <w:rPr>
          <w:b/>
          <w:sz w:val="24"/>
          <w:lang w:val="lv-LV"/>
        </w:rPr>
      </w:pPr>
      <w:r w:rsidRPr="00495587">
        <w:rPr>
          <w:sz w:val="24"/>
          <w:lang w:val="lv-LV"/>
        </w:rPr>
        <w:t xml:space="preserve"> procentos atkarīgs no pasākuma zvaigžņu līmeņa. </w:t>
      </w:r>
      <w:r w:rsidR="00ED4261" w:rsidRPr="00495587">
        <w:rPr>
          <w:sz w:val="24"/>
          <w:lang w:val="lv-LV"/>
        </w:rPr>
        <w:t>Tiek piemē</w:t>
      </w:r>
      <w:r w:rsidRPr="00495587">
        <w:rPr>
          <w:sz w:val="24"/>
          <w:lang w:val="lv-LV"/>
        </w:rPr>
        <w:t>roti šādi procenti:</w:t>
      </w:r>
    </w:p>
    <w:p w14:paraId="7D9AAB1A" w14:textId="77777777" w:rsidR="00545B81" w:rsidRPr="00495587" w:rsidRDefault="00545B81" w:rsidP="00545B81">
      <w:pPr>
        <w:pStyle w:val="List2"/>
        <w:rPr>
          <w:b/>
          <w:sz w:val="24"/>
          <w:lang w:val="lv-LV"/>
        </w:rPr>
      </w:pPr>
    </w:p>
    <w:tbl>
      <w:tblPr>
        <w:tblStyle w:val="TableGrid"/>
        <w:tblW w:w="0" w:type="auto"/>
        <w:tblInd w:w="-5" w:type="dxa"/>
        <w:tblLook w:val="04A0" w:firstRow="1" w:lastRow="0" w:firstColumn="1" w:lastColumn="0" w:noHBand="0" w:noVBand="1"/>
      </w:tblPr>
      <w:tblGrid>
        <w:gridCol w:w="857"/>
        <w:gridCol w:w="857"/>
        <w:gridCol w:w="857"/>
        <w:gridCol w:w="857"/>
        <w:gridCol w:w="5043"/>
      </w:tblGrid>
      <w:tr w:rsidR="00495587" w:rsidRPr="00495587" w14:paraId="1A25D5A4" w14:textId="77777777" w:rsidTr="00246B8C">
        <w:trPr>
          <w:trHeight w:val="719"/>
        </w:trPr>
        <w:tc>
          <w:tcPr>
            <w:tcW w:w="857" w:type="dxa"/>
          </w:tcPr>
          <w:p w14:paraId="31A2F0F1" w14:textId="77777777" w:rsidR="00545B81" w:rsidRPr="00495587" w:rsidRDefault="00545B81" w:rsidP="00545B81">
            <w:pPr>
              <w:pStyle w:val="List2"/>
              <w:ind w:left="0" w:firstLine="0"/>
              <w:jc w:val="center"/>
              <w:rPr>
                <w:sz w:val="24"/>
                <w:lang w:val="lv-LV"/>
              </w:rPr>
            </w:pPr>
          </w:p>
          <w:p w14:paraId="530227FD" w14:textId="77777777" w:rsidR="00545B81" w:rsidRPr="00495587" w:rsidRDefault="00545B81" w:rsidP="00545B81">
            <w:pPr>
              <w:pStyle w:val="List2"/>
              <w:ind w:left="0" w:firstLine="0"/>
              <w:jc w:val="center"/>
              <w:rPr>
                <w:sz w:val="24"/>
                <w:lang w:val="lv-LV"/>
              </w:rPr>
            </w:pPr>
            <w:r w:rsidRPr="00495587">
              <w:rPr>
                <w:sz w:val="24"/>
                <w:lang w:val="lv-LV"/>
              </w:rPr>
              <w:t>CSI5*</w:t>
            </w:r>
          </w:p>
        </w:tc>
        <w:tc>
          <w:tcPr>
            <w:tcW w:w="857" w:type="dxa"/>
          </w:tcPr>
          <w:p w14:paraId="14C4F7F8" w14:textId="77777777" w:rsidR="00545B81" w:rsidRPr="00495587" w:rsidRDefault="00545B81" w:rsidP="00545B81">
            <w:pPr>
              <w:pStyle w:val="List2"/>
              <w:ind w:left="0" w:firstLine="0"/>
              <w:jc w:val="center"/>
              <w:rPr>
                <w:sz w:val="24"/>
                <w:lang w:val="lv-LV"/>
              </w:rPr>
            </w:pPr>
          </w:p>
          <w:p w14:paraId="63699D83" w14:textId="77777777" w:rsidR="00545B81" w:rsidRPr="00495587" w:rsidRDefault="00545B81" w:rsidP="00545B81">
            <w:pPr>
              <w:pStyle w:val="List2"/>
              <w:ind w:left="0" w:firstLine="0"/>
              <w:jc w:val="center"/>
              <w:rPr>
                <w:sz w:val="24"/>
                <w:lang w:val="lv-LV"/>
              </w:rPr>
            </w:pPr>
            <w:r w:rsidRPr="00495587">
              <w:rPr>
                <w:sz w:val="24"/>
                <w:lang w:val="lv-LV"/>
              </w:rPr>
              <w:t>CSI4*</w:t>
            </w:r>
          </w:p>
        </w:tc>
        <w:tc>
          <w:tcPr>
            <w:tcW w:w="857" w:type="dxa"/>
          </w:tcPr>
          <w:p w14:paraId="65CCA22C" w14:textId="77777777" w:rsidR="00545B81" w:rsidRPr="00495587" w:rsidRDefault="00545B81" w:rsidP="00545B81">
            <w:pPr>
              <w:pStyle w:val="List2"/>
              <w:ind w:left="0" w:firstLine="0"/>
              <w:jc w:val="center"/>
              <w:rPr>
                <w:sz w:val="24"/>
                <w:lang w:val="lv-LV"/>
              </w:rPr>
            </w:pPr>
          </w:p>
          <w:p w14:paraId="76766E4A" w14:textId="77777777" w:rsidR="00545B81" w:rsidRPr="00495587" w:rsidRDefault="00545B81" w:rsidP="00545B81">
            <w:pPr>
              <w:pStyle w:val="List2"/>
              <w:ind w:left="0" w:firstLine="0"/>
              <w:jc w:val="center"/>
              <w:rPr>
                <w:sz w:val="24"/>
                <w:lang w:val="lv-LV"/>
              </w:rPr>
            </w:pPr>
            <w:r w:rsidRPr="00495587">
              <w:rPr>
                <w:sz w:val="24"/>
                <w:lang w:val="lv-LV"/>
              </w:rPr>
              <w:t>CSI3*</w:t>
            </w:r>
          </w:p>
        </w:tc>
        <w:tc>
          <w:tcPr>
            <w:tcW w:w="857" w:type="dxa"/>
          </w:tcPr>
          <w:p w14:paraId="3871F3D6" w14:textId="77777777" w:rsidR="00545B81" w:rsidRPr="00495587" w:rsidRDefault="00545B81" w:rsidP="00545B81">
            <w:pPr>
              <w:pStyle w:val="List2"/>
              <w:ind w:left="0" w:firstLine="0"/>
              <w:jc w:val="center"/>
              <w:rPr>
                <w:sz w:val="24"/>
                <w:lang w:val="lv-LV"/>
              </w:rPr>
            </w:pPr>
          </w:p>
          <w:p w14:paraId="06A42267" w14:textId="77777777" w:rsidR="00545B81" w:rsidRPr="00495587" w:rsidRDefault="00545B81" w:rsidP="00545B81">
            <w:pPr>
              <w:pStyle w:val="List2"/>
              <w:ind w:left="0" w:firstLine="0"/>
              <w:jc w:val="center"/>
              <w:rPr>
                <w:sz w:val="24"/>
                <w:lang w:val="lv-LV"/>
              </w:rPr>
            </w:pPr>
            <w:r w:rsidRPr="00495587">
              <w:rPr>
                <w:sz w:val="24"/>
                <w:lang w:val="lv-LV"/>
              </w:rPr>
              <w:t>CSI2*</w:t>
            </w:r>
          </w:p>
        </w:tc>
        <w:tc>
          <w:tcPr>
            <w:tcW w:w="5043" w:type="dxa"/>
          </w:tcPr>
          <w:p w14:paraId="61C86BBC" w14:textId="08CF4417" w:rsidR="00545B81" w:rsidRPr="00495587" w:rsidRDefault="00545B81" w:rsidP="00545B81">
            <w:pPr>
              <w:pStyle w:val="List2"/>
              <w:ind w:left="0" w:firstLine="0"/>
              <w:jc w:val="center"/>
              <w:rPr>
                <w:sz w:val="24"/>
                <w:lang w:val="lv-LV"/>
              </w:rPr>
            </w:pPr>
            <w:r w:rsidRPr="00495587">
              <w:rPr>
                <w:sz w:val="24"/>
                <w:lang w:val="lv-LV"/>
              </w:rPr>
              <w:t>CSI2*</w:t>
            </w:r>
            <w:r w:rsidR="00AC3E3A" w:rsidRPr="00495587">
              <w:rPr>
                <w:sz w:val="24"/>
                <w:lang w:val="lv-LV"/>
              </w:rPr>
              <w:t xml:space="preserve"> </w:t>
            </w:r>
            <w:r w:rsidR="008427A5" w:rsidRPr="00495587">
              <w:rPr>
                <w:sz w:val="24"/>
                <w:lang w:val="lv-LV"/>
              </w:rPr>
              <w:t xml:space="preserve">atvērtais </w:t>
            </w:r>
            <w:r w:rsidR="00AC3E3A" w:rsidRPr="00495587">
              <w:rPr>
                <w:sz w:val="24"/>
                <w:szCs w:val="24"/>
                <w:lang w:val="lv-LV"/>
              </w:rPr>
              <w:t>variants</w:t>
            </w:r>
          </w:p>
          <w:p w14:paraId="60D9EC7A" w14:textId="77777777" w:rsidR="00545B81" w:rsidRPr="00495587" w:rsidRDefault="00545B81" w:rsidP="00545B81">
            <w:pPr>
              <w:pStyle w:val="List2"/>
              <w:ind w:left="0" w:firstLine="0"/>
              <w:jc w:val="center"/>
              <w:rPr>
                <w:sz w:val="24"/>
                <w:lang w:val="lv-LV"/>
              </w:rPr>
            </w:pPr>
            <w:r w:rsidRPr="00495587">
              <w:rPr>
                <w:sz w:val="24"/>
                <w:lang w:val="lv-LV"/>
              </w:rPr>
              <w:t xml:space="preserve">Bez </w:t>
            </w:r>
            <w:proofErr w:type="spellStart"/>
            <w:r w:rsidRPr="00495587">
              <w:rPr>
                <w:i/>
                <w:sz w:val="24"/>
                <w:lang w:val="lv-LV"/>
              </w:rPr>
              <w:t>Longines</w:t>
            </w:r>
            <w:proofErr w:type="spellEnd"/>
            <w:r w:rsidRPr="00495587">
              <w:rPr>
                <w:sz w:val="24"/>
                <w:lang w:val="lv-LV"/>
              </w:rPr>
              <w:t xml:space="preserve"> </w:t>
            </w:r>
            <w:r w:rsidR="00246B8C" w:rsidRPr="00495587">
              <w:rPr>
                <w:sz w:val="24"/>
                <w:lang w:val="lv-LV"/>
              </w:rPr>
              <w:t>maršrutiem</w:t>
            </w:r>
            <w:r w:rsidRPr="00495587">
              <w:rPr>
                <w:sz w:val="24"/>
                <w:lang w:val="lv-LV"/>
              </w:rPr>
              <w:t xml:space="preserve"> </w:t>
            </w:r>
          </w:p>
          <w:p w14:paraId="2351F4B7" w14:textId="1273D770" w:rsidR="00246B8C" w:rsidRPr="00495587" w:rsidRDefault="00246B8C" w:rsidP="008427A5">
            <w:pPr>
              <w:pStyle w:val="List2"/>
              <w:ind w:left="0" w:firstLine="0"/>
              <w:rPr>
                <w:sz w:val="18"/>
                <w:szCs w:val="18"/>
                <w:lang w:val="lv-LV"/>
              </w:rPr>
            </w:pPr>
          </w:p>
        </w:tc>
      </w:tr>
      <w:tr w:rsidR="00495587" w:rsidRPr="00495587" w14:paraId="1075456F" w14:textId="77777777" w:rsidTr="00ED4261">
        <w:trPr>
          <w:trHeight w:val="936"/>
        </w:trPr>
        <w:tc>
          <w:tcPr>
            <w:tcW w:w="857" w:type="dxa"/>
          </w:tcPr>
          <w:p w14:paraId="3881C128" w14:textId="77777777" w:rsidR="00545B81" w:rsidRPr="00495587" w:rsidRDefault="0045412A" w:rsidP="00545B81">
            <w:pPr>
              <w:pStyle w:val="List2"/>
              <w:ind w:left="0" w:firstLine="0"/>
              <w:rPr>
                <w:sz w:val="24"/>
                <w:lang w:val="lv-LV"/>
              </w:rPr>
            </w:pPr>
            <w:r w:rsidRPr="00495587">
              <w:rPr>
                <w:sz w:val="24"/>
                <w:lang w:val="lv-LV"/>
              </w:rPr>
              <w:t>60%</w:t>
            </w:r>
          </w:p>
        </w:tc>
        <w:tc>
          <w:tcPr>
            <w:tcW w:w="857" w:type="dxa"/>
          </w:tcPr>
          <w:p w14:paraId="64DBE76F" w14:textId="77777777" w:rsidR="00545B81" w:rsidRPr="00495587" w:rsidRDefault="0045412A" w:rsidP="00545B81">
            <w:pPr>
              <w:pStyle w:val="List2"/>
              <w:ind w:left="0" w:firstLine="0"/>
              <w:rPr>
                <w:sz w:val="24"/>
                <w:lang w:val="lv-LV"/>
              </w:rPr>
            </w:pPr>
            <w:r w:rsidRPr="00495587">
              <w:rPr>
                <w:sz w:val="24"/>
                <w:lang w:val="lv-LV"/>
              </w:rPr>
              <w:t>50%</w:t>
            </w:r>
          </w:p>
        </w:tc>
        <w:tc>
          <w:tcPr>
            <w:tcW w:w="857" w:type="dxa"/>
          </w:tcPr>
          <w:p w14:paraId="634A673D" w14:textId="77777777" w:rsidR="00545B81" w:rsidRPr="00495587" w:rsidRDefault="0045412A" w:rsidP="00545B81">
            <w:pPr>
              <w:pStyle w:val="List2"/>
              <w:ind w:left="0" w:firstLine="0"/>
              <w:rPr>
                <w:sz w:val="24"/>
                <w:lang w:val="lv-LV"/>
              </w:rPr>
            </w:pPr>
            <w:r w:rsidRPr="00495587">
              <w:rPr>
                <w:sz w:val="24"/>
                <w:lang w:val="lv-LV"/>
              </w:rPr>
              <w:t>40%</w:t>
            </w:r>
          </w:p>
        </w:tc>
        <w:tc>
          <w:tcPr>
            <w:tcW w:w="857" w:type="dxa"/>
          </w:tcPr>
          <w:p w14:paraId="386767CD" w14:textId="77777777" w:rsidR="00545B81" w:rsidRPr="00495587" w:rsidRDefault="0045412A" w:rsidP="00545B81">
            <w:pPr>
              <w:pStyle w:val="List2"/>
              <w:ind w:left="0" w:firstLine="0"/>
              <w:rPr>
                <w:sz w:val="24"/>
                <w:lang w:val="lv-LV"/>
              </w:rPr>
            </w:pPr>
            <w:r w:rsidRPr="00495587">
              <w:rPr>
                <w:sz w:val="24"/>
                <w:lang w:val="lv-LV"/>
              </w:rPr>
              <w:t>30%</w:t>
            </w:r>
          </w:p>
        </w:tc>
        <w:tc>
          <w:tcPr>
            <w:tcW w:w="5043" w:type="dxa"/>
          </w:tcPr>
          <w:p w14:paraId="7205F8BD" w14:textId="77777777" w:rsidR="00246B8C" w:rsidRPr="00495587" w:rsidRDefault="00246B8C" w:rsidP="00246B8C">
            <w:pPr>
              <w:pStyle w:val="List2"/>
              <w:ind w:left="0" w:firstLine="0"/>
              <w:rPr>
                <w:sz w:val="24"/>
                <w:lang w:val="lv-LV"/>
              </w:rPr>
            </w:pPr>
          </w:p>
          <w:p w14:paraId="6A245F9F" w14:textId="77777777" w:rsidR="00545B81" w:rsidRPr="00495587" w:rsidRDefault="00246B8C" w:rsidP="0045412A">
            <w:pPr>
              <w:pStyle w:val="List2"/>
              <w:ind w:left="0" w:firstLine="0"/>
              <w:jc w:val="center"/>
              <w:rPr>
                <w:sz w:val="24"/>
                <w:lang w:val="lv-LV"/>
              </w:rPr>
            </w:pPr>
            <w:r w:rsidRPr="00495587">
              <w:rPr>
                <w:sz w:val="24"/>
                <w:lang w:val="lv-LV"/>
              </w:rPr>
              <w:t>Nav obligāto uzaicinājumu</w:t>
            </w:r>
          </w:p>
        </w:tc>
      </w:tr>
      <w:tr w:rsidR="00495587" w:rsidRPr="00495587" w14:paraId="598A1D74" w14:textId="77777777" w:rsidTr="00895690">
        <w:trPr>
          <w:trHeight w:val="1822"/>
        </w:trPr>
        <w:tc>
          <w:tcPr>
            <w:tcW w:w="8471" w:type="dxa"/>
            <w:gridSpan w:val="5"/>
          </w:tcPr>
          <w:p w14:paraId="7DF571A9" w14:textId="77777777" w:rsidR="00ED4261" w:rsidRPr="00495587" w:rsidRDefault="00ED4261" w:rsidP="00384FB9">
            <w:pPr>
              <w:pStyle w:val="List2"/>
              <w:ind w:left="0" w:firstLine="0"/>
              <w:jc w:val="both"/>
              <w:rPr>
                <w:sz w:val="24"/>
                <w:lang w:val="lv-LV"/>
              </w:rPr>
            </w:pPr>
            <w:r w:rsidRPr="00495587">
              <w:rPr>
                <w:sz w:val="24"/>
                <w:lang w:val="lv-LV"/>
              </w:rPr>
              <w:lastRenderedPageBreak/>
              <w:t xml:space="preserve">Sportisti ar vienādiem </w:t>
            </w:r>
            <w:proofErr w:type="spellStart"/>
            <w:r w:rsidRPr="00495587">
              <w:rPr>
                <w:i/>
                <w:sz w:val="24"/>
                <w:lang w:val="lv-LV"/>
              </w:rPr>
              <w:t>Longines</w:t>
            </w:r>
            <w:proofErr w:type="spellEnd"/>
            <w:r w:rsidRPr="00495587">
              <w:rPr>
                <w:sz w:val="24"/>
                <w:lang w:val="lv-LV"/>
              </w:rPr>
              <w:t xml:space="preserve"> reitinga punktiem, tiks atdalīti šādi:</w:t>
            </w:r>
            <w:r w:rsidRPr="00495587">
              <w:rPr>
                <w:sz w:val="24"/>
                <w:lang w:val="lv-LV"/>
              </w:rPr>
              <w:br/>
            </w:r>
            <w:r w:rsidR="00235C45" w:rsidRPr="00495587">
              <w:rPr>
                <w:sz w:val="24"/>
                <w:lang w:val="lv-LV"/>
              </w:rPr>
              <w:t>-</w:t>
            </w:r>
            <w:r w:rsidR="0049663F" w:rsidRPr="00495587">
              <w:rPr>
                <w:sz w:val="24"/>
                <w:lang w:val="lv-LV"/>
              </w:rPr>
              <w:t xml:space="preserve"> </w:t>
            </w:r>
            <w:r w:rsidR="00384FB9" w:rsidRPr="00495587">
              <w:rPr>
                <w:sz w:val="24"/>
                <w:lang w:val="lv-LV"/>
              </w:rPr>
              <w:t>p</w:t>
            </w:r>
            <w:r w:rsidRPr="00495587">
              <w:rPr>
                <w:sz w:val="24"/>
                <w:lang w:val="lv-LV"/>
              </w:rPr>
              <w:t>rioritāte tiks dota sportistam, kurš ir nopelnījis tādu pašu punktu ska</w:t>
            </w:r>
            <w:r w:rsidR="00235C45" w:rsidRPr="00495587">
              <w:rPr>
                <w:sz w:val="24"/>
                <w:lang w:val="lv-LV"/>
              </w:rPr>
              <w:t>itu ar mazāku rezultātu skaitu. J</w:t>
            </w:r>
            <w:r w:rsidRPr="00495587">
              <w:rPr>
                <w:sz w:val="24"/>
                <w:lang w:val="lv-LV"/>
              </w:rPr>
              <w:t>a tas joprojām neizšķir:</w:t>
            </w:r>
          </w:p>
          <w:p w14:paraId="4C166564" w14:textId="77777777" w:rsidR="00235C45" w:rsidRPr="00495587" w:rsidRDefault="00235C45" w:rsidP="00384FB9">
            <w:pPr>
              <w:pStyle w:val="List2"/>
              <w:ind w:left="0" w:firstLine="0"/>
              <w:jc w:val="both"/>
              <w:rPr>
                <w:sz w:val="24"/>
                <w:lang w:val="lv-LV"/>
              </w:rPr>
            </w:pPr>
            <w:r w:rsidRPr="00495587">
              <w:rPr>
                <w:sz w:val="24"/>
                <w:lang w:val="lv-LV"/>
              </w:rPr>
              <w:t>-</w:t>
            </w:r>
            <w:r w:rsidR="0049663F" w:rsidRPr="00495587">
              <w:rPr>
                <w:sz w:val="24"/>
                <w:lang w:val="lv-LV"/>
              </w:rPr>
              <w:t xml:space="preserve"> </w:t>
            </w:r>
            <w:r w:rsidR="00384FB9" w:rsidRPr="00495587">
              <w:rPr>
                <w:sz w:val="24"/>
                <w:lang w:val="lv-LV"/>
              </w:rPr>
              <w:t>p</w:t>
            </w:r>
            <w:r w:rsidR="00ED4261" w:rsidRPr="00495587">
              <w:rPr>
                <w:sz w:val="24"/>
                <w:lang w:val="lv-LV"/>
              </w:rPr>
              <w:t>rioritāte tiks dota sportistam, kur</w:t>
            </w:r>
            <w:r w:rsidRPr="00495587">
              <w:rPr>
                <w:sz w:val="24"/>
                <w:lang w:val="lv-LV"/>
              </w:rPr>
              <w:t>š ir nopelnījis lielāku skaitu ar lielākiem</w:t>
            </w:r>
            <w:r w:rsidR="00ED4261" w:rsidRPr="00495587">
              <w:rPr>
                <w:sz w:val="24"/>
                <w:lang w:val="lv-LV"/>
              </w:rPr>
              <w:t xml:space="preserve"> </w:t>
            </w:r>
            <w:r w:rsidRPr="00495587">
              <w:rPr>
                <w:sz w:val="24"/>
                <w:lang w:val="lv-LV"/>
              </w:rPr>
              <w:t xml:space="preserve">punktiem viņa rezultātos </w:t>
            </w:r>
            <w:proofErr w:type="spellStart"/>
            <w:r w:rsidRPr="00495587">
              <w:rPr>
                <w:i/>
                <w:sz w:val="24"/>
                <w:lang w:val="lv-LV"/>
              </w:rPr>
              <w:t>Longines</w:t>
            </w:r>
            <w:proofErr w:type="spellEnd"/>
            <w:r w:rsidRPr="00495587">
              <w:rPr>
                <w:sz w:val="24"/>
                <w:lang w:val="lv-LV"/>
              </w:rPr>
              <w:t xml:space="preserve"> reitingam. J</w:t>
            </w:r>
            <w:r w:rsidR="00ED4261" w:rsidRPr="00495587">
              <w:rPr>
                <w:sz w:val="24"/>
                <w:lang w:val="lv-LV"/>
              </w:rPr>
              <w:t>a tas joprojām neizšķir</w:t>
            </w:r>
            <w:r w:rsidRPr="00495587">
              <w:rPr>
                <w:sz w:val="24"/>
                <w:lang w:val="lv-LV"/>
              </w:rPr>
              <w:t>:</w:t>
            </w:r>
          </w:p>
          <w:p w14:paraId="123C970E" w14:textId="77777777" w:rsidR="00235C45" w:rsidRPr="00495587" w:rsidRDefault="00235C45" w:rsidP="00384FB9">
            <w:pPr>
              <w:pStyle w:val="List2"/>
              <w:ind w:left="0" w:firstLine="0"/>
              <w:jc w:val="both"/>
              <w:rPr>
                <w:sz w:val="24"/>
                <w:lang w:val="lv-LV"/>
              </w:rPr>
            </w:pPr>
            <w:r w:rsidRPr="00495587">
              <w:rPr>
                <w:sz w:val="24"/>
                <w:lang w:val="lv-LV"/>
              </w:rPr>
              <w:t>-</w:t>
            </w:r>
            <w:r w:rsidR="0049663F" w:rsidRPr="00495587">
              <w:rPr>
                <w:sz w:val="24"/>
                <w:lang w:val="lv-LV"/>
              </w:rPr>
              <w:t xml:space="preserve"> </w:t>
            </w:r>
            <w:r w:rsidR="00384FB9" w:rsidRPr="00495587">
              <w:rPr>
                <w:sz w:val="24"/>
                <w:lang w:val="lv-LV"/>
              </w:rPr>
              <w:t>p</w:t>
            </w:r>
            <w:r w:rsidRPr="00495587">
              <w:rPr>
                <w:sz w:val="24"/>
                <w:lang w:val="lv-LV"/>
              </w:rPr>
              <w:t xml:space="preserve">rioritāte tiks dota sportistam, kurš </w:t>
            </w:r>
            <w:r w:rsidR="00DE2691" w:rsidRPr="00495587">
              <w:rPr>
                <w:sz w:val="24"/>
                <w:lang w:val="lv-LV"/>
              </w:rPr>
              <w:t xml:space="preserve">rezultātos </w:t>
            </w:r>
            <w:proofErr w:type="spellStart"/>
            <w:r w:rsidR="00DE2691" w:rsidRPr="00495587">
              <w:rPr>
                <w:i/>
                <w:sz w:val="24"/>
                <w:lang w:val="lv-LV"/>
              </w:rPr>
              <w:t>Longines</w:t>
            </w:r>
            <w:proofErr w:type="spellEnd"/>
            <w:r w:rsidR="00DE2691" w:rsidRPr="00495587">
              <w:rPr>
                <w:sz w:val="24"/>
                <w:lang w:val="lv-LV"/>
              </w:rPr>
              <w:t xml:space="preserve"> reitingam </w:t>
            </w:r>
            <w:r w:rsidRPr="00495587">
              <w:rPr>
                <w:sz w:val="24"/>
                <w:lang w:val="lv-LV"/>
              </w:rPr>
              <w:t>ir nopelnījis lielāku skaitu ar augstākām vietām sacensībās. Ja tas joprojām neizšķir:</w:t>
            </w:r>
          </w:p>
          <w:p w14:paraId="397BB2E0" w14:textId="77777777" w:rsidR="0045412A" w:rsidRPr="00495587" w:rsidRDefault="00235C45" w:rsidP="00384FB9">
            <w:pPr>
              <w:pStyle w:val="List2"/>
              <w:ind w:left="0" w:firstLine="0"/>
              <w:jc w:val="both"/>
              <w:rPr>
                <w:sz w:val="24"/>
                <w:lang w:val="lv-LV"/>
              </w:rPr>
            </w:pPr>
            <w:r w:rsidRPr="00495587">
              <w:rPr>
                <w:sz w:val="24"/>
                <w:lang w:val="lv-LV"/>
              </w:rPr>
              <w:t>-</w:t>
            </w:r>
            <w:r w:rsidR="0049663F" w:rsidRPr="00495587">
              <w:rPr>
                <w:sz w:val="24"/>
                <w:lang w:val="lv-LV"/>
              </w:rPr>
              <w:t xml:space="preserve"> </w:t>
            </w:r>
            <w:r w:rsidR="00384FB9" w:rsidRPr="00495587">
              <w:rPr>
                <w:sz w:val="24"/>
                <w:lang w:val="lv-LV"/>
              </w:rPr>
              <w:t>p</w:t>
            </w:r>
            <w:r w:rsidRPr="00495587">
              <w:rPr>
                <w:sz w:val="24"/>
                <w:lang w:val="lv-LV"/>
              </w:rPr>
              <w:t>rioritāte tiks dota sportistiem ar augstāko rangu iepriekšējā</w:t>
            </w:r>
            <w:r w:rsidRPr="00495587">
              <w:rPr>
                <w:i/>
                <w:sz w:val="24"/>
                <w:lang w:val="lv-LV"/>
              </w:rPr>
              <w:t xml:space="preserve"> </w:t>
            </w:r>
            <w:proofErr w:type="spellStart"/>
            <w:r w:rsidRPr="00495587">
              <w:rPr>
                <w:i/>
                <w:sz w:val="24"/>
                <w:lang w:val="lv-LV"/>
              </w:rPr>
              <w:t>Longines</w:t>
            </w:r>
            <w:proofErr w:type="spellEnd"/>
            <w:r w:rsidRPr="00495587">
              <w:rPr>
                <w:sz w:val="24"/>
                <w:lang w:val="lv-LV"/>
              </w:rPr>
              <w:t xml:space="preserve"> reitinga sarakstā; </w:t>
            </w:r>
            <w:r w:rsidR="0049663F" w:rsidRPr="00495587">
              <w:rPr>
                <w:sz w:val="24"/>
                <w:lang w:val="lv-LV"/>
              </w:rPr>
              <w:t>j</w:t>
            </w:r>
            <w:r w:rsidRPr="00495587">
              <w:rPr>
                <w:sz w:val="24"/>
                <w:lang w:val="lv-LV"/>
              </w:rPr>
              <w:t>a tas joprojām neizšķir</w:t>
            </w:r>
            <w:r w:rsidR="0049663F" w:rsidRPr="00495587">
              <w:rPr>
                <w:sz w:val="24"/>
                <w:lang w:val="lv-LV"/>
              </w:rPr>
              <w:t xml:space="preserve">, prioritāte tiks piešķirta sportistiem ar augstāku rangu iepriekšējā </w:t>
            </w:r>
            <w:proofErr w:type="spellStart"/>
            <w:r w:rsidR="0049663F" w:rsidRPr="00495587">
              <w:rPr>
                <w:i/>
                <w:sz w:val="24"/>
                <w:lang w:val="lv-LV"/>
              </w:rPr>
              <w:t>Longines</w:t>
            </w:r>
            <w:proofErr w:type="spellEnd"/>
            <w:r w:rsidR="0049663F" w:rsidRPr="00495587">
              <w:rPr>
                <w:sz w:val="24"/>
                <w:lang w:val="lv-LV"/>
              </w:rPr>
              <w:t xml:space="preserve"> reitinga sarakstā un tā tālāk, līdz tie ir sadalīti</w:t>
            </w:r>
            <w:r w:rsidR="00A06577" w:rsidRPr="00495587">
              <w:rPr>
                <w:sz w:val="24"/>
                <w:lang w:val="lv-LV"/>
              </w:rPr>
              <w:t>.</w:t>
            </w:r>
            <w:r w:rsidR="00ED4261" w:rsidRPr="00495587">
              <w:rPr>
                <w:sz w:val="24"/>
                <w:lang w:val="lv-LV"/>
              </w:rPr>
              <w:br/>
            </w:r>
          </w:p>
        </w:tc>
      </w:tr>
    </w:tbl>
    <w:p w14:paraId="2298E26E" w14:textId="77777777" w:rsidR="00545B81" w:rsidRPr="00495587" w:rsidRDefault="00545B81" w:rsidP="00545B81">
      <w:pPr>
        <w:pStyle w:val="List2"/>
        <w:rPr>
          <w:sz w:val="24"/>
          <w:lang w:val="lv-LV"/>
        </w:rPr>
      </w:pPr>
    </w:p>
    <w:p w14:paraId="5E335007" w14:textId="04AD92EA" w:rsidR="00ED4261" w:rsidRPr="00495587" w:rsidRDefault="00ED4261" w:rsidP="00E079B5">
      <w:pPr>
        <w:pStyle w:val="List2"/>
        <w:numPr>
          <w:ilvl w:val="1"/>
          <w:numId w:val="74"/>
        </w:numPr>
        <w:rPr>
          <w:sz w:val="24"/>
          <w:lang w:val="lv-LV"/>
        </w:rPr>
      </w:pPr>
      <w:r w:rsidRPr="00495587">
        <w:rPr>
          <w:sz w:val="24"/>
          <w:lang w:val="lv-LV"/>
        </w:rPr>
        <w:t>Individuā</w:t>
      </w:r>
      <w:r w:rsidR="00A06577" w:rsidRPr="00495587">
        <w:rPr>
          <w:sz w:val="24"/>
          <w:lang w:val="lv-LV"/>
        </w:rPr>
        <w:t xml:space="preserve">lie </w:t>
      </w:r>
      <w:proofErr w:type="spellStart"/>
      <w:r w:rsidR="00A06577" w:rsidRPr="00495587">
        <w:rPr>
          <w:sz w:val="24"/>
          <w:lang w:val="lv-LV"/>
        </w:rPr>
        <w:t>konkūra</w:t>
      </w:r>
      <w:proofErr w:type="spellEnd"/>
      <w:r w:rsidR="00A06577" w:rsidRPr="00495587">
        <w:rPr>
          <w:sz w:val="24"/>
          <w:lang w:val="lv-LV"/>
        </w:rPr>
        <w:t xml:space="preserve"> medaļas ieguvēji olimpiskajās spēlēs un pasaules čempionātos</w:t>
      </w:r>
    </w:p>
    <w:p w14:paraId="1CF6FA55" w14:textId="47916E19" w:rsidR="00C75B39" w:rsidRPr="00495587" w:rsidRDefault="002103D6" w:rsidP="002E5838">
      <w:pPr>
        <w:pStyle w:val="List2"/>
        <w:ind w:left="360" w:firstLine="0"/>
        <w:jc w:val="both"/>
        <w:rPr>
          <w:sz w:val="24"/>
          <w:lang w:val="lv-LV"/>
        </w:rPr>
      </w:pPr>
      <w:r w:rsidRPr="00495587">
        <w:rPr>
          <w:sz w:val="24"/>
          <w:lang w:val="lv-LV"/>
        </w:rPr>
        <w:t>Pēdējo olimpisko spēļu individuāl</w:t>
      </w:r>
      <w:r w:rsidR="00FA0B7B" w:rsidRPr="00495587">
        <w:rPr>
          <w:sz w:val="24"/>
          <w:lang w:val="lv-LV"/>
        </w:rPr>
        <w:t>ās</w:t>
      </w:r>
      <w:r w:rsidRPr="00495587">
        <w:rPr>
          <w:sz w:val="24"/>
          <w:lang w:val="lv-LV"/>
        </w:rPr>
        <w:t xml:space="preserve"> </w:t>
      </w:r>
      <w:proofErr w:type="spellStart"/>
      <w:r w:rsidRPr="00495587">
        <w:rPr>
          <w:sz w:val="24"/>
          <w:lang w:val="lv-LV"/>
        </w:rPr>
        <w:t>konkūra</w:t>
      </w:r>
      <w:proofErr w:type="spellEnd"/>
      <w:r w:rsidRPr="00495587">
        <w:rPr>
          <w:sz w:val="24"/>
          <w:lang w:val="lv-LV"/>
        </w:rPr>
        <w:t xml:space="preserve"> medaļas ieguvēj</w:t>
      </w:r>
      <w:r w:rsidR="008427A5" w:rsidRPr="00495587">
        <w:rPr>
          <w:sz w:val="24"/>
          <w:lang w:val="lv-LV"/>
        </w:rPr>
        <w:t>iem</w:t>
      </w:r>
      <w:r w:rsidRPr="00495587">
        <w:rPr>
          <w:sz w:val="24"/>
          <w:lang w:val="lv-LV"/>
        </w:rPr>
        <w:t xml:space="preserve"> un pēdējā pasaules čempionāta  individuāl</w:t>
      </w:r>
      <w:r w:rsidR="00FA0B7B" w:rsidRPr="00495587">
        <w:rPr>
          <w:sz w:val="24"/>
          <w:lang w:val="lv-LV"/>
        </w:rPr>
        <w:t>ās</w:t>
      </w:r>
      <w:r w:rsidRPr="00495587">
        <w:rPr>
          <w:sz w:val="24"/>
          <w:lang w:val="lv-LV"/>
        </w:rPr>
        <w:t xml:space="preserve"> </w:t>
      </w:r>
      <w:proofErr w:type="spellStart"/>
      <w:r w:rsidRPr="00495587">
        <w:rPr>
          <w:sz w:val="24"/>
          <w:lang w:val="lv-LV"/>
        </w:rPr>
        <w:t>konkūra</w:t>
      </w:r>
      <w:proofErr w:type="spellEnd"/>
      <w:r w:rsidRPr="00495587">
        <w:rPr>
          <w:sz w:val="24"/>
          <w:lang w:val="lv-LV"/>
        </w:rPr>
        <w:t xml:space="preserve"> medaļas </w:t>
      </w:r>
      <w:r w:rsidR="008427A5" w:rsidRPr="00495587">
        <w:rPr>
          <w:sz w:val="24"/>
          <w:lang w:val="lv-LV"/>
        </w:rPr>
        <w:t>ieguvējiem</w:t>
      </w:r>
      <w:r w:rsidR="00FA0B7B" w:rsidRPr="00495587">
        <w:rPr>
          <w:sz w:val="24"/>
          <w:lang w:val="lv-LV"/>
        </w:rPr>
        <w:t>, kas noteikts reitingu noteikšanas brīdī attiecībā uz konkrēto pasākumu,</w:t>
      </w:r>
      <w:r w:rsidRPr="00495587">
        <w:rPr>
          <w:sz w:val="24"/>
          <w:lang w:val="lv-LV"/>
        </w:rPr>
        <w:t xml:space="preserve"> ir jāsaņem ielūgumi uz visiem CSI pasākumiem</w:t>
      </w:r>
      <w:r w:rsidR="00C75B39" w:rsidRPr="00495587">
        <w:rPr>
          <w:sz w:val="24"/>
          <w:lang w:val="lv-LV"/>
        </w:rPr>
        <w:t xml:space="preserve"> saskaņā ar šādiem laika grafikiem:</w:t>
      </w:r>
    </w:p>
    <w:p w14:paraId="31398974" w14:textId="27FD8A73" w:rsidR="00C75B39" w:rsidRPr="00495587" w:rsidRDefault="00C75B39" w:rsidP="00C75B39">
      <w:pPr>
        <w:pStyle w:val="List2"/>
        <w:numPr>
          <w:ilvl w:val="0"/>
          <w:numId w:val="72"/>
        </w:numPr>
        <w:jc w:val="both"/>
        <w:rPr>
          <w:sz w:val="24"/>
          <w:lang w:val="lv-LV"/>
        </w:rPr>
      </w:pPr>
      <w:r w:rsidRPr="00495587">
        <w:rPr>
          <w:sz w:val="24"/>
          <w:lang w:val="lv-LV"/>
        </w:rPr>
        <w:t>Pēdējo Olimpisko spēļu, respektīvi pēdējā Pasaules čempionāta zelta medaļas ieguvējam ir jāsaņem uzaicinājums uz visiem CSI pasākumiem četru gadu periodā starp Olimpiskajām spēlēm, respektīvi Pasaules čempionātam, kurā tika iegūta medaļa, un nākamajām Olimpiskajām spēlēm, respektīvi nākamo Pasaules čempionātu.</w:t>
      </w:r>
    </w:p>
    <w:p w14:paraId="2CF54A03" w14:textId="41B99475" w:rsidR="00C75B39" w:rsidRPr="00495587" w:rsidRDefault="00C75B39" w:rsidP="00C75B39">
      <w:pPr>
        <w:pStyle w:val="List2"/>
        <w:numPr>
          <w:ilvl w:val="0"/>
          <w:numId w:val="72"/>
        </w:numPr>
        <w:jc w:val="both"/>
        <w:rPr>
          <w:sz w:val="24"/>
          <w:lang w:val="lv-LV"/>
        </w:rPr>
      </w:pPr>
      <w:r w:rsidRPr="00495587">
        <w:rPr>
          <w:sz w:val="24"/>
          <w:lang w:val="lv-LV"/>
        </w:rPr>
        <w:t>Pēdējo Olimpisko spēļu, respektīvi pēdējā Pasaules čempionāta sudraba medaļas ieguvējam ir jāsaņem uzaicinājums uz visiem CSI pasākumiem maksimums divus gadus pēc tām Olimpiskajām spēlēm, respektīvi t</w:t>
      </w:r>
      <w:r w:rsidR="00410B18" w:rsidRPr="00495587">
        <w:rPr>
          <w:sz w:val="24"/>
          <w:lang w:val="lv-LV"/>
        </w:rPr>
        <w:t>ā</w:t>
      </w:r>
      <w:r w:rsidRPr="00495587">
        <w:rPr>
          <w:sz w:val="24"/>
          <w:lang w:val="lv-LV"/>
        </w:rPr>
        <w:t xml:space="preserve"> Pasaules čempionāt</w:t>
      </w:r>
      <w:r w:rsidR="00410B18" w:rsidRPr="00495587">
        <w:rPr>
          <w:sz w:val="24"/>
          <w:lang w:val="lv-LV"/>
        </w:rPr>
        <w:t>a</w:t>
      </w:r>
      <w:r w:rsidRPr="00495587">
        <w:rPr>
          <w:sz w:val="24"/>
          <w:lang w:val="lv-LV"/>
        </w:rPr>
        <w:t>, kurā tika iegūta medaļa.</w:t>
      </w:r>
    </w:p>
    <w:p w14:paraId="542D0034" w14:textId="07376940" w:rsidR="00410B18" w:rsidRPr="00495587" w:rsidRDefault="00410B18" w:rsidP="00410B18">
      <w:pPr>
        <w:pStyle w:val="List2"/>
        <w:numPr>
          <w:ilvl w:val="0"/>
          <w:numId w:val="72"/>
        </w:numPr>
        <w:jc w:val="both"/>
        <w:rPr>
          <w:sz w:val="24"/>
          <w:lang w:val="lv-LV"/>
        </w:rPr>
      </w:pPr>
      <w:r w:rsidRPr="00495587">
        <w:rPr>
          <w:sz w:val="24"/>
          <w:lang w:val="lv-LV"/>
        </w:rPr>
        <w:t>Pēdējo Olimpisko spēļu, respektīvi pēdējā Pasaules čempionāta bronzas medaļas ieguvējam ir jāsaņem uzaicinājums uz visiem CSI pasākumiem maksimums vienu gadu pēc tām Olimpiskajām spēlēm, respektīvi tā Pasaules čempionāta, kurā tika iegūta medaļa.</w:t>
      </w:r>
    </w:p>
    <w:p w14:paraId="44B5293B" w14:textId="77777777" w:rsidR="00C75B39" w:rsidRPr="00495587" w:rsidRDefault="00C75B39" w:rsidP="00A56E8B">
      <w:pPr>
        <w:pStyle w:val="List2"/>
        <w:ind w:left="1080" w:firstLine="0"/>
        <w:jc w:val="both"/>
        <w:rPr>
          <w:sz w:val="24"/>
          <w:lang w:val="lv-LV"/>
        </w:rPr>
      </w:pPr>
    </w:p>
    <w:p w14:paraId="719213FA" w14:textId="73CD7C29" w:rsidR="002103D6" w:rsidRPr="00495587" w:rsidRDefault="002103D6" w:rsidP="002E5838">
      <w:pPr>
        <w:pStyle w:val="List2"/>
        <w:ind w:left="360" w:firstLine="0"/>
        <w:jc w:val="both"/>
        <w:rPr>
          <w:sz w:val="24"/>
          <w:lang w:val="lv-LV"/>
        </w:rPr>
      </w:pPr>
      <w:r w:rsidRPr="00495587">
        <w:rPr>
          <w:sz w:val="24"/>
          <w:lang w:val="lv-LV"/>
        </w:rPr>
        <w:t xml:space="preserve"> Šie ielūgumi ir iekļauti 1.1. punktā noteikto obligāto ielūgumu kvotā, neatkarīgi no medaļas ieguvēja pozīcijas </w:t>
      </w:r>
      <w:proofErr w:type="spellStart"/>
      <w:r w:rsidRPr="00495587">
        <w:rPr>
          <w:i/>
          <w:sz w:val="24"/>
          <w:lang w:val="lv-LV"/>
        </w:rPr>
        <w:t>Longines</w:t>
      </w:r>
      <w:proofErr w:type="spellEnd"/>
      <w:r w:rsidRPr="00495587">
        <w:rPr>
          <w:sz w:val="24"/>
          <w:lang w:val="lv-LV"/>
        </w:rPr>
        <w:t xml:space="preserve"> reitinga sarakstā.</w:t>
      </w:r>
    </w:p>
    <w:p w14:paraId="0C154C31" w14:textId="77777777" w:rsidR="00A06577" w:rsidRPr="00495587" w:rsidRDefault="00A06577" w:rsidP="00A06577">
      <w:pPr>
        <w:pStyle w:val="List2"/>
        <w:ind w:left="360" w:firstLine="0"/>
        <w:rPr>
          <w:sz w:val="24"/>
          <w:lang w:val="lv-LV"/>
        </w:rPr>
      </w:pPr>
    </w:p>
    <w:p w14:paraId="140DBBB8" w14:textId="46B978B0" w:rsidR="006C2DBC" w:rsidRPr="00495587" w:rsidRDefault="00FA0B7B" w:rsidP="00992D62">
      <w:pPr>
        <w:pStyle w:val="List2"/>
        <w:ind w:left="360" w:firstLine="0"/>
        <w:jc w:val="both"/>
        <w:rPr>
          <w:sz w:val="24"/>
          <w:lang w:val="lv-LV"/>
        </w:rPr>
      </w:pPr>
      <w:r w:rsidRPr="00495587">
        <w:rPr>
          <w:sz w:val="24"/>
          <w:lang w:val="lv-LV"/>
        </w:rPr>
        <w:t xml:space="preserve">Tehnisko informāciju par laika grafikiem, obligāto ielūgumu pārvaldīšanu un apstiprināšanu lūdzam skatīt Ieviešanas vadlīnijās, kas publicētas FEI mājaslapā. </w:t>
      </w:r>
    </w:p>
    <w:p w14:paraId="5457CFD4" w14:textId="77777777" w:rsidR="00FA0B7B" w:rsidRPr="00495587" w:rsidRDefault="00FA0B7B" w:rsidP="00992D62">
      <w:pPr>
        <w:pStyle w:val="List2"/>
        <w:ind w:left="360" w:firstLine="0"/>
        <w:jc w:val="both"/>
        <w:rPr>
          <w:b/>
          <w:sz w:val="24"/>
          <w:lang w:val="lv-LV"/>
        </w:rPr>
      </w:pPr>
    </w:p>
    <w:p w14:paraId="6DE72E59" w14:textId="11E9C2B9" w:rsidR="00992D62" w:rsidRPr="00495587" w:rsidRDefault="00EA0135" w:rsidP="00992D62">
      <w:pPr>
        <w:pStyle w:val="List2"/>
        <w:ind w:left="0" w:firstLine="0"/>
        <w:jc w:val="both"/>
        <w:rPr>
          <w:sz w:val="24"/>
          <w:lang w:val="lv-LV"/>
        </w:rPr>
      </w:pPr>
      <w:r w:rsidRPr="00495587">
        <w:rPr>
          <w:b/>
          <w:sz w:val="24"/>
          <w:lang w:val="lv-LV"/>
        </w:rPr>
        <w:t>Sadaļ</w:t>
      </w:r>
      <w:r w:rsidR="00992D62" w:rsidRPr="00495587">
        <w:rPr>
          <w:b/>
          <w:sz w:val="24"/>
          <w:lang w:val="lv-LV"/>
        </w:rPr>
        <w:t xml:space="preserve">a 2. </w:t>
      </w:r>
      <w:r w:rsidRPr="00495587">
        <w:rPr>
          <w:b/>
          <w:sz w:val="24"/>
          <w:lang w:val="lv-LV"/>
        </w:rPr>
        <w:t xml:space="preserve"> </w:t>
      </w:r>
      <w:r w:rsidR="00992D62" w:rsidRPr="00495587">
        <w:rPr>
          <w:b/>
          <w:sz w:val="24"/>
          <w:lang w:val="lv-LV"/>
        </w:rPr>
        <w:t>Rīkotājvalsts jātnieki, kurus izvēlējusies nacionālā federācija</w:t>
      </w:r>
    </w:p>
    <w:p w14:paraId="58EA087D" w14:textId="4FDFF106" w:rsidR="00992D62" w:rsidRPr="00495587" w:rsidRDefault="00992D62" w:rsidP="00E079B5">
      <w:pPr>
        <w:pStyle w:val="List2"/>
        <w:numPr>
          <w:ilvl w:val="1"/>
          <w:numId w:val="73"/>
        </w:numPr>
        <w:jc w:val="both"/>
        <w:rPr>
          <w:sz w:val="24"/>
          <w:lang w:val="lv-LV"/>
        </w:rPr>
      </w:pPr>
      <w:proofErr w:type="spellStart"/>
      <w:r w:rsidRPr="00495587">
        <w:rPr>
          <w:sz w:val="24"/>
        </w:rPr>
        <w:t>Vietējo</w:t>
      </w:r>
      <w:proofErr w:type="spellEnd"/>
      <w:r w:rsidRPr="00495587">
        <w:rPr>
          <w:sz w:val="24"/>
        </w:rPr>
        <w:t xml:space="preserve"> </w:t>
      </w:r>
      <w:proofErr w:type="spellStart"/>
      <w:r w:rsidRPr="00495587">
        <w:rPr>
          <w:sz w:val="24"/>
        </w:rPr>
        <w:t>sportistu</w:t>
      </w:r>
      <w:proofErr w:type="spellEnd"/>
      <w:r w:rsidRPr="00495587">
        <w:rPr>
          <w:sz w:val="24"/>
        </w:rPr>
        <w:t xml:space="preserve"> </w:t>
      </w:r>
      <w:proofErr w:type="spellStart"/>
      <w:r w:rsidRPr="00495587">
        <w:rPr>
          <w:sz w:val="24"/>
        </w:rPr>
        <w:t>procentuālais</w:t>
      </w:r>
      <w:proofErr w:type="spellEnd"/>
      <w:r w:rsidRPr="00495587">
        <w:rPr>
          <w:sz w:val="24"/>
        </w:rPr>
        <w:t xml:space="preserve"> </w:t>
      </w:r>
      <w:proofErr w:type="spellStart"/>
      <w:r w:rsidRPr="00495587">
        <w:rPr>
          <w:sz w:val="24"/>
        </w:rPr>
        <w:t>daudzums</w:t>
      </w:r>
      <w:proofErr w:type="spellEnd"/>
    </w:p>
    <w:p w14:paraId="25547C80" w14:textId="77777777" w:rsidR="00992D62" w:rsidRPr="00495587" w:rsidRDefault="00992D62" w:rsidP="003D1C5E">
      <w:pPr>
        <w:pStyle w:val="List2"/>
        <w:ind w:left="360" w:firstLine="0"/>
        <w:jc w:val="both"/>
        <w:rPr>
          <w:sz w:val="24"/>
          <w:lang w:val="lv-LV"/>
        </w:rPr>
      </w:pPr>
      <w:r w:rsidRPr="00495587">
        <w:rPr>
          <w:sz w:val="24"/>
          <w:lang w:val="lv-LV"/>
        </w:rPr>
        <w:t>Vietējo sportistu procentuālais daudzums, ko var izvēlēties uzņēmēja nacionālā federācija, ir atkarīgs no pasākuma zvaigžņu līmeņa. Šajā procentuālajā skaitā neietilpst rīkotājvalsts sportisti, kas uzaicināti saskaņā ar 1. sadaļu: Obligātie ielūgumi un 3. sadaļu: organizācijas komitejas ielūgumi. Tiek piemēroti šādi procenti:</w:t>
      </w:r>
    </w:p>
    <w:p w14:paraId="35391337" w14:textId="77777777" w:rsidR="006C2DBC" w:rsidRPr="00495587" w:rsidRDefault="006C2DBC" w:rsidP="00992D62">
      <w:pPr>
        <w:pStyle w:val="List2"/>
        <w:ind w:left="0" w:firstLine="0"/>
        <w:jc w:val="both"/>
        <w:rPr>
          <w:sz w:val="24"/>
          <w:lang w:val="lv-LV"/>
        </w:rPr>
      </w:pPr>
    </w:p>
    <w:tbl>
      <w:tblPr>
        <w:tblStyle w:val="TableGrid"/>
        <w:tblW w:w="0" w:type="auto"/>
        <w:tblInd w:w="-5" w:type="dxa"/>
        <w:tblLook w:val="04A0" w:firstRow="1" w:lastRow="0" w:firstColumn="1" w:lastColumn="0" w:noHBand="0" w:noVBand="1"/>
      </w:tblPr>
      <w:tblGrid>
        <w:gridCol w:w="857"/>
        <w:gridCol w:w="857"/>
        <w:gridCol w:w="857"/>
        <w:gridCol w:w="857"/>
        <w:gridCol w:w="5043"/>
      </w:tblGrid>
      <w:tr w:rsidR="00495587" w:rsidRPr="00495587" w14:paraId="295FFF19" w14:textId="77777777" w:rsidTr="008F398C">
        <w:trPr>
          <w:trHeight w:val="719"/>
        </w:trPr>
        <w:tc>
          <w:tcPr>
            <w:tcW w:w="857" w:type="dxa"/>
          </w:tcPr>
          <w:p w14:paraId="69A30137" w14:textId="77777777" w:rsidR="00D70C26" w:rsidRPr="00495587" w:rsidRDefault="00D70C26" w:rsidP="008F398C">
            <w:pPr>
              <w:pStyle w:val="List2"/>
              <w:ind w:left="0" w:firstLine="0"/>
              <w:jc w:val="center"/>
              <w:rPr>
                <w:sz w:val="24"/>
                <w:lang w:val="lv-LV"/>
              </w:rPr>
            </w:pPr>
          </w:p>
          <w:p w14:paraId="2D728BD3" w14:textId="77777777" w:rsidR="00D70C26" w:rsidRPr="00495587" w:rsidRDefault="00D70C26" w:rsidP="008F398C">
            <w:pPr>
              <w:pStyle w:val="List2"/>
              <w:ind w:left="0" w:firstLine="0"/>
              <w:jc w:val="center"/>
              <w:rPr>
                <w:sz w:val="24"/>
                <w:lang w:val="lv-LV"/>
              </w:rPr>
            </w:pPr>
            <w:r w:rsidRPr="00495587">
              <w:rPr>
                <w:sz w:val="24"/>
                <w:lang w:val="lv-LV"/>
              </w:rPr>
              <w:t>CSI5*</w:t>
            </w:r>
          </w:p>
        </w:tc>
        <w:tc>
          <w:tcPr>
            <w:tcW w:w="857" w:type="dxa"/>
          </w:tcPr>
          <w:p w14:paraId="1E6AE643" w14:textId="77777777" w:rsidR="00D70C26" w:rsidRPr="00495587" w:rsidRDefault="00D70C26" w:rsidP="008F398C">
            <w:pPr>
              <w:pStyle w:val="List2"/>
              <w:ind w:left="0" w:firstLine="0"/>
              <w:jc w:val="center"/>
              <w:rPr>
                <w:sz w:val="24"/>
                <w:lang w:val="lv-LV"/>
              </w:rPr>
            </w:pPr>
          </w:p>
          <w:p w14:paraId="06104C32" w14:textId="77777777" w:rsidR="00D70C26" w:rsidRPr="00495587" w:rsidRDefault="00D70C26" w:rsidP="008F398C">
            <w:pPr>
              <w:pStyle w:val="List2"/>
              <w:ind w:left="0" w:firstLine="0"/>
              <w:jc w:val="center"/>
              <w:rPr>
                <w:sz w:val="24"/>
                <w:lang w:val="lv-LV"/>
              </w:rPr>
            </w:pPr>
            <w:r w:rsidRPr="00495587">
              <w:rPr>
                <w:sz w:val="24"/>
                <w:lang w:val="lv-LV"/>
              </w:rPr>
              <w:t>CSI4*</w:t>
            </w:r>
          </w:p>
        </w:tc>
        <w:tc>
          <w:tcPr>
            <w:tcW w:w="857" w:type="dxa"/>
          </w:tcPr>
          <w:p w14:paraId="3A47C1F4" w14:textId="77777777" w:rsidR="00D70C26" w:rsidRPr="00495587" w:rsidRDefault="00D70C26" w:rsidP="008F398C">
            <w:pPr>
              <w:pStyle w:val="List2"/>
              <w:ind w:left="0" w:firstLine="0"/>
              <w:jc w:val="center"/>
              <w:rPr>
                <w:sz w:val="24"/>
                <w:lang w:val="lv-LV"/>
              </w:rPr>
            </w:pPr>
          </w:p>
          <w:p w14:paraId="6DE8726C" w14:textId="77777777" w:rsidR="00D70C26" w:rsidRPr="00495587" w:rsidRDefault="00D70C26" w:rsidP="008F398C">
            <w:pPr>
              <w:pStyle w:val="List2"/>
              <w:ind w:left="0" w:firstLine="0"/>
              <w:jc w:val="center"/>
              <w:rPr>
                <w:sz w:val="24"/>
                <w:lang w:val="lv-LV"/>
              </w:rPr>
            </w:pPr>
            <w:r w:rsidRPr="00495587">
              <w:rPr>
                <w:sz w:val="24"/>
                <w:lang w:val="lv-LV"/>
              </w:rPr>
              <w:t>CSI3*</w:t>
            </w:r>
          </w:p>
        </w:tc>
        <w:tc>
          <w:tcPr>
            <w:tcW w:w="857" w:type="dxa"/>
          </w:tcPr>
          <w:p w14:paraId="097A8FB3" w14:textId="77777777" w:rsidR="00D70C26" w:rsidRPr="00495587" w:rsidRDefault="00D70C26" w:rsidP="008F398C">
            <w:pPr>
              <w:pStyle w:val="List2"/>
              <w:ind w:left="0" w:firstLine="0"/>
              <w:jc w:val="center"/>
              <w:rPr>
                <w:sz w:val="24"/>
                <w:lang w:val="lv-LV"/>
              </w:rPr>
            </w:pPr>
          </w:p>
          <w:p w14:paraId="3DE7803F" w14:textId="77777777" w:rsidR="00D70C26" w:rsidRPr="00495587" w:rsidRDefault="00D70C26" w:rsidP="008F398C">
            <w:pPr>
              <w:pStyle w:val="List2"/>
              <w:ind w:left="0" w:firstLine="0"/>
              <w:jc w:val="center"/>
              <w:rPr>
                <w:sz w:val="24"/>
                <w:lang w:val="lv-LV"/>
              </w:rPr>
            </w:pPr>
            <w:r w:rsidRPr="00495587">
              <w:rPr>
                <w:sz w:val="24"/>
                <w:lang w:val="lv-LV"/>
              </w:rPr>
              <w:t>CSI2*</w:t>
            </w:r>
          </w:p>
        </w:tc>
        <w:tc>
          <w:tcPr>
            <w:tcW w:w="5043" w:type="dxa"/>
          </w:tcPr>
          <w:p w14:paraId="752FCFE5" w14:textId="30C807BD" w:rsidR="00D70C26" w:rsidRPr="00495587" w:rsidRDefault="00D70C26" w:rsidP="008F398C">
            <w:pPr>
              <w:pStyle w:val="List2"/>
              <w:ind w:left="0" w:firstLine="0"/>
              <w:jc w:val="center"/>
              <w:rPr>
                <w:sz w:val="24"/>
                <w:lang w:val="lv-LV"/>
              </w:rPr>
            </w:pPr>
            <w:r w:rsidRPr="00495587">
              <w:rPr>
                <w:sz w:val="24"/>
                <w:lang w:val="lv-LV"/>
              </w:rPr>
              <w:t>CSI2*</w:t>
            </w:r>
            <w:r w:rsidR="00CD6D12" w:rsidRPr="00495587">
              <w:t xml:space="preserve"> </w:t>
            </w:r>
            <w:proofErr w:type="spellStart"/>
            <w:r w:rsidR="00410B18" w:rsidRPr="00495587">
              <w:rPr>
                <w:sz w:val="24"/>
                <w:szCs w:val="24"/>
              </w:rPr>
              <w:t>atvērtais</w:t>
            </w:r>
            <w:proofErr w:type="spellEnd"/>
            <w:r w:rsidR="00410B18" w:rsidRPr="00495587">
              <w:rPr>
                <w:sz w:val="24"/>
                <w:szCs w:val="24"/>
              </w:rPr>
              <w:t xml:space="preserve"> </w:t>
            </w:r>
            <w:r w:rsidR="00410B18" w:rsidRPr="00495587">
              <w:rPr>
                <w:sz w:val="24"/>
                <w:lang w:val="lv-LV"/>
              </w:rPr>
              <w:t>v</w:t>
            </w:r>
            <w:r w:rsidR="00CD6D12" w:rsidRPr="00495587">
              <w:rPr>
                <w:sz w:val="24"/>
                <w:lang w:val="lv-LV"/>
              </w:rPr>
              <w:t>ariants</w:t>
            </w:r>
          </w:p>
          <w:p w14:paraId="46476A52" w14:textId="77777777" w:rsidR="00D70C26" w:rsidRPr="00495587" w:rsidRDefault="00D70C26" w:rsidP="008F398C">
            <w:pPr>
              <w:pStyle w:val="List2"/>
              <w:ind w:left="0" w:firstLine="0"/>
              <w:jc w:val="center"/>
              <w:rPr>
                <w:sz w:val="24"/>
                <w:lang w:val="lv-LV"/>
              </w:rPr>
            </w:pPr>
            <w:r w:rsidRPr="00495587">
              <w:rPr>
                <w:sz w:val="24"/>
                <w:lang w:val="lv-LV"/>
              </w:rPr>
              <w:t xml:space="preserve">Bez </w:t>
            </w:r>
            <w:proofErr w:type="spellStart"/>
            <w:r w:rsidRPr="00495587">
              <w:rPr>
                <w:i/>
                <w:sz w:val="24"/>
                <w:lang w:val="lv-LV"/>
              </w:rPr>
              <w:t>Longines</w:t>
            </w:r>
            <w:proofErr w:type="spellEnd"/>
            <w:r w:rsidRPr="00495587">
              <w:rPr>
                <w:sz w:val="24"/>
                <w:lang w:val="lv-LV"/>
              </w:rPr>
              <w:t xml:space="preserve"> maršrutiem </w:t>
            </w:r>
          </w:p>
          <w:p w14:paraId="3CC69572" w14:textId="04DDA871" w:rsidR="00D70C26" w:rsidRPr="00495587" w:rsidRDefault="00D70C26" w:rsidP="00410B18">
            <w:pPr>
              <w:pStyle w:val="List2"/>
              <w:ind w:left="0" w:firstLine="0"/>
              <w:rPr>
                <w:sz w:val="18"/>
                <w:szCs w:val="18"/>
                <w:lang w:val="lv-LV"/>
              </w:rPr>
            </w:pPr>
          </w:p>
        </w:tc>
      </w:tr>
      <w:tr w:rsidR="00495587" w:rsidRPr="00495587" w14:paraId="7F388E2F" w14:textId="77777777" w:rsidTr="008F398C">
        <w:trPr>
          <w:trHeight w:val="936"/>
        </w:trPr>
        <w:tc>
          <w:tcPr>
            <w:tcW w:w="857" w:type="dxa"/>
          </w:tcPr>
          <w:p w14:paraId="62CA1CE6" w14:textId="77777777" w:rsidR="00D70C26" w:rsidRPr="00495587" w:rsidRDefault="00D70C26" w:rsidP="008F398C">
            <w:pPr>
              <w:pStyle w:val="List2"/>
              <w:ind w:left="0" w:firstLine="0"/>
              <w:rPr>
                <w:sz w:val="24"/>
                <w:lang w:val="lv-LV"/>
              </w:rPr>
            </w:pPr>
          </w:p>
          <w:p w14:paraId="7EC393F2" w14:textId="77777777" w:rsidR="00D70C26" w:rsidRPr="00495587" w:rsidRDefault="00D70C26" w:rsidP="008F398C">
            <w:pPr>
              <w:pStyle w:val="List2"/>
              <w:ind w:left="0" w:firstLine="0"/>
              <w:rPr>
                <w:sz w:val="24"/>
                <w:lang w:val="lv-LV"/>
              </w:rPr>
            </w:pPr>
            <w:r w:rsidRPr="00495587">
              <w:rPr>
                <w:sz w:val="24"/>
                <w:lang w:val="lv-LV"/>
              </w:rPr>
              <w:t>20%</w:t>
            </w:r>
          </w:p>
        </w:tc>
        <w:tc>
          <w:tcPr>
            <w:tcW w:w="857" w:type="dxa"/>
          </w:tcPr>
          <w:p w14:paraId="300F9670" w14:textId="77777777" w:rsidR="00D70C26" w:rsidRPr="00495587" w:rsidRDefault="00D70C26" w:rsidP="00D70C26">
            <w:pPr>
              <w:pStyle w:val="List2"/>
              <w:ind w:left="0" w:firstLine="0"/>
              <w:rPr>
                <w:sz w:val="24"/>
                <w:lang w:val="lv-LV"/>
              </w:rPr>
            </w:pPr>
          </w:p>
          <w:p w14:paraId="610B1356" w14:textId="77777777" w:rsidR="00D70C26" w:rsidRPr="00495587" w:rsidRDefault="00D70C26" w:rsidP="00D70C26">
            <w:pPr>
              <w:pStyle w:val="List2"/>
              <w:ind w:left="0" w:firstLine="0"/>
              <w:rPr>
                <w:sz w:val="24"/>
                <w:lang w:val="lv-LV"/>
              </w:rPr>
            </w:pPr>
            <w:r w:rsidRPr="00495587">
              <w:rPr>
                <w:sz w:val="24"/>
                <w:lang w:val="lv-LV"/>
              </w:rPr>
              <w:t>25%</w:t>
            </w:r>
          </w:p>
        </w:tc>
        <w:tc>
          <w:tcPr>
            <w:tcW w:w="857" w:type="dxa"/>
          </w:tcPr>
          <w:p w14:paraId="00F1C37B" w14:textId="77777777" w:rsidR="00D70C26" w:rsidRPr="00495587" w:rsidRDefault="00D70C26" w:rsidP="008F398C">
            <w:pPr>
              <w:pStyle w:val="List2"/>
              <w:ind w:left="0" w:firstLine="0"/>
              <w:rPr>
                <w:sz w:val="24"/>
                <w:lang w:val="lv-LV"/>
              </w:rPr>
            </w:pPr>
          </w:p>
          <w:p w14:paraId="55E4F51D" w14:textId="77777777" w:rsidR="00D70C26" w:rsidRPr="00495587" w:rsidRDefault="00D70C26" w:rsidP="008F398C">
            <w:pPr>
              <w:pStyle w:val="List2"/>
              <w:ind w:left="0" w:firstLine="0"/>
              <w:rPr>
                <w:sz w:val="24"/>
                <w:lang w:val="lv-LV"/>
              </w:rPr>
            </w:pPr>
            <w:r w:rsidRPr="00495587">
              <w:rPr>
                <w:sz w:val="24"/>
                <w:lang w:val="lv-LV"/>
              </w:rPr>
              <w:t>30%</w:t>
            </w:r>
          </w:p>
        </w:tc>
        <w:tc>
          <w:tcPr>
            <w:tcW w:w="857" w:type="dxa"/>
          </w:tcPr>
          <w:p w14:paraId="4B9C328D" w14:textId="77777777" w:rsidR="00D70C26" w:rsidRPr="00495587" w:rsidRDefault="00D70C26" w:rsidP="008F398C">
            <w:pPr>
              <w:pStyle w:val="List2"/>
              <w:ind w:left="0" w:firstLine="0"/>
              <w:rPr>
                <w:sz w:val="24"/>
                <w:lang w:val="lv-LV"/>
              </w:rPr>
            </w:pPr>
          </w:p>
          <w:p w14:paraId="424C286F" w14:textId="77777777" w:rsidR="00D70C26" w:rsidRPr="00495587" w:rsidRDefault="00D70C26" w:rsidP="008F398C">
            <w:pPr>
              <w:pStyle w:val="List2"/>
              <w:ind w:left="0" w:firstLine="0"/>
              <w:rPr>
                <w:sz w:val="24"/>
                <w:lang w:val="lv-LV"/>
              </w:rPr>
            </w:pPr>
            <w:r w:rsidRPr="00495587">
              <w:rPr>
                <w:sz w:val="24"/>
                <w:lang w:val="lv-LV"/>
              </w:rPr>
              <w:t>30%</w:t>
            </w:r>
          </w:p>
        </w:tc>
        <w:tc>
          <w:tcPr>
            <w:tcW w:w="5043" w:type="dxa"/>
          </w:tcPr>
          <w:p w14:paraId="7EB802A9" w14:textId="77777777" w:rsidR="00D70C26" w:rsidRPr="00495587" w:rsidRDefault="00D70C26" w:rsidP="008F398C">
            <w:pPr>
              <w:pStyle w:val="List2"/>
              <w:ind w:left="0" w:firstLine="0"/>
              <w:rPr>
                <w:sz w:val="24"/>
                <w:lang w:val="lv-LV"/>
              </w:rPr>
            </w:pPr>
          </w:p>
          <w:p w14:paraId="744B1383" w14:textId="51DDD4FD" w:rsidR="00D70C26" w:rsidRPr="00495587" w:rsidRDefault="00D70C26" w:rsidP="008F398C">
            <w:pPr>
              <w:pStyle w:val="List2"/>
              <w:ind w:left="0" w:firstLine="0"/>
              <w:jc w:val="center"/>
              <w:rPr>
                <w:sz w:val="24"/>
                <w:lang w:val="lv-LV"/>
              </w:rPr>
            </w:pPr>
            <w:r w:rsidRPr="00495587">
              <w:rPr>
                <w:sz w:val="24"/>
                <w:lang w:val="lv-LV"/>
              </w:rPr>
              <w:t>20%</w:t>
            </w:r>
            <w:r w:rsidR="00410B18" w:rsidRPr="00495587">
              <w:rPr>
                <w:sz w:val="24"/>
                <w:lang w:val="lv-LV"/>
              </w:rPr>
              <w:t>, ja uzaicināto dalībnieku skaits ir ierobežots; (n/a, ja uzaicināto dalībnieku skaits ir neierobežots)</w:t>
            </w:r>
          </w:p>
        </w:tc>
      </w:tr>
    </w:tbl>
    <w:p w14:paraId="329682BE" w14:textId="77777777" w:rsidR="00FA0B7B" w:rsidRPr="00495587" w:rsidRDefault="00FA0B7B" w:rsidP="00FA0B7B">
      <w:pPr>
        <w:pStyle w:val="List2"/>
        <w:ind w:left="360" w:firstLine="0"/>
        <w:rPr>
          <w:sz w:val="24"/>
          <w:lang w:val="lv-LV"/>
        </w:rPr>
      </w:pPr>
    </w:p>
    <w:p w14:paraId="53229088" w14:textId="65703221" w:rsidR="00FA0B7B" w:rsidRPr="00495587" w:rsidRDefault="00FA0B7B" w:rsidP="00FA0B7B">
      <w:pPr>
        <w:pStyle w:val="List2"/>
        <w:ind w:left="360" w:firstLine="0"/>
        <w:jc w:val="both"/>
        <w:rPr>
          <w:sz w:val="24"/>
          <w:lang w:val="lv-LV"/>
        </w:rPr>
      </w:pPr>
      <w:r w:rsidRPr="00495587">
        <w:rPr>
          <w:sz w:val="24"/>
          <w:lang w:val="lv-LV"/>
        </w:rPr>
        <w:t xml:space="preserve">Tehnisko informāciju par laika grafikiem, organizācijas komiteju ielūgumu pārvaldīšanu un apstiprināšanu lūdzam skatīt Ieviešanas vadlīnijās, kas publicētas FEI mājaslapā. </w:t>
      </w:r>
    </w:p>
    <w:p w14:paraId="37B39C2F" w14:textId="6977C391" w:rsidR="00D127A5" w:rsidRPr="00495587" w:rsidRDefault="00D127A5" w:rsidP="00992D62">
      <w:pPr>
        <w:pStyle w:val="List2"/>
        <w:ind w:left="792" w:firstLine="0"/>
        <w:jc w:val="both"/>
        <w:rPr>
          <w:sz w:val="24"/>
          <w:lang w:val="lv-LV"/>
        </w:rPr>
      </w:pPr>
    </w:p>
    <w:p w14:paraId="7F0BBB01" w14:textId="77777777" w:rsidR="00A2153F" w:rsidRPr="00495587" w:rsidRDefault="00A2153F" w:rsidP="00A2153F">
      <w:pPr>
        <w:pStyle w:val="List2"/>
        <w:ind w:left="360" w:firstLine="0"/>
        <w:jc w:val="both"/>
        <w:rPr>
          <w:sz w:val="24"/>
          <w:lang w:val="lv-LV"/>
        </w:rPr>
      </w:pPr>
    </w:p>
    <w:p w14:paraId="00120DC7" w14:textId="6F25B0FF" w:rsidR="00A2153F" w:rsidRPr="00495587" w:rsidRDefault="00EA0135" w:rsidP="00A2153F">
      <w:pPr>
        <w:pStyle w:val="List2"/>
        <w:ind w:left="0" w:firstLine="0"/>
        <w:jc w:val="both"/>
        <w:rPr>
          <w:b/>
          <w:sz w:val="24"/>
          <w:lang w:val="lv-LV"/>
        </w:rPr>
      </w:pPr>
      <w:r w:rsidRPr="00495587">
        <w:rPr>
          <w:b/>
          <w:sz w:val="24"/>
          <w:lang w:val="lv-LV"/>
        </w:rPr>
        <w:t>Sadaļ</w:t>
      </w:r>
      <w:r w:rsidR="00A2153F" w:rsidRPr="00495587">
        <w:rPr>
          <w:b/>
          <w:sz w:val="24"/>
          <w:lang w:val="lv-LV"/>
        </w:rPr>
        <w:t>a 3.</w:t>
      </w:r>
      <w:r w:rsidRPr="00495587">
        <w:rPr>
          <w:b/>
          <w:sz w:val="24"/>
          <w:lang w:val="lv-LV"/>
        </w:rPr>
        <w:t xml:space="preserve">  </w:t>
      </w:r>
      <w:r w:rsidR="00A2153F" w:rsidRPr="00495587">
        <w:rPr>
          <w:b/>
          <w:sz w:val="24"/>
          <w:lang w:val="lv-LV"/>
        </w:rPr>
        <w:t xml:space="preserve"> Organizācijas komitejas ielūgumi</w:t>
      </w:r>
    </w:p>
    <w:p w14:paraId="4FA73ADF" w14:textId="77777777" w:rsidR="00A2153F" w:rsidRPr="00495587" w:rsidRDefault="00A2153F" w:rsidP="00A2153F">
      <w:pPr>
        <w:pStyle w:val="List2"/>
        <w:ind w:left="0" w:firstLine="0"/>
        <w:jc w:val="both"/>
        <w:rPr>
          <w:sz w:val="24"/>
          <w:lang w:val="lv-LV"/>
        </w:rPr>
      </w:pPr>
    </w:p>
    <w:p w14:paraId="5D8A63F7" w14:textId="77777777" w:rsidR="00A2153F" w:rsidRPr="00495587" w:rsidRDefault="00A2153F" w:rsidP="00E079B5">
      <w:pPr>
        <w:pStyle w:val="List2"/>
        <w:numPr>
          <w:ilvl w:val="1"/>
          <w:numId w:val="70"/>
        </w:numPr>
        <w:jc w:val="both"/>
        <w:rPr>
          <w:sz w:val="24"/>
          <w:lang w:val="lv-LV"/>
        </w:rPr>
      </w:pPr>
      <w:r w:rsidRPr="00495587">
        <w:rPr>
          <w:sz w:val="24"/>
          <w:lang w:val="lv-LV"/>
        </w:rPr>
        <w:t>Organizācijas komitejas ielūgumu procentuālais daudzums</w:t>
      </w:r>
    </w:p>
    <w:p w14:paraId="2129D1E0" w14:textId="77777777" w:rsidR="00490E1B" w:rsidRPr="00495587" w:rsidRDefault="00490E1B" w:rsidP="00490E1B">
      <w:pPr>
        <w:pStyle w:val="List2"/>
        <w:ind w:left="360" w:firstLine="0"/>
        <w:jc w:val="both"/>
        <w:rPr>
          <w:sz w:val="24"/>
          <w:lang w:val="lv-LV"/>
        </w:rPr>
      </w:pPr>
      <w:r w:rsidRPr="00495587">
        <w:rPr>
          <w:sz w:val="24"/>
          <w:lang w:val="lv-LV"/>
        </w:rPr>
        <w:t>Sportistu procentuālais daudzums, kurus var uzaicināt organizācijas komiteja, ir atkarīgs no pasākuma zvaigžņu līmeņa. Tiek piemēroti šādi procenti:</w:t>
      </w:r>
    </w:p>
    <w:p w14:paraId="5C653B5D" w14:textId="77777777" w:rsidR="00490E1B" w:rsidRPr="00495587" w:rsidRDefault="00490E1B" w:rsidP="00490E1B">
      <w:pPr>
        <w:pStyle w:val="List2"/>
        <w:ind w:left="360" w:firstLine="0"/>
        <w:jc w:val="both"/>
        <w:rPr>
          <w:sz w:val="24"/>
          <w:lang w:val="lv-LV"/>
        </w:rPr>
      </w:pPr>
    </w:p>
    <w:tbl>
      <w:tblPr>
        <w:tblStyle w:val="TableGrid"/>
        <w:tblW w:w="8647" w:type="dxa"/>
        <w:tblInd w:w="-5" w:type="dxa"/>
        <w:tblLook w:val="04A0" w:firstRow="1" w:lastRow="0" w:firstColumn="1" w:lastColumn="0" w:noHBand="0" w:noVBand="1"/>
      </w:tblPr>
      <w:tblGrid>
        <w:gridCol w:w="857"/>
        <w:gridCol w:w="857"/>
        <w:gridCol w:w="857"/>
        <w:gridCol w:w="857"/>
        <w:gridCol w:w="5219"/>
      </w:tblGrid>
      <w:tr w:rsidR="00495587" w:rsidRPr="00495587" w14:paraId="3D128371" w14:textId="77777777" w:rsidTr="005A59F3">
        <w:trPr>
          <w:trHeight w:val="719"/>
        </w:trPr>
        <w:tc>
          <w:tcPr>
            <w:tcW w:w="857" w:type="dxa"/>
          </w:tcPr>
          <w:p w14:paraId="32A35972" w14:textId="77777777" w:rsidR="00490E1B" w:rsidRPr="00495587" w:rsidRDefault="00490E1B" w:rsidP="008F398C">
            <w:pPr>
              <w:pStyle w:val="List2"/>
              <w:ind w:left="0" w:firstLine="0"/>
              <w:jc w:val="center"/>
              <w:rPr>
                <w:sz w:val="24"/>
                <w:lang w:val="lv-LV"/>
              </w:rPr>
            </w:pPr>
          </w:p>
          <w:p w14:paraId="3FAB2B27" w14:textId="77777777" w:rsidR="00490E1B" w:rsidRPr="00495587" w:rsidRDefault="00490E1B" w:rsidP="008F398C">
            <w:pPr>
              <w:pStyle w:val="List2"/>
              <w:ind w:left="0" w:firstLine="0"/>
              <w:jc w:val="center"/>
              <w:rPr>
                <w:sz w:val="24"/>
                <w:lang w:val="lv-LV"/>
              </w:rPr>
            </w:pPr>
            <w:r w:rsidRPr="00495587">
              <w:rPr>
                <w:sz w:val="24"/>
                <w:lang w:val="lv-LV"/>
              </w:rPr>
              <w:t>CSI5*</w:t>
            </w:r>
          </w:p>
        </w:tc>
        <w:tc>
          <w:tcPr>
            <w:tcW w:w="857" w:type="dxa"/>
          </w:tcPr>
          <w:p w14:paraId="24A34E9C" w14:textId="77777777" w:rsidR="00490E1B" w:rsidRPr="00495587" w:rsidRDefault="00490E1B" w:rsidP="008F398C">
            <w:pPr>
              <w:pStyle w:val="List2"/>
              <w:ind w:left="0" w:firstLine="0"/>
              <w:jc w:val="center"/>
              <w:rPr>
                <w:sz w:val="24"/>
                <w:lang w:val="lv-LV"/>
              </w:rPr>
            </w:pPr>
          </w:p>
          <w:p w14:paraId="280B8F8A" w14:textId="77777777" w:rsidR="00490E1B" w:rsidRPr="00495587" w:rsidRDefault="00490E1B" w:rsidP="008F398C">
            <w:pPr>
              <w:pStyle w:val="List2"/>
              <w:ind w:left="0" w:firstLine="0"/>
              <w:jc w:val="center"/>
              <w:rPr>
                <w:sz w:val="24"/>
                <w:lang w:val="lv-LV"/>
              </w:rPr>
            </w:pPr>
            <w:r w:rsidRPr="00495587">
              <w:rPr>
                <w:sz w:val="24"/>
                <w:lang w:val="lv-LV"/>
              </w:rPr>
              <w:t>CSI4*</w:t>
            </w:r>
          </w:p>
        </w:tc>
        <w:tc>
          <w:tcPr>
            <w:tcW w:w="857" w:type="dxa"/>
          </w:tcPr>
          <w:p w14:paraId="5E8E64F1" w14:textId="77777777" w:rsidR="00490E1B" w:rsidRPr="00495587" w:rsidRDefault="00490E1B" w:rsidP="008F398C">
            <w:pPr>
              <w:pStyle w:val="List2"/>
              <w:ind w:left="0" w:firstLine="0"/>
              <w:jc w:val="center"/>
              <w:rPr>
                <w:sz w:val="24"/>
                <w:lang w:val="lv-LV"/>
              </w:rPr>
            </w:pPr>
          </w:p>
          <w:p w14:paraId="17C35A27" w14:textId="77777777" w:rsidR="00490E1B" w:rsidRPr="00495587" w:rsidRDefault="00490E1B" w:rsidP="008F398C">
            <w:pPr>
              <w:pStyle w:val="List2"/>
              <w:ind w:left="0" w:firstLine="0"/>
              <w:jc w:val="center"/>
              <w:rPr>
                <w:sz w:val="24"/>
                <w:lang w:val="lv-LV"/>
              </w:rPr>
            </w:pPr>
            <w:r w:rsidRPr="00495587">
              <w:rPr>
                <w:sz w:val="24"/>
                <w:lang w:val="lv-LV"/>
              </w:rPr>
              <w:t>CSI3*</w:t>
            </w:r>
          </w:p>
        </w:tc>
        <w:tc>
          <w:tcPr>
            <w:tcW w:w="857" w:type="dxa"/>
          </w:tcPr>
          <w:p w14:paraId="3C665386" w14:textId="77777777" w:rsidR="00490E1B" w:rsidRPr="00495587" w:rsidRDefault="00490E1B" w:rsidP="008F398C">
            <w:pPr>
              <w:pStyle w:val="List2"/>
              <w:ind w:left="0" w:firstLine="0"/>
              <w:jc w:val="center"/>
              <w:rPr>
                <w:sz w:val="24"/>
                <w:lang w:val="lv-LV"/>
              </w:rPr>
            </w:pPr>
          </w:p>
          <w:p w14:paraId="3C9F0EDA" w14:textId="77777777" w:rsidR="00490E1B" w:rsidRPr="00495587" w:rsidRDefault="00490E1B" w:rsidP="008F398C">
            <w:pPr>
              <w:pStyle w:val="List2"/>
              <w:ind w:left="0" w:firstLine="0"/>
              <w:jc w:val="center"/>
              <w:rPr>
                <w:sz w:val="24"/>
                <w:lang w:val="lv-LV"/>
              </w:rPr>
            </w:pPr>
            <w:r w:rsidRPr="00495587">
              <w:rPr>
                <w:sz w:val="24"/>
                <w:lang w:val="lv-LV"/>
              </w:rPr>
              <w:t>CSI2*</w:t>
            </w:r>
          </w:p>
        </w:tc>
        <w:tc>
          <w:tcPr>
            <w:tcW w:w="5219" w:type="dxa"/>
          </w:tcPr>
          <w:p w14:paraId="3D098C80" w14:textId="3DC327DB" w:rsidR="00490E1B" w:rsidRPr="00495587" w:rsidRDefault="00490E1B" w:rsidP="008F398C">
            <w:pPr>
              <w:pStyle w:val="List2"/>
              <w:ind w:left="0" w:firstLine="0"/>
              <w:jc w:val="center"/>
              <w:rPr>
                <w:sz w:val="24"/>
                <w:lang w:val="lv-LV"/>
              </w:rPr>
            </w:pPr>
            <w:r w:rsidRPr="00495587">
              <w:rPr>
                <w:sz w:val="24"/>
                <w:lang w:val="lv-LV"/>
              </w:rPr>
              <w:t>CSI2*</w:t>
            </w:r>
            <w:r w:rsidR="00CD6D12" w:rsidRPr="00495587">
              <w:rPr>
                <w:sz w:val="24"/>
                <w:lang w:val="lv-LV"/>
              </w:rPr>
              <w:t xml:space="preserve"> </w:t>
            </w:r>
            <w:proofErr w:type="spellStart"/>
            <w:r w:rsidR="00410B18" w:rsidRPr="00495587">
              <w:rPr>
                <w:sz w:val="24"/>
                <w:szCs w:val="24"/>
              </w:rPr>
              <w:t>atvērtais</w:t>
            </w:r>
            <w:proofErr w:type="spellEnd"/>
            <w:r w:rsidR="00410B18" w:rsidRPr="00495587">
              <w:rPr>
                <w:sz w:val="24"/>
                <w:szCs w:val="24"/>
              </w:rPr>
              <w:t xml:space="preserve"> </w:t>
            </w:r>
            <w:r w:rsidR="00CD6D12" w:rsidRPr="00495587">
              <w:rPr>
                <w:sz w:val="24"/>
                <w:lang w:val="lv-LV"/>
              </w:rPr>
              <w:t>variants</w:t>
            </w:r>
          </w:p>
          <w:p w14:paraId="325FD308" w14:textId="77777777" w:rsidR="00490E1B" w:rsidRPr="00495587" w:rsidRDefault="00490E1B" w:rsidP="008F398C">
            <w:pPr>
              <w:pStyle w:val="List2"/>
              <w:ind w:left="0" w:firstLine="0"/>
              <w:jc w:val="center"/>
              <w:rPr>
                <w:sz w:val="24"/>
                <w:lang w:val="lv-LV"/>
              </w:rPr>
            </w:pPr>
            <w:r w:rsidRPr="00495587">
              <w:rPr>
                <w:sz w:val="24"/>
                <w:lang w:val="lv-LV"/>
              </w:rPr>
              <w:t xml:space="preserve">Bez </w:t>
            </w:r>
            <w:r w:rsidRPr="00495587">
              <w:rPr>
                <w:i/>
                <w:sz w:val="24"/>
                <w:lang w:val="lv-LV"/>
              </w:rPr>
              <w:t>Longines</w:t>
            </w:r>
            <w:r w:rsidRPr="00495587">
              <w:rPr>
                <w:sz w:val="24"/>
                <w:lang w:val="lv-LV"/>
              </w:rPr>
              <w:t xml:space="preserve"> maršrutiem </w:t>
            </w:r>
          </w:p>
          <w:p w14:paraId="212FAD27" w14:textId="6A39F9D5" w:rsidR="00490E1B" w:rsidRPr="00495587" w:rsidRDefault="00490E1B" w:rsidP="00410B18">
            <w:pPr>
              <w:pStyle w:val="List2"/>
              <w:ind w:left="0" w:firstLine="0"/>
              <w:rPr>
                <w:sz w:val="18"/>
                <w:szCs w:val="18"/>
                <w:lang w:val="lv-LV"/>
              </w:rPr>
            </w:pPr>
            <w:r w:rsidRPr="00495587">
              <w:rPr>
                <w:sz w:val="18"/>
                <w:szCs w:val="18"/>
                <w:lang w:val="lv-LV"/>
              </w:rPr>
              <w:t xml:space="preserve"> </w:t>
            </w:r>
          </w:p>
        </w:tc>
      </w:tr>
      <w:tr w:rsidR="00495587" w:rsidRPr="00495587" w14:paraId="5E15AB8A" w14:textId="77777777" w:rsidTr="005A59F3">
        <w:trPr>
          <w:trHeight w:val="936"/>
        </w:trPr>
        <w:tc>
          <w:tcPr>
            <w:tcW w:w="857" w:type="dxa"/>
          </w:tcPr>
          <w:p w14:paraId="0A494A77" w14:textId="77777777" w:rsidR="00490E1B" w:rsidRPr="00495587" w:rsidRDefault="00490E1B" w:rsidP="008F398C">
            <w:pPr>
              <w:pStyle w:val="List2"/>
              <w:ind w:left="0" w:firstLine="0"/>
              <w:rPr>
                <w:sz w:val="24"/>
                <w:lang w:val="lv-LV"/>
              </w:rPr>
            </w:pPr>
          </w:p>
          <w:p w14:paraId="38BA647D" w14:textId="77777777" w:rsidR="00490E1B" w:rsidRPr="00495587" w:rsidRDefault="00490E1B" w:rsidP="008F398C">
            <w:pPr>
              <w:pStyle w:val="List2"/>
              <w:ind w:left="0" w:firstLine="0"/>
              <w:rPr>
                <w:sz w:val="24"/>
                <w:lang w:val="lv-LV"/>
              </w:rPr>
            </w:pPr>
            <w:r w:rsidRPr="00495587">
              <w:rPr>
                <w:sz w:val="24"/>
                <w:lang w:val="lv-LV"/>
              </w:rPr>
              <w:t>20%</w:t>
            </w:r>
          </w:p>
        </w:tc>
        <w:tc>
          <w:tcPr>
            <w:tcW w:w="857" w:type="dxa"/>
          </w:tcPr>
          <w:p w14:paraId="61ADDE28" w14:textId="77777777" w:rsidR="00490E1B" w:rsidRPr="00495587" w:rsidRDefault="00490E1B" w:rsidP="008F398C">
            <w:pPr>
              <w:pStyle w:val="List2"/>
              <w:ind w:left="0" w:firstLine="0"/>
              <w:rPr>
                <w:sz w:val="24"/>
                <w:lang w:val="lv-LV"/>
              </w:rPr>
            </w:pPr>
          </w:p>
          <w:p w14:paraId="6630A10F" w14:textId="77777777" w:rsidR="00490E1B" w:rsidRPr="00495587" w:rsidRDefault="00490E1B" w:rsidP="008F398C">
            <w:pPr>
              <w:pStyle w:val="List2"/>
              <w:ind w:left="0" w:firstLine="0"/>
              <w:rPr>
                <w:sz w:val="24"/>
                <w:lang w:val="lv-LV"/>
              </w:rPr>
            </w:pPr>
            <w:r w:rsidRPr="00495587">
              <w:rPr>
                <w:sz w:val="24"/>
                <w:lang w:val="lv-LV"/>
              </w:rPr>
              <w:t>25%</w:t>
            </w:r>
          </w:p>
        </w:tc>
        <w:tc>
          <w:tcPr>
            <w:tcW w:w="857" w:type="dxa"/>
          </w:tcPr>
          <w:p w14:paraId="729FB84E" w14:textId="77777777" w:rsidR="00490E1B" w:rsidRPr="00495587" w:rsidRDefault="00490E1B" w:rsidP="008F398C">
            <w:pPr>
              <w:pStyle w:val="List2"/>
              <w:ind w:left="0" w:firstLine="0"/>
              <w:rPr>
                <w:sz w:val="24"/>
                <w:lang w:val="lv-LV"/>
              </w:rPr>
            </w:pPr>
          </w:p>
          <w:p w14:paraId="746E6BD6" w14:textId="77777777" w:rsidR="00490E1B" w:rsidRPr="00495587" w:rsidRDefault="00490E1B" w:rsidP="008F398C">
            <w:pPr>
              <w:pStyle w:val="List2"/>
              <w:ind w:left="0" w:firstLine="0"/>
              <w:rPr>
                <w:sz w:val="24"/>
                <w:lang w:val="lv-LV"/>
              </w:rPr>
            </w:pPr>
            <w:r w:rsidRPr="00495587">
              <w:rPr>
                <w:sz w:val="24"/>
                <w:lang w:val="lv-LV"/>
              </w:rPr>
              <w:t>30%</w:t>
            </w:r>
          </w:p>
        </w:tc>
        <w:tc>
          <w:tcPr>
            <w:tcW w:w="857" w:type="dxa"/>
          </w:tcPr>
          <w:p w14:paraId="4B2BF956" w14:textId="77777777" w:rsidR="00490E1B" w:rsidRPr="00495587" w:rsidRDefault="00490E1B" w:rsidP="008F398C">
            <w:pPr>
              <w:pStyle w:val="List2"/>
              <w:ind w:left="0" w:firstLine="0"/>
              <w:rPr>
                <w:sz w:val="24"/>
                <w:lang w:val="lv-LV"/>
              </w:rPr>
            </w:pPr>
          </w:p>
          <w:p w14:paraId="7109372C" w14:textId="77777777" w:rsidR="00490E1B" w:rsidRPr="00495587" w:rsidRDefault="005A59F3" w:rsidP="008F398C">
            <w:pPr>
              <w:pStyle w:val="List2"/>
              <w:ind w:left="0" w:firstLine="0"/>
              <w:rPr>
                <w:sz w:val="24"/>
                <w:lang w:val="lv-LV"/>
              </w:rPr>
            </w:pPr>
            <w:r w:rsidRPr="00495587">
              <w:rPr>
                <w:sz w:val="24"/>
                <w:lang w:val="lv-LV"/>
              </w:rPr>
              <w:t>4</w:t>
            </w:r>
            <w:r w:rsidR="00490E1B" w:rsidRPr="00495587">
              <w:rPr>
                <w:sz w:val="24"/>
                <w:lang w:val="lv-LV"/>
              </w:rPr>
              <w:t>0%</w:t>
            </w:r>
          </w:p>
        </w:tc>
        <w:tc>
          <w:tcPr>
            <w:tcW w:w="5219" w:type="dxa"/>
          </w:tcPr>
          <w:p w14:paraId="09969883" w14:textId="77777777" w:rsidR="00490E1B" w:rsidRPr="00495587" w:rsidRDefault="00490E1B" w:rsidP="008F398C">
            <w:pPr>
              <w:pStyle w:val="List2"/>
              <w:ind w:left="0" w:firstLine="0"/>
              <w:rPr>
                <w:sz w:val="24"/>
                <w:lang w:val="lv-LV"/>
              </w:rPr>
            </w:pPr>
          </w:p>
          <w:p w14:paraId="71658113" w14:textId="6C58DEEA" w:rsidR="00490E1B" w:rsidRPr="00495587" w:rsidRDefault="005A59F3" w:rsidP="008F398C">
            <w:pPr>
              <w:pStyle w:val="List2"/>
              <w:ind w:left="0" w:firstLine="0"/>
              <w:jc w:val="center"/>
              <w:rPr>
                <w:sz w:val="24"/>
                <w:lang w:val="lv-LV"/>
              </w:rPr>
            </w:pPr>
            <w:r w:rsidRPr="00495587">
              <w:rPr>
                <w:sz w:val="24"/>
                <w:lang w:val="lv-LV"/>
              </w:rPr>
              <w:t>8</w:t>
            </w:r>
            <w:r w:rsidR="00490E1B" w:rsidRPr="00495587">
              <w:rPr>
                <w:sz w:val="24"/>
                <w:lang w:val="lv-LV"/>
              </w:rPr>
              <w:t>0%</w:t>
            </w:r>
            <w:r w:rsidR="00410B18" w:rsidRPr="00495587">
              <w:rPr>
                <w:sz w:val="24"/>
                <w:lang w:val="lv-LV"/>
              </w:rPr>
              <w:t>, ja uzaicināto dalībnieku skaits ir ierobežots; (n/a, ja uzaicināto dalībnieku skaits ir neierobežots)</w:t>
            </w:r>
          </w:p>
        </w:tc>
      </w:tr>
    </w:tbl>
    <w:p w14:paraId="0062ADDF" w14:textId="77777777" w:rsidR="005A59F3" w:rsidRPr="00495587" w:rsidRDefault="005A59F3" w:rsidP="005A59F3">
      <w:pPr>
        <w:pStyle w:val="List2"/>
        <w:ind w:left="0" w:firstLine="0"/>
        <w:jc w:val="both"/>
        <w:rPr>
          <w:sz w:val="24"/>
          <w:lang w:val="lv-LV"/>
        </w:rPr>
      </w:pPr>
    </w:p>
    <w:p w14:paraId="61F0DC32" w14:textId="77777777" w:rsidR="00FA0B7B" w:rsidRPr="00495587" w:rsidRDefault="00FA0B7B" w:rsidP="00FA0B7B">
      <w:pPr>
        <w:pStyle w:val="List2"/>
        <w:ind w:left="360" w:firstLine="0"/>
        <w:jc w:val="both"/>
        <w:rPr>
          <w:sz w:val="24"/>
          <w:lang w:val="lv-LV"/>
        </w:rPr>
      </w:pPr>
      <w:r w:rsidRPr="00495587">
        <w:rPr>
          <w:sz w:val="24"/>
          <w:lang w:val="lv-LV"/>
        </w:rPr>
        <w:t xml:space="preserve">Tehnisko informāciju par laika grafikiem, organizācijas komiteju ielūgumu pārvaldīšanu un apstiprināšanu lūdzam skatīt Ieviešanas vadlīnijās, kas publicētas FEI mājaslapā. </w:t>
      </w:r>
    </w:p>
    <w:p w14:paraId="2A2072CA" w14:textId="77777777" w:rsidR="006B7905" w:rsidRPr="00495587" w:rsidRDefault="006B7905" w:rsidP="006B7905">
      <w:pPr>
        <w:pStyle w:val="List2"/>
        <w:ind w:left="360" w:firstLine="0"/>
        <w:jc w:val="both"/>
        <w:rPr>
          <w:sz w:val="24"/>
          <w:lang w:val="lv-LV"/>
        </w:rPr>
      </w:pPr>
    </w:p>
    <w:p w14:paraId="39E06808" w14:textId="7E1F1A2D" w:rsidR="006B7905" w:rsidRPr="00495587" w:rsidRDefault="00EA0135" w:rsidP="006B7905">
      <w:pPr>
        <w:pStyle w:val="List2"/>
        <w:ind w:left="0" w:firstLine="0"/>
        <w:jc w:val="both"/>
        <w:rPr>
          <w:b/>
          <w:sz w:val="24"/>
          <w:lang w:val="lv-LV"/>
        </w:rPr>
      </w:pPr>
      <w:r w:rsidRPr="00495587">
        <w:rPr>
          <w:b/>
          <w:sz w:val="24"/>
          <w:lang w:val="lv-LV"/>
        </w:rPr>
        <w:t>Sadaļ</w:t>
      </w:r>
      <w:r w:rsidR="006B7905" w:rsidRPr="00495587">
        <w:rPr>
          <w:b/>
          <w:sz w:val="24"/>
          <w:lang w:val="lv-LV"/>
        </w:rPr>
        <w:t xml:space="preserve">a 4. </w:t>
      </w:r>
      <w:r w:rsidRPr="00495587">
        <w:rPr>
          <w:b/>
          <w:sz w:val="24"/>
          <w:lang w:val="lv-LV"/>
        </w:rPr>
        <w:t xml:space="preserve">  </w:t>
      </w:r>
      <w:r w:rsidR="006B7905" w:rsidRPr="00495587">
        <w:rPr>
          <w:b/>
          <w:sz w:val="24"/>
          <w:lang w:val="lv-LV"/>
        </w:rPr>
        <w:t xml:space="preserve">FEI ielūgumi ārzemju sportistiem vai </w:t>
      </w:r>
      <w:r w:rsidR="008A7D7A" w:rsidRPr="00495587">
        <w:rPr>
          <w:b/>
          <w:sz w:val="24"/>
          <w:lang w:val="lv-LV"/>
        </w:rPr>
        <w:t>rīkotājvalsts</w:t>
      </w:r>
      <w:r w:rsidR="006B7905" w:rsidRPr="00495587">
        <w:rPr>
          <w:b/>
          <w:sz w:val="24"/>
          <w:lang w:val="lv-LV"/>
        </w:rPr>
        <w:t xml:space="preserve"> sportistiem, kuru dzīves vieta ir ārpus mītnes valsts</w:t>
      </w:r>
    </w:p>
    <w:p w14:paraId="7103BAAB" w14:textId="337E47C6" w:rsidR="008C3494" w:rsidRPr="00E30416" w:rsidRDefault="006B7905" w:rsidP="006B7905">
      <w:pPr>
        <w:pStyle w:val="List2"/>
        <w:ind w:left="0" w:firstLine="0"/>
        <w:jc w:val="both"/>
        <w:rPr>
          <w:color w:val="FF0000"/>
          <w:sz w:val="24"/>
          <w:lang w:val="lv-LV"/>
        </w:rPr>
      </w:pPr>
      <w:r w:rsidRPr="00495587">
        <w:rPr>
          <w:sz w:val="24"/>
          <w:lang w:val="lv-LV"/>
        </w:rPr>
        <w:t xml:space="preserve">FEI ir tiesības piešķirt ielūgumu diviem sportistiem CSI2 * / CSI3 * / CSI4 * pasākumiem un vienu sportistu CSI5 * pasākumiem. </w:t>
      </w:r>
      <w:r w:rsidR="006C163E" w:rsidRPr="00495587">
        <w:rPr>
          <w:sz w:val="24"/>
          <w:lang w:val="lv-LV"/>
        </w:rPr>
        <w:t>FEI ielūgumi ir iekļauti obligātajos uzaicinājumos, kas noteikti saskaņā ar 1.1. sadaļu. Izvirzītā sportista līmenim jābūt atbilstošam attiecīgajam pasākumam. Organizācijas komitejai jāpieņem sportisti, kuriem FEI ir piešķīrusi FEI ielūgumu.</w:t>
      </w:r>
      <w:r w:rsidR="006C163E">
        <w:rPr>
          <w:sz w:val="24"/>
          <w:lang w:val="lv-LV"/>
        </w:rPr>
        <w:t xml:space="preserve"> </w:t>
      </w:r>
      <w:r w:rsidRPr="00495587">
        <w:rPr>
          <w:sz w:val="24"/>
          <w:lang w:val="lv-LV"/>
        </w:rPr>
        <w:t xml:space="preserve">Attiecībā uz pasākumiem, kas atrodas Olimpisko spēļu kvalifikāciju sarakstā FEI tīmekļa vietnē, </w:t>
      </w:r>
      <w:r w:rsidR="00484AA6" w:rsidRPr="00495587">
        <w:rPr>
          <w:sz w:val="24"/>
          <w:lang w:val="lv-LV"/>
        </w:rPr>
        <w:t xml:space="preserve">FEI ir tiesības piešķirt </w:t>
      </w:r>
      <w:r w:rsidR="006C163E" w:rsidRPr="006C163E">
        <w:rPr>
          <w:color w:val="FF0000"/>
          <w:sz w:val="24"/>
          <w:lang w:val="lv-LV"/>
        </w:rPr>
        <w:t>papildu</w:t>
      </w:r>
      <w:r w:rsidR="00484AA6" w:rsidRPr="006C163E">
        <w:rPr>
          <w:color w:val="FF0000"/>
          <w:sz w:val="24"/>
          <w:lang w:val="lv-LV"/>
        </w:rPr>
        <w:t xml:space="preserve"> </w:t>
      </w:r>
      <w:r w:rsidR="00484AA6" w:rsidRPr="00495587">
        <w:rPr>
          <w:sz w:val="24"/>
          <w:lang w:val="lv-LV"/>
        </w:rPr>
        <w:t xml:space="preserve">FEI ielūgumu sportistam, kurš mēģina nopelnīt </w:t>
      </w:r>
      <w:r w:rsidR="00441F09" w:rsidRPr="00495587">
        <w:rPr>
          <w:sz w:val="24"/>
          <w:lang w:val="lv-LV"/>
        </w:rPr>
        <w:t xml:space="preserve">kvalifikācijas sertifikātu </w:t>
      </w:r>
      <w:r w:rsidR="00484AA6" w:rsidRPr="00495587">
        <w:rPr>
          <w:sz w:val="24"/>
          <w:lang w:val="lv-LV"/>
        </w:rPr>
        <w:t>o</w:t>
      </w:r>
      <w:r w:rsidR="00441F09" w:rsidRPr="00495587">
        <w:rPr>
          <w:sz w:val="24"/>
          <w:lang w:val="lv-LV"/>
        </w:rPr>
        <w:t>limpiskajām spēlēm</w:t>
      </w:r>
      <w:r w:rsidR="00484AA6" w:rsidRPr="00495587">
        <w:rPr>
          <w:sz w:val="24"/>
          <w:lang w:val="lv-LV"/>
        </w:rPr>
        <w:t>.</w:t>
      </w:r>
      <w:r w:rsidR="00DF1103" w:rsidRPr="00495587">
        <w:rPr>
          <w:sz w:val="24"/>
          <w:lang w:val="lv-LV"/>
        </w:rPr>
        <w:t xml:space="preserve"> </w:t>
      </w:r>
      <w:r w:rsidR="006C163E" w:rsidRPr="00E30416">
        <w:rPr>
          <w:color w:val="FF0000"/>
          <w:sz w:val="24"/>
          <w:lang w:val="lv-LV"/>
        </w:rPr>
        <w:t xml:space="preserve">Papildu FEI ielūgums sportistiem, kurš mēģina nopelnīt kvalifikācijas sertifikātu olimpiskajām spēlēm, netiek iekļauts kopējā to sportistu skaitā, kas ir uzaicināti dalībai pasākumā. Šim sportistam tiks ļauts piedalīties visās sacensībās papildus pieļauto dalībnieku skaitam ar nosacījumu, ka sportists atbilst jebkādām kvalifikācijas vai dalības prasībām (piemēram, ja tās ir </w:t>
      </w:r>
      <w:r w:rsidR="00E30416">
        <w:rPr>
          <w:color w:val="FF0000"/>
          <w:sz w:val="24"/>
          <w:lang w:val="lv-LV"/>
        </w:rPr>
        <w:t>“</w:t>
      </w:r>
      <w:r w:rsidR="00E30416" w:rsidRPr="00E30416">
        <w:rPr>
          <w:i/>
          <w:iCs/>
          <w:color w:val="FF0000"/>
          <w:sz w:val="24"/>
          <w:lang w:val="lv-LV"/>
        </w:rPr>
        <w:t xml:space="preserve">Grand </w:t>
      </w:r>
      <w:proofErr w:type="spellStart"/>
      <w:r w:rsidR="00E30416" w:rsidRPr="00E30416">
        <w:rPr>
          <w:i/>
          <w:iCs/>
          <w:color w:val="FF0000"/>
          <w:sz w:val="24"/>
          <w:lang w:val="lv-LV"/>
        </w:rPr>
        <w:t>Prix</w:t>
      </w:r>
      <w:proofErr w:type="spellEnd"/>
      <w:r w:rsidR="00E30416">
        <w:rPr>
          <w:color w:val="FF0000"/>
          <w:sz w:val="24"/>
          <w:lang w:val="lv-LV"/>
        </w:rPr>
        <w:t xml:space="preserve">” </w:t>
      </w:r>
      <w:r w:rsidR="006C163E" w:rsidRPr="00E30416">
        <w:rPr>
          <w:color w:val="FF0000"/>
          <w:sz w:val="24"/>
          <w:lang w:val="lv-LV"/>
        </w:rPr>
        <w:t xml:space="preserve">sacensības, sportistam būs ļauts piedalīties, ja tas ar savu </w:t>
      </w:r>
      <w:r w:rsidR="00E30416">
        <w:rPr>
          <w:color w:val="FF0000"/>
          <w:sz w:val="24"/>
          <w:lang w:val="lv-LV"/>
        </w:rPr>
        <w:t>“</w:t>
      </w:r>
      <w:r w:rsidR="006C163E" w:rsidRPr="00E30416">
        <w:rPr>
          <w:i/>
          <w:iCs/>
          <w:color w:val="FF0000"/>
          <w:sz w:val="24"/>
          <w:lang w:val="lv-LV"/>
        </w:rPr>
        <w:t xml:space="preserve">Grand </w:t>
      </w:r>
      <w:proofErr w:type="spellStart"/>
      <w:r w:rsidR="006C163E" w:rsidRPr="00E30416">
        <w:rPr>
          <w:i/>
          <w:iCs/>
          <w:color w:val="FF0000"/>
          <w:sz w:val="24"/>
          <w:lang w:val="lv-LV"/>
        </w:rPr>
        <w:t>Prix</w:t>
      </w:r>
      <w:proofErr w:type="spellEnd"/>
      <w:r w:rsidR="00E30416">
        <w:rPr>
          <w:color w:val="FF0000"/>
          <w:sz w:val="24"/>
          <w:lang w:val="lv-LV"/>
        </w:rPr>
        <w:t>”</w:t>
      </w:r>
      <w:r w:rsidR="006C163E" w:rsidRPr="00E30416">
        <w:rPr>
          <w:color w:val="FF0000"/>
          <w:sz w:val="24"/>
          <w:lang w:val="lv-LV"/>
        </w:rPr>
        <w:t xml:space="preserve"> zirgu būs </w:t>
      </w:r>
      <w:r w:rsidR="00E30416" w:rsidRPr="00E30416">
        <w:rPr>
          <w:color w:val="FF0000"/>
          <w:sz w:val="24"/>
          <w:lang w:val="lv-LV"/>
        </w:rPr>
        <w:t xml:space="preserve">pabeidzis pirmo hitu vismaz vienās FEI sacensībās (saskaņā ar Art. 261.4.4.) pirms </w:t>
      </w:r>
      <w:r w:rsidR="00E30416">
        <w:rPr>
          <w:color w:val="FF0000"/>
          <w:sz w:val="24"/>
          <w:lang w:val="lv-LV"/>
        </w:rPr>
        <w:t>“</w:t>
      </w:r>
      <w:r w:rsidR="00E30416" w:rsidRPr="00E30416">
        <w:rPr>
          <w:i/>
          <w:iCs/>
          <w:color w:val="FF0000"/>
          <w:sz w:val="24"/>
          <w:lang w:val="lv-LV"/>
        </w:rPr>
        <w:t xml:space="preserve">Grand </w:t>
      </w:r>
      <w:proofErr w:type="spellStart"/>
      <w:r w:rsidR="00E30416" w:rsidRPr="00E30416">
        <w:rPr>
          <w:i/>
          <w:iCs/>
          <w:color w:val="FF0000"/>
          <w:sz w:val="24"/>
          <w:lang w:val="lv-LV"/>
        </w:rPr>
        <w:t>Prix</w:t>
      </w:r>
      <w:proofErr w:type="spellEnd"/>
      <w:r w:rsidR="00E30416">
        <w:rPr>
          <w:color w:val="FF0000"/>
          <w:sz w:val="24"/>
          <w:lang w:val="lv-LV"/>
        </w:rPr>
        <w:t xml:space="preserve">” </w:t>
      </w:r>
      <w:r w:rsidR="00E30416" w:rsidRPr="00E30416">
        <w:rPr>
          <w:color w:val="FF0000"/>
          <w:sz w:val="24"/>
          <w:lang w:val="lv-LV"/>
        </w:rPr>
        <w:t xml:space="preserve">sacensībām). </w:t>
      </w:r>
    </w:p>
    <w:p w14:paraId="371D2211" w14:textId="77777777" w:rsidR="009E5C37" w:rsidRPr="00495587" w:rsidRDefault="009E5C37" w:rsidP="006B7905">
      <w:pPr>
        <w:pStyle w:val="List2"/>
        <w:ind w:left="0" w:firstLine="0"/>
        <w:jc w:val="both"/>
        <w:rPr>
          <w:b/>
          <w:sz w:val="24"/>
          <w:lang w:val="lv-LV"/>
        </w:rPr>
      </w:pPr>
    </w:p>
    <w:p w14:paraId="73B0A809" w14:textId="703C5A08" w:rsidR="009E5C37" w:rsidRPr="00495587" w:rsidRDefault="00497394" w:rsidP="006B7905">
      <w:pPr>
        <w:pStyle w:val="List2"/>
        <w:ind w:left="0" w:firstLine="0"/>
        <w:jc w:val="both"/>
        <w:rPr>
          <w:sz w:val="24"/>
          <w:lang w:val="lv-LV"/>
        </w:rPr>
      </w:pPr>
      <w:r w:rsidRPr="00495587">
        <w:rPr>
          <w:sz w:val="24"/>
          <w:lang w:val="lv-LV"/>
        </w:rPr>
        <w:t>Maksimālais sportista izvirzīšanas reižu skaits vienā sezon</w:t>
      </w:r>
      <w:r w:rsidR="009E5C37" w:rsidRPr="00495587">
        <w:rPr>
          <w:sz w:val="24"/>
          <w:lang w:val="lv-LV"/>
        </w:rPr>
        <w:t xml:space="preserve">ā ir trīs. </w:t>
      </w:r>
    </w:p>
    <w:p w14:paraId="5B2B5482" w14:textId="77777777" w:rsidR="006B7905" w:rsidRPr="00495587" w:rsidRDefault="006B7905" w:rsidP="006B7905">
      <w:pPr>
        <w:pStyle w:val="List2"/>
        <w:ind w:left="0" w:firstLine="0"/>
        <w:jc w:val="both"/>
        <w:rPr>
          <w:b/>
          <w:sz w:val="24"/>
          <w:lang w:val="lv-LV"/>
        </w:rPr>
      </w:pPr>
    </w:p>
    <w:p w14:paraId="2855E727" w14:textId="1404257E" w:rsidR="006B7905" w:rsidRPr="00495587" w:rsidRDefault="00EA0135" w:rsidP="006B7905">
      <w:pPr>
        <w:pStyle w:val="List2"/>
        <w:ind w:left="0" w:firstLine="0"/>
        <w:jc w:val="both"/>
        <w:rPr>
          <w:b/>
          <w:sz w:val="24"/>
          <w:lang w:val="lv-LV"/>
        </w:rPr>
      </w:pPr>
      <w:r w:rsidRPr="00495587">
        <w:rPr>
          <w:b/>
          <w:sz w:val="24"/>
          <w:lang w:val="lv-LV"/>
        </w:rPr>
        <w:t>Sadaļ</w:t>
      </w:r>
      <w:r w:rsidR="003D5BDC" w:rsidRPr="00495587">
        <w:rPr>
          <w:b/>
          <w:sz w:val="24"/>
          <w:lang w:val="lv-LV"/>
        </w:rPr>
        <w:t xml:space="preserve">a 5. </w:t>
      </w:r>
      <w:r w:rsidRPr="00495587">
        <w:rPr>
          <w:b/>
          <w:sz w:val="24"/>
          <w:lang w:val="lv-LV"/>
        </w:rPr>
        <w:t xml:space="preserve">  </w:t>
      </w:r>
      <w:r w:rsidR="003D5BDC" w:rsidRPr="00495587">
        <w:rPr>
          <w:b/>
          <w:sz w:val="24"/>
          <w:lang w:val="lv-LV"/>
        </w:rPr>
        <w:t>Zirgu deklarēšanas grafiks</w:t>
      </w:r>
    </w:p>
    <w:p w14:paraId="49D904C7" w14:textId="77777777" w:rsidR="009228BF" w:rsidRPr="00495587" w:rsidRDefault="009228BF" w:rsidP="009228BF">
      <w:pPr>
        <w:rPr>
          <w:sz w:val="24"/>
          <w:lang w:val="lv-LV"/>
        </w:rPr>
      </w:pPr>
      <w:r w:rsidRPr="00495587">
        <w:rPr>
          <w:sz w:val="24"/>
          <w:lang w:val="lv-LV"/>
        </w:rPr>
        <w:t xml:space="preserve">Tehnisko informāciju par zirgu deklarēšanas laika grafikiem lūdzam skatīt Ieviešanas vadlīnijās, kas publicētas FEI mājaslapā. </w:t>
      </w:r>
    </w:p>
    <w:p w14:paraId="6EE0CED8" w14:textId="77777777" w:rsidR="0006410F" w:rsidRPr="00495587" w:rsidRDefault="0006410F" w:rsidP="009228BF">
      <w:pPr>
        <w:pStyle w:val="List2"/>
        <w:ind w:left="0" w:firstLine="0"/>
        <w:jc w:val="both"/>
        <w:rPr>
          <w:sz w:val="24"/>
          <w:lang w:val="lv-LV"/>
        </w:rPr>
      </w:pPr>
    </w:p>
    <w:p w14:paraId="397E9CF4" w14:textId="0A3C3486" w:rsidR="006B7905" w:rsidRPr="00495587" w:rsidRDefault="00EA0135" w:rsidP="006B7905">
      <w:pPr>
        <w:pStyle w:val="List2"/>
        <w:ind w:left="0" w:firstLine="0"/>
        <w:jc w:val="both"/>
        <w:rPr>
          <w:b/>
          <w:sz w:val="24"/>
          <w:lang w:val="lv-LV"/>
        </w:rPr>
      </w:pPr>
      <w:r w:rsidRPr="00495587">
        <w:rPr>
          <w:b/>
          <w:sz w:val="24"/>
          <w:lang w:val="lv-LV"/>
        </w:rPr>
        <w:lastRenderedPageBreak/>
        <w:t>Sadaļ</w:t>
      </w:r>
      <w:r w:rsidR="00ED72DF" w:rsidRPr="00495587">
        <w:rPr>
          <w:b/>
          <w:sz w:val="24"/>
          <w:lang w:val="lv-LV"/>
        </w:rPr>
        <w:t xml:space="preserve">a 6. </w:t>
      </w:r>
      <w:r w:rsidRPr="00495587">
        <w:rPr>
          <w:b/>
          <w:sz w:val="24"/>
          <w:lang w:val="lv-LV"/>
        </w:rPr>
        <w:t xml:space="preserve">  </w:t>
      </w:r>
      <w:r w:rsidR="00ED72DF" w:rsidRPr="00495587">
        <w:rPr>
          <w:b/>
          <w:sz w:val="24"/>
          <w:lang w:val="lv-LV"/>
        </w:rPr>
        <w:t>Vispārējās prasības</w:t>
      </w:r>
    </w:p>
    <w:p w14:paraId="49580073" w14:textId="7A12631F" w:rsidR="00ED72DF" w:rsidRPr="00495587" w:rsidRDefault="00ED72DF" w:rsidP="00A56E8B">
      <w:pPr>
        <w:pStyle w:val="List2"/>
        <w:spacing w:after="120"/>
        <w:ind w:left="0" w:firstLine="0"/>
        <w:jc w:val="both"/>
        <w:rPr>
          <w:sz w:val="24"/>
          <w:lang w:val="lv-LV"/>
        </w:rPr>
      </w:pPr>
      <w:r w:rsidRPr="00495587">
        <w:rPr>
          <w:sz w:val="24"/>
          <w:lang w:val="lv-LV"/>
        </w:rPr>
        <w:t xml:space="preserve">Nacionāla federācija atbild par kvalificētu zirgu un sportistu pieteikšanu. Tas ietver zirgu un sportistu piemērotību un spēju piedalīties </w:t>
      </w:r>
      <w:r w:rsidR="00410B18" w:rsidRPr="00495587">
        <w:rPr>
          <w:sz w:val="24"/>
          <w:lang w:val="lv-LV"/>
        </w:rPr>
        <w:t>pasākumos/kategorijās</w:t>
      </w:r>
      <w:r w:rsidRPr="00495587">
        <w:rPr>
          <w:sz w:val="24"/>
          <w:lang w:val="lv-LV"/>
        </w:rPr>
        <w:t>,</w:t>
      </w:r>
      <w:r w:rsidR="00FE59CE" w:rsidRPr="00495587">
        <w:rPr>
          <w:sz w:val="24"/>
          <w:lang w:val="lv-LV"/>
        </w:rPr>
        <w:t xml:space="preserve">  kurām viņi ir pieteikti. (KN A</w:t>
      </w:r>
      <w:r w:rsidRPr="00495587">
        <w:rPr>
          <w:sz w:val="24"/>
          <w:lang w:val="lv-LV"/>
        </w:rPr>
        <w:t>rt. 251. 4)</w:t>
      </w:r>
    </w:p>
    <w:p w14:paraId="50162460" w14:textId="3DE7B04E" w:rsidR="0075078F" w:rsidRPr="00495587" w:rsidRDefault="0075078F" w:rsidP="00A56E8B">
      <w:pPr>
        <w:pStyle w:val="List2"/>
        <w:spacing w:after="120"/>
        <w:ind w:left="0" w:firstLine="0"/>
        <w:jc w:val="both"/>
        <w:rPr>
          <w:sz w:val="24"/>
          <w:lang w:val="lv-LV"/>
        </w:rPr>
      </w:pPr>
      <w:r w:rsidRPr="00495587">
        <w:rPr>
          <w:sz w:val="24"/>
          <w:lang w:val="lv-LV"/>
        </w:rPr>
        <w:t>Sīkāku informāciju par atlīdzību apmaiņā pret ielūgumu uz pasākuma u</w:t>
      </w:r>
      <w:r w:rsidR="00FE59CE" w:rsidRPr="00495587">
        <w:rPr>
          <w:sz w:val="24"/>
          <w:lang w:val="lv-LV"/>
        </w:rPr>
        <w:t>n ierašanās izmaksām skatīt VR A</w:t>
      </w:r>
      <w:r w:rsidRPr="00495587">
        <w:rPr>
          <w:sz w:val="24"/>
          <w:lang w:val="lv-LV"/>
        </w:rPr>
        <w:t>rt. 115.1.</w:t>
      </w:r>
    </w:p>
    <w:p w14:paraId="0BE47712" w14:textId="673EC6F5" w:rsidR="00A70764" w:rsidRPr="00495587" w:rsidRDefault="00B97F19" w:rsidP="00A56E8B">
      <w:pPr>
        <w:pStyle w:val="List2"/>
        <w:spacing w:after="120"/>
        <w:ind w:left="0" w:firstLine="0"/>
        <w:jc w:val="both"/>
        <w:rPr>
          <w:sz w:val="24"/>
          <w:lang w:val="lv-LV"/>
        </w:rPr>
      </w:pPr>
      <w:r w:rsidRPr="00495587">
        <w:rPr>
          <w:sz w:val="24"/>
          <w:lang w:val="lv-LV"/>
        </w:rPr>
        <w:t>Organizācijas komitejai būs atļauts uzaicināt ierobežotu papi</w:t>
      </w:r>
      <w:r w:rsidR="00DF3582" w:rsidRPr="00495587">
        <w:rPr>
          <w:sz w:val="24"/>
          <w:lang w:val="lv-LV"/>
        </w:rPr>
        <w:t>ldu sportistu skaitu, ja pieteikum</w:t>
      </w:r>
      <w:r w:rsidRPr="00495587">
        <w:rPr>
          <w:sz w:val="24"/>
          <w:lang w:val="lv-LV"/>
        </w:rPr>
        <w:t xml:space="preserve">u noslēgumā nav sasniegts maksimālais zirgu skaits, ko var pieteikt. </w:t>
      </w:r>
    </w:p>
    <w:p w14:paraId="7C7E6697" w14:textId="7B64BDD1" w:rsidR="0075078F" w:rsidRPr="00495587" w:rsidRDefault="00A70764" w:rsidP="00A56E8B">
      <w:pPr>
        <w:pStyle w:val="List2"/>
        <w:spacing w:after="120"/>
        <w:ind w:left="0" w:firstLine="0"/>
        <w:jc w:val="both"/>
        <w:rPr>
          <w:sz w:val="24"/>
          <w:lang w:val="lv-LV"/>
        </w:rPr>
      </w:pPr>
      <w:r w:rsidRPr="00495587">
        <w:rPr>
          <w:sz w:val="24"/>
          <w:szCs w:val="24"/>
          <w:lang w:val="lv-LV"/>
        </w:rPr>
        <w:t>Ja nolikumā nav paredzēta kvalifikācijas sistēma “</w:t>
      </w:r>
      <w:r w:rsidRPr="00495587">
        <w:rPr>
          <w:i/>
          <w:iCs/>
          <w:sz w:val="24"/>
          <w:szCs w:val="24"/>
          <w:lang w:val="lv-LV"/>
        </w:rPr>
        <w:t>Grand Prix”</w:t>
      </w:r>
      <w:r w:rsidRPr="00495587">
        <w:rPr>
          <w:sz w:val="24"/>
          <w:szCs w:val="24"/>
          <w:lang w:val="lv-LV"/>
        </w:rPr>
        <w:t xml:space="preserve"> sacensībām vai sacensībām ar augstāko naudas balvu, organizācijas komiteja nedrīkst uzaicināt šādus papildu dalībniekus, pārsniedzot maksimālo dalībnieku skaitu, kuram ir ļauts piedalīties attiecīgajās sacensībās, kā noteikts nolikumā</w:t>
      </w:r>
      <w:r w:rsidR="00035517" w:rsidRPr="00495587">
        <w:rPr>
          <w:sz w:val="24"/>
          <w:szCs w:val="24"/>
          <w:lang w:val="lv-LV"/>
        </w:rPr>
        <w:t xml:space="preserve">. </w:t>
      </w:r>
      <w:r w:rsidR="00B97F19" w:rsidRPr="00495587">
        <w:rPr>
          <w:sz w:val="24"/>
          <w:lang w:val="lv-LV"/>
        </w:rPr>
        <w:t>Šie papildus sportisti netiek ņemti vērā, aprēķinot sportistu procentus, kuri jāuzaicina saskaņā ar 1.-3. sadaļu.</w:t>
      </w:r>
    </w:p>
    <w:p w14:paraId="6A72CFC7" w14:textId="317D3F55" w:rsidR="00C75475" w:rsidRPr="00495587" w:rsidRDefault="00035517" w:rsidP="00A56E8B">
      <w:pPr>
        <w:pStyle w:val="List2"/>
        <w:spacing w:after="120"/>
        <w:ind w:left="0" w:firstLine="0"/>
        <w:jc w:val="both"/>
        <w:rPr>
          <w:sz w:val="24"/>
          <w:lang w:val="lv-LV"/>
        </w:rPr>
      </w:pPr>
      <w:r w:rsidRPr="00495587">
        <w:rPr>
          <w:sz w:val="24"/>
          <w:lang w:val="lv-LV"/>
        </w:rPr>
        <w:t>Pasākumu, kas ietver mazā un/vai vidējā apļa sacensības, o</w:t>
      </w:r>
      <w:r w:rsidR="00A9106E" w:rsidRPr="00495587">
        <w:rPr>
          <w:sz w:val="24"/>
          <w:lang w:val="lv-LV"/>
        </w:rPr>
        <w:t xml:space="preserve">rganizācijas komiteja var uzaicināt papildu sportistus ierobežotā skaitā </w:t>
      </w:r>
      <w:r w:rsidR="00C07566" w:rsidRPr="00495587">
        <w:rPr>
          <w:sz w:val="24"/>
          <w:lang w:val="lv-LV"/>
        </w:rPr>
        <w:t>tikai mazā un / vai vidējā apļa sacensībām; s</w:t>
      </w:r>
      <w:r w:rsidR="00A9106E" w:rsidRPr="00495587">
        <w:rPr>
          <w:sz w:val="24"/>
          <w:lang w:val="lv-LV"/>
        </w:rPr>
        <w:t>porti</w:t>
      </w:r>
      <w:r w:rsidR="00C07566" w:rsidRPr="00495587">
        <w:rPr>
          <w:sz w:val="24"/>
          <w:lang w:val="lv-LV"/>
        </w:rPr>
        <w:t>sti, kas uzaicināti tikai mazā un / vai vidējā apļ</w:t>
      </w:r>
      <w:r w:rsidR="00A9106E" w:rsidRPr="00495587">
        <w:rPr>
          <w:sz w:val="24"/>
          <w:lang w:val="lv-LV"/>
        </w:rPr>
        <w:t xml:space="preserve">a </w:t>
      </w:r>
      <w:r w:rsidR="00C07566" w:rsidRPr="00495587">
        <w:rPr>
          <w:sz w:val="24"/>
          <w:lang w:val="lv-LV"/>
        </w:rPr>
        <w:t>sacensībām</w:t>
      </w:r>
      <w:r w:rsidR="00A9106E" w:rsidRPr="00495587">
        <w:rPr>
          <w:sz w:val="24"/>
          <w:lang w:val="lv-LV"/>
        </w:rPr>
        <w:t xml:space="preserve"> nav iekļauti kopējā sportistu skaitā, ko izmanto, lai aprēķinātu </w:t>
      </w:r>
      <w:r w:rsidR="00C07566" w:rsidRPr="00495587">
        <w:rPr>
          <w:sz w:val="24"/>
          <w:lang w:val="lv-LV"/>
        </w:rPr>
        <w:t>procentus sportistu uzaicinājumiem saskaņā ar 1.-3. sa</w:t>
      </w:r>
      <w:r w:rsidR="00A9106E" w:rsidRPr="00495587">
        <w:rPr>
          <w:sz w:val="24"/>
          <w:lang w:val="lv-LV"/>
        </w:rPr>
        <w:t xml:space="preserve">daļu, un viņi nedrīkst piedalīties </w:t>
      </w:r>
      <w:r w:rsidR="00C07566" w:rsidRPr="00495587">
        <w:rPr>
          <w:sz w:val="24"/>
          <w:lang w:val="lv-LV"/>
        </w:rPr>
        <w:t>jebkādās sacensībās, kurās tiek skaitīti</w:t>
      </w:r>
      <w:r w:rsidR="00A9106E" w:rsidRPr="00495587">
        <w:rPr>
          <w:sz w:val="24"/>
          <w:lang w:val="lv-LV"/>
        </w:rPr>
        <w:t xml:space="preserve"> </w:t>
      </w:r>
      <w:r w:rsidR="00A9106E" w:rsidRPr="00495587">
        <w:rPr>
          <w:i/>
          <w:sz w:val="24"/>
          <w:lang w:val="lv-LV"/>
        </w:rPr>
        <w:t>Longines</w:t>
      </w:r>
      <w:r w:rsidR="00C07566" w:rsidRPr="00495587">
        <w:rPr>
          <w:sz w:val="24"/>
          <w:lang w:val="lv-LV"/>
        </w:rPr>
        <w:t xml:space="preserve"> reitinga punkti</w:t>
      </w:r>
      <w:r w:rsidRPr="00495587">
        <w:rPr>
          <w:sz w:val="24"/>
          <w:lang w:val="lv-LV"/>
        </w:rPr>
        <w:t>, tai skaitā,</w:t>
      </w:r>
      <w:r w:rsidRPr="00495587">
        <w:rPr>
          <w:sz w:val="24"/>
          <w:szCs w:val="24"/>
          <w:lang w:val="lv-LV"/>
        </w:rPr>
        <w:t xml:space="preserve"> ja jebkurš šādi uzaicināts dalībnieks būs kvalificējies </w:t>
      </w:r>
      <w:r w:rsidRPr="00495587">
        <w:rPr>
          <w:i/>
          <w:iCs/>
          <w:sz w:val="24"/>
          <w:szCs w:val="24"/>
          <w:lang w:val="lv-LV"/>
        </w:rPr>
        <w:t>Longines</w:t>
      </w:r>
      <w:r w:rsidRPr="00495587">
        <w:rPr>
          <w:sz w:val="24"/>
          <w:szCs w:val="24"/>
          <w:lang w:val="lv-LV"/>
        </w:rPr>
        <w:t xml:space="preserve"> reitinga noteikšanas sacensībām, piedaloties vienā vai vairākās sacensībās, kurās netiek noteikts </w:t>
      </w:r>
      <w:r w:rsidRPr="00495587">
        <w:rPr>
          <w:i/>
          <w:iCs/>
          <w:sz w:val="24"/>
          <w:szCs w:val="24"/>
          <w:lang w:val="lv-LV"/>
        </w:rPr>
        <w:t>Longines</w:t>
      </w:r>
      <w:r w:rsidRPr="00495587">
        <w:rPr>
          <w:sz w:val="24"/>
          <w:szCs w:val="24"/>
          <w:lang w:val="lv-LV"/>
        </w:rPr>
        <w:t xml:space="preserve"> reitings. Jebkurš šādā veidā uzaicināts dalībnieks, kura vārds ir iekļauts </w:t>
      </w:r>
      <w:r w:rsidRPr="00495587">
        <w:rPr>
          <w:i/>
          <w:iCs/>
          <w:sz w:val="24"/>
          <w:szCs w:val="24"/>
          <w:lang w:val="lv-LV"/>
        </w:rPr>
        <w:t>Longines</w:t>
      </w:r>
      <w:r w:rsidRPr="00495587">
        <w:rPr>
          <w:sz w:val="24"/>
          <w:szCs w:val="24"/>
          <w:lang w:val="lv-LV"/>
        </w:rPr>
        <w:t xml:space="preserve"> reitingu noteikšanas sacensību rezultātos, nesaņems nekādus Longines reitinga punktus un tiks diskvalificēts no sacensībām ar atpakaļejošu spēku.</w:t>
      </w:r>
      <w:r w:rsidR="00C07566" w:rsidRPr="00495587">
        <w:rPr>
          <w:sz w:val="24"/>
          <w:lang w:val="lv-LV"/>
        </w:rPr>
        <w:t xml:space="preserve"> Mazā / vidēja apļa sacensību </w:t>
      </w:r>
      <w:r w:rsidR="00A9106E" w:rsidRPr="00495587">
        <w:rPr>
          <w:sz w:val="24"/>
          <w:lang w:val="lv-LV"/>
        </w:rPr>
        <w:t xml:space="preserve"> uzaicināto sportistu zirgi netiek ieskaitīti maksim</w:t>
      </w:r>
      <w:r w:rsidR="00C07566" w:rsidRPr="00495587">
        <w:rPr>
          <w:sz w:val="24"/>
          <w:lang w:val="lv-LV"/>
        </w:rPr>
        <w:t>ālajā zirgu skaitā, ko var pieteik</w:t>
      </w:r>
      <w:r w:rsidR="00A9106E" w:rsidRPr="00495587">
        <w:rPr>
          <w:sz w:val="24"/>
          <w:lang w:val="lv-LV"/>
        </w:rPr>
        <w:t xml:space="preserve">t CSI; </w:t>
      </w:r>
      <w:r w:rsidR="00C54E66" w:rsidRPr="00495587">
        <w:rPr>
          <w:sz w:val="24"/>
          <w:lang w:val="lv-LV"/>
        </w:rPr>
        <w:t>ja kāds no sportistiem, kurš uzaicināti uz mazā / vidējā apļa</w:t>
      </w:r>
      <w:r w:rsidR="00C75475" w:rsidRPr="00495587">
        <w:rPr>
          <w:sz w:val="24"/>
          <w:lang w:val="lv-LV"/>
        </w:rPr>
        <w:t xml:space="preserve"> sacensībām, neiekļauj m</w:t>
      </w:r>
      <w:r w:rsidR="00C54E66" w:rsidRPr="00495587">
        <w:rPr>
          <w:sz w:val="24"/>
          <w:lang w:val="lv-LV"/>
        </w:rPr>
        <w:t>aksimālo sportistam atļauto zirgu</w:t>
      </w:r>
      <w:r w:rsidR="00C75475" w:rsidRPr="00495587">
        <w:rPr>
          <w:sz w:val="24"/>
          <w:lang w:val="lv-LV"/>
        </w:rPr>
        <w:t xml:space="preserve"> skaitu</w:t>
      </w:r>
      <w:r w:rsidR="00C54E66" w:rsidRPr="00495587">
        <w:rPr>
          <w:sz w:val="24"/>
          <w:lang w:val="lv-LV"/>
        </w:rPr>
        <w:t>, organizācijas komiteja</w:t>
      </w:r>
      <w:r w:rsidR="00C75475" w:rsidRPr="00495587">
        <w:rPr>
          <w:sz w:val="24"/>
          <w:lang w:val="lv-LV"/>
        </w:rPr>
        <w:t xml:space="preserve"> nedrīkst</w:t>
      </w:r>
      <w:r w:rsidR="00C54E66" w:rsidRPr="00495587">
        <w:rPr>
          <w:sz w:val="24"/>
          <w:lang w:val="lv-LV"/>
        </w:rPr>
        <w:t xml:space="preserve"> uzaicināt papildu  sportistus uz CSI, lai aizpildītu mazā / vidējā apļa zirgiem paredzētās brīvās staļļa vietas</w:t>
      </w:r>
      <w:r w:rsidR="00C75475" w:rsidRPr="00495587">
        <w:rPr>
          <w:sz w:val="24"/>
          <w:lang w:val="lv-LV"/>
        </w:rPr>
        <w:t>.</w:t>
      </w:r>
    </w:p>
    <w:p w14:paraId="53371651" w14:textId="2B172FF7" w:rsidR="00FA0B7B" w:rsidRPr="00495587" w:rsidRDefault="00C54E66" w:rsidP="00A56E8B">
      <w:pPr>
        <w:pStyle w:val="List2"/>
        <w:spacing w:after="120"/>
        <w:ind w:left="0" w:firstLine="0"/>
        <w:jc w:val="both"/>
        <w:rPr>
          <w:sz w:val="24"/>
          <w:lang w:val="lv-LV"/>
        </w:rPr>
      </w:pPr>
      <w:r w:rsidRPr="00495587">
        <w:rPr>
          <w:sz w:val="24"/>
          <w:lang w:val="lv-LV"/>
        </w:rPr>
        <w:t xml:space="preserve">CSI2 * / 3 * / 4 * / 5 * pasākumu, kas ir daļa no </w:t>
      </w:r>
      <w:r w:rsidR="00035517" w:rsidRPr="00495587">
        <w:rPr>
          <w:sz w:val="24"/>
          <w:lang w:val="lv-LV"/>
        </w:rPr>
        <w:t>turnīra (</w:t>
      </w:r>
      <w:r w:rsidRPr="00495587">
        <w:rPr>
          <w:sz w:val="24"/>
          <w:lang w:val="lv-LV"/>
        </w:rPr>
        <w:t>"</w:t>
      </w:r>
      <w:r w:rsidRPr="00495587">
        <w:rPr>
          <w:i/>
          <w:iCs/>
          <w:sz w:val="24"/>
          <w:lang w:val="lv-LV"/>
        </w:rPr>
        <w:t>Tour</w:t>
      </w:r>
      <w:r w:rsidR="00035517" w:rsidRPr="00495587">
        <w:rPr>
          <w:i/>
          <w:iCs/>
          <w:sz w:val="24"/>
          <w:lang w:val="lv-LV"/>
        </w:rPr>
        <w:t>s</w:t>
      </w:r>
      <w:r w:rsidRPr="00495587">
        <w:rPr>
          <w:sz w:val="24"/>
          <w:lang w:val="lv-LV"/>
        </w:rPr>
        <w:t>"</w:t>
      </w:r>
      <w:r w:rsidR="00035517" w:rsidRPr="00495587">
        <w:rPr>
          <w:sz w:val="24"/>
          <w:lang w:val="lv-LV"/>
        </w:rPr>
        <w:t>)</w:t>
      </w:r>
      <w:r w:rsidRPr="00495587">
        <w:rPr>
          <w:sz w:val="24"/>
          <w:lang w:val="lv-LV"/>
        </w:rPr>
        <w:t xml:space="preserve"> (vairāki </w:t>
      </w:r>
      <w:r w:rsidR="00510059" w:rsidRPr="00495587">
        <w:rPr>
          <w:sz w:val="24"/>
          <w:lang w:val="lv-LV"/>
        </w:rPr>
        <w:t>pasākumi</w:t>
      </w:r>
      <w:r w:rsidRPr="00495587">
        <w:rPr>
          <w:sz w:val="24"/>
          <w:lang w:val="lv-LV"/>
        </w:rPr>
        <w:t xml:space="preserve"> notiek secīgās </w:t>
      </w:r>
      <w:r w:rsidR="008D54AF" w:rsidRPr="00495587">
        <w:rPr>
          <w:sz w:val="24"/>
          <w:lang w:val="lv-LV"/>
        </w:rPr>
        <w:t>nedēļ</w:t>
      </w:r>
      <w:r w:rsidR="00035517" w:rsidRPr="00495587">
        <w:rPr>
          <w:sz w:val="24"/>
          <w:lang w:val="lv-LV"/>
        </w:rPr>
        <w:t xml:space="preserve">ās </w:t>
      </w:r>
      <w:r w:rsidR="008D54AF" w:rsidRPr="00495587">
        <w:rPr>
          <w:sz w:val="24"/>
          <w:lang w:val="lv-LV"/>
        </w:rPr>
        <w:t>vienā un tajā pašā norises vietā), kurā ir ierobežots uzaicināto sportistu skaits, organizācijas komitejām jāievēro CSI uzaicinājumu noteikumi.</w:t>
      </w:r>
      <w:r w:rsidR="008D54AF" w:rsidRPr="00495587">
        <w:rPr>
          <w:lang w:val="lv-LV"/>
        </w:rPr>
        <w:t xml:space="preserve"> </w:t>
      </w:r>
      <w:r w:rsidR="008D54AF" w:rsidRPr="00495587">
        <w:rPr>
          <w:sz w:val="24"/>
          <w:lang w:val="lv-LV"/>
        </w:rPr>
        <w:t xml:space="preserve">Turnīru, kas ilgst vairākas reizes pēc kārtas un pārklājas no viena mēneša uz otru, organizācijas komitejas visam turnīram var izmantot </w:t>
      </w:r>
      <w:r w:rsidR="008D54AF" w:rsidRPr="00495587">
        <w:rPr>
          <w:i/>
          <w:sz w:val="24"/>
          <w:lang w:val="lv-LV"/>
        </w:rPr>
        <w:t>Longines</w:t>
      </w:r>
      <w:r w:rsidR="008D54AF" w:rsidRPr="00495587">
        <w:rPr>
          <w:sz w:val="24"/>
          <w:lang w:val="lv-LV"/>
        </w:rPr>
        <w:t xml:space="preserve"> reitingu, kas noteikts trīs mēnešus pirms pirmajām turnīra sacensībām, saskaņā ar 1. sadaļu par sportistu uzaicinājumiem un</w:t>
      </w:r>
      <w:r w:rsidR="008D54AF" w:rsidRPr="00495587">
        <w:rPr>
          <w:lang w:val="lv-LV"/>
        </w:rPr>
        <w:t xml:space="preserve"> </w:t>
      </w:r>
      <w:r w:rsidR="008D54AF" w:rsidRPr="00495587">
        <w:rPr>
          <w:sz w:val="24"/>
          <w:lang w:val="lv-LV"/>
        </w:rPr>
        <w:t>var piešķirt prioritāti sportistiem, kuri ir pieņēmuši uzaicinājumu uz visām turnīra sacensībām.</w:t>
      </w:r>
      <w:r w:rsidR="008D54AF" w:rsidRPr="00495587">
        <w:rPr>
          <w:lang w:val="lv-LV"/>
        </w:rPr>
        <w:t xml:space="preserve"> </w:t>
      </w:r>
      <w:r w:rsidR="008D54AF" w:rsidRPr="00495587">
        <w:rPr>
          <w:sz w:val="24"/>
          <w:lang w:val="lv-LV"/>
        </w:rPr>
        <w:t xml:space="preserve">Alternatīvi, turnīru, kas pārklājas no viena mēneša uz otru, organizācijas komitejas sportistu uzaicināšanai var izmantot </w:t>
      </w:r>
      <w:r w:rsidR="008D54AF" w:rsidRPr="00495587">
        <w:rPr>
          <w:i/>
          <w:sz w:val="24"/>
          <w:lang w:val="lv-LV"/>
        </w:rPr>
        <w:t>Longines</w:t>
      </w:r>
      <w:r w:rsidR="008D54AF" w:rsidRPr="00495587">
        <w:rPr>
          <w:sz w:val="24"/>
          <w:lang w:val="lv-LV"/>
        </w:rPr>
        <w:t xml:space="preserve"> reitingu, kas noteikts trīs mēnešus pirms attiecīgā turnīra pirmo sacensību sākuma, saskaņā ar 1. sadaļu. </w:t>
      </w:r>
    </w:p>
    <w:p w14:paraId="635C90E7" w14:textId="3A2530AE" w:rsidR="00FA0B7B" w:rsidRPr="00495587" w:rsidRDefault="00FA0B7B" w:rsidP="00A56E8B">
      <w:pPr>
        <w:pStyle w:val="List2"/>
        <w:spacing w:after="120"/>
        <w:ind w:left="0" w:firstLine="0"/>
        <w:jc w:val="both"/>
        <w:rPr>
          <w:sz w:val="24"/>
          <w:lang w:val="lv-LV"/>
        </w:rPr>
      </w:pPr>
      <w:r w:rsidRPr="00495587">
        <w:rPr>
          <w:sz w:val="24"/>
          <w:lang w:val="lv-LV"/>
        </w:rPr>
        <w:t xml:space="preserve">Tehnisko informāciju par FEI tiešsaistes ielūgumu sistēmu lūdzam skatīt Ieviešanas vadlīnijās, kas publicētas FEI mājaslapā. </w:t>
      </w:r>
    </w:p>
    <w:p w14:paraId="72B34B4C" w14:textId="0A10CB00" w:rsidR="00FA0B7B" w:rsidRPr="00495587" w:rsidRDefault="00FA0B7B" w:rsidP="00C53ED0">
      <w:pPr>
        <w:pStyle w:val="List2"/>
        <w:ind w:left="0" w:firstLine="0"/>
        <w:jc w:val="both"/>
        <w:rPr>
          <w:sz w:val="24"/>
          <w:lang w:val="lv-LV"/>
        </w:rPr>
      </w:pPr>
    </w:p>
    <w:p w14:paraId="41487699" w14:textId="13FA9CE2" w:rsidR="00A56E8B" w:rsidRPr="00495587" w:rsidRDefault="00A56E8B" w:rsidP="00C53ED0">
      <w:pPr>
        <w:pStyle w:val="List2"/>
        <w:ind w:left="0" w:firstLine="0"/>
        <w:jc w:val="both"/>
        <w:rPr>
          <w:sz w:val="24"/>
          <w:lang w:val="lv-LV"/>
        </w:rPr>
      </w:pPr>
    </w:p>
    <w:p w14:paraId="106140A7" w14:textId="77777777" w:rsidR="00A56E8B" w:rsidRPr="00495587" w:rsidRDefault="00A56E8B" w:rsidP="00C53ED0">
      <w:pPr>
        <w:pStyle w:val="List2"/>
        <w:ind w:left="0" w:firstLine="0"/>
        <w:jc w:val="both"/>
        <w:rPr>
          <w:sz w:val="24"/>
          <w:lang w:val="lv-LV"/>
        </w:rPr>
      </w:pPr>
    </w:p>
    <w:p w14:paraId="50320382" w14:textId="42B7BC0A" w:rsidR="00C53ED0" w:rsidRPr="00495587" w:rsidRDefault="00C53ED0" w:rsidP="00C53ED0">
      <w:pPr>
        <w:pStyle w:val="List2"/>
        <w:ind w:left="0" w:firstLine="0"/>
        <w:jc w:val="both"/>
        <w:rPr>
          <w:b/>
          <w:sz w:val="24"/>
          <w:u w:val="single"/>
          <w:lang w:val="lv-LV"/>
        </w:rPr>
      </w:pPr>
      <w:r w:rsidRPr="00495587">
        <w:rPr>
          <w:b/>
          <w:sz w:val="24"/>
          <w:u w:val="single"/>
          <w:lang w:val="lv-LV"/>
        </w:rPr>
        <w:t>Nacionālie pasākumi</w:t>
      </w:r>
    </w:p>
    <w:p w14:paraId="29BD75F5" w14:textId="77777777" w:rsidR="00C53ED0" w:rsidRPr="00495587" w:rsidRDefault="00C53ED0" w:rsidP="00C53ED0">
      <w:pPr>
        <w:pStyle w:val="List2"/>
        <w:ind w:left="0" w:firstLine="0"/>
        <w:jc w:val="both"/>
        <w:rPr>
          <w:sz w:val="24"/>
          <w:lang w:val="lv-LV"/>
        </w:rPr>
      </w:pPr>
      <w:r w:rsidRPr="00495587">
        <w:rPr>
          <w:sz w:val="24"/>
          <w:lang w:val="lv-LV"/>
        </w:rPr>
        <w:t>Organizācijas komitejām, kuras vēlas organizēt  ncionālos pasākumus, jārīkojas ievērojot FEI noteikumus nacionālajām</w:t>
      </w:r>
      <w:r w:rsidR="00C7233B" w:rsidRPr="00495587">
        <w:rPr>
          <w:sz w:val="24"/>
          <w:lang w:val="lv-LV"/>
        </w:rPr>
        <w:t xml:space="preserve"> sacensībām. Tas iekļauj ierobežojumus</w:t>
      </w:r>
      <w:r w:rsidRPr="00495587">
        <w:rPr>
          <w:sz w:val="24"/>
          <w:lang w:val="lv-LV"/>
        </w:rPr>
        <w:t>s par ārzemju dalībnieku un  federāciju skaitu.</w:t>
      </w:r>
    </w:p>
    <w:p w14:paraId="646308C6" w14:textId="77777777" w:rsidR="00C53ED0" w:rsidRPr="00495587" w:rsidRDefault="00C53ED0" w:rsidP="00C53ED0">
      <w:pPr>
        <w:pStyle w:val="List2"/>
        <w:ind w:left="0" w:firstLine="0"/>
        <w:jc w:val="both"/>
        <w:rPr>
          <w:sz w:val="24"/>
          <w:lang w:val="lv-LV"/>
        </w:rPr>
      </w:pPr>
    </w:p>
    <w:p w14:paraId="46548CCA" w14:textId="5E4BF119" w:rsidR="00C53ED0" w:rsidRPr="00495587" w:rsidRDefault="00C53ED0" w:rsidP="00C53ED0">
      <w:pPr>
        <w:pStyle w:val="List2"/>
        <w:ind w:left="0" w:firstLine="0"/>
        <w:jc w:val="both"/>
        <w:rPr>
          <w:b/>
          <w:sz w:val="24"/>
          <w:u w:val="single"/>
          <w:lang w:val="lv-LV"/>
        </w:rPr>
      </w:pPr>
      <w:r w:rsidRPr="00495587">
        <w:rPr>
          <w:b/>
          <w:sz w:val="24"/>
          <w:u w:val="single"/>
          <w:lang w:val="lv-LV"/>
        </w:rPr>
        <w:t>Sankcijas un sekas</w:t>
      </w:r>
    </w:p>
    <w:p w14:paraId="34A9FAB3" w14:textId="77777777" w:rsidR="00356511" w:rsidRPr="00495587" w:rsidRDefault="00356511" w:rsidP="00C53ED0">
      <w:pPr>
        <w:pStyle w:val="List2"/>
        <w:ind w:left="0" w:firstLine="0"/>
        <w:jc w:val="both"/>
        <w:rPr>
          <w:sz w:val="24"/>
          <w:lang w:val="lv-LV"/>
        </w:rPr>
      </w:pPr>
      <w:r w:rsidRPr="00495587">
        <w:rPr>
          <w:sz w:val="24"/>
          <w:lang w:val="lv-LV"/>
        </w:rPr>
        <w:t xml:space="preserve">Ja pirms </w:t>
      </w:r>
      <w:r w:rsidR="00C53ED0" w:rsidRPr="00495587">
        <w:rPr>
          <w:sz w:val="24"/>
          <w:lang w:val="lv-LV"/>
        </w:rPr>
        <w:t xml:space="preserve"> pasākuma,  ir zināms, ka pasākumā netiks ievēroti FEI tehniskie nosacījumi un FEI noteikumi, pasākum</w:t>
      </w:r>
      <w:r w:rsidR="0038272C" w:rsidRPr="00495587">
        <w:rPr>
          <w:sz w:val="24"/>
          <w:lang w:val="lv-LV"/>
        </w:rPr>
        <w:t>u var izņemt no FEI kalendāra pē</w:t>
      </w:r>
      <w:r w:rsidR="00C53ED0" w:rsidRPr="00495587">
        <w:rPr>
          <w:sz w:val="24"/>
          <w:lang w:val="lv-LV"/>
        </w:rPr>
        <w:t>c FEI ieskatiem.</w:t>
      </w:r>
      <w:r w:rsidR="00B54C13" w:rsidRPr="00495587">
        <w:rPr>
          <w:lang w:val="lv-LV"/>
        </w:rPr>
        <w:t xml:space="preserve"> </w:t>
      </w:r>
      <w:r w:rsidR="00B54C13" w:rsidRPr="00495587">
        <w:rPr>
          <w:sz w:val="24"/>
          <w:lang w:val="lv-LV"/>
        </w:rPr>
        <w:t xml:space="preserve">Organizācijas komitejām, kuras neievēro CSI uzaicinājumu noteikumus, tiks uzlikti šādi naudas sodi: </w:t>
      </w:r>
    </w:p>
    <w:p w14:paraId="78036C48" w14:textId="77777777" w:rsidR="00356511" w:rsidRPr="00495587" w:rsidRDefault="00356511" w:rsidP="00356511">
      <w:pPr>
        <w:pStyle w:val="List2"/>
        <w:ind w:left="0" w:firstLine="720"/>
        <w:jc w:val="both"/>
        <w:rPr>
          <w:sz w:val="24"/>
          <w:lang w:val="lv-LV"/>
        </w:rPr>
      </w:pPr>
      <w:r w:rsidRPr="00495587">
        <w:rPr>
          <w:sz w:val="24"/>
          <w:lang w:val="lv-LV"/>
        </w:rPr>
        <w:t>pirmais nodarījums CH</w:t>
      </w:r>
      <w:r w:rsidR="00B54C13" w:rsidRPr="00495587">
        <w:rPr>
          <w:sz w:val="24"/>
          <w:lang w:val="lv-LV"/>
        </w:rPr>
        <w:t xml:space="preserve">F 20'000 .-; </w:t>
      </w:r>
    </w:p>
    <w:p w14:paraId="365DFC65" w14:textId="77777777" w:rsidR="00356511" w:rsidRPr="00495587" w:rsidRDefault="00B54C13" w:rsidP="00356511">
      <w:pPr>
        <w:pStyle w:val="List2"/>
        <w:ind w:left="0" w:firstLine="720"/>
        <w:jc w:val="both"/>
        <w:rPr>
          <w:sz w:val="24"/>
          <w:lang w:val="lv-LV"/>
        </w:rPr>
      </w:pPr>
      <w:r w:rsidRPr="00495587">
        <w:rPr>
          <w:sz w:val="24"/>
          <w:lang w:val="lv-LV"/>
        </w:rPr>
        <w:t>otrais nodarījums CHF 40'000.-;</w:t>
      </w:r>
    </w:p>
    <w:p w14:paraId="4EA87A71" w14:textId="77777777" w:rsidR="00356511" w:rsidRPr="00495587" w:rsidRDefault="00B54C13" w:rsidP="00356511">
      <w:pPr>
        <w:pStyle w:val="List2"/>
        <w:ind w:left="0" w:firstLine="720"/>
        <w:jc w:val="both"/>
        <w:rPr>
          <w:sz w:val="24"/>
          <w:lang w:val="lv-LV"/>
        </w:rPr>
      </w:pPr>
      <w:r w:rsidRPr="00495587">
        <w:rPr>
          <w:sz w:val="24"/>
          <w:lang w:val="lv-LV"/>
        </w:rPr>
        <w:t>trešā pārkāpuma gadījumā pasākum</w:t>
      </w:r>
      <w:r w:rsidR="00226B75" w:rsidRPr="00495587">
        <w:rPr>
          <w:sz w:val="24"/>
          <w:lang w:val="lv-LV"/>
        </w:rPr>
        <w:t>am nebūs</w:t>
      </w:r>
      <w:r w:rsidRPr="00495587">
        <w:rPr>
          <w:sz w:val="24"/>
          <w:lang w:val="lv-LV"/>
        </w:rPr>
        <w:t xml:space="preserve"> atļauts notikt. </w:t>
      </w:r>
    </w:p>
    <w:p w14:paraId="306E3365" w14:textId="77777777" w:rsidR="00C53ED0" w:rsidRPr="00495587" w:rsidRDefault="00B54C13" w:rsidP="00C53ED0">
      <w:pPr>
        <w:pStyle w:val="List2"/>
        <w:ind w:left="0" w:firstLine="0"/>
        <w:jc w:val="both"/>
        <w:rPr>
          <w:sz w:val="24"/>
          <w:lang w:val="lv-LV"/>
        </w:rPr>
      </w:pPr>
      <w:r w:rsidRPr="00495587">
        <w:rPr>
          <w:sz w:val="24"/>
          <w:lang w:val="lv-LV"/>
        </w:rPr>
        <w:t xml:space="preserve">Šie naudas sodi būs jāmaksā FEI </w:t>
      </w:r>
      <w:r w:rsidR="00DF3582" w:rsidRPr="00495587">
        <w:rPr>
          <w:sz w:val="24"/>
          <w:lang w:val="lv-LV"/>
        </w:rPr>
        <w:t xml:space="preserve">tieši </w:t>
      </w:r>
      <w:r w:rsidR="00226B75" w:rsidRPr="00495587">
        <w:rPr>
          <w:sz w:val="24"/>
          <w:lang w:val="lv-LV"/>
        </w:rPr>
        <w:t>iesaistītajām organizācijas</w:t>
      </w:r>
      <w:r w:rsidRPr="00495587">
        <w:rPr>
          <w:sz w:val="24"/>
          <w:lang w:val="lv-LV"/>
        </w:rPr>
        <w:t xml:space="preserve"> komitejām.</w:t>
      </w:r>
      <w:r w:rsidR="00C53ED0" w:rsidRPr="00495587">
        <w:rPr>
          <w:sz w:val="24"/>
          <w:lang w:val="lv-LV"/>
        </w:rPr>
        <w:t xml:space="preserve"> </w:t>
      </w:r>
    </w:p>
    <w:p w14:paraId="0EB66437" w14:textId="3863CD4F" w:rsidR="00B54C13" w:rsidRPr="00495587" w:rsidRDefault="00F57B68" w:rsidP="00C53ED0">
      <w:pPr>
        <w:pStyle w:val="List2"/>
        <w:ind w:left="0" w:firstLine="0"/>
        <w:jc w:val="both"/>
        <w:rPr>
          <w:sz w:val="24"/>
          <w:lang w:val="lv-LV"/>
        </w:rPr>
      </w:pPr>
      <w:r w:rsidRPr="00495587">
        <w:rPr>
          <w:sz w:val="24"/>
          <w:lang w:val="lv-LV"/>
        </w:rPr>
        <w:t>Ja pēc notikuma varēs konstatēt pietiekamus pierādījumus, ka FEI tehniskie nosacījumi un CSI uzaicinājuma noteikumi nav ievēroti, CSI statusu var atteikt nākamajā sezonā.</w:t>
      </w:r>
      <w:r w:rsidRPr="00495587">
        <w:rPr>
          <w:lang w:val="lv-LV"/>
        </w:rPr>
        <w:t xml:space="preserve"> </w:t>
      </w:r>
      <w:r w:rsidRPr="00495587">
        <w:rPr>
          <w:sz w:val="24"/>
          <w:lang w:val="lv-LV"/>
        </w:rPr>
        <w:t>Sportists un / vai zirgs, pat ja tas ir reģistrēts FEI, nav tiesīgs piedalīties starptautiskā pasākumā vai nacionālajā pasākumā (un tādēļ organizācijas komiteja to nevar uzaicināt uz šādu pasākumu vai nacionālā federācija pieteikt šādam pasākumam), ja sportists un / vai zirgs ir piedalījies nesankcionētā pasākumā sešu</w:t>
      </w:r>
      <w:r w:rsidR="0014570A" w:rsidRPr="00495587">
        <w:rPr>
          <w:sz w:val="24"/>
          <w:lang w:val="lv-LV"/>
        </w:rPr>
        <w:t>s</w:t>
      </w:r>
      <w:r w:rsidRPr="00495587">
        <w:rPr>
          <w:sz w:val="24"/>
          <w:lang w:val="lv-LV"/>
        </w:rPr>
        <w:t xml:space="preserve"> mēnešu</w:t>
      </w:r>
      <w:r w:rsidR="0014570A" w:rsidRPr="00495587">
        <w:rPr>
          <w:sz w:val="24"/>
          <w:lang w:val="lv-LV"/>
        </w:rPr>
        <w:t>s</w:t>
      </w:r>
      <w:r w:rsidRPr="00495587">
        <w:rPr>
          <w:sz w:val="24"/>
          <w:lang w:val="lv-LV"/>
        </w:rPr>
        <w:t xml:space="preserve"> </w:t>
      </w:r>
      <w:r w:rsidR="0014570A" w:rsidRPr="00495587">
        <w:rPr>
          <w:sz w:val="24"/>
          <w:lang w:val="lv-LV"/>
        </w:rPr>
        <w:t>pirms starptautisko  vai nacionālo sacensību</w:t>
      </w:r>
      <w:r w:rsidRPr="00495587">
        <w:rPr>
          <w:sz w:val="24"/>
          <w:lang w:val="lv-LV"/>
        </w:rPr>
        <w:t xml:space="preserve"> pirmās dienas </w:t>
      </w:r>
      <w:r w:rsidR="0014570A" w:rsidRPr="00495587">
        <w:rPr>
          <w:sz w:val="24"/>
          <w:lang w:val="lv-LV"/>
        </w:rPr>
        <w:t>(sk. V</w:t>
      </w:r>
      <w:r w:rsidRPr="00495587">
        <w:rPr>
          <w:sz w:val="24"/>
          <w:lang w:val="lv-LV"/>
        </w:rPr>
        <w:t xml:space="preserve">R </w:t>
      </w:r>
      <w:r w:rsidR="00D61A0D" w:rsidRPr="00495587">
        <w:rPr>
          <w:sz w:val="24"/>
          <w:lang w:val="lv-LV"/>
        </w:rPr>
        <w:t>A</w:t>
      </w:r>
      <w:r w:rsidR="0014570A" w:rsidRPr="00495587">
        <w:rPr>
          <w:sz w:val="24"/>
          <w:lang w:val="lv-LV"/>
        </w:rPr>
        <w:t>rt. 113.4</w:t>
      </w:r>
      <w:r w:rsidRPr="00495587">
        <w:rPr>
          <w:sz w:val="24"/>
          <w:lang w:val="lv-LV"/>
        </w:rPr>
        <w:t>).</w:t>
      </w:r>
    </w:p>
    <w:p w14:paraId="062F4024" w14:textId="77777777" w:rsidR="00F57B68" w:rsidRPr="00495587" w:rsidRDefault="00F57B68" w:rsidP="00C53ED0">
      <w:pPr>
        <w:pStyle w:val="List2"/>
        <w:ind w:left="0" w:firstLine="0"/>
        <w:jc w:val="both"/>
        <w:rPr>
          <w:sz w:val="24"/>
          <w:lang w:val="lv-LV"/>
        </w:rPr>
      </w:pPr>
    </w:p>
    <w:p w14:paraId="5DBC545B" w14:textId="1EFB244C" w:rsidR="00F57B68" w:rsidRPr="00495587" w:rsidRDefault="00F57B68" w:rsidP="00C53ED0">
      <w:pPr>
        <w:pStyle w:val="List2"/>
        <w:ind w:left="0" w:firstLine="0"/>
        <w:jc w:val="both"/>
        <w:rPr>
          <w:sz w:val="24"/>
          <w:lang w:val="lv-LV"/>
        </w:rPr>
      </w:pPr>
    </w:p>
    <w:p w14:paraId="23AC34D4" w14:textId="20736BDB" w:rsidR="005F028B" w:rsidRPr="00495587" w:rsidRDefault="005F028B" w:rsidP="00C53ED0">
      <w:pPr>
        <w:pStyle w:val="List2"/>
        <w:ind w:left="0" w:firstLine="0"/>
        <w:jc w:val="both"/>
        <w:rPr>
          <w:sz w:val="24"/>
          <w:lang w:val="lv-LV"/>
        </w:rPr>
      </w:pPr>
    </w:p>
    <w:p w14:paraId="06FD64F0" w14:textId="4215FD64" w:rsidR="005F028B" w:rsidRPr="00495587" w:rsidRDefault="005F028B" w:rsidP="00C53ED0">
      <w:pPr>
        <w:pStyle w:val="List2"/>
        <w:ind w:left="0" w:firstLine="0"/>
        <w:jc w:val="both"/>
        <w:rPr>
          <w:sz w:val="24"/>
          <w:lang w:val="lv-LV"/>
        </w:rPr>
      </w:pPr>
    </w:p>
    <w:p w14:paraId="60A6B3A0" w14:textId="7645FA35" w:rsidR="005F028B" w:rsidRPr="00495587" w:rsidRDefault="005F028B" w:rsidP="00C53ED0">
      <w:pPr>
        <w:pStyle w:val="List2"/>
        <w:ind w:left="0" w:firstLine="0"/>
        <w:jc w:val="both"/>
        <w:rPr>
          <w:sz w:val="24"/>
          <w:lang w:val="lv-LV"/>
        </w:rPr>
      </w:pPr>
    </w:p>
    <w:p w14:paraId="759CB178" w14:textId="1751504B" w:rsidR="005F028B" w:rsidRPr="00495587" w:rsidRDefault="005F028B" w:rsidP="00C53ED0">
      <w:pPr>
        <w:pStyle w:val="List2"/>
        <w:ind w:left="0" w:firstLine="0"/>
        <w:jc w:val="both"/>
        <w:rPr>
          <w:sz w:val="24"/>
          <w:lang w:val="lv-LV"/>
        </w:rPr>
      </w:pPr>
    </w:p>
    <w:p w14:paraId="2581FEED" w14:textId="071D8DFD" w:rsidR="005F028B" w:rsidRPr="00495587" w:rsidRDefault="005F028B" w:rsidP="00C53ED0">
      <w:pPr>
        <w:pStyle w:val="List2"/>
        <w:ind w:left="0" w:firstLine="0"/>
        <w:jc w:val="both"/>
        <w:rPr>
          <w:sz w:val="24"/>
          <w:lang w:val="lv-LV"/>
        </w:rPr>
      </w:pPr>
    </w:p>
    <w:p w14:paraId="13DCC5C1" w14:textId="179B425A" w:rsidR="005F028B" w:rsidRPr="00495587" w:rsidRDefault="005F028B" w:rsidP="00C53ED0">
      <w:pPr>
        <w:pStyle w:val="List2"/>
        <w:ind w:left="0" w:firstLine="0"/>
        <w:jc w:val="both"/>
        <w:rPr>
          <w:sz w:val="24"/>
          <w:lang w:val="lv-LV"/>
        </w:rPr>
      </w:pPr>
    </w:p>
    <w:p w14:paraId="3A4D23E1" w14:textId="3C663685" w:rsidR="005F028B" w:rsidRPr="00495587" w:rsidRDefault="005F028B" w:rsidP="00C53ED0">
      <w:pPr>
        <w:pStyle w:val="List2"/>
        <w:ind w:left="0" w:firstLine="0"/>
        <w:jc w:val="both"/>
        <w:rPr>
          <w:sz w:val="24"/>
          <w:lang w:val="lv-LV"/>
        </w:rPr>
      </w:pPr>
    </w:p>
    <w:p w14:paraId="3846669B" w14:textId="7FDB1D6C" w:rsidR="005F028B" w:rsidRPr="00495587" w:rsidRDefault="005F028B" w:rsidP="00C53ED0">
      <w:pPr>
        <w:pStyle w:val="List2"/>
        <w:ind w:left="0" w:firstLine="0"/>
        <w:jc w:val="both"/>
        <w:rPr>
          <w:sz w:val="24"/>
          <w:lang w:val="lv-LV"/>
        </w:rPr>
      </w:pPr>
    </w:p>
    <w:p w14:paraId="1404C5A1" w14:textId="77777777" w:rsidR="005F028B" w:rsidRPr="00495587" w:rsidRDefault="005F028B" w:rsidP="00C53ED0">
      <w:pPr>
        <w:pStyle w:val="List2"/>
        <w:ind w:left="0" w:firstLine="0"/>
        <w:jc w:val="both"/>
        <w:rPr>
          <w:sz w:val="24"/>
          <w:lang w:val="lv-LV"/>
        </w:rPr>
      </w:pPr>
    </w:p>
    <w:p w14:paraId="1CFD1881" w14:textId="77777777" w:rsidR="00356511" w:rsidRPr="00495587" w:rsidRDefault="00356511" w:rsidP="00356511">
      <w:pPr>
        <w:pStyle w:val="List2"/>
        <w:ind w:left="0" w:firstLine="0"/>
        <w:rPr>
          <w:sz w:val="24"/>
          <w:lang w:val="lv-LV"/>
        </w:rPr>
      </w:pPr>
    </w:p>
    <w:p w14:paraId="34A1C07D" w14:textId="7DFA0322" w:rsidR="00C53ED0" w:rsidRPr="00495587" w:rsidRDefault="00C53ED0" w:rsidP="00C53ED0">
      <w:pPr>
        <w:pStyle w:val="List2"/>
        <w:ind w:left="0" w:firstLine="0"/>
        <w:rPr>
          <w:b/>
          <w:sz w:val="26"/>
          <w:szCs w:val="26"/>
          <w:lang w:val="lv-LV"/>
        </w:rPr>
      </w:pPr>
    </w:p>
    <w:p w14:paraId="7B571F97" w14:textId="5863E7F4" w:rsidR="00A56E8B" w:rsidRPr="00495587" w:rsidRDefault="00A56E8B" w:rsidP="00C53ED0">
      <w:pPr>
        <w:pStyle w:val="List2"/>
        <w:ind w:left="0" w:firstLine="0"/>
        <w:rPr>
          <w:b/>
          <w:sz w:val="26"/>
          <w:szCs w:val="26"/>
          <w:lang w:val="lv-LV"/>
        </w:rPr>
      </w:pPr>
    </w:p>
    <w:p w14:paraId="0BC65E79" w14:textId="542311D6" w:rsidR="00A56E8B" w:rsidRPr="00495587" w:rsidRDefault="00A56E8B" w:rsidP="00C53ED0">
      <w:pPr>
        <w:pStyle w:val="List2"/>
        <w:ind w:left="0" w:firstLine="0"/>
        <w:rPr>
          <w:b/>
          <w:sz w:val="26"/>
          <w:szCs w:val="26"/>
          <w:lang w:val="lv-LV"/>
        </w:rPr>
      </w:pPr>
    </w:p>
    <w:p w14:paraId="60701C53" w14:textId="47FB9756" w:rsidR="00A56E8B" w:rsidRPr="00495587" w:rsidRDefault="00A56E8B" w:rsidP="00C53ED0">
      <w:pPr>
        <w:pStyle w:val="List2"/>
        <w:ind w:left="0" w:firstLine="0"/>
        <w:rPr>
          <w:b/>
          <w:sz w:val="26"/>
          <w:szCs w:val="26"/>
          <w:lang w:val="lv-LV"/>
        </w:rPr>
      </w:pPr>
    </w:p>
    <w:p w14:paraId="19E98966" w14:textId="2F48C8A6" w:rsidR="00A56E8B" w:rsidRPr="00495587" w:rsidRDefault="00A56E8B" w:rsidP="00C53ED0">
      <w:pPr>
        <w:pStyle w:val="List2"/>
        <w:ind w:left="0" w:firstLine="0"/>
        <w:rPr>
          <w:b/>
          <w:sz w:val="26"/>
          <w:szCs w:val="26"/>
          <w:lang w:val="lv-LV"/>
        </w:rPr>
      </w:pPr>
    </w:p>
    <w:p w14:paraId="164663CC" w14:textId="256F3445" w:rsidR="00A56E8B" w:rsidRPr="00495587" w:rsidRDefault="00A56E8B" w:rsidP="00C53ED0">
      <w:pPr>
        <w:pStyle w:val="List2"/>
        <w:ind w:left="0" w:firstLine="0"/>
        <w:rPr>
          <w:b/>
          <w:sz w:val="26"/>
          <w:szCs w:val="26"/>
          <w:lang w:val="lv-LV"/>
        </w:rPr>
      </w:pPr>
    </w:p>
    <w:p w14:paraId="36350685" w14:textId="2B47F2C9" w:rsidR="00A56E8B" w:rsidRPr="00495587" w:rsidRDefault="00A56E8B" w:rsidP="00C53ED0">
      <w:pPr>
        <w:pStyle w:val="List2"/>
        <w:ind w:left="0" w:firstLine="0"/>
        <w:rPr>
          <w:b/>
          <w:sz w:val="26"/>
          <w:szCs w:val="26"/>
          <w:lang w:val="lv-LV"/>
        </w:rPr>
      </w:pPr>
    </w:p>
    <w:p w14:paraId="0239D407" w14:textId="7F87BD32" w:rsidR="00A56E8B" w:rsidRPr="00495587" w:rsidRDefault="00A56E8B" w:rsidP="00C53ED0">
      <w:pPr>
        <w:pStyle w:val="List2"/>
        <w:ind w:left="0" w:firstLine="0"/>
        <w:rPr>
          <w:b/>
          <w:sz w:val="26"/>
          <w:szCs w:val="26"/>
          <w:lang w:val="lv-LV"/>
        </w:rPr>
      </w:pPr>
    </w:p>
    <w:p w14:paraId="15723143" w14:textId="58D898C0" w:rsidR="00A56E8B" w:rsidRPr="00495587" w:rsidRDefault="00A56E8B" w:rsidP="00C53ED0">
      <w:pPr>
        <w:pStyle w:val="List2"/>
        <w:ind w:left="0" w:firstLine="0"/>
        <w:rPr>
          <w:b/>
          <w:sz w:val="26"/>
          <w:szCs w:val="26"/>
          <w:lang w:val="lv-LV"/>
        </w:rPr>
      </w:pPr>
    </w:p>
    <w:p w14:paraId="0868ED8C" w14:textId="3C6DC7A3" w:rsidR="00A56E8B" w:rsidRPr="00495587" w:rsidRDefault="00A56E8B" w:rsidP="00C53ED0">
      <w:pPr>
        <w:pStyle w:val="List2"/>
        <w:ind w:left="0" w:firstLine="0"/>
        <w:rPr>
          <w:b/>
          <w:sz w:val="26"/>
          <w:szCs w:val="26"/>
          <w:lang w:val="lv-LV"/>
        </w:rPr>
      </w:pPr>
    </w:p>
    <w:p w14:paraId="5A907F65" w14:textId="747434F5" w:rsidR="00A56E8B" w:rsidRPr="00495587" w:rsidRDefault="00A56E8B" w:rsidP="00C53ED0">
      <w:pPr>
        <w:pStyle w:val="List2"/>
        <w:ind w:left="0" w:firstLine="0"/>
        <w:rPr>
          <w:b/>
          <w:sz w:val="26"/>
          <w:szCs w:val="26"/>
          <w:lang w:val="lv-LV"/>
        </w:rPr>
      </w:pPr>
    </w:p>
    <w:p w14:paraId="29209118" w14:textId="616B0362" w:rsidR="00A56E8B" w:rsidRPr="00495587" w:rsidRDefault="00A56E8B" w:rsidP="00C53ED0">
      <w:pPr>
        <w:pStyle w:val="List2"/>
        <w:ind w:left="0" w:firstLine="0"/>
        <w:rPr>
          <w:b/>
          <w:sz w:val="26"/>
          <w:szCs w:val="26"/>
          <w:lang w:val="lv-LV"/>
        </w:rPr>
      </w:pPr>
    </w:p>
    <w:p w14:paraId="616DB33F" w14:textId="48826043" w:rsidR="00A56E8B" w:rsidRPr="00495587" w:rsidRDefault="00A56E8B" w:rsidP="00C53ED0">
      <w:pPr>
        <w:pStyle w:val="List2"/>
        <w:ind w:left="0" w:firstLine="0"/>
        <w:rPr>
          <w:b/>
          <w:sz w:val="26"/>
          <w:szCs w:val="26"/>
          <w:lang w:val="lv-LV"/>
        </w:rPr>
      </w:pPr>
    </w:p>
    <w:p w14:paraId="4CB3C527" w14:textId="279F48B4" w:rsidR="00A56E8B" w:rsidRPr="00495587" w:rsidRDefault="00A56E8B" w:rsidP="00C53ED0">
      <w:pPr>
        <w:pStyle w:val="List2"/>
        <w:ind w:left="0" w:firstLine="0"/>
        <w:rPr>
          <w:b/>
          <w:sz w:val="26"/>
          <w:szCs w:val="26"/>
          <w:lang w:val="lv-LV"/>
        </w:rPr>
      </w:pPr>
    </w:p>
    <w:p w14:paraId="24B4EB92" w14:textId="4BBE1322" w:rsidR="00A56E8B" w:rsidRPr="00495587" w:rsidRDefault="00A56E8B" w:rsidP="00C53ED0">
      <w:pPr>
        <w:pStyle w:val="List2"/>
        <w:ind w:left="0" w:firstLine="0"/>
        <w:rPr>
          <w:b/>
          <w:sz w:val="26"/>
          <w:szCs w:val="26"/>
          <w:lang w:val="lv-LV"/>
        </w:rPr>
      </w:pPr>
    </w:p>
    <w:p w14:paraId="55F0EA0C" w14:textId="77777777" w:rsidR="00A56E8B" w:rsidRPr="00495587" w:rsidRDefault="00A56E8B" w:rsidP="00C53ED0">
      <w:pPr>
        <w:pStyle w:val="List2"/>
        <w:ind w:left="0" w:firstLine="0"/>
        <w:rPr>
          <w:b/>
          <w:sz w:val="26"/>
          <w:szCs w:val="26"/>
          <w:lang w:val="lv-LV"/>
        </w:rPr>
      </w:pPr>
    </w:p>
    <w:p w14:paraId="721D2F5E" w14:textId="0E9441C9" w:rsidR="00696B22" w:rsidRDefault="00696B22" w:rsidP="00C53ED0">
      <w:pPr>
        <w:pStyle w:val="List2"/>
        <w:ind w:left="0" w:firstLine="0"/>
        <w:jc w:val="right"/>
        <w:rPr>
          <w:b/>
          <w:sz w:val="26"/>
          <w:szCs w:val="26"/>
          <w:lang w:val="lv-LV"/>
        </w:rPr>
      </w:pPr>
    </w:p>
    <w:p w14:paraId="68AC811A" w14:textId="3CE1AE6B" w:rsidR="00E30416" w:rsidRDefault="00E30416" w:rsidP="00C53ED0">
      <w:pPr>
        <w:pStyle w:val="List2"/>
        <w:ind w:left="0" w:firstLine="0"/>
        <w:jc w:val="right"/>
        <w:rPr>
          <w:b/>
          <w:sz w:val="26"/>
          <w:szCs w:val="26"/>
          <w:lang w:val="lv-LV"/>
        </w:rPr>
      </w:pPr>
    </w:p>
    <w:p w14:paraId="38ED0EE5" w14:textId="796140BA" w:rsidR="00E30416" w:rsidRDefault="00E30416" w:rsidP="00C53ED0">
      <w:pPr>
        <w:pStyle w:val="List2"/>
        <w:ind w:left="0" w:firstLine="0"/>
        <w:jc w:val="right"/>
        <w:rPr>
          <w:b/>
          <w:sz w:val="26"/>
          <w:szCs w:val="26"/>
          <w:lang w:val="lv-LV"/>
        </w:rPr>
      </w:pPr>
    </w:p>
    <w:p w14:paraId="22FD2219" w14:textId="77777777" w:rsidR="00E30416" w:rsidRPr="00495587" w:rsidRDefault="00E30416" w:rsidP="00C53ED0">
      <w:pPr>
        <w:pStyle w:val="List2"/>
        <w:ind w:left="0" w:firstLine="0"/>
        <w:jc w:val="right"/>
        <w:rPr>
          <w:b/>
          <w:sz w:val="26"/>
          <w:szCs w:val="26"/>
          <w:lang w:val="lv-LV"/>
        </w:rPr>
      </w:pPr>
    </w:p>
    <w:p w14:paraId="3C625B05" w14:textId="10E9BDA5" w:rsidR="00C53ED0" w:rsidRPr="00495587" w:rsidRDefault="00C53ED0" w:rsidP="00C53ED0">
      <w:pPr>
        <w:pStyle w:val="List2"/>
        <w:ind w:left="0" w:firstLine="0"/>
        <w:jc w:val="right"/>
        <w:rPr>
          <w:sz w:val="24"/>
          <w:lang w:val="lv-LV"/>
        </w:rPr>
      </w:pPr>
      <w:r w:rsidRPr="00495587">
        <w:rPr>
          <w:b/>
          <w:sz w:val="26"/>
          <w:szCs w:val="26"/>
          <w:lang w:val="lv-LV"/>
        </w:rPr>
        <w:lastRenderedPageBreak/>
        <w:t>PIELIKUMS VIII</w:t>
      </w:r>
    </w:p>
    <w:p w14:paraId="244A9FF7" w14:textId="77777777" w:rsidR="00C53ED0" w:rsidRPr="00495587" w:rsidRDefault="00C53ED0" w:rsidP="00C53ED0">
      <w:pPr>
        <w:pStyle w:val="List2"/>
        <w:ind w:left="0" w:firstLine="0"/>
        <w:jc w:val="right"/>
        <w:rPr>
          <w:b/>
          <w:sz w:val="26"/>
          <w:szCs w:val="26"/>
          <w:lang w:val="lv-LV"/>
        </w:rPr>
      </w:pPr>
    </w:p>
    <w:p w14:paraId="5DE795B4" w14:textId="6411DCBE" w:rsidR="00C53ED0" w:rsidRPr="00495587" w:rsidRDefault="00C53ED0" w:rsidP="00C53ED0">
      <w:pPr>
        <w:pStyle w:val="List2"/>
        <w:ind w:left="0" w:firstLine="0"/>
        <w:jc w:val="center"/>
        <w:rPr>
          <w:b/>
          <w:sz w:val="24"/>
          <w:szCs w:val="24"/>
          <w:lang w:val="lv-LV"/>
        </w:rPr>
      </w:pPr>
      <w:r w:rsidRPr="00495587">
        <w:rPr>
          <w:b/>
          <w:sz w:val="24"/>
          <w:szCs w:val="24"/>
          <w:lang w:val="lv-LV"/>
        </w:rPr>
        <w:t xml:space="preserve">KVALIFIKĀCIJAS PROCEDŪRA </w:t>
      </w:r>
    </w:p>
    <w:p w14:paraId="18670577" w14:textId="226D435F" w:rsidR="00C53ED0" w:rsidRPr="00495587" w:rsidRDefault="00C53ED0" w:rsidP="00C53ED0">
      <w:pPr>
        <w:pStyle w:val="List2"/>
        <w:ind w:left="0" w:firstLine="0"/>
        <w:jc w:val="center"/>
        <w:rPr>
          <w:b/>
          <w:sz w:val="24"/>
          <w:szCs w:val="24"/>
          <w:lang w:val="lv-LV"/>
        </w:rPr>
      </w:pPr>
      <w:r w:rsidRPr="00495587">
        <w:rPr>
          <w:b/>
          <w:sz w:val="24"/>
          <w:szCs w:val="24"/>
          <w:lang w:val="lv-LV"/>
        </w:rPr>
        <w:t>PASAULES UN KONTINENTU ČEMPIONĀTIEM</w:t>
      </w:r>
    </w:p>
    <w:p w14:paraId="43496F5C" w14:textId="77777777" w:rsidR="00C53ED0" w:rsidRPr="00495587" w:rsidRDefault="00C53ED0" w:rsidP="00C53ED0">
      <w:pPr>
        <w:pStyle w:val="List2"/>
        <w:ind w:left="0" w:firstLine="0"/>
        <w:jc w:val="both"/>
        <w:rPr>
          <w:sz w:val="24"/>
          <w:szCs w:val="24"/>
          <w:lang w:val="lv-LV"/>
        </w:rPr>
      </w:pPr>
    </w:p>
    <w:p w14:paraId="7342010C" w14:textId="17410046" w:rsidR="00C53ED0" w:rsidRPr="00495587" w:rsidRDefault="00C53ED0" w:rsidP="00E079B5">
      <w:pPr>
        <w:pStyle w:val="ListParagraph"/>
        <w:numPr>
          <w:ilvl w:val="0"/>
          <w:numId w:val="75"/>
        </w:numPr>
        <w:jc w:val="both"/>
        <w:rPr>
          <w:sz w:val="24"/>
          <w:szCs w:val="24"/>
          <w:lang w:val="lv-LV"/>
        </w:rPr>
      </w:pPr>
      <w:r w:rsidRPr="00495587">
        <w:rPr>
          <w:sz w:val="24"/>
          <w:szCs w:val="24"/>
          <w:lang w:val="lv-LV"/>
        </w:rPr>
        <w:t>Dalībnieku un zirgu kvalificēšanās kā pārim ir nepieciešama tikai uz olimpiskajām spēlēm.</w:t>
      </w:r>
    </w:p>
    <w:p w14:paraId="462F2764" w14:textId="77777777" w:rsidR="00C53ED0" w:rsidRPr="00495587" w:rsidRDefault="00C53ED0" w:rsidP="00C53ED0">
      <w:pPr>
        <w:pStyle w:val="ListParagraph"/>
        <w:ind w:left="360"/>
        <w:jc w:val="both"/>
        <w:rPr>
          <w:sz w:val="24"/>
          <w:szCs w:val="24"/>
          <w:lang w:val="lv-LV"/>
        </w:rPr>
      </w:pPr>
    </w:p>
    <w:p w14:paraId="1A06EEE3" w14:textId="1C4E3FB0" w:rsidR="00C53ED0" w:rsidRPr="00495587" w:rsidRDefault="00C53ED0" w:rsidP="00E079B5">
      <w:pPr>
        <w:pStyle w:val="ListParagraph"/>
        <w:numPr>
          <w:ilvl w:val="0"/>
          <w:numId w:val="75"/>
        </w:numPr>
        <w:jc w:val="both"/>
        <w:rPr>
          <w:sz w:val="24"/>
          <w:szCs w:val="24"/>
          <w:lang w:val="lv-LV"/>
        </w:rPr>
      </w:pPr>
      <w:r w:rsidRPr="00495587">
        <w:rPr>
          <w:sz w:val="24"/>
          <w:szCs w:val="24"/>
          <w:lang w:val="lv-LV"/>
        </w:rPr>
        <w:t xml:space="preserve">Skatīt FEI noteikumus jāšanas sportā </w:t>
      </w:r>
      <w:r w:rsidR="005D1525" w:rsidRPr="00495587">
        <w:rPr>
          <w:sz w:val="24"/>
          <w:szCs w:val="24"/>
          <w:lang w:val="lv-LV"/>
        </w:rPr>
        <w:t xml:space="preserve">par kvalifikācijas procedūru </w:t>
      </w:r>
      <w:r w:rsidRPr="00495587">
        <w:rPr>
          <w:sz w:val="24"/>
          <w:szCs w:val="24"/>
          <w:lang w:val="lv-LV"/>
        </w:rPr>
        <w:t>olimpiskajām spēlēm.</w:t>
      </w:r>
    </w:p>
    <w:p w14:paraId="17073FDA" w14:textId="77777777" w:rsidR="00C53ED0" w:rsidRPr="00495587" w:rsidRDefault="00C53ED0" w:rsidP="00C53ED0">
      <w:pPr>
        <w:pStyle w:val="ListParagraph"/>
        <w:ind w:left="360" w:firstLine="360"/>
        <w:jc w:val="both"/>
        <w:rPr>
          <w:sz w:val="24"/>
          <w:szCs w:val="24"/>
          <w:lang w:val="lv-LV"/>
        </w:rPr>
      </w:pPr>
    </w:p>
    <w:p w14:paraId="0C294951" w14:textId="1E5F1DDE" w:rsidR="00C53ED0" w:rsidRPr="00495587" w:rsidRDefault="00B27294" w:rsidP="00E079B5">
      <w:pPr>
        <w:pStyle w:val="ListParagraph"/>
        <w:numPr>
          <w:ilvl w:val="0"/>
          <w:numId w:val="75"/>
        </w:numPr>
        <w:jc w:val="both"/>
        <w:rPr>
          <w:sz w:val="24"/>
          <w:szCs w:val="24"/>
          <w:lang w:val="lv-LV"/>
        </w:rPr>
      </w:pPr>
      <w:r w:rsidRPr="00495587">
        <w:rPr>
          <w:sz w:val="24"/>
          <w:szCs w:val="24"/>
          <w:lang w:val="lv-LV"/>
        </w:rPr>
        <w:t>Lai piedalītos pasaules čempionātā</w:t>
      </w:r>
      <w:r w:rsidR="009C4E93" w:rsidRPr="00495587">
        <w:rPr>
          <w:sz w:val="24"/>
          <w:szCs w:val="24"/>
          <w:lang w:val="lv-LV"/>
        </w:rPr>
        <w:t xml:space="preserve"> un kontinentālajā čempionātā, kuram ir piešķirts kvalifikācijas pasākuma statuss minimālo atbilstības prasību (MAP) sasniegšanai dalībai Olimpiskajās spēlēs un/vai Pasaules čempionātā,</w:t>
      </w:r>
      <w:r w:rsidR="00C53ED0" w:rsidRPr="00495587">
        <w:rPr>
          <w:sz w:val="24"/>
          <w:szCs w:val="24"/>
          <w:lang w:val="lv-LV"/>
        </w:rPr>
        <w:t xml:space="preserve"> </w:t>
      </w:r>
      <w:r w:rsidR="00AD2F60" w:rsidRPr="00495587">
        <w:rPr>
          <w:sz w:val="24"/>
          <w:szCs w:val="24"/>
          <w:lang w:val="lv-LV"/>
        </w:rPr>
        <w:t xml:space="preserve">sportistiem/zirgiem </w:t>
      </w:r>
      <w:r w:rsidR="00AD2F60" w:rsidRPr="00495587">
        <w:rPr>
          <w:rStyle w:val="hps"/>
          <w:sz w:val="24"/>
          <w:szCs w:val="24"/>
          <w:lang w:val="lv-LV"/>
        </w:rPr>
        <w:t>jāsasniedz</w:t>
      </w:r>
      <w:r w:rsidR="00AD2F60" w:rsidRPr="00495587">
        <w:rPr>
          <w:sz w:val="24"/>
          <w:szCs w:val="24"/>
          <w:lang w:val="lv-LV"/>
        </w:rPr>
        <w:t xml:space="preserve"> </w:t>
      </w:r>
      <w:r w:rsidR="009C4E93" w:rsidRPr="00495587">
        <w:rPr>
          <w:rStyle w:val="hps"/>
          <w:sz w:val="24"/>
          <w:szCs w:val="24"/>
          <w:lang w:val="lv-LV"/>
        </w:rPr>
        <w:t>MAP</w:t>
      </w:r>
      <w:r w:rsidR="00AD2F60" w:rsidRPr="00495587">
        <w:rPr>
          <w:rStyle w:val="hps"/>
          <w:sz w:val="24"/>
          <w:szCs w:val="24"/>
          <w:lang w:val="lv-LV"/>
        </w:rPr>
        <w:t xml:space="preserve"> </w:t>
      </w:r>
      <w:r w:rsidRPr="00495587">
        <w:rPr>
          <w:rStyle w:val="hps"/>
          <w:sz w:val="24"/>
          <w:szCs w:val="24"/>
          <w:lang w:val="lv-LV"/>
        </w:rPr>
        <w:t>periodā</w:t>
      </w:r>
      <w:r w:rsidR="00AD2F60" w:rsidRPr="00495587">
        <w:rPr>
          <w:rStyle w:val="hps"/>
          <w:sz w:val="24"/>
          <w:szCs w:val="24"/>
          <w:lang w:val="lv-LV"/>
        </w:rPr>
        <w:t xml:space="preserve"> starp iepriekšējā pasaules čempionāta gada</w:t>
      </w:r>
      <w:r w:rsidR="00AD2F60" w:rsidRPr="00495587">
        <w:rPr>
          <w:sz w:val="24"/>
          <w:szCs w:val="24"/>
          <w:lang w:val="lv-LV"/>
        </w:rPr>
        <w:t xml:space="preserve"> </w:t>
      </w:r>
      <w:r w:rsidR="00AD2F60" w:rsidRPr="00495587">
        <w:rPr>
          <w:rStyle w:val="hps"/>
          <w:sz w:val="24"/>
          <w:szCs w:val="24"/>
          <w:lang w:val="lv-LV"/>
        </w:rPr>
        <w:t>1.</w:t>
      </w:r>
      <w:r w:rsidR="005D1525" w:rsidRPr="00495587">
        <w:rPr>
          <w:rStyle w:val="hps"/>
          <w:sz w:val="24"/>
          <w:szCs w:val="24"/>
          <w:lang w:val="lv-LV"/>
        </w:rPr>
        <w:t xml:space="preserve"> </w:t>
      </w:r>
      <w:r w:rsidR="00AD2F60" w:rsidRPr="00495587">
        <w:rPr>
          <w:rStyle w:val="hps"/>
          <w:sz w:val="24"/>
          <w:szCs w:val="24"/>
          <w:lang w:val="lv-LV"/>
        </w:rPr>
        <w:t>janvāri</w:t>
      </w:r>
      <w:r w:rsidRPr="00495587">
        <w:rPr>
          <w:rStyle w:val="hps"/>
          <w:sz w:val="24"/>
          <w:szCs w:val="24"/>
          <w:lang w:val="lv-LV"/>
        </w:rPr>
        <w:t xml:space="preserve"> un noteiktā pieteikuma pēdējo datumu vai datumu, kuru ir noteikusi FEI. </w:t>
      </w:r>
      <w:r w:rsidR="005D1525" w:rsidRPr="00495587">
        <w:rPr>
          <w:rStyle w:val="hps"/>
          <w:sz w:val="24"/>
          <w:szCs w:val="24"/>
          <w:lang w:val="lv-LV"/>
        </w:rPr>
        <w:t>K</w:t>
      </w:r>
      <w:r w:rsidR="00C53ED0" w:rsidRPr="00495587">
        <w:rPr>
          <w:sz w:val="24"/>
          <w:szCs w:val="24"/>
          <w:lang w:val="lv-LV"/>
        </w:rPr>
        <w:t xml:space="preserve">valificējas tie, kuri iegūst </w:t>
      </w:r>
      <w:r w:rsidR="006E55F4" w:rsidRPr="00495587">
        <w:rPr>
          <w:sz w:val="24"/>
          <w:szCs w:val="24"/>
          <w:lang w:val="lv-LV"/>
        </w:rPr>
        <w:t>Kvalifikācijas</w:t>
      </w:r>
      <w:r w:rsidR="00C53ED0" w:rsidRPr="00495587">
        <w:rPr>
          <w:sz w:val="24"/>
          <w:szCs w:val="24"/>
          <w:lang w:val="lv-LV"/>
        </w:rPr>
        <w:t xml:space="preserve"> sertifikātu, sasniedzot rezultātus pēc viena no sekojošiem paragrāfiem</w:t>
      </w:r>
      <w:r w:rsidR="00996BC9" w:rsidRPr="00495587">
        <w:rPr>
          <w:sz w:val="24"/>
          <w:szCs w:val="24"/>
          <w:lang w:val="lv-LV"/>
        </w:rPr>
        <w:t xml:space="preserve"> (paragrāfiem 3.5-3.8 </w:t>
      </w:r>
      <w:r w:rsidR="006E55F4" w:rsidRPr="00495587">
        <w:rPr>
          <w:sz w:val="24"/>
          <w:szCs w:val="24"/>
          <w:lang w:val="lv-LV"/>
        </w:rPr>
        <w:t>Kvalifikācijas</w:t>
      </w:r>
      <w:r w:rsidR="00996BC9" w:rsidRPr="00495587">
        <w:rPr>
          <w:sz w:val="24"/>
          <w:szCs w:val="24"/>
          <w:lang w:val="lv-LV"/>
        </w:rPr>
        <w:t xml:space="preserve"> sertifikātu var validēt tikai, saņemot informāciju pēc pasākuma, ka attiecīgo sacensību maršruts atbilda 4. paragrāfa prasībām)</w:t>
      </w:r>
      <w:r w:rsidR="00C53ED0" w:rsidRPr="00495587">
        <w:rPr>
          <w:sz w:val="24"/>
          <w:szCs w:val="24"/>
          <w:lang w:val="lv-LV"/>
        </w:rPr>
        <w:t>:</w:t>
      </w:r>
    </w:p>
    <w:p w14:paraId="03D33CA8" w14:textId="77777777" w:rsidR="00996BC9" w:rsidRPr="00495587" w:rsidRDefault="00996BC9" w:rsidP="00E079B5">
      <w:pPr>
        <w:pStyle w:val="ListParagraph"/>
        <w:numPr>
          <w:ilvl w:val="1"/>
          <w:numId w:val="75"/>
        </w:numPr>
        <w:jc w:val="both"/>
        <w:rPr>
          <w:sz w:val="24"/>
          <w:szCs w:val="24"/>
          <w:lang w:val="lv-LV"/>
        </w:rPr>
      </w:pPr>
      <w:r w:rsidRPr="00495587">
        <w:rPr>
          <w:sz w:val="24"/>
          <w:szCs w:val="24"/>
          <w:lang w:val="lv-LV"/>
        </w:rPr>
        <w:t>Jātnieki un zirgi, kuru rezultāts ir ne vairāk kā astoņi soda punkti pēdējo Olimpisko spēļu individuālā fināla sacensībās;</w:t>
      </w:r>
    </w:p>
    <w:p w14:paraId="4216A8A6" w14:textId="602BBC76" w:rsidR="00996BC9" w:rsidRPr="00495587" w:rsidRDefault="00996BC9" w:rsidP="00996BC9">
      <w:pPr>
        <w:pStyle w:val="ListParagraph"/>
        <w:numPr>
          <w:ilvl w:val="1"/>
          <w:numId w:val="75"/>
        </w:numPr>
        <w:jc w:val="both"/>
        <w:rPr>
          <w:sz w:val="24"/>
          <w:szCs w:val="24"/>
          <w:lang w:val="lv-LV"/>
        </w:rPr>
      </w:pPr>
      <w:r w:rsidRPr="00495587">
        <w:rPr>
          <w:sz w:val="24"/>
          <w:szCs w:val="24"/>
          <w:lang w:val="lv-LV"/>
        </w:rPr>
        <w:t>Jātnieki un zirgi, kuru rezultāts ir ne vairāk kā astoņi soda punkti pēdējo Olimpisko spēļu pirmajās komandu sacensībās (komandas kvalifikācijas sacensībās) vai otrajās komandu sacensībās (komandas fināla sacensības);</w:t>
      </w:r>
    </w:p>
    <w:p w14:paraId="26EE67F8" w14:textId="49FD5DAE" w:rsidR="00C53ED0" w:rsidRPr="00495587" w:rsidRDefault="00996BC9" w:rsidP="00E079B5">
      <w:pPr>
        <w:pStyle w:val="ListParagraph"/>
        <w:numPr>
          <w:ilvl w:val="1"/>
          <w:numId w:val="75"/>
        </w:numPr>
        <w:jc w:val="both"/>
        <w:rPr>
          <w:sz w:val="24"/>
          <w:szCs w:val="24"/>
          <w:lang w:val="lv-LV"/>
        </w:rPr>
      </w:pPr>
      <w:r w:rsidRPr="00495587">
        <w:rPr>
          <w:sz w:val="24"/>
          <w:szCs w:val="24"/>
          <w:lang w:val="lv-LV"/>
        </w:rPr>
        <w:t>J</w:t>
      </w:r>
      <w:r w:rsidR="00C53ED0" w:rsidRPr="00495587">
        <w:rPr>
          <w:sz w:val="24"/>
          <w:szCs w:val="24"/>
          <w:lang w:val="lv-LV"/>
        </w:rPr>
        <w:t>ātnieki un zirgi</w:t>
      </w:r>
      <w:r w:rsidRPr="00495587">
        <w:rPr>
          <w:sz w:val="24"/>
          <w:szCs w:val="24"/>
          <w:lang w:val="lv-LV"/>
        </w:rPr>
        <w:t xml:space="preserve">, kuru rezultāts ir </w:t>
      </w:r>
      <w:r w:rsidR="00C53ED0" w:rsidRPr="00495587">
        <w:rPr>
          <w:sz w:val="24"/>
          <w:szCs w:val="24"/>
          <w:lang w:val="lv-LV"/>
        </w:rPr>
        <w:t>ne vairāk kā astoņi soda punkti komandu sacensībās (pirmais vai otrais hits) pēdējā Eiropas vai pasaules čempionātā</w:t>
      </w:r>
      <w:r w:rsidRPr="00495587">
        <w:rPr>
          <w:sz w:val="24"/>
          <w:szCs w:val="24"/>
          <w:lang w:val="lv-LV"/>
        </w:rPr>
        <w:t>,</w:t>
      </w:r>
      <w:r w:rsidR="00C53ED0" w:rsidRPr="00495587">
        <w:rPr>
          <w:sz w:val="24"/>
          <w:szCs w:val="24"/>
          <w:lang w:val="lv-LV"/>
        </w:rPr>
        <w:t xml:space="preserve"> vai Panamerikas</w:t>
      </w:r>
      <w:r w:rsidRPr="00495587">
        <w:rPr>
          <w:sz w:val="24"/>
          <w:szCs w:val="24"/>
          <w:lang w:val="lv-LV"/>
        </w:rPr>
        <w:t xml:space="preserve">, </w:t>
      </w:r>
      <w:r w:rsidR="00C53ED0" w:rsidRPr="00495587">
        <w:rPr>
          <w:sz w:val="24"/>
          <w:szCs w:val="24"/>
          <w:lang w:val="lv-LV"/>
        </w:rPr>
        <w:t>vai cit</w:t>
      </w:r>
      <w:r w:rsidR="00922AEE" w:rsidRPr="00495587">
        <w:rPr>
          <w:sz w:val="24"/>
          <w:szCs w:val="24"/>
          <w:lang w:val="lv-LV"/>
        </w:rPr>
        <w:t>os</w:t>
      </w:r>
      <w:r w:rsidR="00C53ED0" w:rsidRPr="00495587">
        <w:rPr>
          <w:sz w:val="24"/>
          <w:szCs w:val="24"/>
          <w:lang w:val="lv-LV"/>
        </w:rPr>
        <w:t xml:space="preserve"> </w:t>
      </w:r>
      <w:r w:rsidR="00922AEE" w:rsidRPr="00495587">
        <w:rPr>
          <w:sz w:val="24"/>
          <w:szCs w:val="24"/>
          <w:lang w:val="lv-LV"/>
        </w:rPr>
        <w:t xml:space="preserve">FEI konkūra </w:t>
      </w:r>
      <w:r w:rsidR="00C53ED0" w:rsidRPr="00495587">
        <w:rPr>
          <w:sz w:val="24"/>
          <w:szCs w:val="24"/>
          <w:lang w:val="lv-LV"/>
        </w:rPr>
        <w:t>kontinentālaj</w:t>
      </w:r>
      <w:r w:rsidR="00922AEE" w:rsidRPr="00495587">
        <w:rPr>
          <w:sz w:val="24"/>
          <w:szCs w:val="24"/>
          <w:lang w:val="lv-LV"/>
        </w:rPr>
        <w:t>os</w:t>
      </w:r>
      <w:r w:rsidR="00C53ED0" w:rsidRPr="00495587">
        <w:rPr>
          <w:sz w:val="24"/>
          <w:szCs w:val="24"/>
          <w:lang w:val="lv-LV"/>
        </w:rPr>
        <w:t xml:space="preserve"> čempionāt</w:t>
      </w:r>
      <w:r w:rsidR="00922AEE" w:rsidRPr="00495587">
        <w:rPr>
          <w:sz w:val="24"/>
          <w:szCs w:val="24"/>
          <w:lang w:val="lv-LV"/>
        </w:rPr>
        <w:t>os</w:t>
      </w:r>
      <w:r w:rsidR="00C53ED0" w:rsidRPr="00495587">
        <w:rPr>
          <w:sz w:val="24"/>
          <w:szCs w:val="24"/>
          <w:lang w:val="lv-LV"/>
        </w:rPr>
        <w:t xml:space="preserve"> pieaugušajiem</w:t>
      </w:r>
      <w:r w:rsidR="00680B8B" w:rsidRPr="00495587">
        <w:rPr>
          <w:sz w:val="24"/>
          <w:szCs w:val="24"/>
          <w:lang w:val="lv-LV"/>
        </w:rPr>
        <w:t xml:space="preserve"> (ar nosacījumu, ka kontinent</w:t>
      </w:r>
      <w:r w:rsidR="0091543A" w:rsidRPr="00495587">
        <w:rPr>
          <w:sz w:val="24"/>
          <w:szCs w:val="24"/>
          <w:lang w:val="lv-LV"/>
        </w:rPr>
        <w:t xml:space="preserve">ālajam </w:t>
      </w:r>
      <w:r w:rsidR="00680B8B" w:rsidRPr="00495587">
        <w:rPr>
          <w:sz w:val="24"/>
          <w:szCs w:val="24"/>
          <w:lang w:val="lv-LV"/>
        </w:rPr>
        <w:t>čempionāt</w:t>
      </w:r>
      <w:r w:rsidR="0091543A" w:rsidRPr="00495587">
        <w:rPr>
          <w:sz w:val="24"/>
          <w:szCs w:val="24"/>
          <w:lang w:val="lv-LV"/>
        </w:rPr>
        <w:t>am ir kvalifikācijas pasākuma statuss minimālo atbilstības prasību (MAP) sasniegšanai dalībai Olimpiskajās spēlēs un/vai Pasaules čempionātā</w:t>
      </w:r>
      <w:r w:rsidR="00680B8B" w:rsidRPr="00495587">
        <w:rPr>
          <w:sz w:val="24"/>
          <w:szCs w:val="24"/>
          <w:lang w:val="lv-LV"/>
        </w:rPr>
        <w:t>).</w:t>
      </w:r>
    </w:p>
    <w:p w14:paraId="231749C5" w14:textId="40E566B1" w:rsidR="00C53ED0" w:rsidRPr="00495587" w:rsidRDefault="0091543A" w:rsidP="00E079B5">
      <w:pPr>
        <w:pStyle w:val="ListParagraph"/>
        <w:numPr>
          <w:ilvl w:val="1"/>
          <w:numId w:val="75"/>
        </w:numPr>
        <w:jc w:val="both"/>
        <w:rPr>
          <w:sz w:val="24"/>
          <w:szCs w:val="24"/>
          <w:lang w:val="lv-LV"/>
        </w:rPr>
      </w:pPr>
      <w:r w:rsidRPr="00495587">
        <w:rPr>
          <w:sz w:val="24"/>
          <w:szCs w:val="24"/>
          <w:lang w:val="lv-LV"/>
        </w:rPr>
        <w:t>J</w:t>
      </w:r>
      <w:r w:rsidR="00C53ED0" w:rsidRPr="00495587">
        <w:rPr>
          <w:sz w:val="24"/>
          <w:szCs w:val="24"/>
          <w:lang w:val="lv-LV"/>
        </w:rPr>
        <w:t xml:space="preserve">ātnieki un zirgi, kuri pabeiguši </w:t>
      </w:r>
      <w:r w:rsidR="00922AEE" w:rsidRPr="00495587">
        <w:rPr>
          <w:sz w:val="24"/>
          <w:szCs w:val="24"/>
          <w:lang w:val="lv-LV"/>
        </w:rPr>
        <w:t>individuālā fināla sacensības</w:t>
      </w:r>
      <w:r w:rsidR="00C53ED0" w:rsidRPr="00495587">
        <w:rPr>
          <w:sz w:val="24"/>
          <w:szCs w:val="24"/>
          <w:lang w:val="lv-LV"/>
        </w:rPr>
        <w:t xml:space="preserve"> </w:t>
      </w:r>
      <w:r w:rsidR="00922AEE" w:rsidRPr="00495587">
        <w:rPr>
          <w:sz w:val="24"/>
          <w:szCs w:val="24"/>
          <w:lang w:val="lv-LV"/>
        </w:rPr>
        <w:t xml:space="preserve">iepriekšējā pasaules čempionātā vai individuālās fināla sacensības </w:t>
      </w:r>
      <w:r w:rsidR="00C53ED0" w:rsidRPr="00495587">
        <w:rPr>
          <w:sz w:val="24"/>
          <w:szCs w:val="24"/>
          <w:lang w:val="lv-LV"/>
        </w:rPr>
        <w:t>iepriekšējā Eiropas čempionātā individuālajā finālā</w:t>
      </w:r>
      <w:r w:rsidRPr="00495587">
        <w:rPr>
          <w:sz w:val="24"/>
          <w:szCs w:val="24"/>
          <w:lang w:val="lv-LV"/>
        </w:rPr>
        <w:t>,</w:t>
      </w:r>
      <w:r w:rsidR="00C53ED0" w:rsidRPr="00495587">
        <w:rPr>
          <w:sz w:val="24"/>
          <w:szCs w:val="24"/>
          <w:lang w:val="lv-LV"/>
        </w:rPr>
        <w:t xml:space="preserve"> vai Panamerikas</w:t>
      </w:r>
      <w:r w:rsidRPr="00495587">
        <w:rPr>
          <w:sz w:val="24"/>
          <w:szCs w:val="24"/>
          <w:lang w:val="lv-LV"/>
        </w:rPr>
        <w:t xml:space="preserve">, </w:t>
      </w:r>
      <w:r w:rsidR="00C53ED0" w:rsidRPr="00495587">
        <w:rPr>
          <w:sz w:val="24"/>
          <w:szCs w:val="24"/>
          <w:lang w:val="lv-LV"/>
        </w:rPr>
        <w:t xml:space="preserve">vai </w:t>
      </w:r>
      <w:r w:rsidR="00922AEE" w:rsidRPr="00495587">
        <w:rPr>
          <w:sz w:val="24"/>
          <w:szCs w:val="24"/>
          <w:lang w:val="lv-LV"/>
        </w:rPr>
        <w:t xml:space="preserve">citos FEI konkūra kontinentālajos čempionātos </w:t>
      </w:r>
      <w:r w:rsidRPr="00495587">
        <w:rPr>
          <w:sz w:val="24"/>
          <w:szCs w:val="24"/>
          <w:lang w:val="lv-LV"/>
        </w:rPr>
        <w:t>senioriem</w:t>
      </w:r>
      <w:r w:rsidR="00680B8B" w:rsidRPr="00495587">
        <w:rPr>
          <w:sz w:val="24"/>
          <w:szCs w:val="24"/>
          <w:lang w:val="lv-LV"/>
        </w:rPr>
        <w:t xml:space="preserve"> (ar nosacījumu, </w:t>
      </w:r>
      <w:r w:rsidRPr="00495587">
        <w:rPr>
          <w:sz w:val="24"/>
          <w:szCs w:val="24"/>
          <w:lang w:val="lv-LV"/>
        </w:rPr>
        <w:t>ka kontinentālajam čempionātam ir kvalifikācijas pasākuma statuss minimālo atbilstības prasību (MAP) sasniegšanai dalībai Olimpiskajās spēlēs un/vai Pasaules čempionātā).</w:t>
      </w:r>
    </w:p>
    <w:p w14:paraId="3BA15E2E" w14:textId="6919104D" w:rsidR="0091543A" w:rsidRPr="00495587" w:rsidRDefault="0091543A" w:rsidP="00E079B5">
      <w:pPr>
        <w:pStyle w:val="ListParagraph"/>
        <w:numPr>
          <w:ilvl w:val="1"/>
          <w:numId w:val="75"/>
        </w:numPr>
        <w:jc w:val="both"/>
        <w:rPr>
          <w:sz w:val="24"/>
          <w:szCs w:val="24"/>
          <w:lang w:val="lv-LV"/>
        </w:rPr>
      </w:pPr>
      <w:r w:rsidRPr="00495587">
        <w:rPr>
          <w:sz w:val="24"/>
          <w:szCs w:val="24"/>
          <w:lang w:val="lv-LV"/>
        </w:rPr>
        <w:t>FEI Pasaules kausa sacensības</w:t>
      </w:r>
    </w:p>
    <w:p w14:paraId="6A461EB6" w14:textId="77777777" w:rsidR="0091543A" w:rsidRPr="00495587" w:rsidRDefault="00C53ED0" w:rsidP="0091543A">
      <w:pPr>
        <w:pStyle w:val="ListParagraph"/>
        <w:numPr>
          <w:ilvl w:val="2"/>
          <w:numId w:val="75"/>
        </w:numPr>
        <w:jc w:val="both"/>
        <w:rPr>
          <w:sz w:val="24"/>
          <w:szCs w:val="24"/>
          <w:lang w:val="lv-LV"/>
        </w:rPr>
      </w:pPr>
      <w:r w:rsidRPr="00495587">
        <w:rPr>
          <w:sz w:val="24"/>
          <w:szCs w:val="24"/>
          <w:lang w:val="lv-LV"/>
        </w:rPr>
        <w:t xml:space="preserve">Jātnieki un zirgi bez soda punktiem, zināmos </w:t>
      </w:r>
      <w:r w:rsidR="00B27294" w:rsidRPr="00495587">
        <w:rPr>
          <w:sz w:val="24"/>
          <w:szCs w:val="24"/>
          <w:lang w:val="lv-LV"/>
        </w:rPr>
        <w:t>CSI1*-W</w:t>
      </w:r>
      <w:r w:rsidR="0091543A" w:rsidRPr="00495587">
        <w:rPr>
          <w:sz w:val="24"/>
          <w:szCs w:val="24"/>
          <w:lang w:val="lv-LV"/>
        </w:rPr>
        <w:t>/CSIO1*-W</w:t>
      </w:r>
      <w:r w:rsidR="00B27294" w:rsidRPr="00495587">
        <w:rPr>
          <w:sz w:val="24"/>
          <w:szCs w:val="24"/>
          <w:lang w:val="lv-LV"/>
        </w:rPr>
        <w:t>, CSI2*-W</w:t>
      </w:r>
      <w:r w:rsidR="0091543A" w:rsidRPr="00495587">
        <w:rPr>
          <w:sz w:val="24"/>
          <w:szCs w:val="24"/>
          <w:lang w:val="lv-LV"/>
        </w:rPr>
        <w:t>/CSIO2*-W</w:t>
      </w:r>
      <w:r w:rsidR="00B27294" w:rsidRPr="00495587">
        <w:rPr>
          <w:sz w:val="24"/>
          <w:szCs w:val="24"/>
          <w:lang w:val="lv-LV"/>
        </w:rPr>
        <w:t xml:space="preserve"> un </w:t>
      </w:r>
      <w:r w:rsidRPr="00495587">
        <w:rPr>
          <w:sz w:val="24"/>
          <w:szCs w:val="24"/>
          <w:lang w:val="lv-LV"/>
        </w:rPr>
        <w:t>CSI3*-W</w:t>
      </w:r>
      <w:r w:rsidR="0091543A" w:rsidRPr="00495587">
        <w:rPr>
          <w:sz w:val="24"/>
          <w:szCs w:val="24"/>
          <w:lang w:val="lv-LV"/>
        </w:rPr>
        <w:t>/CSIO3*-W</w:t>
      </w:r>
      <w:r w:rsidRPr="00495587">
        <w:rPr>
          <w:sz w:val="24"/>
          <w:szCs w:val="24"/>
          <w:lang w:val="lv-LV"/>
        </w:rPr>
        <w:t xml:space="preserve"> pasākumos vaļējos laukumos, FEI Pasaules kausa sacensību pirmajā hitā no </w:t>
      </w:r>
      <w:r w:rsidR="00922AEE" w:rsidRPr="00495587">
        <w:rPr>
          <w:sz w:val="24"/>
          <w:szCs w:val="24"/>
          <w:lang w:val="lv-LV"/>
        </w:rPr>
        <w:t>trim</w:t>
      </w:r>
      <w:r w:rsidRPr="00495587">
        <w:rPr>
          <w:sz w:val="24"/>
          <w:szCs w:val="24"/>
          <w:lang w:val="lv-LV"/>
        </w:rPr>
        <w:t>.</w:t>
      </w:r>
    </w:p>
    <w:p w14:paraId="71EE81E3" w14:textId="77777777" w:rsidR="0091543A" w:rsidRPr="00495587" w:rsidRDefault="00C53ED0" w:rsidP="0091543A">
      <w:pPr>
        <w:pStyle w:val="ListParagraph"/>
        <w:numPr>
          <w:ilvl w:val="2"/>
          <w:numId w:val="75"/>
        </w:numPr>
        <w:jc w:val="both"/>
        <w:rPr>
          <w:sz w:val="24"/>
          <w:szCs w:val="24"/>
          <w:lang w:val="lv-LV"/>
        </w:rPr>
      </w:pPr>
      <w:r w:rsidRPr="00495587">
        <w:rPr>
          <w:sz w:val="24"/>
          <w:szCs w:val="24"/>
          <w:lang w:val="lv-LV"/>
        </w:rPr>
        <w:t>Jātnieki un zirgi, kuri  zināmos CSI4*-W</w:t>
      </w:r>
      <w:r w:rsidR="0091543A" w:rsidRPr="00495587">
        <w:rPr>
          <w:sz w:val="24"/>
          <w:szCs w:val="24"/>
          <w:lang w:val="lv-LV"/>
        </w:rPr>
        <w:t>/CSIO4*-W</w:t>
      </w:r>
      <w:r w:rsidRPr="00495587">
        <w:rPr>
          <w:sz w:val="24"/>
          <w:szCs w:val="24"/>
          <w:lang w:val="lv-LV"/>
        </w:rPr>
        <w:t xml:space="preserve"> pasākumos, vaļējos laukumos, pabeiguši FEI Pasaules kausa sacensību pirmo hitu no diviem, ar </w:t>
      </w:r>
      <w:r w:rsidR="00922AEE" w:rsidRPr="00495587">
        <w:rPr>
          <w:sz w:val="24"/>
          <w:szCs w:val="24"/>
          <w:lang w:val="lv-LV"/>
        </w:rPr>
        <w:t>nulle</w:t>
      </w:r>
      <w:r w:rsidRPr="00495587">
        <w:rPr>
          <w:sz w:val="24"/>
          <w:szCs w:val="24"/>
          <w:lang w:val="lv-LV"/>
        </w:rPr>
        <w:t xml:space="preserve"> soda punktiem. </w:t>
      </w:r>
    </w:p>
    <w:p w14:paraId="4F75D8A4" w14:textId="4B3628A7" w:rsidR="00C53ED0" w:rsidRPr="00495587" w:rsidRDefault="00C53ED0" w:rsidP="0091543A">
      <w:pPr>
        <w:pStyle w:val="ListParagraph"/>
        <w:numPr>
          <w:ilvl w:val="2"/>
          <w:numId w:val="75"/>
        </w:numPr>
        <w:jc w:val="both"/>
        <w:rPr>
          <w:sz w:val="24"/>
          <w:szCs w:val="24"/>
          <w:lang w:val="lv-LV"/>
        </w:rPr>
      </w:pPr>
      <w:r w:rsidRPr="00495587">
        <w:rPr>
          <w:sz w:val="24"/>
          <w:szCs w:val="24"/>
          <w:lang w:val="lv-LV"/>
        </w:rPr>
        <w:t>Jātnieki un zirgi, kuri  zināmos CSI5*-W</w:t>
      </w:r>
      <w:r w:rsidR="0091543A" w:rsidRPr="00495587">
        <w:rPr>
          <w:sz w:val="24"/>
          <w:szCs w:val="24"/>
          <w:lang w:val="lv-LV"/>
        </w:rPr>
        <w:t>/CSIO5*-W</w:t>
      </w:r>
      <w:r w:rsidRPr="00495587">
        <w:rPr>
          <w:sz w:val="24"/>
          <w:szCs w:val="24"/>
          <w:lang w:val="lv-LV"/>
        </w:rPr>
        <w:t xml:space="preserve"> pasākumos, vaļējos laukumos, pabeiguši FEI Pasaules kausa sacensību pirmo hitu no diviem, ar ne vairāk kā </w:t>
      </w:r>
      <w:r w:rsidR="00922AEE" w:rsidRPr="00495587">
        <w:rPr>
          <w:sz w:val="24"/>
          <w:szCs w:val="24"/>
          <w:lang w:val="lv-LV"/>
        </w:rPr>
        <w:t>četriem</w:t>
      </w:r>
      <w:r w:rsidRPr="00495587">
        <w:rPr>
          <w:sz w:val="24"/>
          <w:szCs w:val="24"/>
          <w:lang w:val="lv-LV"/>
        </w:rPr>
        <w:t xml:space="preserve"> soda punktiem.</w:t>
      </w:r>
    </w:p>
    <w:p w14:paraId="0B7298E6" w14:textId="1F5D931B" w:rsidR="0091543A" w:rsidRPr="00495587" w:rsidRDefault="00510059" w:rsidP="00E079B5">
      <w:pPr>
        <w:pStyle w:val="ListParagraph"/>
        <w:numPr>
          <w:ilvl w:val="1"/>
          <w:numId w:val="75"/>
        </w:numPr>
        <w:jc w:val="both"/>
        <w:rPr>
          <w:sz w:val="24"/>
          <w:szCs w:val="24"/>
          <w:lang w:val="lv-LV"/>
        </w:rPr>
      </w:pPr>
      <w:r w:rsidRPr="00495587">
        <w:rPr>
          <w:sz w:val="24"/>
          <w:szCs w:val="24"/>
          <w:lang w:val="lv-LV"/>
        </w:rPr>
        <w:t>“</w:t>
      </w:r>
      <w:r w:rsidR="0091543A" w:rsidRPr="00495587">
        <w:rPr>
          <w:i/>
          <w:iCs/>
          <w:sz w:val="24"/>
          <w:szCs w:val="24"/>
          <w:lang w:val="lv-LV"/>
        </w:rPr>
        <w:t>Grand Prix</w:t>
      </w:r>
      <w:r w:rsidR="0091543A" w:rsidRPr="00495587">
        <w:rPr>
          <w:sz w:val="24"/>
          <w:szCs w:val="24"/>
          <w:lang w:val="lv-LV"/>
        </w:rPr>
        <w:t>” sacensības CSI un CSIO pasākumos</w:t>
      </w:r>
    </w:p>
    <w:p w14:paraId="7704EFC1" w14:textId="6C8568CE" w:rsidR="00C53ED0" w:rsidRPr="00495587" w:rsidRDefault="00C53ED0" w:rsidP="0091543A">
      <w:pPr>
        <w:pStyle w:val="ListParagraph"/>
        <w:numPr>
          <w:ilvl w:val="2"/>
          <w:numId w:val="75"/>
        </w:numPr>
        <w:jc w:val="both"/>
        <w:rPr>
          <w:sz w:val="24"/>
          <w:szCs w:val="24"/>
          <w:lang w:val="lv-LV"/>
        </w:rPr>
      </w:pPr>
      <w:r w:rsidRPr="00495587">
        <w:rPr>
          <w:sz w:val="24"/>
          <w:szCs w:val="24"/>
          <w:lang w:val="lv-LV"/>
        </w:rPr>
        <w:lastRenderedPageBreak/>
        <w:t xml:space="preserve">jātnieki un zirgi ar rezultātu, bez soda punktiem </w:t>
      </w:r>
      <w:r w:rsidR="00922AEE" w:rsidRPr="00495587">
        <w:rPr>
          <w:sz w:val="24"/>
          <w:szCs w:val="24"/>
          <w:lang w:val="lv-LV"/>
        </w:rPr>
        <w:t>trijos</w:t>
      </w:r>
      <w:r w:rsidRPr="00495587">
        <w:rPr>
          <w:sz w:val="24"/>
          <w:szCs w:val="24"/>
          <w:lang w:val="lv-LV"/>
        </w:rPr>
        <w:t xml:space="preserve"> (2) „</w:t>
      </w:r>
      <w:r w:rsidRPr="00495587">
        <w:rPr>
          <w:i/>
          <w:sz w:val="24"/>
          <w:szCs w:val="24"/>
          <w:lang w:val="lv-LV"/>
        </w:rPr>
        <w:t>Grand Prix</w:t>
      </w:r>
      <w:r w:rsidRPr="00495587">
        <w:rPr>
          <w:sz w:val="24"/>
          <w:szCs w:val="24"/>
          <w:lang w:val="lv-LV"/>
        </w:rPr>
        <w:t>” maršrutos pirmajā hitā, zināmās CSI 3*</w:t>
      </w:r>
      <w:r w:rsidR="0091543A" w:rsidRPr="00495587">
        <w:rPr>
          <w:sz w:val="24"/>
          <w:szCs w:val="24"/>
          <w:lang w:val="lv-LV"/>
        </w:rPr>
        <w:t xml:space="preserve"> vai zināmās CSIO3*</w:t>
      </w:r>
      <w:r w:rsidRPr="00495587">
        <w:rPr>
          <w:sz w:val="24"/>
          <w:szCs w:val="24"/>
          <w:lang w:val="lv-LV"/>
        </w:rPr>
        <w:t xml:space="preserve"> sacensībās vaļējos laukumos,</w:t>
      </w:r>
    </w:p>
    <w:p w14:paraId="136EB9B3" w14:textId="147FFD56" w:rsidR="00C53ED0" w:rsidRPr="00495587" w:rsidRDefault="00C53ED0" w:rsidP="0091543A">
      <w:pPr>
        <w:pStyle w:val="ListParagraph"/>
        <w:numPr>
          <w:ilvl w:val="2"/>
          <w:numId w:val="75"/>
        </w:numPr>
        <w:jc w:val="both"/>
        <w:rPr>
          <w:sz w:val="24"/>
          <w:szCs w:val="24"/>
          <w:lang w:val="lv-LV"/>
        </w:rPr>
      </w:pPr>
      <w:r w:rsidRPr="00495587">
        <w:rPr>
          <w:sz w:val="24"/>
          <w:szCs w:val="24"/>
          <w:lang w:val="lv-LV"/>
        </w:rPr>
        <w:t xml:space="preserve">jātnieki un zirgi ar rezultātu </w:t>
      </w:r>
      <w:r w:rsidR="00271A52" w:rsidRPr="00495587">
        <w:rPr>
          <w:sz w:val="24"/>
          <w:szCs w:val="24"/>
          <w:lang w:val="lv-LV"/>
        </w:rPr>
        <w:t xml:space="preserve">bez soda punktiem </w:t>
      </w:r>
      <w:r w:rsidRPr="00495587">
        <w:rPr>
          <w:sz w:val="24"/>
          <w:szCs w:val="24"/>
          <w:lang w:val="lv-LV"/>
        </w:rPr>
        <w:t>„</w:t>
      </w:r>
      <w:r w:rsidRPr="00495587">
        <w:rPr>
          <w:i/>
          <w:sz w:val="24"/>
          <w:szCs w:val="24"/>
          <w:lang w:val="lv-LV"/>
        </w:rPr>
        <w:t>Grand Prix</w:t>
      </w:r>
      <w:r w:rsidRPr="00495587">
        <w:rPr>
          <w:sz w:val="24"/>
          <w:szCs w:val="24"/>
          <w:lang w:val="lv-LV"/>
        </w:rPr>
        <w:t>” maršruta pirmajā hitā</w:t>
      </w:r>
      <w:r w:rsidR="00922AEE" w:rsidRPr="00495587">
        <w:rPr>
          <w:sz w:val="24"/>
          <w:szCs w:val="24"/>
          <w:lang w:val="lv-LV"/>
        </w:rPr>
        <w:t xml:space="preserve"> no diviem</w:t>
      </w:r>
      <w:r w:rsidRPr="00495587">
        <w:rPr>
          <w:sz w:val="24"/>
          <w:szCs w:val="24"/>
          <w:lang w:val="lv-LV"/>
        </w:rPr>
        <w:t xml:space="preserve">, zināmās CSI 4* </w:t>
      </w:r>
      <w:r w:rsidR="0091543A" w:rsidRPr="00495587">
        <w:rPr>
          <w:sz w:val="24"/>
          <w:szCs w:val="24"/>
          <w:lang w:val="lv-LV"/>
        </w:rPr>
        <w:t xml:space="preserve"> vai zināmās CSIO4* </w:t>
      </w:r>
      <w:r w:rsidRPr="00495587">
        <w:rPr>
          <w:sz w:val="24"/>
          <w:szCs w:val="24"/>
          <w:lang w:val="lv-LV"/>
        </w:rPr>
        <w:t>sacensībās vaļējos laukumos,</w:t>
      </w:r>
    </w:p>
    <w:p w14:paraId="19D6C1CD" w14:textId="4E7AF32C" w:rsidR="00C53ED0" w:rsidRPr="00495587" w:rsidRDefault="00C53ED0" w:rsidP="0091543A">
      <w:pPr>
        <w:pStyle w:val="ListParagraph"/>
        <w:numPr>
          <w:ilvl w:val="2"/>
          <w:numId w:val="75"/>
        </w:numPr>
        <w:jc w:val="both"/>
        <w:rPr>
          <w:sz w:val="24"/>
          <w:szCs w:val="24"/>
          <w:lang w:val="lv-LV"/>
        </w:rPr>
      </w:pPr>
      <w:r w:rsidRPr="00495587">
        <w:rPr>
          <w:sz w:val="24"/>
          <w:szCs w:val="24"/>
          <w:lang w:val="lv-LV"/>
        </w:rPr>
        <w:t xml:space="preserve">jātnieki un zirgi ar rezultātu, ne vairāk kā </w:t>
      </w:r>
      <w:r w:rsidR="00922AEE" w:rsidRPr="00495587">
        <w:rPr>
          <w:sz w:val="24"/>
          <w:szCs w:val="24"/>
          <w:lang w:val="lv-LV"/>
        </w:rPr>
        <w:t>četri</w:t>
      </w:r>
      <w:r w:rsidRPr="00495587">
        <w:rPr>
          <w:sz w:val="24"/>
          <w:szCs w:val="24"/>
          <w:lang w:val="lv-LV"/>
        </w:rPr>
        <w:t xml:space="preserve"> soda punkti „</w:t>
      </w:r>
      <w:r w:rsidRPr="00495587">
        <w:rPr>
          <w:i/>
          <w:sz w:val="24"/>
          <w:szCs w:val="24"/>
          <w:lang w:val="lv-LV"/>
        </w:rPr>
        <w:t>Grand Prix</w:t>
      </w:r>
      <w:r w:rsidRPr="00495587">
        <w:rPr>
          <w:sz w:val="24"/>
          <w:szCs w:val="24"/>
          <w:lang w:val="lv-LV"/>
        </w:rPr>
        <w:t xml:space="preserve">” maršruta pirmajā hitā, zināmās CSI 5* </w:t>
      </w:r>
      <w:r w:rsidR="0091543A" w:rsidRPr="00495587">
        <w:rPr>
          <w:sz w:val="24"/>
          <w:szCs w:val="24"/>
          <w:lang w:val="lv-LV"/>
        </w:rPr>
        <w:t xml:space="preserve">vai zināmās CSIO5* </w:t>
      </w:r>
      <w:r w:rsidRPr="00495587">
        <w:rPr>
          <w:sz w:val="24"/>
          <w:szCs w:val="24"/>
          <w:lang w:val="lv-LV"/>
        </w:rPr>
        <w:t>sacensībās vaļējos laukumos,</w:t>
      </w:r>
    </w:p>
    <w:p w14:paraId="38505CA7" w14:textId="77777777" w:rsidR="0091543A" w:rsidRPr="00495587" w:rsidRDefault="0091543A" w:rsidP="00E079B5">
      <w:pPr>
        <w:pStyle w:val="ListParagraph"/>
        <w:numPr>
          <w:ilvl w:val="1"/>
          <w:numId w:val="75"/>
        </w:numPr>
        <w:jc w:val="both"/>
        <w:rPr>
          <w:sz w:val="24"/>
          <w:szCs w:val="24"/>
          <w:lang w:val="lv-LV"/>
        </w:rPr>
      </w:pPr>
      <w:r w:rsidRPr="00495587">
        <w:rPr>
          <w:sz w:val="24"/>
          <w:szCs w:val="24"/>
          <w:lang w:val="lv-LV"/>
        </w:rPr>
        <w:t xml:space="preserve">Nāciju kausa sacensības CSIO pasākumos </w:t>
      </w:r>
    </w:p>
    <w:p w14:paraId="7F58BFA9" w14:textId="5C80E5A3" w:rsidR="00922AEE" w:rsidRPr="00495587" w:rsidRDefault="006E55F4" w:rsidP="0091543A">
      <w:pPr>
        <w:pStyle w:val="ListParagraph"/>
        <w:numPr>
          <w:ilvl w:val="2"/>
          <w:numId w:val="75"/>
        </w:numPr>
        <w:jc w:val="both"/>
        <w:rPr>
          <w:sz w:val="24"/>
          <w:szCs w:val="24"/>
          <w:lang w:val="lv-LV"/>
        </w:rPr>
      </w:pPr>
      <w:r w:rsidRPr="00495587">
        <w:rPr>
          <w:sz w:val="24"/>
          <w:szCs w:val="24"/>
          <w:lang w:val="lv-LV"/>
        </w:rPr>
        <w:t xml:space="preserve">jātnieki </w:t>
      </w:r>
      <w:r w:rsidR="00656F7E" w:rsidRPr="00495587">
        <w:rPr>
          <w:sz w:val="24"/>
          <w:szCs w:val="24"/>
          <w:lang w:val="lv-LV"/>
        </w:rPr>
        <w:t xml:space="preserve">un zirgi, kuriem </w:t>
      </w:r>
      <w:r w:rsidR="00271A52" w:rsidRPr="00495587">
        <w:rPr>
          <w:sz w:val="24"/>
          <w:szCs w:val="24"/>
          <w:lang w:val="lv-LV"/>
        </w:rPr>
        <w:t>nav soda punktu</w:t>
      </w:r>
      <w:r w:rsidR="00656F7E" w:rsidRPr="00495587">
        <w:rPr>
          <w:sz w:val="24"/>
          <w:szCs w:val="24"/>
          <w:lang w:val="lv-LV"/>
        </w:rPr>
        <w:t xml:space="preserve"> Nāciju kausa sacensību pirmajā vai otrajā hitā trīs zināmos CSIO3* pasākumos vaļējos laukumos. </w:t>
      </w:r>
    </w:p>
    <w:p w14:paraId="5ED58AAC" w14:textId="076E5D4A" w:rsidR="00C53ED0" w:rsidRPr="00495587" w:rsidRDefault="006E55F4" w:rsidP="006E55F4">
      <w:pPr>
        <w:pStyle w:val="ListParagraph"/>
        <w:numPr>
          <w:ilvl w:val="2"/>
          <w:numId w:val="75"/>
        </w:numPr>
        <w:jc w:val="both"/>
        <w:rPr>
          <w:sz w:val="24"/>
          <w:szCs w:val="24"/>
          <w:lang w:val="lv-LV"/>
        </w:rPr>
      </w:pPr>
      <w:r w:rsidRPr="00495587">
        <w:rPr>
          <w:sz w:val="24"/>
          <w:szCs w:val="24"/>
          <w:lang w:val="lv-LV"/>
        </w:rPr>
        <w:t>jātnieki un zirgi, kuriem nav soda punktu Nāciju kausa sacensību pirmajā vai otrajā hitā divos zināmos CSIO4* pasākumos vaļējos laukumos</w:t>
      </w:r>
      <w:r w:rsidR="00C53ED0" w:rsidRPr="00495587">
        <w:rPr>
          <w:sz w:val="24"/>
          <w:szCs w:val="24"/>
          <w:lang w:val="lv-LV"/>
        </w:rPr>
        <w:t xml:space="preserve">. </w:t>
      </w:r>
    </w:p>
    <w:p w14:paraId="4135C0FA" w14:textId="29166AF1" w:rsidR="00C53ED0" w:rsidRPr="00495587" w:rsidRDefault="00C53ED0" w:rsidP="006E55F4">
      <w:pPr>
        <w:pStyle w:val="ListParagraph"/>
        <w:numPr>
          <w:ilvl w:val="2"/>
          <w:numId w:val="75"/>
        </w:numPr>
        <w:jc w:val="both"/>
        <w:rPr>
          <w:sz w:val="24"/>
          <w:szCs w:val="24"/>
          <w:lang w:val="lv-LV"/>
        </w:rPr>
      </w:pPr>
      <w:r w:rsidRPr="00495587">
        <w:rPr>
          <w:sz w:val="24"/>
          <w:szCs w:val="24"/>
          <w:lang w:val="lv-LV"/>
        </w:rPr>
        <w:t xml:space="preserve">jātnieki un zirgi ar rezultātu, CSIO 5* pasākumos vaļējos laukumos Nāciju kausa sacensībās, ne vairāk kā </w:t>
      </w:r>
      <w:r w:rsidR="00656F7E" w:rsidRPr="00495587">
        <w:rPr>
          <w:sz w:val="24"/>
          <w:szCs w:val="24"/>
          <w:lang w:val="lv-LV"/>
        </w:rPr>
        <w:t xml:space="preserve">četri </w:t>
      </w:r>
      <w:r w:rsidRPr="00495587">
        <w:rPr>
          <w:sz w:val="24"/>
          <w:szCs w:val="24"/>
          <w:lang w:val="lv-LV"/>
        </w:rPr>
        <w:t>soda punkti pirmajā vai otrajā hitā.</w:t>
      </w:r>
    </w:p>
    <w:p w14:paraId="63CB87F5" w14:textId="4DB65A2E" w:rsidR="00656F7E" w:rsidRPr="00495587" w:rsidRDefault="00363DA7" w:rsidP="00E079B5">
      <w:pPr>
        <w:pStyle w:val="ListParagraph"/>
        <w:numPr>
          <w:ilvl w:val="1"/>
          <w:numId w:val="75"/>
        </w:numPr>
        <w:jc w:val="both"/>
        <w:rPr>
          <w:sz w:val="24"/>
          <w:szCs w:val="24"/>
          <w:lang w:val="lv-LV"/>
        </w:rPr>
      </w:pPr>
      <w:r w:rsidRPr="00495587">
        <w:rPr>
          <w:sz w:val="24"/>
          <w:szCs w:val="24"/>
          <w:lang w:val="lv-LV"/>
        </w:rPr>
        <w:t>Lai izvairītos no šaubām, dalībniekiem un zirgiem, kuriem nepieciešamas sasniegt minimālo rezultātu vairāk nekā vienu “</w:t>
      </w:r>
      <w:r w:rsidRPr="00495587">
        <w:rPr>
          <w:i/>
          <w:iCs/>
          <w:sz w:val="24"/>
          <w:szCs w:val="24"/>
          <w:lang w:val="lv-LV"/>
        </w:rPr>
        <w:t>Grand Prix</w:t>
      </w:r>
      <w:r w:rsidRPr="00495587">
        <w:rPr>
          <w:sz w:val="24"/>
          <w:szCs w:val="24"/>
          <w:lang w:val="lv-LV"/>
        </w:rPr>
        <w:t>”, FEI Pasaules kausa</w:t>
      </w:r>
      <w:r w:rsidR="00984430" w:rsidRPr="00495587">
        <w:rPr>
          <w:sz w:val="24"/>
          <w:szCs w:val="24"/>
          <w:lang w:val="lv-LV"/>
        </w:rPr>
        <w:t xml:space="preserve"> pirmajā hitā</w:t>
      </w:r>
      <w:r w:rsidRPr="00495587">
        <w:rPr>
          <w:sz w:val="24"/>
          <w:szCs w:val="24"/>
          <w:lang w:val="lv-LV"/>
        </w:rPr>
        <w:t xml:space="preserve"> vai Nāciju kausa sacensību pirmajā</w:t>
      </w:r>
      <w:r w:rsidR="00984430" w:rsidRPr="00495587">
        <w:rPr>
          <w:sz w:val="24"/>
          <w:szCs w:val="24"/>
          <w:lang w:val="lv-LV"/>
        </w:rPr>
        <w:t xml:space="preserve"> vai otrajā</w:t>
      </w:r>
      <w:r w:rsidRPr="00495587">
        <w:rPr>
          <w:sz w:val="24"/>
          <w:szCs w:val="24"/>
          <w:lang w:val="lv-LV"/>
        </w:rPr>
        <w:t xml:space="preserve"> hitā zināmos CSI</w:t>
      </w:r>
      <w:r w:rsidR="006E55F4" w:rsidRPr="00495587">
        <w:rPr>
          <w:sz w:val="24"/>
          <w:szCs w:val="24"/>
          <w:lang w:val="lv-LV"/>
        </w:rPr>
        <w:t>3*/</w:t>
      </w:r>
      <w:r w:rsidRPr="00495587">
        <w:rPr>
          <w:sz w:val="24"/>
          <w:szCs w:val="24"/>
          <w:lang w:val="lv-LV"/>
        </w:rPr>
        <w:t>, CSI</w:t>
      </w:r>
      <w:r w:rsidR="006E55F4" w:rsidRPr="00495587">
        <w:rPr>
          <w:sz w:val="24"/>
          <w:szCs w:val="24"/>
          <w:lang w:val="lv-LV"/>
        </w:rPr>
        <w:t>1*/2*/3*</w:t>
      </w:r>
      <w:r w:rsidRPr="00495587">
        <w:rPr>
          <w:sz w:val="24"/>
          <w:szCs w:val="24"/>
          <w:lang w:val="lv-LV"/>
        </w:rPr>
        <w:t xml:space="preserve">-W </w:t>
      </w:r>
      <w:r w:rsidR="006E55F4" w:rsidRPr="00495587">
        <w:rPr>
          <w:sz w:val="24"/>
          <w:szCs w:val="24"/>
          <w:lang w:val="lv-LV"/>
        </w:rPr>
        <w:t>/</w:t>
      </w:r>
      <w:r w:rsidRPr="00495587">
        <w:rPr>
          <w:sz w:val="24"/>
          <w:szCs w:val="24"/>
          <w:lang w:val="lv-LV"/>
        </w:rPr>
        <w:t xml:space="preserve"> CSIO</w:t>
      </w:r>
      <w:r w:rsidR="006E55F4" w:rsidRPr="00495587">
        <w:rPr>
          <w:sz w:val="24"/>
          <w:szCs w:val="24"/>
          <w:lang w:val="lv-LV"/>
        </w:rPr>
        <w:t>1*/2*/3*-W vai CSIO</w:t>
      </w:r>
      <w:r w:rsidRPr="00495587">
        <w:rPr>
          <w:sz w:val="24"/>
          <w:szCs w:val="24"/>
          <w:lang w:val="lv-LV"/>
        </w:rPr>
        <w:t>3* un CSIO4* pasākumos, lai saņemtu Kvalifikācijas sertifikātu (3.</w:t>
      </w:r>
      <w:r w:rsidR="006E55F4" w:rsidRPr="00495587">
        <w:rPr>
          <w:sz w:val="24"/>
          <w:szCs w:val="24"/>
          <w:lang w:val="lv-LV"/>
        </w:rPr>
        <w:t>5.1</w:t>
      </w:r>
      <w:r w:rsidRPr="00495587">
        <w:rPr>
          <w:sz w:val="24"/>
          <w:szCs w:val="24"/>
          <w:lang w:val="lv-LV"/>
        </w:rPr>
        <w:t>. un 3.</w:t>
      </w:r>
      <w:r w:rsidR="006E55F4" w:rsidRPr="00495587">
        <w:rPr>
          <w:sz w:val="24"/>
          <w:szCs w:val="24"/>
          <w:lang w:val="lv-LV"/>
        </w:rPr>
        <w:t>6.1</w:t>
      </w:r>
      <w:r w:rsidRPr="00495587">
        <w:rPr>
          <w:sz w:val="24"/>
          <w:szCs w:val="24"/>
          <w:lang w:val="lv-LV"/>
        </w:rPr>
        <w:t>. punktos iepriekš), kopējā minimālajā rezultātā, kas nepieciešams, var ieskaitīt rezultātus, kas iegūti attiecīgajās “</w:t>
      </w:r>
      <w:r w:rsidRPr="00495587">
        <w:rPr>
          <w:i/>
          <w:iCs/>
          <w:sz w:val="24"/>
          <w:szCs w:val="24"/>
          <w:lang w:val="lv-LV"/>
        </w:rPr>
        <w:t>Grand Prix</w:t>
      </w:r>
      <w:r w:rsidRPr="00495587">
        <w:rPr>
          <w:sz w:val="24"/>
          <w:szCs w:val="24"/>
          <w:lang w:val="lv-LV"/>
        </w:rPr>
        <w:t>”/ FEI Pasaules kausa sacensībās. Piemēram, dalībnieki un zirgi bez soda punktiem viena FEI Pasaules kausa sacensību pirmajā hitā zināmā CSI1*/2*/3* pasākumā</w:t>
      </w:r>
      <w:r w:rsidR="00E30416">
        <w:rPr>
          <w:sz w:val="24"/>
          <w:szCs w:val="24"/>
          <w:lang w:val="lv-LV"/>
        </w:rPr>
        <w:t xml:space="preserve">, </w:t>
      </w:r>
      <w:r w:rsidRPr="00495587">
        <w:rPr>
          <w:sz w:val="24"/>
          <w:szCs w:val="24"/>
          <w:lang w:val="lv-LV"/>
        </w:rPr>
        <w:t>bez soda punktiem “</w:t>
      </w:r>
      <w:r w:rsidRPr="00495587">
        <w:rPr>
          <w:i/>
          <w:iCs/>
          <w:sz w:val="24"/>
          <w:szCs w:val="24"/>
          <w:lang w:val="lv-LV"/>
        </w:rPr>
        <w:t xml:space="preserve">Grand </w:t>
      </w:r>
      <w:proofErr w:type="spellStart"/>
      <w:r w:rsidRPr="00495587">
        <w:rPr>
          <w:i/>
          <w:iCs/>
          <w:sz w:val="24"/>
          <w:szCs w:val="24"/>
          <w:lang w:val="lv-LV"/>
        </w:rPr>
        <w:t>Prix</w:t>
      </w:r>
      <w:proofErr w:type="spellEnd"/>
      <w:r w:rsidRPr="00495587">
        <w:rPr>
          <w:sz w:val="24"/>
          <w:szCs w:val="24"/>
          <w:lang w:val="lv-LV"/>
        </w:rPr>
        <w:t>” sacensību pirmajā hitā zināmā CSI3* pasākumā</w:t>
      </w:r>
      <w:r w:rsidR="00E30416">
        <w:rPr>
          <w:sz w:val="24"/>
          <w:szCs w:val="24"/>
          <w:lang w:val="lv-LV"/>
        </w:rPr>
        <w:t xml:space="preserve"> </w:t>
      </w:r>
      <w:r w:rsidR="00E30416" w:rsidRPr="00E30416">
        <w:rPr>
          <w:color w:val="FF0000"/>
          <w:sz w:val="24"/>
          <w:szCs w:val="24"/>
          <w:lang w:val="lv-LV"/>
        </w:rPr>
        <w:t xml:space="preserve">un bez soda punktiem Nāciju kausa sacensību pirmajā vai otrajā hitā zināmā CSIO3* pasākumā </w:t>
      </w:r>
      <w:r w:rsidRPr="00495587">
        <w:rPr>
          <w:sz w:val="24"/>
          <w:szCs w:val="24"/>
          <w:lang w:val="lv-LV"/>
        </w:rPr>
        <w:t xml:space="preserve">tiek uzskatīti par izpildījušiem minimālās prasības, lai saņemtu Kvalifikācijas sertifikātu. </w:t>
      </w:r>
    </w:p>
    <w:p w14:paraId="722DD863" w14:textId="63AF71CD" w:rsidR="00271A52" w:rsidRPr="00495587" w:rsidRDefault="00271A52" w:rsidP="006E55F4">
      <w:pPr>
        <w:pStyle w:val="ListParagraph"/>
        <w:numPr>
          <w:ilvl w:val="0"/>
          <w:numId w:val="75"/>
        </w:numPr>
        <w:jc w:val="both"/>
        <w:rPr>
          <w:sz w:val="24"/>
          <w:szCs w:val="24"/>
          <w:lang w:val="lv-LV"/>
        </w:rPr>
      </w:pPr>
      <w:r w:rsidRPr="00495587">
        <w:rPr>
          <w:sz w:val="24"/>
          <w:szCs w:val="24"/>
          <w:lang w:val="lv-LV"/>
        </w:rPr>
        <w:t>Zināmo Nāciju kausa, “</w:t>
      </w:r>
      <w:r w:rsidRPr="00495587">
        <w:rPr>
          <w:i/>
          <w:iCs/>
          <w:sz w:val="24"/>
          <w:szCs w:val="24"/>
          <w:lang w:val="lv-LV"/>
        </w:rPr>
        <w:t>Grand Prix</w:t>
      </w:r>
      <w:r w:rsidRPr="00495587">
        <w:rPr>
          <w:sz w:val="24"/>
          <w:szCs w:val="24"/>
          <w:lang w:val="lv-LV"/>
        </w:rPr>
        <w:t xml:space="preserve">” un FEI Pasaules kausa sacensību maršrutiem ir jāatbilst vismaz minimālajiem izmēriem un tehniskajām prasībām, kas aprakstītas obligātajās prasībās </w:t>
      </w:r>
      <w:r w:rsidR="00AF1066" w:rsidRPr="00495587">
        <w:rPr>
          <w:sz w:val="24"/>
          <w:szCs w:val="24"/>
          <w:lang w:val="lv-LV"/>
        </w:rPr>
        <w:t>zemāk</w:t>
      </w:r>
      <w:r w:rsidRPr="00495587">
        <w:rPr>
          <w:sz w:val="24"/>
          <w:szCs w:val="24"/>
          <w:lang w:val="lv-LV"/>
        </w:rPr>
        <w:t>. (Pasākumos, kuru nolikumā ir norādīts, ka šķēršļu augstums kvalifikācijas sacensībās, piemēram, “</w:t>
      </w:r>
      <w:r w:rsidRPr="00495587">
        <w:rPr>
          <w:i/>
          <w:iCs/>
          <w:sz w:val="24"/>
          <w:szCs w:val="24"/>
          <w:lang w:val="lv-LV"/>
        </w:rPr>
        <w:t>Grand Prix</w:t>
      </w:r>
      <w:r w:rsidRPr="00495587">
        <w:rPr>
          <w:sz w:val="24"/>
          <w:szCs w:val="24"/>
          <w:lang w:val="lv-LV"/>
        </w:rPr>
        <w:t>” CSI3*, ir 1,50 m, Pasākuma nolikumā var pievienot īpašu atzīmi, ka gadījumā, ja sacensības tiek klasificētas kā kvalifikācijas sacensības Olimpiskajām spēlēm, Pasaules vai kontinentālajiem čempionātiem, maršrutā tiks obligāti iekļauti divi svērteniskie šķēršļi ar 1,60 m augstumu, bet t</w:t>
      </w:r>
      <w:r w:rsidR="00AF1066" w:rsidRPr="00495587">
        <w:rPr>
          <w:sz w:val="24"/>
          <w:szCs w:val="24"/>
          <w:lang w:val="lv-LV"/>
        </w:rPr>
        <w:t>ā</w:t>
      </w:r>
      <w:r w:rsidRPr="00495587">
        <w:rPr>
          <w:sz w:val="24"/>
          <w:szCs w:val="24"/>
          <w:lang w:val="lv-LV"/>
        </w:rPr>
        <w:t>s netiks uzskatīt</w:t>
      </w:r>
      <w:r w:rsidR="00AF1066" w:rsidRPr="00495587">
        <w:rPr>
          <w:sz w:val="24"/>
          <w:szCs w:val="24"/>
          <w:lang w:val="lv-LV"/>
        </w:rPr>
        <w:t>a</w:t>
      </w:r>
      <w:r w:rsidRPr="00495587">
        <w:rPr>
          <w:sz w:val="24"/>
          <w:szCs w:val="24"/>
          <w:lang w:val="lv-LV"/>
        </w:rPr>
        <w:t xml:space="preserve">s par </w:t>
      </w:r>
      <w:r w:rsidR="00AF1066" w:rsidRPr="00495587">
        <w:rPr>
          <w:sz w:val="24"/>
          <w:szCs w:val="24"/>
          <w:lang w:val="lv-LV"/>
        </w:rPr>
        <w:t>sacensībām, kas tiek rīkotas ar 1,60 m šķēršļu augstumu</w:t>
      </w:r>
      <w:r w:rsidRPr="00495587">
        <w:rPr>
          <w:sz w:val="24"/>
          <w:szCs w:val="24"/>
          <w:lang w:val="lv-LV"/>
        </w:rPr>
        <w:t xml:space="preserve">). </w:t>
      </w:r>
    </w:p>
    <w:p w14:paraId="5CADB4D1" w14:textId="39F319DE" w:rsidR="00AF1066" w:rsidRPr="00495587" w:rsidRDefault="00AF1066" w:rsidP="00AF1066">
      <w:pPr>
        <w:pStyle w:val="ListParagraph"/>
        <w:ind w:left="360"/>
        <w:jc w:val="both"/>
        <w:rPr>
          <w:sz w:val="24"/>
          <w:szCs w:val="24"/>
          <w:lang w:val="lv-LV"/>
        </w:rPr>
      </w:pPr>
      <w:r w:rsidRPr="00495587">
        <w:rPr>
          <w:sz w:val="24"/>
          <w:szCs w:val="24"/>
          <w:lang w:val="lv-LV"/>
        </w:rPr>
        <w:t>Maršruta sastādītāja ir skaidri jānorāda sacensību maršruta plānā konkrētie šķēršļi, kuri ir jāiekļauj saskaņā ar obligātajām prasībām zemāk, piemēram, dēļi, siena, vārti, šaurs šķērslis, utt.</w:t>
      </w:r>
    </w:p>
    <w:p w14:paraId="4638FE27" w14:textId="3E342D6B" w:rsidR="00C53ED0" w:rsidRPr="00495587" w:rsidRDefault="00C53ED0" w:rsidP="00C53ED0">
      <w:pPr>
        <w:pStyle w:val="ListParagraph"/>
        <w:ind w:left="360"/>
        <w:jc w:val="both"/>
        <w:rPr>
          <w:sz w:val="24"/>
          <w:szCs w:val="24"/>
          <w:lang w:val="lv-LV"/>
        </w:rPr>
      </w:pPr>
    </w:p>
    <w:p w14:paraId="716BACC8" w14:textId="77777777" w:rsidR="00AF1066" w:rsidRPr="00495587" w:rsidRDefault="00AF1066" w:rsidP="00AF1066">
      <w:pPr>
        <w:pStyle w:val="ListParagraph"/>
        <w:ind w:left="360"/>
        <w:jc w:val="both"/>
        <w:rPr>
          <w:sz w:val="24"/>
          <w:szCs w:val="24"/>
          <w:lang w:val="lv-LV"/>
        </w:rPr>
      </w:pPr>
      <w:r w:rsidRPr="00495587">
        <w:rPr>
          <w:sz w:val="24"/>
          <w:szCs w:val="24"/>
          <w:lang w:val="lv-LV"/>
        </w:rPr>
        <w:t>OBLIGĀTĀS PRASĪBAS:</w:t>
      </w:r>
    </w:p>
    <w:p w14:paraId="4AD06BF2" w14:textId="4810EFB1" w:rsidR="00AF1066" w:rsidRPr="00495587" w:rsidRDefault="00AF1066" w:rsidP="00AF1066">
      <w:pPr>
        <w:pStyle w:val="ListParagraph"/>
        <w:numPr>
          <w:ilvl w:val="0"/>
          <w:numId w:val="103"/>
        </w:numPr>
        <w:jc w:val="both"/>
        <w:rPr>
          <w:sz w:val="24"/>
          <w:szCs w:val="24"/>
          <w:lang w:val="lv-LV"/>
        </w:rPr>
      </w:pPr>
      <w:r w:rsidRPr="00495587">
        <w:rPr>
          <w:sz w:val="24"/>
          <w:szCs w:val="24"/>
          <w:lang w:val="lv-LV"/>
        </w:rPr>
        <w:t xml:space="preserve">Pirmajam šķērslim jābūt vai nu svērteniskajam šķērslis ar minimālo augstumu 1.45 m vai okserim ar minimālo augstumu 1.40 m priekšējai kārtij un 1.45 m aizmugurējai kārtij; </w:t>
      </w:r>
    </w:p>
    <w:p w14:paraId="4CC834A3" w14:textId="4F4BE8D7" w:rsidR="00AF1066" w:rsidRPr="00495587" w:rsidRDefault="00B6343F" w:rsidP="00AF1066">
      <w:pPr>
        <w:pStyle w:val="ListParagraph"/>
        <w:numPr>
          <w:ilvl w:val="0"/>
          <w:numId w:val="103"/>
        </w:numPr>
        <w:jc w:val="both"/>
        <w:rPr>
          <w:sz w:val="24"/>
          <w:szCs w:val="24"/>
          <w:lang w:val="lv-LV"/>
        </w:rPr>
      </w:pPr>
      <w:r w:rsidRPr="00495587">
        <w:rPr>
          <w:sz w:val="24"/>
          <w:szCs w:val="24"/>
          <w:lang w:val="lv-LV"/>
        </w:rPr>
        <w:t>Mašrutā ir jāiekļauj vismaz trīs no turpmāk norādītajiem pieciem šķēršļiem:</w:t>
      </w:r>
    </w:p>
    <w:p w14:paraId="38C9F410" w14:textId="449D68AA" w:rsidR="00AF1066" w:rsidRPr="00495587" w:rsidRDefault="00AF1066" w:rsidP="00B6343F">
      <w:pPr>
        <w:pStyle w:val="ListParagraph"/>
        <w:numPr>
          <w:ilvl w:val="1"/>
          <w:numId w:val="103"/>
        </w:numPr>
        <w:jc w:val="both"/>
        <w:rPr>
          <w:sz w:val="24"/>
          <w:szCs w:val="24"/>
          <w:lang w:val="lv-LV"/>
        </w:rPr>
      </w:pPr>
      <w:r w:rsidRPr="00495587">
        <w:rPr>
          <w:sz w:val="24"/>
          <w:szCs w:val="24"/>
          <w:lang w:val="lv-LV"/>
        </w:rPr>
        <w:t>Viens dēļu komplekts uz plakaniem kāršu turētājiem</w:t>
      </w:r>
      <w:r w:rsidR="00B6343F" w:rsidRPr="00495587">
        <w:rPr>
          <w:sz w:val="24"/>
          <w:szCs w:val="24"/>
          <w:lang w:val="lv-LV"/>
        </w:rPr>
        <w:t xml:space="preserve"> vai svērteniskais šķērslis no kārtīm ar dēli uz plakaniem kāršu turētājiem kā augšējo elementu</w:t>
      </w:r>
      <w:r w:rsidRPr="00495587">
        <w:rPr>
          <w:sz w:val="24"/>
          <w:szCs w:val="24"/>
          <w:lang w:val="lv-LV"/>
        </w:rPr>
        <w:t xml:space="preserve">; </w:t>
      </w:r>
    </w:p>
    <w:p w14:paraId="36A4D8CA" w14:textId="606DBF10" w:rsidR="00AF1066" w:rsidRPr="00495587" w:rsidRDefault="00AF1066" w:rsidP="00B6343F">
      <w:pPr>
        <w:pStyle w:val="ListParagraph"/>
        <w:numPr>
          <w:ilvl w:val="1"/>
          <w:numId w:val="103"/>
        </w:numPr>
        <w:jc w:val="both"/>
        <w:rPr>
          <w:sz w:val="24"/>
          <w:szCs w:val="24"/>
          <w:lang w:val="lv-LV"/>
        </w:rPr>
      </w:pPr>
      <w:r w:rsidRPr="00495587">
        <w:rPr>
          <w:sz w:val="24"/>
          <w:szCs w:val="24"/>
          <w:lang w:val="lv-LV"/>
        </w:rPr>
        <w:t>Trijnieks ar minimālo platumu 1</w:t>
      </w:r>
      <w:r w:rsidR="00B6343F" w:rsidRPr="00495587">
        <w:rPr>
          <w:sz w:val="24"/>
          <w:szCs w:val="24"/>
          <w:lang w:val="lv-LV"/>
        </w:rPr>
        <w:t>,</w:t>
      </w:r>
      <w:r w:rsidRPr="00495587">
        <w:rPr>
          <w:sz w:val="24"/>
          <w:szCs w:val="24"/>
          <w:lang w:val="lv-LV"/>
        </w:rPr>
        <w:t>80 m un 1</w:t>
      </w:r>
      <w:r w:rsidR="00B6343F" w:rsidRPr="00495587">
        <w:rPr>
          <w:sz w:val="24"/>
          <w:szCs w:val="24"/>
          <w:lang w:val="lv-LV"/>
        </w:rPr>
        <w:t>,</w:t>
      </w:r>
      <w:r w:rsidRPr="00495587">
        <w:rPr>
          <w:sz w:val="24"/>
          <w:szCs w:val="24"/>
          <w:lang w:val="lv-LV"/>
        </w:rPr>
        <w:t xml:space="preserve">50 augstumu. </w:t>
      </w:r>
    </w:p>
    <w:p w14:paraId="6D1D8217" w14:textId="77777777" w:rsidR="00AF1066" w:rsidRPr="00495587" w:rsidRDefault="00AF1066" w:rsidP="00B6343F">
      <w:pPr>
        <w:pStyle w:val="ListParagraph"/>
        <w:numPr>
          <w:ilvl w:val="1"/>
          <w:numId w:val="103"/>
        </w:numPr>
        <w:jc w:val="both"/>
        <w:rPr>
          <w:sz w:val="24"/>
          <w:szCs w:val="24"/>
          <w:lang w:val="lv-LV"/>
        </w:rPr>
      </w:pPr>
      <w:r w:rsidRPr="00495587">
        <w:rPr>
          <w:sz w:val="24"/>
          <w:szCs w:val="24"/>
          <w:lang w:val="lv-LV"/>
        </w:rPr>
        <w:lastRenderedPageBreak/>
        <w:t xml:space="preserve">Viens mūris vai vārti; </w:t>
      </w:r>
    </w:p>
    <w:p w14:paraId="20149BDA" w14:textId="5F163902" w:rsidR="00AF1066" w:rsidRPr="00495587" w:rsidRDefault="00AF1066" w:rsidP="00B6343F">
      <w:pPr>
        <w:pStyle w:val="ListParagraph"/>
        <w:numPr>
          <w:ilvl w:val="1"/>
          <w:numId w:val="103"/>
        </w:numPr>
        <w:jc w:val="both"/>
        <w:rPr>
          <w:sz w:val="24"/>
          <w:szCs w:val="24"/>
          <w:lang w:val="lv-LV"/>
        </w:rPr>
      </w:pPr>
      <w:r w:rsidRPr="00495587">
        <w:rPr>
          <w:sz w:val="24"/>
          <w:szCs w:val="24"/>
          <w:lang w:val="lv-LV"/>
        </w:rPr>
        <w:t>Viens šaurs svērteniskais šķērslis vai platuma šķērslis ar priekšējo platumu no 2</w:t>
      </w:r>
      <w:r w:rsidR="00B6343F" w:rsidRPr="00495587">
        <w:rPr>
          <w:sz w:val="24"/>
          <w:szCs w:val="24"/>
          <w:lang w:val="lv-LV"/>
        </w:rPr>
        <w:t>,</w:t>
      </w:r>
      <w:r w:rsidRPr="00495587">
        <w:rPr>
          <w:sz w:val="24"/>
          <w:szCs w:val="24"/>
          <w:lang w:val="lv-LV"/>
        </w:rPr>
        <w:t>50-3</w:t>
      </w:r>
      <w:r w:rsidR="00B6343F" w:rsidRPr="00495587">
        <w:rPr>
          <w:sz w:val="24"/>
          <w:szCs w:val="24"/>
          <w:lang w:val="lv-LV"/>
        </w:rPr>
        <w:t>,</w:t>
      </w:r>
      <w:r w:rsidRPr="00495587">
        <w:rPr>
          <w:sz w:val="24"/>
          <w:szCs w:val="24"/>
          <w:lang w:val="lv-LV"/>
        </w:rPr>
        <w:t xml:space="preserve">0 m; </w:t>
      </w:r>
    </w:p>
    <w:p w14:paraId="51ABB876" w14:textId="77777777" w:rsidR="00AF1066" w:rsidRPr="00495587" w:rsidRDefault="00AF1066" w:rsidP="00AF1066">
      <w:pPr>
        <w:pStyle w:val="ListParagraph"/>
        <w:numPr>
          <w:ilvl w:val="0"/>
          <w:numId w:val="103"/>
        </w:numPr>
        <w:jc w:val="both"/>
        <w:rPr>
          <w:sz w:val="24"/>
          <w:szCs w:val="24"/>
          <w:lang w:val="lv-LV"/>
        </w:rPr>
      </w:pPr>
      <w:r w:rsidRPr="00495587">
        <w:rPr>
          <w:sz w:val="24"/>
          <w:szCs w:val="24"/>
          <w:lang w:val="lv-LV"/>
        </w:rPr>
        <w:t xml:space="preserve">Vismaz viena trīskāršā un viena divkāršā sistēma (trīs divkāršās sistēmas nav atļautas); </w:t>
      </w:r>
    </w:p>
    <w:p w14:paraId="43D05E89" w14:textId="77777777" w:rsidR="00AF1066" w:rsidRPr="00495587" w:rsidRDefault="00AF1066" w:rsidP="00AF1066">
      <w:pPr>
        <w:pStyle w:val="ListParagraph"/>
        <w:numPr>
          <w:ilvl w:val="0"/>
          <w:numId w:val="103"/>
        </w:numPr>
        <w:jc w:val="both"/>
        <w:rPr>
          <w:sz w:val="24"/>
          <w:szCs w:val="24"/>
          <w:lang w:val="lv-LV"/>
        </w:rPr>
      </w:pPr>
      <w:r w:rsidRPr="00495587">
        <w:rPr>
          <w:sz w:val="24"/>
          <w:szCs w:val="24"/>
          <w:lang w:val="lv-LV"/>
        </w:rPr>
        <w:t>Trīskāršajā sistēmā jābūt iekļautam vismaz vienam bokserim ar minimālo augstumu 1.50m un 1.50 platumu, un vismaz vienai viena soļa distancei starp A un B vai B un C;</w:t>
      </w:r>
    </w:p>
    <w:p w14:paraId="2BC7752E" w14:textId="3EA1568B" w:rsidR="00AF1066" w:rsidRPr="00495587" w:rsidRDefault="00AF1066" w:rsidP="00AF1066">
      <w:pPr>
        <w:pStyle w:val="ListParagraph"/>
        <w:numPr>
          <w:ilvl w:val="0"/>
          <w:numId w:val="103"/>
        </w:numPr>
        <w:jc w:val="both"/>
        <w:rPr>
          <w:sz w:val="24"/>
          <w:szCs w:val="24"/>
          <w:lang w:val="lv-LV"/>
        </w:rPr>
      </w:pPr>
      <w:r w:rsidRPr="00495587">
        <w:rPr>
          <w:sz w:val="24"/>
          <w:szCs w:val="24"/>
          <w:lang w:val="lv-LV"/>
        </w:rPr>
        <w:t>Aptuveni 50% no šķēršļiem ir jābūt svērteniskajiem šķēršļiem, un 50% jābūt platuma šķēršļiem (piem. oksers, trijnieks, „zviedru” oksers, šaurs oksers u.c.). Tomēr ne vairāk kā 55% šķēršļu drīkst būt svērteniskie šķēršļi un ne vairāk kā 60% šķēršļu drīkst būt platuma šķēršļi, ieskaitot ūdens grāvi, ja tāds ir iekļauts</w:t>
      </w:r>
      <w:r w:rsidR="00B6343F" w:rsidRPr="00495587">
        <w:rPr>
          <w:sz w:val="24"/>
          <w:szCs w:val="24"/>
          <w:lang w:val="lv-LV"/>
        </w:rPr>
        <w:t xml:space="preserve"> (NB: ja ūdens šķērslis ir obligāts Nāciju kausa sacensībās, skatīt VR Art. 264.3)</w:t>
      </w:r>
      <w:r w:rsidRPr="00495587">
        <w:rPr>
          <w:sz w:val="24"/>
          <w:szCs w:val="24"/>
          <w:lang w:val="lv-LV"/>
        </w:rPr>
        <w:t>;</w:t>
      </w:r>
    </w:p>
    <w:p w14:paraId="1DE71D29" w14:textId="2DD59ACD" w:rsidR="00AF1066" w:rsidRPr="00495587" w:rsidRDefault="00AF1066" w:rsidP="00AF1066">
      <w:pPr>
        <w:pStyle w:val="ListParagraph"/>
        <w:numPr>
          <w:ilvl w:val="0"/>
          <w:numId w:val="95"/>
        </w:numPr>
        <w:jc w:val="both"/>
        <w:rPr>
          <w:sz w:val="24"/>
          <w:szCs w:val="24"/>
          <w:lang w:val="lv-LV"/>
        </w:rPr>
      </w:pPr>
      <w:r w:rsidRPr="00495587">
        <w:rPr>
          <w:sz w:val="24"/>
          <w:szCs w:val="24"/>
          <w:lang w:val="lv-LV"/>
        </w:rPr>
        <w:t>Vismaz divi svērteniskiei šķēršļi (izņemot mūri) ar augstumu 1.60 m;</w:t>
      </w:r>
      <w:r w:rsidR="00B6343F" w:rsidRPr="00495587">
        <w:rPr>
          <w:sz w:val="24"/>
          <w:szCs w:val="24"/>
          <w:lang w:val="lv-LV"/>
        </w:rPr>
        <w:t>*</w:t>
      </w:r>
    </w:p>
    <w:p w14:paraId="46567141" w14:textId="660E4286" w:rsidR="00AF1066" w:rsidRPr="00495587" w:rsidRDefault="00AF1066" w:rsidP="00AF1066">
      <w:pPr>
        <w:pStyle w:val="ListParagraph"/>
        <w:numPr>
          <w:ilvl w:val="0"/>
          <w:numId w:val="95"/>
        </w:numPr>
        <w:jc w:val="both"/>
        <w:rPr>
          <w:sz w:val="24"/>
          <w:szCs w:val="24"/>
          <w:lang w:val="lv-LV"/>
        </w:rPr>
      </w:pPr>
      <w:r w:rsidRPr="00495587">
        <w:rPr>
          <w:sz w:val="24"/>
          <w:szCs w:val="24"/>
          <w:lang w:val="lv-LV"/>
        </w:rPr>
        <w:t>Vismaz divi platuma šķēršļi ar minimālo augstumu 1.50 m un minimālo platumu 1.60 m;</w:t>
      </w:r>
      <w:r w:rsidR="00B6343F" w:rsidRPr="00495587">
        <w:rPr>
          <w:sz w:val="24"/>
          <w:szCs w:val="24"/>
          <w:lang w:val="lv-LV"/>
        </w:rPr>
        <w:t>*</w:t>
      </w:r>
    </w:p>
    <w:p w14:paraId="7D43AFC3" w14:textId="77777777" w:rsidR="00AF1066" w:rsidRPr="00495587" w:rsidRDefault="00AF1066" w:rsidP="00AF1066">
      <w:pPr>
        <w:pStyle w:val="ListParagraph"/>
        <w:numPr>
          <w:ilvl w:val="0"/>
          <w:numId w:val="95"/>
        </w:numPr>
        <w:jc w:val="both"/>
        <w:rPr>
          <w:sz w:val="24"/>
          <w:szCs w:val="24"/>
          <w:lang w:val="lv-LV"/>
        </w:rPr>
      </w:pPr>
      <w:r w:rsidRPr="00495587">
        <w:rPr>
          <w:sz w:val="24"/>
          <w:szCs w:val="24"/>
          <w:lang w:val="lv-LV"/>
        </w:rPr>
        <w:t>Divi „</w:t>
      </w:r>
      <w:r w:rsidRPr="00495587">
        <w:rPr>
          <w:i/>
          <w:sz w:val="24"/>
          <w:szCs w:val="24"/>
          <w:lang w:val="lv-LV"/>
        </w:rPr>
        <w:t>Liverpool”</w:t>
      </w:r>
      <w:r w:rsidRPr="00495587">
        <w:rPr>
          <w:sz w:val="24"/>
          <w:szCs w:val="24"/>
          <w:lang w:val="lv-LV"/>
        </w:rPr>
        <w:t xml:space="preserve">šķēršļi - viens kā svērteniskais un viens kā platuma šķērslis. Ja maršrutā ir iekļauts ūdens grāvis, būs atļauts vismaz viens „Liverpool” šķērslis; </w:t>
      </w:r>
    </w:p>
    <w:p w14:paraId="28BAD449" w14:textId="77777777" w:rsidR="00AF1066" w:rsidRPr="00495587" w:rsidRDefault="00AF1066" w:rsidP="00AF1066">
      <w:pPr>
        <w:pStyle w:val="ListParagraph"/>
        <w:numPr>
          <w:ilvl w:val="0"/>
          <w:numId w:val="95"/>
        </w:numPr>
        <w:jc w:val="both"/>
        <w:rPr>
          <w:sz w:val="24"/>
          <w:szCs w:val="24"/>
          <w:lang w:val="lv-LV"/>
        </w:rPr>
      </w:pPr>
      <w:r w:rsidRPr="00495587">
        <w:rPr>
          <w:sz w:val="24"/>
          <w:szCs w:val="24"/>
          <w:lang w:val="lv-LV"/>
        </w:rPr>
        <w:t>Liekta vai taisna distances līnija, līdz sešiem lēkšu soļiem starp diviem atsevišķiem šķēršļiem;</w:t>
      </w:r>
    </w:p>
    <w:p w14:paraId="226EC585" w14:textId="74C4D05F" w:rsidR="00AF1066" w:rsidRPr="00495587" w:rsidRDefault="00AF1066" w:rsidP="00AF1066">
      <w:pPr>
        <w:pStyle w:val="ListParagraph"/>
        <w:numPr>
          <w:ilvl w:val="0"/>
          <w:numId w:val="95"/>
        </w:numPr>
        <w:jc w:val="both"/>
        <w:rPr>
          <w:sz w:val="24"/>
          <w:szCs w:val="24"/>
          <w:lang w:val="lv-LV"/>
        </w:rPr>
      </w:pPr>
      <w:r w:rsidRPr="00495587">
        <w:rPr>
          <w:sz w:val="24"/>
          <w:szCs w:val="24"/>
          <w:lang w:val="lv-LV"/>
        </w:rPr>
        <w:t>Kārts turētāju dziļums: vismaz 50% turētāju ir jābūt 18 mm dziļumam</w:t>
      </w:r>
      <w:r w:rsidR="00B6343F" w:rsidRPr="00495587">
        <w:rPr>
          <w:sz w:val="24"/>
          <w:szCs w:val="24"/>
          <w:lang w:val="lv-LV"/>
        </w:rPr>
        <w:t>, īpaša šķēršļu materiāla kāršu turētāji drīkst būt seklāki (sakatīt VR Art. 208.6)</w:t>
      </w:r>
      <w:r w:rsidRPr="00495587">
        <w:rPr>
          <w:sz w:val="24"/>
          <w:szCs w:val="24"/>
          <w:lang w:val="lv-LV"/>
        </w:rPr>
        <w:t>; kārts turētāju maksimālais dziļums ir 20 mm;</w:t>
      </w:r>
    </w:p>
    <w:p w14:paraId="0E9C405C" w14:textId="77777777" w:rsidR="00AF1066" w:rsidRPr="00495587" w:rsidRDefault="00AF1066" w:rsidP="00AF1066">
      <w:pPr>
        <w:pStyle w:val="ListParagraph"/>
        <w:numPr>
          <w:ilvl w:val="0"/>
          <w:numId w:val="95"/>
        </w:numPr>
        <w:jc w:val="both"/>
        <w:rPr>
          <w:sz w:val="24"/>
          <w:szCs w:val="24"/>
          <w:lang w:val="lv-LV"/>
        </w:rPr>
      </w:pPr>
      <w:r w:rsidRPr="00495587">
        <w:rPr>
          <w:sz w:val="24"/>
          <w:szCs w:val="24"/>
          <w:lang w:val="lv-LV"/>
        </w:rPr>
        <w:t xml:space="preserve">Minimālais maršruta distances garums ir 400 m un minimālais ātrums 375 m/min.; </w:t>
      </w:r>
    </w:p>
    <w:p w14:paraId="7D27EF10" w14:textId="77777777" w:rsidR="00B6343F" w:rsidRPr="00495587" w:rsidRDefault="00AF1066" w:rsidP="00B6343F">
      <w:pPr>
        <w:pStyle w:val="ListParagraph"/>
        <w:numPr>
          <w:ilvl w:val="0"/>
          <w:numId w:val="95"/>
        </w:numPr>
        <w:jc w:val="both"/>
        <w:rPr>
          <w:sz w:val="24"/>
          <w:szCs w:val="24"/>
          <w:lang w:val="lv-LV"/>
        </w:rPr>
      </w:pPr>
      <w:r w:rsidRPr="00495587">
        <w:rPr>
          <w:sz w:val="24"/>
          <w:szCs w:val="24"/>
          <w:lang w:val="lv-LV"/>
        </w:rPr>
        <w:t>Maršrutā jāiekļauj vismaz 12, bet ne vairāk kā 14 šķēršļi</w:t>
      </w:r>
      <w:r w:rsidR="00B6343F" w:rsidRPr="00495587">
        <w:rPr>
          <w:sz w:val="24"/>
          <w:szCs w:val="24"/>
          <w:lang w:val="lv-LV"/>
        </w:rPr>
        <w:t>, kuru augstums var svārstīties no 1,40 – 1,60 m</w:t>
      </w:r>
      <w:r w:rsidRPr="00495587">
        <w:rPr>
          <w:sz w:val="24"/>
          <w:szCs w:val="24"/>
          <w:lang w:val="lv-LV"/>
        </w:rPr>
        <w:t xml:space="preserve">. </w:t>
      </w:r>
    </w:p>
    <w:p w14:paraId="5D2E8644" w14:textId="07718014" w:rsidR="00AF1066" w:rsidRPr="00495587" w:rsidRDefault="00B6343F" w:rsidP="00B6343F">
      <w:pPr>
        <w:pStyle w:val="ListParagraph"/>
        <w:numPr>
          <w:ilvl w:val="0"/>
          <w:numId w:val="95"/>
        </w:numPr>
        <w:jc w:val="both"/>
        <w:rPr>
          <w:sz w:val="24"/>
          <w:szCs w:val="24"/>
          <w:lang w:val="lv-LV"/>
        </w:rPr>
      </w:pPr>
      <w:r w:rsidRPr="00495587">
        <w:rPr>
          <w:sz w:val="24"/>
          <w:szCs w:val="24"/>
          <w:lang w:val="lv-LV"/>
        </w:rPr>
        <w:t>V</w:t>
      </w:r>
      <w:r w:rsidR="00AF1066" w:rsidRPr="00495587">
        <w:rPr>
          <w:sz w:val="24"/>
          <w:szCs w:val="24"/>
          <w:lang w:val="lv-LV"/>
        </w:rPr>
        <w:t>ismaz diviem no šiem ieteicamajiem kritērijiem jābūt iekļautiem maršrutā:</w:t>
      </w:r>
    </w:p>
    <w:p w14:paraId="5CE1B94A" w14:textId="77777777" w:rsidR="00AF1066" w:rsidRPr="00495587" w:rsidRDefault="00AF1066" w:rsidP="00B6343F">
      <w:pPr>
        <w:pStyle w:val="ListParagraph"/>
        <w:numPr>
          <w:ilvl w:val="0"/>
          <w:numId w:val="113"/>
        </w:numPr>
        <w:jc w:val="both"/>
        <w:rPr>
          <w:sz w:val="24"/>
          <w:szCs w:val="24"/>
          <w:lang w:val="lv-LV"/>
        </w:rPr>
      </w:pPr>
      <w:r w:rsidRPr="00495587">
        <w:rPr>
          <w:sz w:val="24"/>
          <w:szCs w:val="24"/>
          <w:lang w:val="lv-LV"/>
        </w:rPr>
        <w:t xml:space="preserve">Vienai līnijai starp diviem šķēršļiem ir jābūt jājamai ar virzību uz priekšu līdz pieciem soļiem; </w:t>
      </w:r>
    </w:p>
    <w:p w14:paraId="5A8E3CE0" w14:textId="77777777" w:rsidR="00AF1066" w:rsidRPr="00495587" w:rsidRDefault="00AF1066" w:rsidP="00B6343F">
      <w:pPr>
        <w:pStyle w:val="ListParagraph"/>
        <w:numPr>
          <w:ilvl w:val="0"/>
          <w:numId w:val="113"/>
        </w:numPr>
        <w:jc w:val="both"/>
        <w:rPr>
          <w:sz w:val="24"/>
          <w:szCs w:val="24"/>
          <w:lang w:val="lv-LV"/>
        </w:rPr>
      </w:pPr>
      <w:r w:rsidRPr="00495587">
        <w:rPr>
          <w:sz w:val="24"/>
          <w:szCs w:val="24"/>
          <w:lang w:val="lv-LV"/>
        </w:rPr>
        <w:t xml:space="preserve">Viena liekta vai taisna līnija līdz septiņiem soļiem ar vismaz trim šķēršļiem; </w:t>
      </w:r>
    </w:p>
    <w:p w14:paraId="1DC233EB" w14:textId="77777777" w:rsidR="00AF1066" w:rsidRPr="00495587" w:rsidRDefault="00AF1066" w:rsidP="00B6343F">
      <w:pPr>
        <w:pStyle w:val="ListParagraph"/>
        <w:numPr>
          <w:ilvl w:val="0"/>
          <w:numId w:val="113"/>
        </w:numPr>
        <w:jc w:val="both"/>
        <w:rPr>
          <w:sz w:val="24"/>
          <w:szCs w:val="24"/>
          <w:lang w:val="lv-LV"/>
        </w:rPr>
      </w:pPr>
      <w:r w:rsidRPr="00495587">
        <w:rPr>
          <w:sz w:val="24"/>
          <w:szCs w:val="24"/>
          <w:lang w:val="lv-LV"/>
        </w:rPr>
        <w:t xml:space="preserve">Divkāršā sistēma liektā vai taisnā līnijā ar šķērsli pirms vai pēc tā ne vairāk kā septiņu soļu attālumā; </w:t>
      </w:r>
    </w:p>
    <w:p w14:paraId="3E4E9058" w14:textId="77777777" w:rsidR="00AF1066" w:rsidRPr="00495587" w:rsidRDefault="00AF1066" w:rsidP="00B6343F">
      <w:pPr>
        <w:pStyle w:val="ListParagraph"/>
        <w:numPr>
          <w:ilvl w:val="0"/>
          <w:numId w:val="113"/>
        </w:numPr>
        <w:jc w:val="both"/>
        <w:rPr>
          <w:sz w:val="24"/>
          <w:szCs w:val="24"/>
          <w:lang w:val="lv-LV"/>
        </w:rPr>
      </w:pPr>
      <w:r w:rsidRPr="00495587">
        <w:rPr>
          <w:sz w:val="24"/>
          <w:szCs w:val="24"/>
          <w:lang w:val="lv-LV"/>
        </w:rPr>
        <w:t xml:space="preserve">Saistītās distances liekta vai taisna līnija līdz astoņiem soļiem, pēc kuras seko trīskāršā sistēma, vai līdz septiņiem soļiem aiz trīskāršās sistēmas; </w:t>
      </w:r>
    </w:p>
    <w:p w14:paraId="67044EDE" w14:textId="77777777" w:rsidR="00AF1066" w:rsidRPr="00495587" w:rsidRDefault="00AF1066" w:rsidP="00B6343F">
      <w:pPr>
        <w:pStyle w:val="ListParagraph"/>
        <w:numPr>
          <w:ilvl w:val="0"/>
          <w:numId w:val="113"/>
        </w:numPr>
        <w:jc w:val="both"/>
        <w:rPr>
          <w:sz w:val="24"/>
          <w:szCs w:val="24"/>
          <w:lang w:val="lv-LV"/>
        </w:rPr>
      </w:pPr>
      <w:r w:rsidRPr="00495587">
        <w:rPr>
          <w:sz w:val="24"/>
          <w:szCs w:val="24"/>
          <w:lang w:val="lv-LV"/>
        </w:rPr>
        <w:t xml:space="preserve">Vienai no sistēmām jābūt saistītai distancei (ne vairāk kā septiņi soļi) ar šķērsli (pirms vai pēc sistēmas) taisnā līnijā. </w:t>
      </w:r>
    </w:p>
    <w:p w14:paraId="7584CACF" w14:textId="2808F55A" w:rsidR="00B6343F" w:rsidRPr="00495587" w:rsidRDefault="00B6343F" w:rsidP="00B6343F">
      <w:pPr>
        <w:pStyle w:val="List2"/>
        <w:ind w:left="0" w:firstLine="0"/>
        <w:jc w:val="both"/>
        <w:rPr>
          <w:sz w:val="24"/>
          <w:szCs w:val="24"/>
          <w:lang w:val="lv-LV"/>
        </w:rPr>
      </w:pPr>
      <w:r w:rsidRPr="00495587">
        <w:rPr>
          <w:sz w:val="24"/>
          <w:szCs w:val="24"/>
          <w:lang w:val="lv-LV"/>
        </w:rPr>
        <w:t xml:space="preserve">* Nāciju kausa sacensībām izvēlētajos CSIO3* un CSIO4* pasākumos obligātās prasības, kas noteiktas VIII pielikumā Art. 4., ka maršrutā ir jāiekļauj divi svērteniskie šķēršļi ar 1,60 m augstumu un divi </w:t>
      </w:r>
      <w:r w:rsidR="00625FF4" w:rsidRPr="00495587">
        <w:rPr>
          <w:sz w:val="24"/>
          <w:szCs w:val="24"/>
          <w:lang w:val="lv-LV"/>
        </w:rPr>
        <w:t>platuma</w:t>
      </w:r>
      <w:r w:rsidRPr="00495587">
        <w:rPr>
          <w:sz w:val="24"/>
          <w:szCs w:val="24"/>
          <w:lang w:val="lv-LV"/>
        </w:rPr>
        <w:t xml:space="preserve"> šķēršļi ar minimālo augstumu/platumu 1,50/1,60 m, ir prioritāras attiecībā pret iepriekš minēto prasību iekļaut divus svērteniskos šķēršļus ar 1,55 m augstumu 4* Nāciju kausa sacensībām, respektīvi divus svērteniskos šķēršļus ar 150 m augstumu 3* Nāciju kausa sacensībām, un iepriekš minēto prasību iekļaut vismaz divus platuma šķēršļus ar minimālo augstumu/platumu 1,45/1,55 m 3* Nāciju kausa sacensībām.</w:t>
      </w:r>
    </w:p>
    <w:p w14:paraId="30BD6ACB" w14:textId="77777777" w:rsidR="00C53ED0" w:rsidRPr="00495587" w:rsidRDefault="00C53ED0" w:rsidP="00C53ED0">
      <w:pPr>
        <w:pStyle w:val="ListParagraph"/>
        <w:ind w:left="792"/>
        <w:jc w:val="both"/>
        <w:rPr>
          <w:sz w:val="24"/>
          <w:szCs w:val="24"/>
          <w:lang w:val="lv-LV"/>
        </w:rPr>
      </w:pPr>
    </w:p>
    <w:p w14:paraId="6DB6AE55" w14:textId="4CA01BF9" w:rsidR="00C53ED0" w:rsidRPr="00495587" w:rsidRDefault="00C53ED0" w:rsidP="00E079B5">
      <w:pPr>
        <w:pStyle w:val="ListParagraph"/>
        <w:numPr>
          <w:ilvl w:val="0"/>
          <w:numId w:val="75"/>
        </w:numPr>
        <w:jc w:val="both"/>
        <w:rPr>
          <w:sz w:val="24"/>
          <w:szCs w:val="24"/>
          <w:lang w:val="lv-LV"/>
        </w:rPr>
      </w:pPr>
      <w:r w:rsidRPr="00495587">
        <w:rPr>
          <w:sz w:val="24"/>
          <w:szCs w:val="24"/>
          <w:lang w:val="lv-LV"/>
        </w:rPr>
        <w:t>Augstāk minētajām CSI</w:t>
      </w:r>
      <w:r w:rsidR="00245E88" w:rsidRPr="00495587">
        <w:rPr>
          <w:sz w:val="24"/>
          <w:szCs w:val="24"/>
          <w:lang w:val="lv-LV"/>
        </w:rPr>
        <w:t>, CSI-W/ CSIO-W</w:t>
      </w:r>
      <w:r w:rsidRPr="00495587">
        <w:rPr>
          <w:sz w:val="24"/>
          <w:szCs w:val="24"/>
          <w:lang w:val="lv-LV"/>
        </w:rPr>
        <w:t xml:space="preserve"> un CSIO sacensībām, atlase notiek FEI apstiprinātās sacensībās, kuras notiek no 1. janvāra iepriekšējā gadā, pirms spēlēm vai čempionāta, līdz pieteikuma iesniegšanas datumam vai līdz FEI noteiktajam </w:t>
      </w:r>
      <w:r w:rsidRPr="00495587">
        <w:rPr>
          <w:sz w:val="24"/>
          <w:szCs w:val="24"/>
          <w:lang w:val="lv-LV"/>
        </w:rPr>
        <w:lastRenderedPageBreak/>
        <w:t>datumam. Sacensību sarakstu FEI publicē , vienu gadu pirms olimpiskajām spēlēm vai FEI čempionāta.</w:t>
      </w:r>
    </w:p>
    <w:p w14:paraId="144AE2C0" w14:textId="77777777" w:rsidR="00C53ED0" w:rsidRPr="00495587" w:rsidRDefault="00C53ED0" w:rsidP="00D50D44">
      <w:pPr>
        <w:pStyle w:val="ListParagraph"/>
        <w:ind w:left="360"/>
        <w:jc w:val="both"/>
        <w:rPr>
          <w:sz w:val="24"/>
          <w:szCs w:val="24"/>
          <w:lang w:val="lv-LV"/>
        </w:rPr>
      </w:pPr>
    </w:p>
    <w:p w14:paraId="17342517" w14:textId="01A352B6" w:rsidR="00F327EE" w:rsidRPr="00495587" w:rsidRDefault="00F327EE" w:rsidP="00E079B5">
      <w:pPr>
        <w:pStyle w:val="ListParagraph"/>
        <w:numPr>
          <w:ilvl w:val="0"/>
          <w:numId w:val="75"/>
        </w:numPr>
        <w:jc w:val="both"/>
        <w:rPr>
          <w:sz w:val="24"/>
          <w:szCs w:val="24"/>
          <w:lang w:val="lv-LV"/>
        </w:rPr>
      </w:pPr>
      <w:r w:rsidRPr="00495587">
        <w:rPr>
          <w:sz w:val="24"/>
          <w:szCs w:val="24"/>
          <w:lang w:val="lv-LV"/>
        </w:rPr>
        <w:t>Nāciju kausa, FEI Pasaules kausa un „</w:t>
      </w:r>
      <w:r w:rsidRPr="00495587">
        <w:rPr>
          <w:i/>
          <w:sz w:val="24"/>
          <w:szCs w:val="24"/>
          <w:lang w:val="lv-LV"/>
        </w:rPr>
        <w:t>Grand Prix</w:t>
      </w:r>
      <w:r w:rsidRPr="00495587">
        <w:rPr>
          <w:sz w:val="24"/>
          <w:szCs w:val="24"/>
          <w:lang w:val="lv-LV"/>
        </w:rPr>
        <w:t>” sacensībām zināmos CSI-W/CSIO-W un CSI/ CSIO3*/4*/5* pasākumos ārzemju tiesnesis, ir atbildīgs par to, lai maršruts būtu sakārtots pēc atbilstošiem izmēriem un specifikācijām (skatīt 4. paragrāfu iepriekš), un savā ziņojumā FEI apstiprinās, ka sertifikāta iegūšanai nepieciešamās minimālās prasības ir bijušas izpildītas. Ja Nāciju kausa, FEI Pasaules kausa vai “Grand Prix” sacensību maršruts zināmos CSI-W/CSIO-W un CSI/ CSIO3*/4*/5* pasākumos netiek sastādīts saskaņā ar nepieciešamajām specifikācijām, minimālās prasības Kvalifikācijas sertifikāta saņemšanai netiks izpildītas un sacensības tiks izslēgtas no Olimpisko spēļu, respektīvi Pasaules vai kontinentālā čempionāta kvalifiācijas sacensību saraksta.</w:t>
      </w:r>
    </w:p>
    <w:p w14:paraId="467F9795" w14:textId="77777777" w:rsidR="00F327EE" w:rsidRPr="00495587" w:rsidRDefault="00F327EE" w:rsidP="00F327EE">
      <w:pPr>
        <w:pStyle w:val="ListParagraph"/>
        <w:rPr>
          <w:sz w:val="24"/>
          <w:szCs w:val="24"/>
          <w:lang w:val="lv-LV"/>
        </w:rPr>
      </w:pPr>
    </w:p>
    <w:p w14:paraId="1FA16840" w14:textId="2F71E1B5" w:rsidR="00C53ED0" w:rsidRPr="00495587" w:rsidRDefault="00C53ED0" w:rsidP="00E079B5">
      <w:pPr>
        <w:pStyle w:val="ListParagraph"/>
        <w:numPr>
          <w:ilvl w:val="0"/>
          <w:numId w:val="75"/>
        </w:numPr>
        <w:jc w:val="both"/>
        <w:rPr>
          <w:sz w:val="24"/>
          <w:szCs w:val="24"/>
          <w:lang w:val="lv-LV"/>
        </w:rPr>
      </w:pPr>
      <w:r w:rsidRPr="00495587">
        <w:rPr>
          <w:sz w:val="24"/>
          <w:szCs w:val="24"/>
          <w:lang w:val="lv-LV"/>
        </w:rPr>
        <w:t xml:space="preserve">Nacionālās federācijas, kuras </w:t>
      </w:r>
      <w:r w:rsidR="00F327EE" w:rsidRPr="00495587">
        <w:rPr>
          <w:sz w:val="24"/>
          <w:szCs w:val="24"/>
          <w:lang w:val="lv-LV"/>
        </w:rPr>
        <w:t>nepārstāv komanda</w:t>
      </w:r>
      <w:r w:rsidRPr="00495587">
        <w:rPr>
          <w:sz w:val="24"/>
          <w:szCs w:val="24"/>
          <w:lang w:val="lv-LV"/>
        </w:rPr>
        <w:t xml:space="preserve"> kādā</w:t>
      </w:r>
      <w:r w:rsidR="00F327EE" w:rsidRPr="00495587">
        <w:rPr>
          <w:sz w:val="24"/>
          <w:szCs w:val="24"/>
          <w:lang w:val="lv-LV"/>
        </w:rPr>
        <w:t>s</w:t>
      </w:r>
      <w:r w:rsidRPr="00495587">
        <w:rPr>
          <w:sz w:val="24"/>
          <w:szCs w:val="24"/>
          <w:lang w:val="lv-LV"/>
        </w:rPr>
        <w:t xml:space="preserve"> CSIO sacensībā</w:t>
      </w:r>
      <w:r w:rsidR="00625FF4" w:rsidRPr="00495587">
        <w:rPr>
          <w:sz w:val="24"/>
          <w:szCs w:val="24"/>
          <w:lang w:val="lv-LV"/>
        </w:rPr>
        <w:t>s</w:t>
      </w:r>
      <w:r w:rsidRPr="00495587">
        <w:rPr>
          <w:sz w:val="24"/>
          <w:szCs w:val="24"/>
          <w:lang w:val="lv-LV"/>
        </w:rPr>
        <w:t>, var sūtīt individuālus jātniekus, kuriem atļauts pieda</w:t>
      </w:r>
      <w:r w:rsidR="00D50D44" w:rsidRPr="00495587">
        <w:rPr>
          <w:sz w:val="24"/>
          <w:szCs w:val="24"/>
          <w:lang w:val="lv-LV"/>
        </w:rPr>
        <w:t xml:space="preserve">līties  Nāciju kausa sacensībās </w:t>
      </w:r>
      <w:r w:rsidR="00F327EE" w:rsidRPr="00495587">
        <w:rPr>
          <w:sz w:val="24"/>
          <w:szCs w:val="24"/>
          <w:lang w:val="lv-LV"/>
        </w:rPr>
        <w:t xml:space="preserve">pirmajā hitā un otrajā hitā </w:t>
      </w:r>
      <w:r w:rsidR="00D50D44" w:rsidRPr="00495587">
        <w:rPr>
          <w:sz w:val="24"/>
          <w:szCs w:val="24"/>
          <w:lang w:val="lv-LV"/>
        </w:rPr>
        <w:t>ārpus konkurences (</w:t>
      </w:r>
      <w:r w:rsidR="00D50D44" w:rsidRPr="00495587">
        <w:rPr>
          <w:i/>
          <w:sz w:val="24"/>
          <w:szCs w:val="24"/>
          <w:lang w:val="lv-LV"/>
        </w:rPr>
        <w:t>“hours concours”</w:t>
      </w:r>
      <w:r w:rsidR="00D50D44" w:rsidRPr="00495587">
        <w:rPr>
          <w:sz w:val="24"/>
          <w:szCs w:val="24"/>
          <w:lang w:val="lv-LV"/>
        </w:rPr>
        <w:t>)</w:t>
      </w:r>
      <w:r w:rsidR="00F327EE" w:rsidRPr="00495587">
        <w:rPr>
          <w:sz w:val="24"/>
          <w:szCs w:val="24"/>
          <w:lang w:val="lv-LV"/>
        </w:rPr>
        <w:t>, ja nacionālajai federācijai ir nepieciešama iespēja, lai tās dalībnieks(-i) un/vai zirgs(-i) mēģinātu izpildīt minimālās kvalifikācijas prasības dalībai Olimpiskajās spēlēs, Pasaules čempionātā vai kontinentālajā čempionātā</w:t>
      </w:r>
      <w:r w:rsidRPr="00495587">
        <w:rPr>
          <w:sz w:val="24"/>
          <w:szCs w:val="24"/>
          <w:lang w:val="lv-LV"/>
        </w:rPr>
        <w:t>.</w:t>
      </w:r>
    </w:p>
    <w:p w14:paraId="0E293100" w14:textId="77777777" w:rsidR="00C53ED0" w:rsidRPr="00495587" w:rsidRDefault="00C53ED0" w:rsidP="00C53ED0">
      <w:pPr>
        <w:pStyle w:val="ListParagraph"/>
        <w:ind w:left="360"/>
        <w:jc w:val="both"/>
        <w:rPr>
          <w:sz w:val="24"/>
          <w:szCs w:val="24"/>
          <w:lang w:val="lv-LV"/>
        </w:rPr>
      </w:pPr>
    </w:p>
    <w:p w14:paraId="2057CCC0" w14:textId="64A0681B" w:rsidR="00C53ED0" w:rsidRPr="00495587" w:rsidRDefault="004B37E7" w:rsidP="00E079B5">
      <w:pPr>
        <w:pStyle w:val="ListParagraph"/>
        <w:numPr>
          <w:ilvl w:val="0"/>
          <w:numId w:val="75"/>
        </w:numPr>
        <w:jc w:val="both"/>
        <w:rPr>
          <w:sz w:val="24"/>
          <w:szCs w:val="24"/>
          <w:lang w:val="lv-LV"/>
        </w:rPr>
      </w:pPr>
      <w:r w:rsidRPr="00495587">
        <w:rPr>
          <w:sz w:val="24"/>
          <w:szCs w:val="24"/>
          <w:lang w:val="lv-LV"/>
        </w:rPr>
        <w:t xml:space="preserve">FEI jāsaņem </w:t>
      </w:r>
      <w:r w:rsidR="00636F8A" w:rsidRPr="00495587">
        <w:rPr>
          <w:sz w:val="24"/>
          <w:szCs w:val="24"/>
          <w:lang w:val="lv-LV"/>
        </w:rPr>
        <w:t>K</w:t>
      </w:r>
      <w:r w:rsidRPr="00495587">
        <w:rPr>
          <w:sz w:val="24"/>
          <w:szCs w:val="24"/>
          <w:lang w:val="lv-LV"/>
        </w:rPr>
        <w:t xml:space="preserve">valifikācijas sertifikātus par dalībniekiem un zirgiem ne vēlāk kā datumā, kas norādīts nominētajiem pieteikumiem, vai FEI noteiktajā datumā. Dalībnieki un zirgi, par kuriem nebūs saņemti sertifikāti, netiks pielaisti </w:t>
      </w:r>
      <w:r w:rsidR="00636F8A" w:rsidRPr="00495587">
        <w:rPr>
          <w:sz w:val="24"/>
          <w:szCs w:val="24"/>
          <w:lang w:val="lv-LV"/>
        </w:rPr>
        <w:t>pieteikšanai dalībai attiecīgajās Olimpiskajās spēlēs vai Pasaules vai kontinentālajā čempionātā</w:t>
      </w:r>
      <w:r w:rsidRPr="00495587">
        <w:rPr>
          <w:sz w:val="24"/>
          <w:szCs w:val="24"/>
          <w:lang w:val="lv-LV"/>
        </w:rPr>
        <w:t xml:space="preserve">. </w:t>
      </w:r>
    </w:p>
    <w:p w14:paraId="00EFE262" w14:textId="77777777" w:rsidR="00C53ED0" w:rsidRPr="00495587" w:rsidRDefault="00C53ED0" w:rsidP="00C53ED0">
      <w:pPr>
        <w:jc w:val="both"/>
        <w:rPr>
          <w:sz w:val="24"/>
          <w:szCs w:val="24"/>
          <w:lang w:val="lv-LV"/>
        </w:rPr>
      </w:pPr>
    </w:p>
    <w:p w14:paraId="0DCC7A88" w14:textId="4FB0F49F" w:rsidR="00C53ED0" w:rsidRPr="00495587" w:rsidRDefault="00C53ED0" w:rsidP="00E079B5">
      <w:pPr>
        <w:pStyle w:val="ListParagraph"/>
        <w:numPr>
          <w:ilvl w:val="0"/>
          <w:numId w:val="75"/>
        </w:numPr>
        <w:jc w:val="both"/>
        <w:rPr>
          <w:sz w:val="24"/>
          <w:szCs w:val="24"/>
          <w:lang w:val="lv-LV"/>
        </w:rPr>
      </w:pPr>
      <w:r w:rsidRPr="00495587">
        <w:rPr>
          <w:sz w:val="24"/>
          <w:szCs w:val="24"/>
          <w:lang w:val="lv-LV"/>
        </w:rPr>
        <w:t>Visas piedalīšanās ārpus konkurences (</w:t>
      </w:r>
      <w:r w:rsidRPr="00495587">
        <w:rPr>
          <w:i/>
          <w:sz w:val="24"/>
          <w:szCs w:val="24"/>
          <w:lang w:val="lv-LV"/>
        </w:rPr>
        <w:t>„hors concours”</w:t>
      </w:r>
      <w:r w:rsidRPr="00495587">
        <w:rPr>
          <w:sz w:val="24"/>
          <w:szCs w:val="24"/>
          <w:lang w:val="lv-LV"/>
        </w:rPr>
        <w:t xml:space="preserve">) notiek pēc šī pielikuma un/vai šķēršļu pārvarēšanas speciālajiem noteikumiem, saskaņā ar pieļaujamajiem izņēmumiem, kā tas minēts </w:t>
      </w:r>
      <w:r w:rsidR="00625FF4" w:rsidRPr="00495587">
        <w:rPr>
          <w:sz w:val="24"/>
          <w:szCs w:val="24"/>
          <w:lang w:val="lv-LV"/>
        </w:rPr>
        <w:t>VR</w:t>
      </w:r>
      <w:r w:rsidRPr="00495587">
        <w:rPr>
          <w:sz w:val="24"/>
          <w:szCs w:val="24"/>
          <w:lang w:val="lv-LV"/>
        </w:rPr>
        <w:t xml:space="preserve"> 117.</w:t>
      </w:r>
      <w:r w:rsidR="004D189A" w:rsidRPr="00495587">
        <w:rPr>
          <w:sz w:val="24"/>
          <w:szCs w:val="24"/>
          <w:lang w:val="lv-LV"/>
        </w:rPr>
        <w:t xml:space="preserve">6 </w:t>
      </w:r>
      <w:r w:rsidRPr="00495587">
        <w:rPr>
          <w:sz w:val="24"/>
          <w:szCs w:val="24"/>
          <w:lang w:val="lv-LV"/>
        </w:rPr>
        <w:t>artikulā.</w:t>
      </w:r>
    </w:p>
    <w:p w14:paraId="78857E55" w14:textId="77777777" w:rsidR="00C53ED0" w:rsidRPr="00495587" w:rsidRDefault="00C53ED0" w:rsidP="00C53ED0">
      <w:pPr>
        <w:pStyle w:val="ListParagraph"/>
        <w:ind w:left="360"/>
        <w:jc w:val="both"/>
        <w:rPr>
          <w:sz w:val="24"/>
          <w:szCs w:val="24"/>
          <w:lang w:val="lv-LV"/>
        </w:rPr>
      </w:pPr>
    </w:p>
    <w:p w14:paraId="344C80CC" w14:textId="36CAC840" w:rsidR="00C53ED0" w:rsidRPr="00495587" w:rsidRDefault="00636F8A" w:rsidP="00E079B5">
      <w:pPr>
        <w:pStyle w:val="ListParagraph"/>
        <w:numPr>
          <w:ilvl w:val="0"/>
          <w:numId w:val="75"/>
        </w:numPr>
        <w:jc w:val="both"/>
        <w:rPr>
          <w:sz w:val="24"/>
          <w:szCs w:val="24"/>
          <w:lang w:val="lv-LV"/>
        </w:rPr>
      </w:pPr>
      <w:r w:rsidRPr="00495587">
        <w:rPr>
          <w:sz w:val="24"/>
          <w:szCs w:val="24"/>
          <w:lang w:val="lv-LV"/>
        </w:rPr>
        <w:t>Ārzemju tiesneša z</w:t>
      </w:r>
      <w:r w:rsidR="00C53ED0" w:rsidRPr="00495587">
        <w:rPr>
          <w:sz w:val="24"/>
          <w:szCs w:val="24"/>
          <w:lang w:val="lv-LV"/>
        </w:rPr>
        <w:t xml:space="preserve">iņojumu </w:t>
      </w:r>
      <w:r w:rsidRPr="00495587">
        <w:rPr>
          <w:sz w:val="24"/>
          <w:szCs w:val="24"/>
          <w:lang w:val="lv-LV"/>
        </w:rPr>
        <w:t>jā</w:t>
      </w:r>
      <w:r w:rsidR="00C53ED0" w:rsidRPr="00495587">
        <w:rPr>
          <w:sz w:val="24"/>
          <w:szCs w:val="24"/>
          <w:lang w:val="lv-LV"/>
        </w:rPr>
        <w:t xml:space="preserve">nosūta FEI </w:t>
      </w:r>
      <w:r w:rsidR="004B37E7" w:rsidRPr="00495587">
        <w:rPr>
          <w:sz w:val="24"/>
          <w:szCs w:val="24"/>
          <w:lang w:val="lv-LV"/>
        </w:rPr>
        <w:t>Konkūra direktoram</w:t>
      </w:r>
      <w:r w:rsidR="00C53ED0" w:rsidRPr="00495587">
        <w:rPr>
          <w:sz w:val="24"/>
          <w:szCs w:val="24"/>
          <w:lang w:val="lv-LV"/>
        </w:rPr>
        <w:t xml:space="preserve">, kurš </w:t>
      </w:r>
      <w:r w:rsidRPr="00495587">
        <w:rPr>
          <w:sz w:val="24"/>
          <w:szCs w:val="24"/>
          <w:lang w:val="lv-LV"/>
        </w:rPr>
        <w:t xml:space="preserve">savukārt </w:t>
      </w:r>
      <w:r w:rsidR="00C53ED0" w:rsidRPr="00495587">
        <w:rPr>
          <w:sz w:val="24"/>
          <w:szCs w:val="24"/>
          <w:lang w:val="lv-LV"/>
        </w:rPr>
        <w:t>kopiju nosūta Konkūra komitejas priekšsēdētājam. Pēc kvalifikācijas apstiprinājuma saņemšanas FEI nekavējoties informē nacionālās federācijas.</w:t>
      </w:r>
    </w:p>
    <w:p w14:paraId="75F5E25B" w14:textId="77777777" w:rsidR="00C53ED0" w:rsidRPr="00495587" w:rsidRDefault="00C53ED0" w:rsidP="00C53ED0">
      <w:pPr>
        <w:pStyle w:val="List2"/>
        <w:ind w:left="0" w:firstLine="0"/>
        <w:rPr>
          <w:sz w:val="24"/>
          <w:lang w:val="lv-LV"/>
        </w:rPr>
      </w:pPr>
    </w:p>
    <w:p w14:paraId="74F9AB80" w14:textId="77777777" w:rsidR="00C53ED0" w:rsidRPr="00495587" w:rsidRDefault="00C53ED0" w:rsidP="00C53ED0">
      <w:pPr>
        <w:pStyle w:val="List2"/>
        <w:ind w:left="0" w:firstLine="0"/>
        <w:rPr>
          <w:sz w:val="24"/>
          <w:lang w:val="lv-LV"/>
        </w:rPr>
      </w:pPr>
    </w:p>
    <w:p w14:paraId="293543D0" w14:textId="77777777" w:rsidR="00C53ED0" w:rsidRPr="00495587" w:rsidRDefault="00C53ED0" w:rsidP="00C53ED0">
      <w:pPr>
        <w:pStyle w:val="List2"/>
        <w:ind w:left="0" w:firstLine="0"/>
        <w:rPr>
          <w:sz w:val="24"/>
          <w:lang w:val="lv-LV"/>
        </w:rPr>
      </w:pPr>
    </w:p>
    <w:p w14:paraId="7B775535" w14:textId="77777777" w:rsidR="00C53ED0" w:rsidRPr="00495587" w:rsidRDefault="00C53ED0" w:rsidP="00C53ED0">
      <w:pPr>
        <w:pStyle w:val="List2"/>
        <w:ind w:left="0" w:firstLine="0"/>
        <w:rPr>
          <w:sz w:val="24"/>
          <w:lang w:val="lv-LV"/>
        </w:rPr>
      </w:pPr>
    </w:p>
    <w:p w14:paraId="31792D59" w14:textId="77777777" w:rsidR="00D61A0D" w:rsidRPr="00495587" w:rsidRDefault="00D61A0D" w:rsidP="00C53ED0">
      <w:pPr>
        <w:pStyle w:val="List2"/>
        <w:ind w:left="0" w:firstLine="0"/>
        <w:rPr>
          <w:sz w:val="24"/>
          <w:lang w:val="lv-LV"/>
        </w:rPr>
      </w:pPr>
    </w:p>
    <w:p w14:paraId="10CD810B" w14:textId="77777777" w:rsidR="00D61A0D" w:rsidRPr="00495587" w:rsidRDefault="00D61A0D" w:rsidP="00C53ED0">
      <w:pPr>
        <w:pStyle w:val="List2"/>
        <w:ind w:left="0" w:firstLine="0"/>
        <w:rPr>
          <w:sz w:val="24"/>
          <w:lang w:val="lv-LV"/>
        </w:rPr>
      </w:pPr>
    </w:p>
    <w:p w14:paraId="36C74B7F" w14:textId="77777777" w:rsidR="00D61A0D" w:rsidRPr="00495587" w:rsidRDefault="00D61A0D" w:rsidP="00C53ED0">
      <w:pPr>
        <w:pStyle w:val="List2"/>
        <w:ind w:left="0" w:firstLine="0"/>
        <w:rPr>
          <w:sz w:val="24"/>
          <w:lang w:val="lv-LV"/>
        </w:rPr>
      </w:pPr>
    </w:p>
    <w:p w14:paraId="16A82806" w14:textId="77777777" w:rsidR="00D61A0D" w:rsidRPr="00495587" w:rsidRDefault="00D61A0D" w:rsidP="00C53ED0">
      <w:pPr>
        <w:pStyle w:val="List2"/>
        <w:ind w:left="0" w:firstLine="0"/>
        <w:rPr>
          <w:sz w:val="24"/>
          <w:lang w:val="lv-LV"/>
        </w:rPr>
      </w:pPr>
    </w:p>
    <w:p w14:paraId="4C141C56" w14:textId="77777777" w:rsidR="00D61A0D" w:rsidRPr="00495587" w:rsidRDefault="00D61A0D" w:rsidP="00C53ED0">
      <w:pPr>
        <w:pStyle w:val="List2"/>
        <w:ind w:left="0" w:firstLine="0"/>
        <w:rPr>
          <w:sz w:val="24"/>
          <w:lang w:val="lv-LV"/>
        </w:rPr>
      </w:pPr>
    </w:p>
    <w:p w14:paraId="3A8FE4E3" w14:textId="77777777" w:rsidR="00D61A0D" w:rsidRPr="00495587" w:rsidRDefault="00D61A0D" w:rsidP="00C53ED0">
      <w:pPr>
        <w:pStyle w:val="List2"/>
        <w:ind w:left="0" w:firstLine="0"/>
        <w:rPr>
          <w:sz w:val="24"/>
          <w:lang w:val="lv-LV"/>
        </w:rPr>
      </w:pPr>
    </w:p>
    <w:p w14:paraId="5F710AF3" w14:textId="77777777" w:rsidR="00C53ED0" w:rsidRPr="00495587" w:rsidRDefault="00C53ED0" w:rsidP="00C53ED0">
      <w:pPr>
        <w:pStyle w:val="List2"/>
        <w:ind w:left="0" w:firstLine="0"/>
        <w:jc w:val="center"/>
        <w:rPr>
          <w:sz w:val="18"/>
          <w:lang w:val="lv-LV"/>
        </w:rPr>
      </w:pPr>
      <w:r w:rsidRPr="00495587">
        <w:rPr>
          <w:sz w:val="18"/>
          <w:lang w:val="lv-LV"/>
        </w:rPr>
        <w:t>FEI</w:t>
      </w:r>
    </w:p>
    <w:p w14:paraId="0EBE073D" w14:textId="77777777" w:rsidR="00C53ED0" w:rsidRPr="00495587" w:rsidRDefault="00C53ED0" w:rsidP="00C53ED0">
      <w:pPr>
        <w:pStyle w:val="List2"/>
        <w:ind w:left="0" w:firstLine="0"/>
        <w:jc w:val="center"/>
        <w:rPr>
          <w:sz w:val="18"/>
          <w:lang w:val="lv-LV"/>
        </w:rPr>
      </w:pPr>
      <w:r w:rsidRPr="00495587">
        <w:rPr>
          <w:sz w:val="18"/>
          <w:lang w:val="lv-LV"/>
        </w:rPr>
        <w:t>Konkūra sacensību noteikumi</w:t>
      </w:r>
    </w:p>
    <w:p w14:paraId="226754B8" w14:textId="77777777" w:rsidR="002D1FC2" w:rsidRPr="00495587" w:rsidRDefault="00C53ED0" w:rsidP="00C53ED0">
      <w:pPr>
        <w:jc w:val="center"/>
        <w:rPr>
          <w:sz w:val="16"/>
          <w:szCs w:val="16"/>
          <w:lang w:val="lv-LV"/>
        </w:rPr>
      </w:pPr>
      <w:r w:rsidRPr="00495587">
        <w:rPr>
          <w:sz w:val="16"/>
          <w:szCs w:val="16"/>
          <w:lang w:val="lv-LV"/>
        </w:rPr>
        <w:t>Tehnisko tulkojumu veica  FEI 3. līmeņa tiesnesis  un stjuarts Dainis Līvmanis</w:t>
      </w:r>
    </w:p>
    <w:p w14:paraId="2B286569" w14:textId="2EA986B0" w:rsidR="00C53ED0" w:rsidRPr="00495587" w:rsidRDefault="002D1FC2" w:rsidP="00C53ED0">
      <w:pPr>
        <w:jc w:val="center"/>
        <w:rPr>
          <w:sz w:val="16"/>
          <w:szCs w:val="16"/>
          <w:lang w:val="lv-LV"/>
        </w:rPr>
      </w:pPr>
      <w:r w:rsidRPr="00495587">
        <w:rPr>
          <w:sz w:val="16"/>
          <w:szCs w:val="16"/>
          <w:lang w:val="lv-LV"/>
        </w:rPr>
        <w:t xml:space="preserve"> un </w:t>
      </w:r>
      <w:r w:rsidR="00D61A0D" w:rsidRPr="00495587">
        <w:rPr>
          <w:sz w:val="16"/>
          <w:szCs w:val="16"/>
          <w:lang w:val="lv-LV"/>
        </w:rPr>
        <w:t xml:space="preserve">sertificēta tulkotāja </w:t>
      </w:r>
      <w:r w:rsidRPr="00495587">
        <w:rPr>
          <w:sz w:val="16"/>
          <w:szCs w:val="16"/>
          <w:lang w:val="lv-LV"/>
        </w:rPr>
        <w:t>Sigita Eitcena</w:t>
      </w:r>
    </w:p>
    <w:p w14:paraId="47C7341A" w14:textId="77777777" w:rsidR="00C53ED0" w:rsidRPr="00495587" w:rsidRDefault="00C53ED0" w:rsidP="00C53ED0">
      <w:pPr>
        <w:pStyle w:val="NoSpacing"/>
        <w:rPr>
          <w:rFonts w:ascii="Times New Roman" w:hAnsi="Times New Roman"/>
        </w:rPr>
      </w:pPr>
    </w:p>
    <w:p w14:paraId="4026A3CF" w14:textId="77777777" w:rsidR="00C53ED0" w:rsidRPr="00495587" w:rsidRDefault="00C53ED0" w:rsidP="00C53ED0">
      <w:pPr>
        <w:rPr>
          <w:lang w:val="lv-LV"/>
        </w:rPr>
      </w:pPr>
    </w:p>
    <w:p w14:paraId="2567184A" w14:textId="77777777" w:rsidR="00C53ED0" w:rsidRPr="00495587" w:rsidRDefault="00C53ED0" w:rsidP="00C53ED0">
      <w:pPr>
        <w:pStyle w:val="ListParagraph"/>
        <w:ind w:left="360" w:firstLine="360"/>
        <w:jc w:val="both"/>
        <w:rPr>
          <w:sz w:val="22"/>
          <w:szCs w:val="22"/>
          <w:lang w:val="lv-LV"/>
        </w:rPr>
      </w:pPr>
    </w:p>
    <w:p w14:paraId="7F1B8B6C" w14:textId="77777777" w:rsidR="00C53ED0" w:rsidRPr="00495587" w:rsidRDefault="00C53ED0" w:rsidP="00C53ED0">
      <w:pPr>
        <w:pStyle w:val="ListParagraph"/>
        <w:ind w:left="360" w:firstLine="360"/>
        <w:jc w:val="both"/>
        <w:rPr>
          <w:sz w:val="22"/>
          <w:szCs w:val="22"/>
          <w:lang w:val="lv-LV"/>
        </w:rPr>
      </w:pPr>
    </w:p>
    <w:sectPr w:rsidR="00C53ED0" w:rsidRPr="00495587" w:rsidSect="006A6A84">
      <w:footerReference w:type="even" r:id="rId14"/>
      <w:footerReference w:type="default" r:id="rId15"/>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A57E" w14:textId="77777777" w:rsidR="00960F0B" w:rsidRDefault="00960F0B">
      <w:r>
        <w:separator/>
      </w:r>
    </w:p>
  </w:endnote>
  <w:endnote w:type="continuationSeparator" w:id="0">
    <w:p w14:paraId="3E16A2E0" w14:textId="77777777" w:rsidR="00960F0B" w:rsidRDefault="009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393F" w14:textId="00FF6CE8" w:rsidR="00FB5767" w:rsidRDefault="00FB5767" w:rsidP="006A6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587">
      <w:rPr>
        <w:rStyle w:val="PageNumber"/>
        <w:noProof/>
      </w:rPr>
      <w:t>4</w:t>
    </w:r>
    <w:r>
      <w:rPr>
        <w:rStyle w:val="PageNumber"/>
      </w:rPr>
      <w:fldChar w:fldCharType="end"/>
    </w:r>
  </w:p>
  <w:p w14:paraId="152AFE4E" w14:textId="77777777" w:rsidR="00FB5767" w:rsidRDefault="00FB5767" w:rsidP="006A6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CBFD" w14:textId="77777777" w:rsidR="00FB5767" w:rsidRDefault="00FB5767" w:rsidP="006A6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D89">
      <w:rPr>
        <w:rStyle w:val="PageNumber"/>
        <w:noProof/>
      </w:rPr>
      <w:t>47</w:t>
    </w:r>
    <w:r>
      <w:rPr>
        <w:rStyle w:val="PageNumber"/>
      </w:rPr>
      <w:fldChar w:fldCharType="end"/>
    </w:r>
  </w:p>
  <w:p w14:paraId="17719662" w14:textId="77777777" w:rsidR="00FB5767" w:rsidRDefault="00FB5767" w:rsidP="006A6A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34D9" w14:textId="77777777" w:rsidR="00FB5767" w:rsidRDefault="00FB5767" w:rsidP="006A6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B485E" w14:textId="77777777" w:rsidR="00FB5767" w:rsidRDefault="00FB5767" w:rsidP="006A6A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19D" w14:textId="77777777" w:rsidR="00FB5767" w:rsidRDefault="00FB5767" w:rsidP="006A6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D89">
      <w:rPr>
        <w:rStyle w:val="PageNumber"/>
        <w:noProof/>
      </w:rPr>
      <w:t>108</w:t>
    </w:r>
    <w:r>
      <w:rPr>
        <w:rStyle w:val="PageNumber"/>
      </w:rPr>
      <w:fldChar w:fldCharType="end"/>
    </w:r>
  </w:p>
  <w:p w14:paraId="5D87B871" w14:textId="77777777" w:rsidR="00FB5767" w:rsidRDefault="00FB5767" w:rsidP="006A6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3CD1" w14:textId="77777777" w:rsidR="00960F0B" w:rsidRDefault="00960F0B">
      <w:r>
        <w:separator/>
      </w:r>
    </w:p>
  </w:footnote>
  <w:footnote w:type="continuationSeparator" w:id="0">
    <w:p w14:paraId="00911FB9" w14:textId="77777777" w:rsidR="00960F0B" w:rsidRDefault="0096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914"/>
    <w:multiLevelType w:val="hybridMultilevel"/>
    <w:tmpl w:val="17AC84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1362651"/>
    <w:multiLevelType w:val="multilevel"/>
    <w:tmpl w:val="FC503018"/>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D2DD1"/>
    <w:multiLevelType w:val="multilevel"/>
    <w:tmpl w:val="E90ABDF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C1DF8"/>
    <w:multiLevelType w:val="hybridMultilevel"/>
    <w:tmpl w:val="C4D81440"/>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4" w15:restartNumberingAfterBreak="0">
    <w:nsid w:val="0C4617EF"/>
    <w:multiLevelType w:val="hybridMultilevel"/>
    <w:tmpl w:val="D1CE6776"/>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15:restartNumberingAfterBreak="0">
    <w:nsid w:val="0E8F23FF"/>
    <w:multiLevelType w:val="hybridMultilevel"/>
    <w:tmpl w:val="28245876"/>
    <w:lvl w:ilvl="0" w:tplc="A62C5C1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697048"/>
    <w:multiLevelType w:val="multilevel"/>
    <w:tmpl w:val="4F20D3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8466D"/>
    <w:multiLevelType w:val="multilevel"/>
    <w:tmpl w:val="6E8439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6078D6"/>
    <w:multiLevelType w:val="multilevel"/>
    <w:tmpl w:val="5A0CFABA"/>
    <w:numStyleLink w:val="Style1"/>
  </w:abstractNum>
  <w:abstractNum w:abstractNumId="9" w15:restartNumberingAfterBreak="0">
    <w:nsid w:val="13402CB8"/>
    <w:multiLevelType w:val="multilevel"/>
    <w:tmpl w:val="94DC51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961093"/>
    <w:multiLevelType w:val="multilevel"/>
    <w:tmpl w:val="E0829F00"/>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D21860"/>
    <w:multiLevelType w:val="multilevel"/>
    <w:tmpl w:val="923EF60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261A35"/>
    <w:multiLevelType w:val="hybridMultilevel"/>
    <w:tmpl w:val="31F4A49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4634CB6"/>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470390D"/>
    <w:multiLevelType w:val="multilevel"/>
    <w:tmpl w:val="9190CF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9417C5"/>
    <w:multiLevelType w:val="hybridMultilevel"/>
    <w:tmpl w:val="37FAF1FC"/>
    <w:lvl w:ilvl="0" w:tplc="04260001">
      <w:start w:val="1"/>
      <w:numFmt w:val="bullet"/>
      <w:lvlText w:val=""/>
      <w:lvlJc w:val="left"/>
      <w:pPr>
        <w:ind w:left="81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14C04D69"/>
    <w:multiLevelType w:val="multilevel"/>
    <w:tmpl w:val="D526971E"/>
    <w:lvl w:ilvl="0">
      <w:start w:val="1"/>
      <w:numFmt w:val="decimal"/>
      <w:lvlText w:val="%1."/>
      <w:lvlJc w:val="left"/>
      <w:pPr>
        <w:ind w:left="720" w:hanging="360"/>
      </w:pPr>
      <w:rPr>
        <w:b/>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551761B"/>
    <w:multiLevelType w:val="hybridMultilevel"/>
    <w:tmpl w:val="D030373E"/>
    <w:lvl w:ilvl="0" w:tplc="C7268AFA">
      <w:start w:val="1"/>
      <w:numFmt w:val="bullet"/>
      <w:lvlText w:val=""/>
      <w:lvlJc w:val="left"/>
      <w:pPr>
        <w:ind w:left="1080" w:hanging="360"/>
      </w:pPr>
      <w:rPr>
        <w:rFonts w:ascii="Symbol" w:hAnsi="Symbol" w:hint="default"/>
        <w:b/>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5A87C8C"/>
    <w:multiLevelType w:val="hybridMultilevel"/>
    <w:tmpl w:val="BB16AE18"/>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9" w15:restartNumberingAfterBreak="0">
    <w:nsid w:val="184B256E"/>
    <w:multiLevelType w:val="multilevel"/>
    <w:tmpl w:val="575275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7D28C3"/>
    <w:multiLevelType w:val="multilevel"/>
    <w:tmpl w:val="A462B47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9175F7"/>
    <w:multiLevelType w:val="multilevel"/>
    <w:tmpl w:val="17F2EB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52575"/>
    <w:multiLevelType w:val="multilevel"/>
    <w:tmpl w:val="15BA06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4B2E3B"/>
    <w:multiLevelType w:val="multilevel"/>
    <w:tmpl w:val="60BEE8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744A5C"/>
    <w:multiLevelType w:val="multilevel"/>
    <w:tmpl w:val="566E1A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1A26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EC3BF9"/>
    <w:multiLevelType w:val="hybridMultilevel"/>
    <w:tmpl w:val="C8DAFE14"/>
    <w:lvl w:ilvl="0" w:tplc="363299AC">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73771D"/>
    <w:multiLevelType w:val="multilevel"/>
    <w:tmpl w:val="AD0E86D8"/>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553BEB"/>
    <w:multiLevelType w:val="multilevel"/>
    <w:tmpl w:val="37B804C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7245ED"/>
    <w:multiLevelType w:val="hybridMultilevel"/>
    <w:tmpl w:val="F21CB5E4"/>
    <w:lvl w:ilvl="0" w:tplc="C61E26AC">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BD0535"/>
    <w:multiLevelType w:val="multilevel"/>
    <w:tmpl w:val="52AAA6DC"/>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FA6916"/>
    <w:multiLevelType w:val="hybridMultilevel"/>
    <w:tmpl w:val="A6300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4F1648"/>
    <w:multiLevelType w:val="multilevel"/>
    <w:tmpl w:val="CB8E98B0"/>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E308A1"/>
    <w:multiLevelType w:val="multilevel"/>
    <w:tmpl w:val="CA98E4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0F4D87"/>
    <w:multiLevelType w:val="multilevel"/>
    <w:tmpl w:val="93F6B9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F6554D"/>
    <w:multiLevelType w:val="hybridMultilevel"/>
    <w:tmpl w:val="5644FD06"/>
    <w:lvl w:ilvl="0" w:tplc="938C08FE">
      <w:start w:val="1"/>
      <w:numFmt w:val="bullet"/>
      <w:lvlText w:val="o"/>
      <w:lvlJc w:val="left"/>
      <w:pPr>
        <w:ind w:left="1495" w:hanging="360"/>
      </w:pPr>
      <w:rPr>
        <w:rFonts w:ascii="Courier New" w:hAnsi="Courier New" w:cs="Courier New" w:hint="default"/>
        <w:color w:val="auto"/>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6" w15:restartNumberingAfterBreak="0">
    <w:nsid w:val="32593FD4"/>
    <w:multiLevelType w:val="hybridMultilevel"/>
    <w:tmpl w:val="2BEAFD88"/>
    <w:lvl w:ilvl="0" w:tplc="FE86E6A0">
      <w:start w:val="1"/>
      <w:numFmt w:val="upperRoman"/>
      <w:lvlText w:val="(%1)"/>
      <w:lvlJc w:val="left"/>
      <w:pPr>
        <w:ind w:left="2448" w:hanging="72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15:restartNumberingAfterBreak="0">
    <w:nsid w:val="32D5461B"/>
    <w:multiLevelType w:val="hybridMultilevel"/>
    <w:tmpl w:val="9DAEACF4"/>
    <w:lvl w:ilvl="0" w:tplc="80E8BAF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3B27240"/>
    <w:multiLevelType w:val="multilevel"/>
    <w:tmpl w:val="242633FC"/>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51B0508"/>
    <w:multiLevelType w:val="hybridMultilevel"/>
    <w:tmpl w:val="876A6E82"/>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40" w15:restartNumberingAfterBreak="0">
    <w:nsid w:val="35C211E7"/>
    <w:multiLevelType w:val="multilevel"/>
    <w:tmpl w:val="31E470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3E0772"/>
    <w:multiLevelType w:val="hybridMultilevel"/>
    <w:tmpl w:val="84181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4C2016"/>
    <w:multiLevelType w:val="multilevel"/>
    <w:tmpl w:val="D9EEF6E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EC1FB3"/>
    <w:multiLevelType w:val="multilevel"/>
    <w:tmpl w:val="86B8D4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A0F0CEF"/>
    <w:multiLevelType w:val="hybridMultilevel"/>
    <w:tmpl w:val="A6C67CE0"/>
    <w:lvl w:ilvl="0" w:tplc="02780200">
      <w:start w:val="1"/>
      <w:numFmt w:val="upperRoman"/>
      <w:lvlText w:val="(%1)"/>
      <w:lvlJc w:val="left"/>
      <w:pPr>
        <w:ind w:left="1512" w:hanging="72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3AFE702F"/>
    <w:multiLevelType w:val="hybridMultilevel"/>
    <w:tmpl w:val="12DE2E4E"/>
    <w:lvl w:ilvl="0" w:tplc="B3AC57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B3E7348"/>
    <w:multiLevelType w:val="multilevel"/>
    <w:tmpl w:val="5EDC7F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D81667"/>
    <w:multiLevelType w:val="multilevel"/>
    <w:tmpl w:val="B35661A2"/>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FF70AF"/>
    <w:multiLevelType w:val="multilevel"/>
    <w:tmpl w:val="A3CEC6C8"/>
    <w:lvl w:ilvl="0">
      <w:start w:val="1"/>
      <w:numFmt w:val="decimal"/>
      <w:lvlText w:val="%1."/>
      <w:lvlJc w:val="left"/>
      <w:pPr>
        <w:ind w:left="360" w:hanging="360"/>
      </w:pPr>
      <w:rPr>
        <w:b/>
        <w:color w:val="auto"/>
      </w:r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07281F"/>
    <w:multiLevelType w:val="multilevel"/>
    <w:tmpl w:val="8C9E1F30"/>
    <w:lvl w:ilvl="0">
      <w:start w:val="1"/>
      <w:numFmt w:val="decimal"/>
      <w:lvlText w:val="%1."/>
      <w:lvlJc w:val="left"/>
      <w:pPr>
        <w:ind w:left="360" w:hanging="360"/>
      </w:pPr>
      <w:rPr>
        <w:b/>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val="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774FAB"/>
    <w:multiLevelType w:val="hybridMultilevel"/>
    <w:tmpl w:val="18944AEA"/>
    <w:lvl w:ilvl="0" w:tplc="C6486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3D996465"/>
    <w:multiLevelType w:val="multilevel"/>
    <w:tmpl w:val="C192AC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13963D5"/>
    <w:multiLevelType w:val="multilevel"/>
    <w:tmpl w:val="8CBC87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1900496"/>
    <w:multiLevelType w:val="multilevel"/>
    <w:tmpl w:val="268089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30264FF"/>
    <w:multiLevelType w:val="multilevel"/>
    <w:tmpl w:val="7858622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3D91EB8"/>
    <w:multiLevelType w:val="hybridMultilevel"/>
    <w:tmpl w:val="401617B6"/>
    <w:lvl w:ilvl="0" w:tplc="2B00FA6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6" w15:restartNumberingAfterBreak="0">
    <w:nsid w:val="46421351"/>
    <w:multiLevelType w:val="multilevel"/>
    <w:tmpl w:val="E4C051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4C08BA"/>
    <w:multiLevelType w:val="multilevel"/>
    <w:tmpl w:val="3B7A44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8496C92"/>
    <w:multiLevelType w:val="multilevel"/>
    <w:tmpl w:val="BECC2FF8"/>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A445376"/>
    <w:multiLevelType w:val="multilevel"/>
    <w:tmpl w:val="8C1224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001296"/>
    <w:multiLevelType w:val="multilevel"/>
    <w:tmpl w:val="6BA64AA4"/>
    <w:lvl w:ilvl="0">
      <w:start w:val="1"/>
      <w:numFmt w:val="decimal"/>
      <w:lvlText w:val="%1."/>
      <w:lvlJc w:val="left"/>
      <w:pPr>
        <w:ind w:left="360" w:hanging="360"/>
      </w:pPr>
      <w:rPr>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B6B0CE3"/>
    <w:multiLevelType w:val="hybridMultilevel"/>
    <w:tmpl w:val="63FC29BA"/>
    <w:lvl w:ilvl="0" w:tplc="FE86E6A0">
      <w:start w:val="1"/>
      <w:numFmt w:val="upperRoman"/>
      <w:lvlText w:val="(%1)"/>
      <w:lvlJc w:val="left"/>
      <w:pPr>
        <w:ind w:left="1512" w:hanging="720"/>
      </w:pPr>
      <w:rPr>
        <w:rFonts w:hint="default"/>
        <w:b w:val="0"/>
        <w:color w:val="auto"/>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2" w15:restartNumberingAfterBreak="0">
    <w:nsid w:val="4BF00716"/>
    <w:multiLevelType w:val="hybridMultilevel"/>
    <w:tmpl w:val="2FA641C4"/>
    <w:lvl w:ilvl="0" w:tplc="2B00FA6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3" w15:restartNumberingAfterBreak="0">
    <w:nsid w:val="4BFF33CD"/>
    <w:multiLevelType w:val="multilevel"/>
    <w:tmpl w:val="6DF0F0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D24242D"/>
    <w:multiLevelType w:val="multilevel"/>
    <w:tmpl w:val="162605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F0A00B3"/>
    <w:multiLevelType w:val="hybridMultilevel"/>
    <w:tmpl w:val="F684A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F967A4B"/>
    <w:multiLevelType w:val="hybridMultilevel"/>
    <w:tmpl w:val="86249B2E"/>
    <w:lvl w:ilvl="0" w:tplc="D9AC34DC">
      <w:start w:val="1"/>
      <w:numFmt w:val="upperRoman"/>
      <w:lvlText w:val="(%1)"/>
      <w:lvlJc w:val="left"/>
      <w:pPr>
        <w:tabs>
          <w:tab w:val="num" w:pos="1080"/>
        </w:tabs>
        <w:ind w:left="1080" w:hanging="720"/>
      </w:pPr>
      <w:rPr>
        <w:rFonts w:hint="default"/>
      </w:rPr>
    </w:lvl>
    <w:lvl w:ilvl="1" w:tplc="9886DA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FC927A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8" w15:restartNumberingAfterBreak="0">
    <w:nsid w:val="53B64528"/>
    <w:multiLevelType w:val="multilevel"/>
    <w:tmpl w:val="CD3C1880"/>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1E5524"/>
    <w:multiLevelType w:val="multilevel"/>
    <w:tmpl w:val="D1D439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478502D"/>
    <w:multiLevelType w:val="hybridMultilevel"/>
    <w:tmpl w:val="E676E11C"/>
    <w:lvl w:ilvl="0" w:tplc="A8CC0F4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4866D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B202A1"/>
    <w:multiLevelType w:val="multilevel"/>
    <w:tmpl w:val="2D4E7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F17782"/>
    <w:multiLevelType w:val="multilevel"/>
    <w:tmpl w:val="C658AF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6C755A9"/>
    <w:multiLevelType w:val="multilevel"/>
    <w:tmpl w:val="5A0CFABA"/>
    <w:styleLink w:val="Style1"/>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8707F0A"/>
    <w:multiLevelType w:val="multilevel"/>
    <w:tmpl w:val="7146E8D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4D13B5"/>
    <w:multiLevelType w:val="multilevel"/>
    <w:tmpl w:val="77402C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B633DBB"/>
    <w:multiLevelType w:val="multilevel"/>
    <w:tmpl w:val="9054572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E2B5556"/>
    <w:multiLevelType w:val="multilevel"/>
    <w:tmpl w:val="32A662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5D122D"/>
    <w:multiLevelType w:val="multilevel"/>
    <w:tmpl w:val="7884C72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DA2ECC"/>
    <w:multiLevelType w:val="multilevel"/>
    <w:tmpl w:val="C5C468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0E5972"/>
    <w:multiLevelType w:val="multilevel"/>
    <w:tmpl w:val="A8CE71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3FC0942"/>
    <w:multiLevelType w:val="hybridMultilevel"/>
    <w:tmpl w:val="AB1A9D3A"/>
    <w:lvl w:ilvl="0" w:tplc="0426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3" w15:restartNumberingAfterBreak="0">
    <w:nsid w:val="64706D33"/>
    <w:multiLevelType w:val="hybridMultilevel"/>
    <w:tmpl w:val="06BE0A70"/>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4" w15:restartNumberingAfterBreak="0">
    <w:nsid w:val="64B82D5F"/>
    <w:multiLevelType w:val="hybridMultilevel"/>
    <w:tmpl w:val="BF42C7FE"/>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85" w15:restartNumberingAfterBreak="0">
    <w:nsid w:val="6706200C"/>
    <w:multiLevelType w:val="hybridMultilevel"/>
    <w:tmpl w:val="F27AC000"/>
    <w:lvl w:ilvl="0" w:tplc="6D9EC50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76B39D7"/>
    <w:multiLevelType w:val="hybridMultilevel"/>
    <w:tmpl w:val="3DE875FA"/>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87" w15:restartNumberingAfterBreak="0">
    <w:nsid w:val="67863AE7"/>
    <w:multiLevelType w:val="multilevel"/>
    <w:tmpl w:val="97D409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8E31C9C"/>
    <w:multiLevelType w:val="multilevel"/>
    <w:tmpl w:val="D76AB6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A214546"/>
    <w:multiLevelType w:val="multilevel"/>
    <w:tmpl w:val="20E0A08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A6F7E86"/>
    <w:multiLevelType w:val="multilevel"/>
    <w:tmpl w:val="09928E2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ABD2DA2"/>
    <w:multiLevelType w:val="hybridMultilevel"/>
    <w:tmpl w:val="6F8E3CE4"/>
    <w:lvl w:ilvl="0" w:tplc="45F65BE2">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2" w15:restartNumberingAfterBreak="0">
    <w:nsid w:val="6BED3290"/>
    <w:multiLevelType w:val="multilevel"/>
    <w:tmpl w:val="FA646F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CE13474"/>
    <w:multiLevelType w:val="hybridMultilevel"/>
    <w:tmpl w:val="00BC6F82"/>
    <w:lvl w:ilvl="0" w:tplc="0B204E5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D1B6A51"/>
    <w:multiLevelType w:val="multilevel"/>
    <w:tmpl w:val="D9B0F508"/>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F7C440A"/>
    <w:multiLevelType w:val="multilevel"/>
    <w:tmpl w:val="D2EC55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A01F6B"/>
    <w:multiLevelType w:val="multilevel"/>
    <w:tmpl w:val="2354B6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FDB633D"/>
    <w:multiLevelType w:val="hybridMultilevel"/>
    <w:tmpl w:val="CE089478"/>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98" w15:restartNumberingAfterBreak="0">
    <w:nsid w:val="70030213"/>
    <w:multiLevelType w:val="multilevel"/>
    <w:tmpl w:val="45FE94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0A4019C"/>
    <w:multiLevelType w:val="multilevel"/>
    <w:tmpl w:val="E842EDC8"/>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0ED7418"/>
    <w:multiLevelType w:val="multilevel"/>
    <w:tmpl w:val="5F20A4AE"/>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11490F"/>
    <w:multiLevelType w:val="multilevel"/>
    <w:tmpl w:val="B112B6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C654A2"/>
    <w:multiLevelType w:val="multilevel"/>
    <w:tmpl w:val="B30A10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3427B44"/>
    <w:multiLevelType w:val="hybridMultilevel"/>
    <w:tmpl w:val="40707E4E"/>
    <w:lvl w:ilvl="0" w:tplc="4388325C">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39A2211"/>
    <w:multiLevelType w:val="hybridMultilevel"/>
    <w:tmpl w:val="AD226E1C"/>
    <w:lvl w:ilvl="0" w:tplc="3B745672">
      <w:start w:val="1"/>
      <w:numFmt w:val="upperRoman"/>
      <w:lvlText w:val="(%1)"/>
      <w:lvlJc w:val="left"/>
      <w:pPr>
        <w:ind w:left="1944" w:hanging="72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105" w15:restartNumberingAfterBreak="0">
    <w:nsid w:val="755A43DE"/>
    <w:multiLevelType w:val="multilevel"/>
    <w:tmpl w:val="2F12199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5A35270"/>
    <w:multiLevelType w:val="multilevel"/>
    <w:tmpl w:val="7BCEFE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73759D2"/>
    <w:multiLevelType w:val="multilevel"/>
    <w:tmpl w:val="49AA60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88B3C19"/>
    <w:multiLevelType w:val="multilevel"/>
    <w:tmpl w:val="8ABA78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C9E021D"/>
    <w:multiLevelType w:val="multilevel"/>
    <w:tmpl w:val="9064B7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CF64128"/>
    <w:multiLevelType w:val="multilevel"/>
    <w:tmpl w:val="D5E8C3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D2D064E"/>
    <w:multiLevelType w:val="multilevel"/>
    <w:tmpl w:val="E5D83D9C"/>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D8A677B"/>
    <w:multiLevelType w:val="multilevel"/>
    <w:tmpl w:val="2E1C4D00"/>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5095785">
    <w:abstractNumId w:val="13"/>
  </w:num>
  <w:num w:numId="2" w16cid:durableId="1449205377">
    <w:abstractNumId w:val="67"/>
  </w:num>
  <w:num w:numId="3" w16cid:durableId="1563828097">
    <w:abstractNumId w:val="51"/>
  </w:num>
  <w:num w:numId="4" w16cid:durableId="735250523">
    <w:abstractNumId w:val="43"/>
  </w:num>
  <w:num w:numId="5" w16cid:durableId="205457261">
    <w:abstractNumId w:val="38"/>
  </w:num>
  <w:num w:numId="6" w16cid:durableId="955672321">
    <w:abstractNumId w:val="87"/>
  </w:num>
  <w:num w:numId="7" w16cid:durableId="1674844020">
    <w:abstractNumId w:val="52"/>
  </w:num>
  <w:num w:numId="8" w16cid:durableId="239171085">
    <w:abstractNumId w:val="109"/>
  </w:num>
  <w:num w:numId="9" w16cid:durableId="1490753521">
    <w:abstractNumId w:val="21"/>
  </w:num>
  <w:num w:numId="10" w16cid:durableId="820077276">
    <w:abstractNumId w:val="69"/>
  </w:num>
  <w:num w:numId="11" w16cid:durableId="1830363904">
    <w:abstractNumId w:val="68"/>
  </w:num>
  <w:num w:numId="12" w16cid:durableId="504169956">
    <w:abstractNumId w:val="73"/>
  </w:num>
  <w:num w:numId="13" w16cid:durableId="271325190">
    <w:abstractNumId w:val="76"/>
  </w:num>
  <w:num w:numId="14" w16cid:durableId="712997059">
    <w:abstractNumId w:val="75"/>
  </w:num>
  <w:num w:numId="15" w16cid:durableId="775292361">
    <w:abstractNumId w:val="11"/>
  </w:num>
  <w:num w:numId="16" w16cid:durableId="1877082734">
    <w:abstractNumId w:val="92"/>
  </w:num>
  <w:num w:numId="17" w16cid:durableId="1780880451">
    <w:abstractNumId w:val="63"/>
  </w:num>
  <w:num w:numId="18" w16cid:durableId="742459047">
    <w:abstractNumId w:val="59"/>
  </w:num>
  <w:num w:numId="19" w16cid:durableId="974069317">
    <w:abstractNumId w:val="23"/>
  </w:num>
  <w:num w:numId="20" w16cid:durableId="184368950">
    <w:abstractNumId w:val="57"/>
  </w:num>
  <w:num w:numId="21" w16cid:durableId="1259558880">
    <w:abstractNumId w:val="107"/>
  </w:num>
  <w:num w:numId="22" w16cid:durableId="1143734458">
    <w:abstractNumId w:val="24"/>
  </w:num>
  <w:num w:numId="23" w16cid:durableId="1984845432">
    <w:abstractNumId w:val="14"/>
  </w:num>
  <w:num w:numId="24" w16cid:durableId="1633369470">
    <w:abstractNumId w:val="48"/>
  </w:num>
  <w:num w:numId="25" w16cid:durableId="629287137">
    <w:abstractNumId w:val="56"/>
  </w:num>
  <w:num w:numId="26" w16cid:durableId="1975477419">
    <w:abstractNumId w:val="106"/>
  </w:num>
  <w:num w:numId="27" w16cid:durableId="2089689218">
    <w:abstractNumId w:val="22"/>
  </w:num>
  <w:num w:numId="28" w16cid:durableId="1226836449">
    <w:abstractNumId w:val="9"/>
  </w:num>
  <w:num w:numId="29" w16cid:durableId="1006250761">
    <w:abstractNumId w:val="7"/>
  </w:num>
  <w:num w:numId="30" w16cid:durableId="1556769901">
    <w:abstractNumId w:val="42"/>
  </w:num>
  <w:num w:numId="31" w16cid:durableId="358774544">
    <w:abstractNumId w:val="81"/>
  </w:num>
  <w:num w:numId="32" w16cid:durableId="1958414917">
    <w:abstractNumId w:val="46"/>
  </w:num>
  <w:num w:numId="33" w16cid:durableId="262422124">
    <w:abstractNumId w:val="112"/>
  </w:num>
  <w:num w:numId="34" w16cid:durableId="931814735">
    <w:abstractNumId w:val="101"/>
  </w:num>
  <w:num w:numId="35" w16cid:durableId="1667005434">
    <w:abstractNumId w:val="54"/>
  </w:num>
  <w:num w:numId="36" w16cid:durableId="1828324130">
    <w:abstractNumId w:val="95"/>
  </w:num>
  <w:num w:numId="37" w16cid:durableId="1038044825">
    <w:abstractNumId w:val="47"/>
  </w:num>
  <w:num w:numId="38" w16cid:durableId="1561211485">
    <w:abstractNumId w:val="111"/>
  </w:num>
  <w:num w:numId="39" w16cid:durableId="916325837">
    <w:abstractNumId w:val="8"/>
  </w:num>
  <w:num w:numId="40" w16cid:durableId="395591362">
    <w:abstractNumId w:val="102"/>
  </w:num>
  <w:num w:numId="41" w16cid:durableId="565647360">
    <w:abstractNumId w:val="28"/>
  </w:num>
  <w:num w:numId="42" w16cid:durableId="1395620614">
    <w:abstractNumId w:val="40"/>
  </w:num>
  <w:num w:numId="43" w16cid:durableId="42877861">
    <w:abstractNumId w:val="94"/>
  </w:num>
  <w:num w:numId="44" w16cid:durableId="1256981634">
    <w:abstractNumId w:val="100"/>
  </w:num>
  <w:num w:numId="45" w16cid:durableId="1648823029">
    <w:abstractNumId w:val="79"/>
  </w:num>
  <w:num w:numId="46" w16cid:durableId="1302536125">
    <w:abstractNumId w:val="96"/>
  </w:num>
  <w:num w:numId="47" w16cid:durableId="427427836">
    <w:abstractNumId w:val="49"/>
  </w:num>
  <w:num w:numId="48" w16cid:durableId="1802456246">
    <w:abstractNumId w:val="58"/>
  </w:num>
  <w:num w:numId="49" w16cid:durableId="944193582">
    <w:abstractNumId w:val="89"/>
  </w:num>
  <w:num w:numId="50" w16cid:durableId="526873739">
    <w:abstractNumId w:val="27"/>
  </w:num>
  <w:num w:numId="51" w16cid:durableId="389622307">
    <w:abstractNumId w:val="72"/>
  </w:num>
  <w:num w:numId="52" w16cid:durableId="443770335">
    <w:abstractNumId w:val="88"/>
  </w:num>
  <w:num w:numId="53" w16cid:durableId="1446777796">
    <w:abstractNumId w:val="99"/>
  </w:num>
  <w:num w:numId="54" w16cid:durableId="1756972333">
    <w:abstractNumId w:val="34"/>
  </w:num>
  <w:num w:numId="55" w16cid:durableId="1955625208">
    <w:abstractNumId w:val="90"/>
  </w:num>
  <w:num w:numId="56" w16cid:durableId="1624653915">
    <w:abstractNumId w:val="105"/>
  </w:num>
  <w:num w:numId="57" w16cid:durableId="1165901071">
    <w:abstractNumId w:val="2"/>
  </w:num>
  <w:num w:numId="58" w16cid:durableId="606080046">
    <w:abstractNumId w:val="110"/>
  </w:num>
  <w:num w:numId="59" w16cid:durableId="574514659">
    <w:abstractNumId w:val="6"/>
  </w:num>
  <w:num w:numId="60" w16cid:durableId="1784572864">
    <w:abstractNumId w:val="30"/>
  </w:num>
  <w:num w:numId="61" w16cid:durableId="537202410">
    <w:abstractNumId w:val="19"/>
  </w:num>
  <w:num w:numId="62" w16cid:durableId="348068680">
    <w:abstractNumId w:val="20"/>
  </w:num>
  <w:num w:numId="63" w16cid:durableId="1459374249">
    <w:abstractNumId w:val="98"/>
  </w:num>
  <w:num w:numId="64" w16cid:durableId="358823182">
    <w:abstractNumId w:val="64"/>
  </w:num>
  <w:num w:numId="65" w16cid:durableId="1284267829">
    <w:abstractNumId w:val="108"/>
  </w:num>
  <w:num w:numId="66" w16cid:durableId="1318879010">
    <w:abstractNumId w:val="33"/>
  </w:num>
  <w:num w:numId="67" w16cid:durableId="1868908313">
    <w:abstractNumId w:val="71"/>
  </w:num>
  <w:num w:numId="68" w16cid:durableId="2133399256">
    <w:abstractNumId w:val="80"/>
  </w:num>
  <w:num w:numId="69" w16cid:durableId="43529308">
    <w:abstractNumId w:val="25"/>
  </w:num>
  <w:num w:numId="70" w16cid:durableId="816998697">
    <w:abstractNumId w:val="77"/>
  </w:num>
  <w:num w:numId="71" w16cid:durableId="1304509456">
    <w:abstractNumId w:val="62"/>
  </w:num>
  <w:num w:numId="72" w16cid:durableId="1385179227">
    <w:abstractNumId w:val="55"/>
  </w:num>
  <w:num w:numId="73" w16cid:durableId="1978486376">
    <w:abstractNumId w:val="78"/>
  </w:num>
  <w:num w:numId="74" w16cid:durableId="372510284">
    <w:abstractNumId w:val="60"/>
  </w:num>
  <w:num w:numId="75" w16cid:durableId="2017807779">
    <w:abstractNumId w:val="32"/>
  </w:num>
  <w:num w:numId="76" w16cid:durableId="162362688">
    <w:abstractNumId w:val="66"/>
  </w:num>
  <w:num w:numId="77" w16cid:durableId="384379614">
    <w:abstractNumId w:val="41"/>
  </w:num>
  <w:num w:numId="78" w16cid:durableId="451243043">
    <w:abstractNumId w:val="31"/>
  </w:num>
  <w:num w:numId="79" w16cid:durableId="929316004">
    <w:abstractNumId w:val="26"/>
  </w:num>
  <w:num w:numId="80" w16cid:durableId="982008723">
    <w:abstractNumId w:val="103"/>
  </w:num>
  <w:num w:numId="81" w16cid:durableId="890190901">
    <w:abstractNumId w:val="85"/>
  </w:num>
  <w:num w:numId="82" w16cid:durableId="93282994">
    <w:abstractNumId w:val="74"/>
  </w:num>
  <w:num w:numId="83" w16cid:durableId="456607161">
    <w:abstractNumId w:val="37"/>
  </w:num>
  <w:num w:numId="84" w16cid:durableId="2076850928">
    <w:abstractNumId w:val="45"/>
  </w:num>
  <w:num w:numId="85" w16cid:durableId="1557929835">
    <w:abstractNumId w:val="10"/>
  </w:num>
  <w:num w:numId="86" w16cid:durableId="77867009">
    <w:abstractNumId w:val="12"/>
  </w:num>
  <w:num w:numId="87" w16cid:durableId="1653289351">
    <w:abstractNumId w:val="16"/>
  </w:num>
  <w:num w:numId="88" w16cid:durableId="744717348">
    <w:abstractNumId w:val="4"/>
  </w:num>
  <w:num w:numId="89" w16cid:durableId="821584868">
    <w:abstractNumId w:val="97"/>
  </w:num>
  <w:num w:numId="90" w16cid:durableId="1205099698">
    <w:abstractNumId w:val="18"/>
  </w:num>
  <w:num w:numId="91" w16cid:durableId="1205673679">
    <w:abstractNumId w:val="39"/>
  </w:num>
  <w:num w:numId="92" w16cid:durableId="369230813">
    <w:abstractNumId w:val="86"/>
  </w:num>
  <w:num w:numId="93" w16cid:durableId="1491749222">
    <w:abstractNumId w:val="84"/>
  </w:num>
  <w:num w:numId="94" w16cid:durableId="194391469">
    <w:abstractNumId w:val="3"/>
  </w:num>
  <w:num w:numId="95" w16cid:durableId="1351373851">
    <w:abstractNumId w:val="65"/>
  </w:num>
  <w:num w:numId="96" w16cid:durableId="841628032">
    <w:abstractNumId w:val="50"/>
  </w:num>
  <w:num w:numId="97" w16cid:durableId="1322926967">
    <w:abstractNumId w:val="53"/>
  </w:num>
  <w:num w:numId="98" w16cid:durableId="975447032">
    <w:abstractNumId w:val="1"/>
  </w:num>
  <w:num w:numId="99" w16cid:durableId="1066953147">
    <w:abstractNumId w:val="17"/>
  </w:num>
  <w:num w:numId="100" w16cid:durableId="1388988330">
    <w:abstractNumId w:val="91"/>
  </w:num>
  <w:num w:numId="101" w16cid:durableId="1872036163">
    <w:abstractNumId w:val="104"/>
  </w:num>
  <w:num w:numId="102" w16cid:durableId="2092312515">
    <w:abstractNumId w:val="70"/>
  </w:num>
  <w:num w:numId="103" w16cid:durableId="462699460">
    <w:abstractNumId w:val="15"/>
  </w:num>
  <w:num w:numId="104" w16cid:durableId="2069911967">
    <w:abstractNumId w:val="0"/>
  </w:num>
  <w:num w:numId="105" w16cid:durableId="2010450483">
    <w:abstractNumId w:val="5"/>
  </w:num>
  <w:num w:numId="106" w16cid:durableId="1703171609">
    <w:abstractNumId w:val="36"/>
  </w:num>
  <w:num w:numId="107" w16cid:durableId="1749577473">
    <w:abstractNumId w:val="44"/>
  </w:num>
  <w:num w:numId="108" w16cid:durableId="397940098">
    <w:abstractNumId w:val="29"/>
  </w:num>
  <w:num w:numId="109" w16cid:durableId="958267762">
    <w:abstractNumId w:val="83"/>
  </w:num>
  <w:num w:numId="110" w16cid:durableId="936672663">
    <w:abstractNumId w:val="35"/>
  </w:num>
  <w:num w:numId="111" w16cid:durableId="1814443895">
    <w:abstractNumId w:val="93"/>
  </w:num>
  <w:num w:numId="112" w16cid:durableId="1414468562">
    <w:abstractNumId w:val="61"/>
  </w:num>
  <w:num w:numId="113" w16cid:durableId="147476584">
    <w:abstractNumId w:val="8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D0"/>
    <w:rsid w:val="00000A90"/>
    <w:rsid w:val="0000203B"/>
    <w:rsid w:val="00003073"/>
    <w:rsid w:val="00005877"/>
    <w:rsid w:val="0001069D"/>
    <w:rsid w:val="000156AF"/>
    <w:rsid w:val="000206F1"/>
    <w:rsid w:val="00023183"/>
    <w:rsid w:val="00025081"/>
    <w:rsid w:val="00027B6C"/>
    <w:rsid w:val="0003265F"/>
    <w:rsid w:val="00033828"/>
    <w:rsid w:val="000345E5"/>
    <w:rsid w:val="00035517"/>
    <w:rsid w:val="00036A16"/>
    <w:rsid w:val="00037426"/>
    <w:rsid w:val="00037AAA"/>
    <w:rsid w:val="0004042D"/>
    <w:rsid w:val="00042C3C"/>
    <w:rsid w:val="00054E35"/>
    <w:rsid w:val="000566C9"/>
    <w:rsid w:val="00057C80"/>
    <w:rsid w:val="00062CD3"/>
    <w:rsid w:val="000637C8"/>
    <w:rsid w:val="0006410F"/>
    <w:rsid w:val="000641FD"/>
    <w:rsid w:val="00067FBA"/>
    <w:rsid w:val="00076068"/>
    <w:rsid w:val="0007777A"/>
    <w:rsid w:val="000805B4"/>
    <w:rsid w:val="00081D75"/>
    <w:rsid w:val="000826A8"/>
    <w:rsid w:val="00083343"/>
    <w:rsid w:val="000864C1"/>
    <w:rsid w:val="00093064"/>
    <w:rsid w:val="00093707"/>
    <w:rsid w:val="00093A8A"/>
    <w:rsid w:val="00094905"/>
    <w:rsid w:val="00096E2A"/>
    <w:rsid w:val="000A5B73"/>
    <w:rsid w:val="000A6204"/>
    <w:rsid w:val="000B14A0"/>
    <w:rsid w:val="000B27CF"/>
    <w:rsid w:val="000B4310"/>
    <w:rsid w:val="000B4DBF"/>
    <w:rsid w:val="000B56B1"/>
    <w:rsid w:val="000B59D6"/>
    <w:rsid w:val="000B60A2"/>
    <w:rsid w:val="000B722D"/>
    <w:rsid w:val="000C0989"/>
    <w:rsid w:val="000C0A3C"/>
    <w:rsid w:val="000C0C95"/>
    <w:rsid w:val="000C34E3"/>
    <w:rsid w:val="000D1825"/>
    <w:rsid w:val="000D6DE9"/>
    <w:rsid w:val="000E17BD"/>
    <w:rsid w:val="000E79B5"/>
    <w:rsid w:val="000F272D"/>
    <w:rsid w:val="000F3A15"/>
    <w:rsid w:val="001014CA"/>
    <w:rsid w:val="00110BA3"/>
    <w:rsid w:val="00113854"/>
    <w:rsid w:val="0011694C"/>
    <w:rsid w:val="001202F3"/>
    <w:rsid w:val="00122B35"/>
    <w:rsid w:val="00123410"/>
    <w:rsid w:val="00124C3F"/>
    <w:rsid w:val="00126A15"/>
    <w:rsid w:val="001418A2"/>
    <w:rsid w:val="0014570A"/>
    <w:rsid w:val="001608B4"/>
    <w:rsid w:val="00160A77"/>
    <w:rsid w:val="0016372E"/>
    <w:rsid w:val="00163E4D"/>
    <w:rsid w:val="00165E2A"/>
    <w:rsid w:val="001744BF"/>
    <w:rsid w:val="00174A07"/>
    <w:rsid w:val="001758BE"/>
    <w:rsid w:val="0018334B"/>
    <w:rsid w:val="00186518"/>
    <w:rsid w:val="00186567"/>
    <w:rsid w:val="0018701C"/>
    <w:rsid w:val="00187727"/>
    <w:rsid w:val="00193F11"/>
    <w:rsid w:val="001A2711"/>
    <w:rsid w:val="001A29C9"/>
    <w:rsid w:val="001A37B4"/>
    <w:rsid w:val="001A60EF"/>
    <w:rsid w:val="001B0E87"/>
    <w:rsid w:val="001B3162"/>
    <w:rsid w:val="001B390C"/>
    <w:rsid w:val="001B5AF4"/>
    <w:rsid w:val="001B5C97"/>
    <w:rsid w:val="001C005B"/>
    <w:rsid w:val="001C22B8"/>
    <w:rsid w:val="001C3F1C"/>
    <w:rsid w:val="001C6CC3"/>
    <w:rsid w:val="001D0AFF"/>
    <w:rsid w:val="001D4BF2"/>
    <w:rsid w:val="001D4D7D"/>
    <w:rsid w:val="001D63B4"/>
    <w:rsid w:val="001E088F"/>
    <w:rsid w:val="001E3825"/>
    <w:rsid w:val="001E78D9"/>
    <w:rsid w:val="001F176E"/>
    <w:rsid w:val="001F7EAC"/>
    <w:rsid w:val="00200D43"/>
    <w:rsid w:val="0020112D"/>
    <w:rsid w:val="0020314F"/>
    <w:rsid w:val="002071DF"/>
    <w:rsid w:val="00207B67"/>
    <w:rsid w:val="00210152"/>
    <w:rsid w:val="002103D6"/>
    <w:rsid w:val="00211D9A"/>
    <w:rsid w:val="002147C1"/>
    <w:rsid w:val="002223A8"/>
    <w:rsid w:val="002232AF"/>
    <w:rsid w:val="00226B75"/>
    <w:rsid w:val="0023148E"/>
    <w:rsid w:val="00235C45"/>
    <w:rsid w:val="002418C0"/>
    <w:rsid w:val="00243D48"/>
    <w:rsid w:val="0024415D"/>
    <w:rsid w:val="00244925"/>
    <w:rsid w:val="00245E88"/>
    <w:rsid w:val="00246B8C"/>
    <w:rsid w:val="00247A8E"/>
    <w:rsid w:val="00254B68"/>
    <w:rsid w:val="002557CC"/>
    <w:rsid w:val="00257414"/>
    <w:rsid w:val="00266789"/>
    <w:rsid w:val="00271A52"/>
    <w:rsid w:val="00272902"/>
    <w:rsid w:val="002859EF"/>
    <w:rsid w:val="00285BCD"/>
    <w:rsid w:val="0028662C"/>
    <w:rsid w:val="0029639C"/>
    <w:rsid w:val="002A0072"/>
    <w:rsid w:val="002A2C06"/>
    <w:rsid w:val="002A44D4"/>
    <w:rsid w:val="002A5C8B"/>
    <w:rsid w:val="002A7B27"/>
    <w:rsid w:val="002B05BF"/>
    <w:rsid w:val="002B34F3"/>
    <w:rsid w:val="002C1237"/>
    <w:rsid w:val="002C17F0"/>
    <w:rsid w:val="002C229C"/>
    <w:rsid w:val="002C3CC5"/>
    <w:rsid w:val="002C4C37"/>
    <w:rsid w:val="002C504D"/>
    <w:rsid w:val="002C5EBD"/>
    <w:rsid w:val="002C6CF2"/>
    <w:rsid w:val="002C7BF9"/>
    <w:rsid w:val="002D04D8"/>
    <w:rsid w:val="002D15F4"/>
    <w:rsid w:val="002D1FC2"/>
    <w:rsid w:val="002D7A79"/>
    <w:rsid w:val="002D7CD3"/>
    <w:rsid w:val="002E20CA"/>
    <w:rsid w:val="002E20D6"/>
    <w:rsid w:val="002E2259"/>
    <w:rsid w:val="002E492E"/>
    <w:rsid w:val="002E4C4B"/>
    <w:rsid w:val="002E5838"/>
    <w:rsid w:val="002E6FCC"/>
    <w:rsid w:val="002F161D"/>
    <w:rsid w:val="002F1A90"/>
    <w:rsid w:val="002F34CC"/>
    <w:rsid w:val="002F42DE"/>
    <w:rsid w:val="003014BA"/>
    <w:rsid w:val="0030234B"/>
    <w:rsid w:val="003137EC"/>
    <w:rsid w:val="00313D56"/>
    <w:rsid w:val="00314EAB"/>
    <w:rsid w:val="00316F63"/>
    <w:rsid w:val="00321603"/>
    <w:rsid w:val="00323571"/>
    <w:rsid w:val="00323A39"/>
    <w:rsid w:val="003247B5"/>
    <w:rsid w:val="00325FA2"/>
    <w:rsid w:val="00326BAE"/>
    <w:rsid w:val="003304CF"/>
    <w:rsid w:val="00334762"/>
    <w:rsid w:val="003347CC"/>
    <w:rsid w:val="00335526"/>
    <w:rsid w:val="00337508"/>
    <w:rsid w:val="0033770A"/>
    <w:rsid w:val="003449BB"/>
    <w:rsid w:val="00346267"/>
    <w:rsid w:val="00346313"/>
    <w:rsid w:val="003467F2"/>
    <w:rsid w:val="00347518"/>
    <w:rsid w:val="00352CC1"/>
    <w:rsid w:val="003531C4"/>
    <w:rsid w:val="00354E5E"/>
    <w:rsid w:val="0035567F"/>
    <w:rsid w:val="00356511"/>
    <w:rsid w:val="00361585"/>
    <w:rsid w:val="00362453"/>
    <w:rsid w:val="003628FC"/>
    <w:rsid w:val="00363DA7"/>
    <w:rsid w:val="00365F49"/>
    <w:rsid w:val="00365F7B"/>
    <w:rsid w:val="00365FDD"/>
    <w:rsid w:val="00366222"/>
    <w:rsid w:val="0037162B"/>
    <w:rsid w:val="00371B1E"/>
    <w:rsid w:val="00374B74"/>
    <w:rsid w:val="0037566E"/>
    <w:rsid w:val="00381634"/>
    <w:rsid w:val="0038272C"/>
    <w:rsid w:val="0038283B"/>
    <w:rsid w:val="003829D4"/>
    <w:rsid w:val="00382F12"/>
    <w:rsid w:val="00384FB9"/>
    <w:rsid w:val="00385C21"/>
    <w:rsid w:val="003867DD"/>
    <w:rsid w:val="00386B4A"/>
    <w:rsid w:val="0038746A"/>
    <w:rsid w:val="00387F59"/>
    <w:rsid w:val="00391B32"/>
    <w:rsid w:val="00393B1B"/>
    <w:rsid w:val="00393B59"/>
    <w:rsid w:val="00397DB1"/>
    <w:rsid w:val="003A6EFD"/>
    <w:rsid w:val="003B100F"/>
    <w:rsid w:val="003B45DA"/>
    <w:rsid w:val="003B5E5A"/>
    <w:rsid w:val="003C3B25"/>
    <w:rsid w:val="003C6AD4"/>
    <w:rsid w:val="003D0749"/>
    <w:rsid w:val="003D0C2E"/>
    <w:rsid w:val="003D1C5E"/>
    <w:rsid w:val="003D4049"/>
    <w:rsid w:val="003D5AF6"/>
    <w:rsid w:val="003D5BDC"/>
    <w:rsid w:val="003D65D9"/>
    <w:rsid w:val="003D6C1B"/>
    <w:rsid w:val="003D6FF2"/>
    <w:rsid w:val="003D7B68"/>
    <w:rsid w:val="003E0C54"/>
    <w:rsid w:val="003E2310"/>
    <w:rsid w:val="003E3FA1"/>
    <w:rsid w:val="003E586D"/>
    <w:rsid w:val="003F0B48"/>
    <w:rsid w:val="003F2644"/>
    <w:rsid w:val="003F2C5E"/>
    <w:rsid w:val="003F3B0D"/>
    <w:rsid w:val="003F4BD7"/>
    <w:rsid w:val="00401152"/>
    <w:rsid w:val="00401EA5"/>
    <w:rsid w:val="00402E0B"/>
    <w:rsid w:val="004041E8"/>
    <w:rsid w:val="004059E3"/>
    <w:rsid w:val="00406C79"/>
    <w:rsid w:val="00410B09"/>
    <w:rsid w:val="00410B18"/>
    <w:rsid w:val="004146AA"/>
    <w:rsid w:val="004152CD"/>
    <w:rsid w:val="00420C4D"/>
    <w:rsid w:val="00420F76"/>
    <w:rsid w:val="00430A1D"/>
    <w:rsid w:val="00430B97"/>
    <w:rsid w:val="00430FD6"/>
    <w:rsid w:val="00432220"/>
    <w:rsid w:val="004352E5"/>
    <w:rsid w:val="00435809"/>
    <w:rsid w:val="00441F09"/>
    <w:rsid w:val="00446100"/>
    <w:rsid w:val="004502CF"/>
    <w:rsid w:val="0045285A"/>
    <w:rsid w:val="00452B45"/>
    <w:rsid w:val="00453864"/>
    <w:rsid w:val="004540CB"/>
    <w:rsid w:val="0045412A"/>
    <w:rsid w:val="00454C74"/>
    <w:rsid w:val="00457D3D"/>
    <w:rsid w:val="00460317"/>
    <w:rsid w:val="00460BDB"/>
    <w:rsid w:val="00461E1A"/>
    <w:rsid w:val="004621C3"/>
    <w:rsid w:val="0046455C"/>
    <w:rsid w:val="00467717"/>
    <w:rsid w:val="004712C7"/>
    <w:rsid w:val="00471A9A"/>
    <w:rsid w:val="0047417C"/>
    <w:rsid w:val="00474666"/>
    <w:rsid w:val="004761B9"/>
    <w:rsid w:val="004812AD"/>
    <w:rsid w:val="00484AA6"/>
    <w:rsid w:val="00490E1B"/>
    <w:rsid w:val="004912B1"/>
    <w:rsid w:val="004919F9"/>
    <w:rsid w:val="004946FD"/>
    <w:rsid w:val="00494B27"/>
    <w:rsid w:val="00495587"/>
    <w:rsid w:val="0049663F"/>
    <w:rsid w:val="00497394"/>
    <w:rsid w:val="00497501"/>
    <w:rsid w:val="004A01A1"/>
    <w:rsid w:val="004A34DA"/>
    <w:rsid w:val="004B1E93"/>
    <w:rsid w:val="004B37E7"/>
    <w:rsid w:val="004B3E55"/>
    <w:rsid w:val="004B3FE0"/>
    <w:rsid w:val="004B4142"/>
    <w:rsid w:val="004B419E"/>
    <w:rsid w:val="004C14C7"/>
    <w:rsid w:val="004C19DD"/>
    <w:rsid w:val="004C3312"/>
    <w:rsid w:val="004C63FE"/>
    <w:rsid w:val="004C6A7D"/>
    <w:rsid w:val="004C7BD4"/>
    <w:rsid w:val="004D079A"/>
    <w:rsid w:val="004D189A"/>
    <w:rsid w:val="004D5D7C"/>
    <w:rsid w:val="004E19A2"/>
    <w:rsid w:val="004E48FA"/>
    <w:rsid w:val="004E7D89"/>
    <w:rsid w:val="004E7F4A"/>
    <w:rsid w:val="004F2A66"/>
    <w:rsid w:val="004F3158"/>
    <w:rsid w:val="004F4447"/>
    <w:rsid w:val="004F634B"/>
    <w:rsid w:val="005009E5"/>
    <w:rsid w:val="00501C68"/>
    <w:rsid w:val="005034F7"/>
    <w:rsid w:val="00510059"/>
    <w:rsid w:val="005103C8"/>
    <w:rsid w:val="0051136D"/>
    <w:rsid w:val="0051252E"/>
    <w:rsid w:val="00513F79"/>
    <w:rsid w:val="00515AD8"/>
    <w:rsid w:val="00515D31"/>
    <w:rsid w:val="00517089"/>
    <w:rsid w:val="005175F9"/>
    <w:rsid w:val="005241EE"/>
    <w:rsid w:val="005307B5"/>
    <w:rsid w:val="005344B4"/>
    <w:rsid w:val="00540FE0"/>
    <w:rsid w:val="00541399"/>
    <w:rsid w:val="00544F49"/>
    <w:rsid w:val="00545364"/>
    <w:rsid w:val="00545B81"/>
    <w:rsid w:val="00556F8D"/>
    <w:rsid w:val="005607C6"/>
    <w:rsid w:val="0056403D"/>
    <w:rsid w:val="00564A60"/>
    <w:rsid w:val="0056753B"/>
    <w:rsid w:val="005755EB"/>
    <w:rsid w:val="0057784F"/>
    <w:rsid w:val="005800A8"/>
    <w:rsid w:val="00584664"/>
    <w:rsid w:val="00587D2E"/>
    <w:rsid w:val="00591F3E"/>
    <w:rsid w:val="005923C1"/>
    <w:rsid w:val="0059299F"/>
    <w:rsid w:val="00595015"/>
    <w:rsid w:val="005A13CE"/>
    <w:rsid w:val="005A59F3"/>
    <w:rsid w:val="005A6306"/>
    <w:rsid w:val="005B1B71"/>
    <w:rsid w:val="005B2040"/>
    <w:rsid w:val="005B382E"/>
    <w:rsid w:val="005B57BF"/>
    <w:rsid w:val="005B6027"/>
    <w:rsid w:val="005C15F6"/>
    <w:rsid w:val="005C3F09"/>
    <w:rsid w:val="005C4EAD"/>
    <w:rsid w:val="005C5F5A"/>
    <w:rsid w:val="005C73CE"/>
    <w:rsid w:val="005D1525"/>
    <w:rsid w:val="005D46BD"/>
    <w:rsid w:val="005D5532"/>
    <w:rsid w:val="005D5A3D"/>
    <w:rsid w:val="005D7A59"/>
    <w:rsid w:val="005E626E"/>
    <w:rsid w:val="005F028B"/>
    <w:rsid w:val="005F0BA8"/>
    <w:rsid w:val="005F0D5C"/>
    <w:rsid w:val="005F102F"/>
    <w:rsid w:val="005F2E30"/>
    <w:rsid w:val="005F3F27"/>
    <w:rsid w:val="0060063D"/>
    <w:rsid w:val="006022F7"/>
    <w:rsid w:val="00603755"/>
    <w:rsid w:val="00604B6F"/>
    <w:rsid w:val="0060526D"/>
    <w:rsid w:val="0060534E"/>
    <w:rsid w:val="00612F0F"/>
    <w:rsid w:val="0061360B"/>
    <w:rsid w:val="00614740"/>
    <w:rsid w:val="00616EC2"/>
    <w:rsid w:val="00617AA5"/>
    <w:rsid w:val="006213EC"/>
    <w:rsid w:val="006214D0"/>
    <w:rsid w:val="00625FF4"/>
    <w:rsid w:val="006266E5"/>
    <w:rsid w:val="00632AE6"/>
    <w:rsid w:val="006333DA"/>
    <w:rsid w:val="0063627E"/>
    <w:rsid w:val="0063640D"/>
    <w:rsid w:val="00636D9B"/>
    <w:rsid w:val="00636F8A"/>
    <w:rsid w:val="006442A4"/>
    <w:rsid w:val="0064573F"/>
    <w:rsid w:val="006463E9"/>
    <w:rsid w:val="00647711"/>
    <w:rsid w:val="00650D66"/>
    <w:rsid w:val="0065355B"/>
    <w:rsid w:val="006538C6"/>
    <w:rsid w:val="00654C93"/>
    <w:rsid w:val="00655906"/>
    <w:rsid w:val="006566B5"/>
    <w:rsid w:val="00656F7E"/>
    <w:rsid w:val="006615B2"/>
    <w:rsid w:val="00662945"/>
    <w:rsid w:val="00666293"/>
    <w:rsid w:val="006667BE"/>
    <w:rsid w:val="006676DF"/>
    <w:rsid w:val="006725F2"/>
    <w:rsid w:val="00672FCC"/>
    <w:rsid w:val="00680B8B"/>
    <w:rsid w:val="00681739"/>
    <w:rsid w:val="0068735A"/>
    <w:rsid w:val="00691C47"/>
    <w:rsid w:val="00692F99"/>
    <w:rsid w:val="00696B22"/>
    <w:rsid w:val="00696CD9"/>
    <w:rsid w:val="00697F87"/>
    <w:rsid w:val="006A3CB6"/>
    <w:rsid w:val="006A5C49"/>
    <w:rsid w:val="006A6A84"/>
    <w:rsid w:val="006A6E13"/>
    <w:rsid w:val="006A7815"/>
    <w:rsid w:val="006B5F06"/>
    <w:rsid w:val="006B6C95"/>
    <w:rsid w:val="006B77BA"/>
    <w:rsid w:val="006B7905"/>
    <w:rsid w:val="006C0EA9"/>
    <w:rsid w:val="006C163E"/>
    <w:rsid w:val="006C22B4"/>
    <w:rsid w:val="006C2DB5"/>
    <w:rsid w:val="006C2DBC"/>
    <w:rsid w:val="006C4BD6"/>
    <w:rsid w:val="006C6A3A"/>
    <w:rsid w:val="006C72AF"/>
    <w:rsid w:val="006C7D49"/>
    <w:rsid w:val="006D1EB3"/>
    <w:rsid w:val="006D305F"/>
    <w:rsid w:val="006D3A3C"/>
    <w:rsid w:val="006D3B01"/>
    <w:rsid w:val="006D415A"/>
    <w:rsid w:val="006D5288"/>
    <w:rsid w:val="006D76FD"/>
    <w:rsid w:val="006E019B"/>
    <w:rsid w:val="006E55F4"/>
    <w:rsid w:val="006E6B4E"/>
    <w:rsid w:val="006E7179"/>
    <w:rsid w:val="006F024A"/>
    <w:rsid w:val="006F36C6"/>
    <w:rsid w:val="006F4C8C"/>
    <w:rsid w:val="006F5ACD"/>
    <w:rsid w:val="006F5F66"/>
    <w:rsid w:val="00701001"/>
    <w:rsid w:val="0070250E"/>
    <w:rsid w:val="007032DF"/>
    <w:rsid w:val="00704F02"/>
    <w:rsid w:val="00707E94"/>
    <w:rsid w:val="0072210E"/>
    <w:rsid w:val="00726429"/>
    <w:rsid w:val="0073427B"/>
    <w:rsid w:val="007342A0"/>
    <w:rsid w:val="00740E8C"/>
    <w:rsid w:val="0075078F"/>
    <w:rsid w:val="0076023C"/>
    <w:rsid w:val="00765795"/>
    <w:rsid w:val="00776520"/>
    <w:rsid w:val="00776B90"/>
    <w:rsid w:val="00780BCC"/>
    <w:rsid w:val="0078160E"/>
    <w:rsid w:val="00782B7B"/>
    <w:rsid w:val="00782EC7"/>
    <w:rsid w:val="00783910"/>
    <w:rsid w:val="00790598"/>
    <w:rsid w:val="00790F81"/>
    <w:rsid w:val="007928E0"/>
    <w:rsid w:val="00793C46"/>
    <w:rsid w:val="007975A7"/>
    <w:rsid w:val="007A4ADC"/>
    <w:rsid w:val="007B7697"/>
    <w:rsid w:val="007C1EDC"/>
    <w:rsid w:val="007D3089"/>
    <w:rsid w:val="007D6BD6"/>
    <w:rsid w:val="007E0E25"/>
    <w:rsid w:val="007E1439"/>
    <w:rsid w:val="007E15FE"/>
    <w:rsid w:val="007E1791"/>
    <w:rsid w:val="007E4368"/>
    <w:rsid w:val="007E4C68"/>
    <w:rsid w:val="007E60A3"/>
    <w:rsid w:val="007F22A4"/>
    <w:rsid w:val="007F444A"/>
    <w:rsid w:val="00802CA3"/>
    <w:rsid w:val="008072E7"/>
    <w:rsid w:val="00812798"/>
    <w:rsid w:val="008147A6"/>
    <w:rsid w:val="00822BA0"/>
    <w:rsid w:val="00822DF2"/>
    <w:rsid w:val="00823C16"/>
    <w:rsid w:val="008315E7"/>
    <w:rsid w:val="008317D5"/>
    <w:rsid w:val="00831866"/>
    <w:rsid w:val="00835627"/>
    <w:rsid w:val="008361C6"/>
    <w:rsid w:val="00836F86"/>
    <w:rsid w:val="0084098F"/>
    <w:rsid w:val="008427A5"/>
    <w:rsid w:val="008428B7"/>
    <w:rsid w:val="00843C7A"/>
    <w:rsid w:val="0084432F"/>
    <w:rsid w:val="00846CE8"/>
    <w:rsid w:val="00852E18"/>
    <w:rsid w:val="00853627"/>
    <w:rsid w:val="0085416F"/>
    <w:rsid w:val="00854FE5"/>
    <w:rsid w:val="00860E48"/>
    <w:rsid w:val="00863453"/>
    <w:rsid w:val="008635E6"/>
    <w:rsid w:val="00876D1F"/>
    <w:rsid w:val="00877D47"/>
    <w:rsid w:val="00881AEB"/>
    <w:rsid w:val="00882DEC"/>
    <w:rsid w:val="008830CD"/>
    <w:rsid w:val="00895690"/>
    <w:rsid w:val="00895F08"/>
    <w:rsid w:val="00896C56"/>
    <w:rsid w:val="00896DAA"/>
    <w:rsid w:val="008A1C80"/>
    <w:rsid w:val="008A7D7A"/>
    <w:rsid w:val="008B2079"/>
    <w:rsid w:val="008C3494"/>
    <w:rsid w:val="008C5F97"/>
    <w:rsid w:val="008C617F"/>
    <w:rsid w:val="008C6EFA"/>
    <w:rsid w:val="008D346C"/>
    <w:rsid w:val="008D54AF"/>
    <w:rsid w:val="008D7CAF"/>
    <w:rsid w:val="008E099B"/>
    <w:rsid w:val="008E17E4"/>
    <w:rsid w:val="008E5A4E"/>
    <w:rsid w:val="008E5B88"/>
    <w:rsid w:val="008E7DE6"/>
    <w:rsid w:val="008F1EB6"/>
    <w:rsid w:val="008F398C"/>
    <w:rsid w:val="008F3C9A"/>
    <w:rsid w:val="008F786F"/>
    <w:rsid w:val="009012C5"/>
    <w:rsid w:val="009038F3"/>
    <w:rsid w:val="00904CBD"/>
    <w:rsid w:val="00907D31"/>
    <w:rsid w:val="0091543A"/>
    <w:rsid w:val="009205FA"/>
    <w:rsid w:val="009228BF"/>
    <w:rsid w:val="00922AEE"/>
    <w:rsid w:val="009250D8"/>
    <w:rsid w:val="009321CA"/>
    <w:rsid w:val="009324B9"/>
    <w:rsid w:val="0093543B"/>
    <w:rsid w:val="009377F7"/>
    <w:rsid w:val="00937FDC"/>
    <w:rsid w:val="009409A3"/>
    <w:rsid w:val="00940CC5"/>
    <w:rsid w:val="00941B36"/>
    <w:rsid w:val="00941D65"/>
    <w:rsid w:val="00942677"/>
    <w:rsid w:val="009442E8"/>
    <w:rsid w:val="00954731"/>
    <w:rsid w:val="009608AB"/>
    <w:rsid w:val="009608E9"/>
    <w:rsid w:val="00960A75"/>
    <w:rsid w:val="00960F0B"/>
    <w:rsid w:val="00962545"/>
    <w:rsid w:val="00963155"/>
    <w:rsid w:val="0096492E"/>
    <w:rsid w:val="0096659E"/>
    <w:rsid w:val="00967AED"/>
    <w:rsid w:val="009712FA"/>
    <w:rsid w:val="00973122"/>
    <w:rsid w:val="00976024"/>
    <w:rsid w:val="0097717F"/>
    <w:rsid w:val="00981837"/>
    <w:rsid w:val="00982A96"/>
    <w:rsid w:val="00984430"/>
    <w:rsid w:val="00985892"/>
    <w:rsid w:val="00991C14"/>
    <w:rsid w:val="00992D62"/>
    <w:rsid w:val="00996A0A"/>
    <w:rsid w:val="00996BC9"/>
    <w:rsid w:val="00997F7D"/>
    <w:rsid w:val="009A17C9"/>
    <w:rsid w:val="009A3361"/>
    <w:rsid w:val="009B1E47"/>
    <w:rsid w:val="009B1EC7"/>
    <w:rsid w:val="009B2DB2"/>
    <w:rsid w:val="009B772E"/>
    <w:rsid w:val="009B7F82"/>
    <w:rsid w:val="009C3375"/>
    <w:rsid w:val="009C4E93"/>
    <w:rsid w:val="009C5A1E"/>
    <w:rsid w:val="009D3D10"/>
    <w:rsid w:val="009D4FA3"/>
    <w:rsid w:val="009E064E"/>
    <w:rsid w:val="009E5492"/>
    <w:rsid w:val="009E5C37"/>
    <w:rsid w:val="009F2EAA"/>
    <w:rsid w:val="009F670C"/>
    <w:rsid w:val="009F7A76"/>
    <w:rsid w:val="00A000B8"/>
    <w:rsid w:val="00A03B1D"/>
    <w:rsid w:val="00A053FC"/>
    <w:rsid w:val="00A06577"/>
    <w:rsid w:val="00A06886"/>
    <w:rsid w:val="00A06E49"/>
    <w:rsid w:val="00A071B3"/>
    <w:rsid w:val="00A13830"/>
    <w:rsid w:val="00A1653A"/>
    <w:rsid w:val="00A20CE1"/>
    <w:rsid w:val="00A20F25"/>
    <w:rsid w:val="00A2144D"/>
    <w:rsid w:val="00A2153F"/>
    <w:rsid w:val="00A23CF7"/>
    <w:rsid w:val="00A24663"/>
    <w:rsid w:val="00A31A65"/>
    <w:rsid w:val="00A333B9"/>
    <w:rsid w:val="00A353AD"/>
    <w:rsid w:val="00A354CC"/>
    <w:rsid w:val="00A374DB"/>
    <w:rsid w:val="00A41399"/>
    <w:rsid w:val="00A43B4F"/>
    <w:rsid w:val="00A44BE5"/>
    <w:rsid w:val="00A47FBA"/>
    <w:rsid w:val="00A50BE3"/>
    <w:rsid w:val="00A50E93"/>
    <w:rsid w:val="00A530A3"/>
    <w:rsid w:val="00A541A8"/>
    <w:rsid w:val="00A56E8B"/>
    <w:rsid w:val="00A65EC3"/>
    <w:rsid w:val="00A70384"/>
    <w:rsid w:val="00A70764"/>
    <w:rsid w:val="00A71DDE"/>
    <w:rsid w:val="00A733AB"/>
    <w:rsid w:val="00A7722E"/>
    <w:rsid w:val="00A81288"/>
    <w:rsid w:val="00A87449"/>
    <w:rsid w:val="00A9106E"/>
    <w:rsid w:val="00A93C46"/>
    <w:rsid w:val="00A94B14"/>
    <w:rsid w:val="00A9552D"/>
    <w:rsid w:val="00AA2F22"/>
    <w:rsid w:val="00AA34C2"/>
    <w:rsid w:val="00AA5D80"/>
    <w:rsid w:val="00AA69AA"/>
    <w:rsid w:val="00AA73BD"/>
    <w:rsid w:val="00AA78CA"/>
    <w:rsid w:val="00AB21CE"/>
    <w:rsid w:val="00AB3301"/>
    <w:rsid w:val="00AC07AA"/>
    <w:rsid w:val="00AC088B"/>
    <w:rsid w:val="00AC28B5"/>
    <w:rsid w:val="00AC3E3A"/>
    <w:rsid w:val="00AC4095"/>
    <w:rsid w:val="00AC7E15"/>
    <w:rsid w:val="00AD1E9E"/>
    <w:rsid w:val="00AD260B"/>
    <w:rsid w:val="00AD2F60"/>
    <w:rsid w:val="00AD66AF"/>
    <w:rsid w:val="00AE1207"/>
    <w:rsid w:val="00AE1555"/>
    <w:rsid w:val="00AE2C8D"/>
    <w:rsid w:val="00AE5B39"/>
    <w:rsid w:val="00AE6ECB"/>
    <w:rsid w:val="00AE7EFE"/>
    <w:rsid w:val="00AF02C6"/>
    <w:rsid w:val="00AF1066"/>
    <w:rsid w:val="00AF3D91"/>
    <w:rsid w:val="00AF4057"/>
    <w:rsid w:val="00AF722B"/>
    <w:rsid w:val="00B03358"/>
    <w:rsid w:val="00B129A1"/>
    <w:rsid w:val="00B12A4D"/>
    <w:rsid w:val="00B133C9"/>
    <w:rsid w:val="00B23C16"/>
    <w:rsid w:val="00B27294"/>
    <w:rsid w:val="00B331A3"/>
    <w:rsid w:val="00B35B81"/>
    <w:rsid w:val="00B36598"/>
    <w:rsid w:val="00B411E5"/>
    <w:rsid w:val="00B4510A"/>
    <w:rsid w:val="00B46333"/>
    <w:rsid w:val="00B501AF"/>
    <w:rsid w:val="00B5343B"/>
    <w:rsid w:val="00B54C13"/>
    <w:rsid w:val="00B56A4B"/>
    <w:rsid w:val="00B5700F"/>
    <w:rsid w:val="00B61663"/>
    <w:rsid w:val="00B62ADE"/>
    <w:rsid w:val="00B6343F"/>
    <w:rsid w:val="00B63E03"/>
    <w:rsid w:val="00B64077"/>
    <w:rsid w:val="00B724AF"/>
    <w:rsid w:val="00B73A09"/>
    <w:rsid w:val="00B74B31"/>
    <w:rsid w:val="00B7538C"/>
    <w:rsid w:val="00B82C9E"/>
    <w:rsid w:val="00B83A87"/>
    <w:rsid w:val="00B90A1A"/>
    <w:rsid w:val="00B95DE1"/>
    <w:rsid w:val="00B97F19"/>
    <w:rsid w:val="00BA0966"/>
    <w:rsid w:val="00BA159C"/>
    <w:rsid w:val="00BA1BBF"/>
    <w:rsid w:val="00BA207A"/>
    <w:rsid w:val="00BA4713"/>
    <w:rsid w:val="00BB023A"/>
    <w:rsid w:val="00BB4128"/>
    <w:rsid w:val="00BB57EF"/>
    <w:rsid w:val="00BC0024"/>
    <w:rsid w:val="00BC02D9"/>
    <w:rsid w:val="00BC033A"/>
    <w:rsid w:val="00BC201F"/>
    <w:rsid w:val="00BC5654"/>
    <w:rsid w:val="00BD620C"/>
    <w:rsid w:val="00BD6ABD"/>
    <w:rsid w:val="00BD741B"/>
    <w:rsid w:val="00BE0C37"/>
    <w:rsid w:val="00BE1B90"/>
    <w:rsid w:val="00BE2522"/>
    <w:rsid w:val="00BE3D63"/>
    <w:rsid w:val="00BE4EDA"/>
    <w:rsid w:val="00BE53E1"/>
    <w:rsid w:val="00BF106A"/>
    <w:rsid w:val="00BF2A43"/>
    <w:rsid w:val="00BF327C"/>
    <w:rsid w:val="00BF482B"/>
    <w:rsid w:val="00BF4DC6"/>
    <w:rsid w:val="00C000EE"/>
    <w:rsid w:val="00C02F6E"/>
    <w:rsid w:val="00C033FC"/>
    <w:rsid w:val="00C05060"/>
    <w:rsid w:val="00C07566"/>
    <w:rsid w:val="00C10299"/>
    <w:rsid w:val="00C1093E"/>
    <w:rsid w:val="00C158A7"/>
    <w:rsid w:val="00C16A47"/>
    <w:rsid w:val="00C170C0"/>
    <w:rsid w:val="00C178A6"/>
    <w:rsid w:val="00C201A5"/>
    <w:rsid w:val="00C23B81"/>
    <w:rsid w:val="00C240F4"/>
    <w:rsid w:val="00C246D8"/>
    <w:rsid w:val="00C26F9C"/>
    <w:rsid w:val="00C303AA"/>
    <w:rsid w:val="00C31679"/>
    <w:rsid w:val="00C337E2"/>
    <w:rsid w:val="00C47316"/>
    <w:rsid w:val="00C503CF"/>
    <w:rsid w:val="00C51D8C"/>
    <w:rsid w:val="00C52A0F"/>
    <w:rsid w:val="00C53ED0"/>
    <w:rsid w:val="00C54E0C"/>
    <w:rsid w:val="00C54E66"/>
    <w:rsid w:val="00C55400"/>
    <w:rsid w:val="00C55848"/>
    <w:rsid w:val="00C55BE0"/>
    <w:rsid w:val="00C56F34"/>
    <w:rsid w:val="00C5757F"/>
    <w:rsid w:val="00C576A3"/>
    <w:rsid w:val="00C648F6"/>
    <w:rsid w:val="00C655AA"/>
    <w:rsid w:val="00C65A6E"/>
    <w:rsid w:val="00C7233B"/>
    <w:rsid w:val="00C73FFC"/>
    <w:rsid w:val="00C745F9"/>
    <w:rsid w:val="00C75475"/>
    <w:rsid w:val="00C75B39"/>
    <w:rsid w:val="00C7664C"/>
    <w:rsid w:val="00C836FA"/>
    <w:rsid w:val="00C8742B"/>
    <w:rsid w:val="00C92295"/>
    <w:rsid w:val="00C9321F"/>
    <w:rsid w:val="00C961D9"/>
    <w:rsid w:val="00C962FA"/>
    <w:rsid w:val="00CA5642"/>
    <w:rsid w:val="00CA67EE"/>
    <w:rsid w:val="00CB1AAD"/>
    <w:rsid w:val="00CB38B2"/>
    <w:rsid w:val="00CC1AD0"/>
    <w:rsid w:val="00CC3638"/>
    <w:rsid w:val="00CC60CD"/>
    <w:rsid w:val="00CC6B5B"/>
    <w:rsid w:val="00CC7524"/>
    <w:rsid w:val="00CD0111"/>
    <w:rsid w:val="00CD042C"/>
    <w:rsid w:val="00CD0EE3"/>
    <w:rsid w:val="00CD6D12"/>
    <w:rsid w:val="00CD7DAE"/>
    <w:rsid w:val="00CE075E"/>
    <w:rsid w:val="00CE11A4"/>
    <w:rsid w:val="00CE23EC"/>
    <w:rsid w:val="00CE29AF"/>
    <w:rsid w:val="00CE4DDE"/>
    <w:rsid w:val="00CE7424"/>
    <w:rsid w:val="00CF0110"/>
    <w:rsid w:val="00CF1E0D"/>
    <w:rsid w:val="00CF463B"/>
    <w:rsid w:val="00CF53C2"/>
    <w:rsid w:val="00CF6F09"/>
    <w:rsid w:val="00D0215A"/>
    <w:rsid w:val="00D02D91"/>
    <w:rsid w:val="00D06C12"/>
    <w:rsid w:val="00D07ABC"/>
    <w:rsid w:val="00D127A5"/>
    <w:rsid w:val="00D13F91"/>
    <w:rsid w:val="00D15FB3"/>
    <w:rsid w:val="00D1651D"/>
    <w:rsid w:val="00D17522"/>
    <w:rsid w:val="00D2017E"/>
    <w:rsid w:val="00D23E73"/>
    <w:rsid w:val="00D25C1A"/>
    <w:rsid w:val="00D27DE6"/>
    <w:rsid w:val="00D3082D"/>
    <w:rsid w:val="00D30A6B"/>
    <w:rsid w:val="00D30C99"/>
    <w:rsid w:val="00D347EC"/>
    <w:rsid w:val="00D3556E"/>
    <w:rsid w:val="00D37AE2"/>
    <w:rsid w:val="00D42998"/>
    <w:rsid w:val="00D44B9C"/>
    <w:rsid w:val="00D45529"/>
    <w:rsid w:val="00D465BB"/>
    <w:rsid w:val="00D50308"/>
    <w:rsid w:val="00D50874"/>
    <w:rsid w:val="00D50D44"/>
    <w:rsid w:val="00D51436"/>
    <w:rsid w:val="00D52DF2"/>
    <w:rsid w:val="00D57E74"/>
    <w:rsid w:val="00D61A0D"/>
    <w:rsid w:val="00D62A76"/>
    <w:rsid w:val="00D66A8B"/>
    <w:rsid w:val="00D66E89"/>
    <w:rsid w:val="00D674EE"/>
    <w:rsid w:val="00D70672"/>
    <w:rsid w:val="00D70C26"/>
    <w:rsid w:val="00D72A7D"/>
    <w:rsid w:val="00D76792"/>
    <w:rsid w:val="00D80C0A"/>
    <w:rsid w:val="00D814D1"/>
    <w:rsid w:val="00D824B3"/>
    <w:rsid w:val="00D92EA4"/>
    <w:rsid w:val="00D937A5"/>
    <w:rsid w:val="00D96E65"/>
    <w:rsid w:val="00DA2627"/>
    <w:rsid w:val="00DA38C8"/>
    <w:rsid w:val="00DA49B2"/>
    <w:rsid w:val="00DA693C"/>
    <w:rsid w:val="00DA6C8A"/>
    <w:rsid w:val="00DA6D42"/>
    <w:rsid w:val="00DB0C2E"/>
    <w:rsid w:val="00DB0FEF"/>
    <w:rsid w:val="00DB2247"/>
    <w:rsid w:val="00DB2B75"/>
    <w:rsid w:val="00DB357E"/>
    <w:rsid w:val="00DB4079"/>
    <w:rsid w:val="00DC0D24"/>
    <w:rsid w:val="00DD1F35"/>
    <w:rsid w:val="00DD2D75"/>
    <w:rsid w:val="00DD418B"/>
    <w:rsid w:val="00DD6EC5"/>
    <w:rsid w:val="00DE01C3"/>
    <w:rsid w:val="00DE2691"/>
    <w:rsid w:val="00DE276A"/>
    <w:rsid w:val="00DE36A1"/>
    <w:rsid w:val="00DE3CEE"/>
    <w:rsid w:val="00DE436D"/>
    <w:rsid w:val="00DE6D9C"/>
    <w:rsid w:val="00DE7E80"/>
    <w:rsid w:val="00DE7FBB"/>
    <w:rsid w:val="00DF1103"/>
    <w:rsid w:val="00DF258B"/>
    <w:rsid w:val="00DF31BA"/>
    <w:rsid w:val="00DF3582"/>
    <w:rsid w:val="00DF3B4D"/>
    <w:rsid w:val="00DF44DC"/>
    <w:rsid w:val="00E02814"/>
    <w:rsid w:val="00E03369"/>
    <w:rsid w:val="00E034EB"/>
    <w:rsid w:val="00E03F54"/>
    <w:rsid w:val="00E04018"/>
    <w:rsid w:val="00E0410F"/>
    <w:rsid w:val="00E05B6F"/>
    <w:rsid w:val="00E079B5"/>
    <w:rsid w:val="00E13AC1"/>
    <w:rsid w:val="00E13B58"/>
    <w:rsid w:val="00E14131"/>
    <w:rsid w:val="00E14799"/>
    <w:rsid w:val="00E14808"/>
    <w:rsid w:val="00E16A6D"/>
    <w:rsid w:val="00E17B0B"/>
    <w:rsid w:val="00E25774"/>
    <w:rsid w:val="00E26822"/>
    <w:rsid w:val="00E30416"/>
    <w:rsid w:val="00E32459"/>
    <w:rsid w:val="00E32C90"/>
    <w:rsid w:val="00E353AA"/>
    <w:rsid w:val="00E3685D"/>
    <w:rsid w:val="00E4260B"/>
    <w:rsid w:val="00E42725"/>
    <w:rsid w:val="00E43B60"/>
    <w:rsid w:val="00E4439B"/>
    <w:rsid w:val="00E4443C"/>
    <w:rsid w:val="00E46DB0"/>
    <w:rsid w:val="00E47D73"/>
    <w:rsid w:val="00E50019"/>
    <w:rsid w:val="00E501A5"/>
    <w:rsid w:val="00E51BBD"/>
    <w:rsid w:val="00E56107"/>
    <w:rsid w:val="00E60657"/>
    <w:rsid w:val="00E627C7"/>
    <w:rsid w:val="00E65093"/>
    <w:rsid w:val="00E7302F"/>
    <w:rsid w:val="00E77C3B"/>
    <w:rsid w:val="00E813F4"/>
    <w:rsid w:val="00E827C9"/>
    <w:rsid w:val="00E82CE7"/>
    <w:rsid w:val="00E841FB"/>
    <w:rsid w:val="00E87CBA"/>
    <w:rsid w:val="00E97740"/>
    <w:rsid w:val="00E97859"/>
    <w:rsid w:val="00EA0135"/>
    <w:rsid w:val="00EA72F3"/>
    <w:rsid w:val="00EB1A7F"/>
    <w:rsid w:val="00EB32BB"/>
    <w:rsid w:val="00EB4D0E"/>
    <w:rsid w:val="00EC0BD2"/>
    <w:rsid w:val="00EC291C"/>
    <w:rsid w:val="00EC2B46"/>
    <w:rsid w:val="00EC3ABD"/>
    <w:rsid w:val="00EC6B97"/>
    <w:rsid w:val="00ED4261"/>
    <w:rsid w:val="00ED4838"/>
    <w:rsid w:val="00ED72DF"/>
    <w:rsid w:val="00EE0037"/>
    <w:rsid w:val="00EE1697"/>
    <w:rsid w:val="00EE4B1B"/>
    <w:rsid w:val="00EE5987"/>
    <w:rsid w:val="00EE7B18"/>
    <w:rsid w:val="00EF0628"/>
    <w:rsid w:val="00EF1D24"/>
    <w:rsid w:val="00EF5B09"/>
    <w:rsid w:val="00F00BB4"/>
    <w:rsid w:val="00F0258A"/>
    <w:rsid w:val="00F02AF2"/>
    <w:rsid w:val="00F048B8"/>
    <w:rsid w:val="00F12BAE"/>
    <w:rsid w:val="00F12E66"/>
    <w:rsid w:val="00F130EB"/>
    <w:rsid w:val="00F13C8B"/>
    <w:rsid w:val="00F15ACF"/>
    <w:rsid w:val="00F2032A"/>
    <w:rsid w:val="00F23F26"/>
    <w:rsid w:val="00F327EE"/>
    <w:rsid w:val="00F33025"/>
    <w:rsid w:val="00F3328E"/>
    <w:rsid w:val="00F342B7"/>
    <w:rsid w:val="00F361D2"/>
    <w:rsid w:val="00F4080E"/>
    <w:rsid w:val="00F45BFC"/>
    <w:rsid w:val="00F57B68"/>
    <w:rsid w:val="00F6236B"/>
    <w:rsid w:val="00F66293"/>
    <w:rsid w:val="00F675E5"/>
    <w:rsid w:val="00F7024F"/>
    <w:rsid w:val="00F7104F"/>
    <w:rsid w:val="00F7134A"/>
    <w:rsid w:val="00F736F3"/>
    <w:rsid w:val="00F87C5D"/>
    <w:rsid w:val="00F9217F"/>
    <w:rsid w:val="00F9536B"/>
    <w:rsid w:val="00FA0B7B"/>
    <w:rsid w:val="00FA320E"/>
    <w:rsid w:val="00FA44C5"/>
    <w:rsid w:val="00FA4720"/>
    <w:rsid w:val="00FA5139"/>
    <w:rsid w:val="00FA65EA"/>
    <w:rsid w:val="00FA72A7"/>
    <w:rsid w:val="00FA79CB"/>
    <w:rsid w:val="00FB04B1"/>
    <w:rsid w:val="00FB5767"/>
    <w:rsid w:val="00FB6DF3"/>
    <w:rsid w:val="00FB76ED"/>
    <w:rsid w:val="00FC09A6"/>
    <w:rsid w:val="00FC1E3E"/>
    <w:rsid w:val="00FC2AD8"/>
    <w:rsid w:val="00FC4565"/>
    <w:rsid w:val="00FC57CC"/>
    <w:rsid w:val="00FC6D71"/>
    <w:rsid w:val="00FD020D"/>
    <w:rsid w:val="00FD0B8D"/>
    <w:rsid w:val="00FD1907"/>
    <w:rsid w:val="00FD28F0"/>
    <w:rsid w:val="00FD4A24"/>
    <w:rsid w:val="00FE59CE"/>
    <w:rsid w:val="00FE662C"/>
    <w:rsid w:val="00FE6EB0"/>
    <w:rsid w:val="00FF20ED"/>
    <w:rsid w:val="00FF3C04"/>
    <w:rsid w:val="00FF5710"/>
    <w:rsid w:val="00FF7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14:docId w14:val="6457E70A"/>
  <w15:docId w15:val="{B7A0B0DF-BABC-4AEC-9D38-DE3CBB0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10"/>
    <w:pPr>
      <w:spacing w:after="0" w:line="240" w:lineRule="auto"/>
    </w:pPr>
    <w:rPr>
      <w:rFonts w:ascii="Times New Roman" w:eastAsia="Times New Roman" w:hAnsi="Times New Roman" w:cs="Times New Roman"/>
      <w:sz w:val="20"/>
      <w:szCs w:val="20"/>
      <w:lang w:val="en-AU" w:eastAsia="ru-RU"/>
    </w:rPr>
  </w:style>
  <w:style w:type="paragraph" w:styleId="Heading1">
    <w:name w:val="heading 1"/>
    <w:basedOn w:val="Normal"/>
    <w:next w:val="Normal"/>
    <w:link w:val="Heading1Char"/>
    <w:qFormat/>
    <w:rsid w:val="00C53ED0"/>
    <w:pPr>
      <w:keepNext/>
      <w:numPr>
        <w:numId w:val="2"/>
      </w:numPr>
      <w:outlineLvl w:val="0"/>
    </w:pPr>
    <w:rPr>
      <w:sz w:val="24"/>
      <w:lang w:val="lv-LV"/>
    </w:rPr>
  </w:style>
  <w:style w:type="paragraph" w:styleId="Heading2">
    <w:name w:val="heading 2"/>
    <w:basedOn w:val="Normal"/>
    <w:next w:val="Normal"/>
    <w:link w:val="Heading2Char"/>
    <w:qFormat/>
    <w:rsid w:val="00C53ED0"/>
    <w:pPr>
      <w:keepNext/>
      <w:numPr>
        <w:ilvl w:val="1"/>
        <w:numId w:val="2"/>
      </w:numPr>
      <w:ind w:right="-108"/>
      <w:outlineLvl w:val="1"/>
    </w:pPr>
    <w:rPr>
      <w:b/>
      <w:sz w:val="24"/>
      <w:lang w:val="lv-LV"/>
    </w:rPr>
  </w:style>
  <w:style w:type="paragraph" w:styleId="Heading3">
    <w:name w:val="heading 3"/>
    <w:basedOn w:val="Normal"/>
    <w:next w:val="Normal"/>
    <w:link w:val="Heading3Char"/>
    <w:qFormat/>
    <w:rsid w:val="00C53ED0"/>
    <w:pPr>
      <w:keepNext/>
      <w:numPr>
        <w:ilvl w:val="2"/>
        <w:numId w:val="2"/>
      </w:numPr>
      <w:jc w:val="center"/>
      <w:outlineLvl w:val="2"/>
    </w:pPr>
    <w:rPr>
      <w:b/>
      <w:sz w:val="28"/>
    </w:rPr>
  </w:style>
  <w:style w:type="paragraph" w:styleId="Heading4">
    <w:name w:val="heading 4"/>
    <w:basedOn w:val="Normal"/>
    <w:next w:val="Normal"/>
    <w:link w:val="Heading4Char"/>
    <w:qFormat/>
    <w:rsid w:val="00C53ED0"/>
    <w:pPr>
      <w:keepNext/>
      <w:numPr>
        <w:ilvl w:val="3"/>
        <w:numId w:val="2"/>
      </w:numPr>
      <w:outlineLvl w:val="3"/>
    </w:pPr>
    <w:rPr>
      <w:b/>
      <w:sz w:val="28"/>
    </w:rPr>
  </w:style>
  <w:style w:type="paragraph" w:styleId="Heading5">
    <w:name w:val="heading 5"/>
    <w:basedOn w:val="Normal"/>
    <w:next w:val="Normal"/>
    <w:link w:val="Heading5Char"/>
    <w:qFormat/>
    <w:rsid w:val="00C53ED0"/>
    <w:pPr>
      <w:keepNext/>
      <w:numPr>
        <w:ilvl w:val="4"/>
        <w:numId w:val="2"/>
      </w:numPr>
      <w:jc w:val="both"/>
      <w:outlineLvl w:val="4"/>
    </w:pPr>
    <w:rPr>
      <w:sz w:val="28"/>
      <w:lang w:val="lv-LV"/>
    </w:rPr>
  </w:style>
  <w:style w:type="paragraph" w:styleId="Heading6">
    <w:name w:val="heading 6"/>
    <w:basedOn w:val="Normal"/>
    <w:next w:val="Normal"/>
    <w:link w:val="Heading6Char"/>
    <w:qFormat/>
    <w:rsid w:val="00C53ED0"/>
    <w:pPr>
      <w:keepNext/>
      <w:numPr>
        <w:ilvl w:val="5"/>
        <w:numId w:val="2"/>
      </w:numPr>
      <w:outlineLvl w:val="5"/>
    </w:pPr>
    <w:rPr>
      <w:b/>
      <w:sz w:val="24"/>
      <w:lang w:val="lv-LV"/>
    </w:rPr>
  </w:style>
  <w:style w:type="paragraph" w:styleId="Heading7">
    <w:name w:val="heading 7"/>
    <w:basedOn w:val="Normal"/>
    <w:next w:val="Normal"/>
    <w:link w:val="Heading7Char"/>
    <w:qFormat/>
    <w:rsid w:val="00C53ED0"/>
    <w:pPr>
      <w:keepNext/>
      <w:numPr>
        <w:ilvl w:val="6"/>
        <w:numId w:val="2"/>
      </w:numPr>
      <w:jc w:val="both"/>
      <w:outlineLvl w:val="6"/>
    </w:pPr>
    <w:rPr>
      <w:b/>
      <w:sz w:val="24"/>
    </w:rPr>
  </w:style>
  <w:style w:type="paragraph" w:styleId="Heading8">
    <w:name w:val="heading 8"/>
    <w:basedOn w:val="Normal"/>
    <w:next w:val="Normal"/>
    <w:link w:val="Heading8Char"/>
    <w:qFormat/>
    <w:rsid w:val="00C53ED0"/>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C53ED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D0"/>
    <w:rPr>
      <w:rFonts w:ascii="Times New Roman" w:eastAsia="Times New Roman" w:hAnsi="Times New Roman" w:cs="Times New Roman"/>
      <w:sz w:val="24"/>
      <w:szCs w:val="20"/>
      <w:lang w:eastAsia="ru-RU"/>
    </w:rPr>
  </w:style>
  <w:style w:type="character" w:customStyle="1" w:styleId="Heading2Char">
    <w:name w:val="Heading 2 Char"/>
    <w:basedOn w:val="DefaultParagraphFont"/>
    <w:link w:val="Heading2"/>
    <w:rsid w:val="00C53ED0"/>
    <w:rPr>
      <w:rFonts w:ascii="Times New Roman" w:eastAsia="Times New Roman" w:hAnsi="Times New Roman" w:cs="Times New Roman"/>
      <w:b/>
      <w:sz w:val="24"/>
      <w:szCs w:val="20"/>
      <w:lang w:eastAsia="ru-RU"/>
    </w:rPr>
  </w:style>
  <w:style w:type="character" w:customStyle="1" w:styleId="Heading3Char">
    <w:name w:val="Heading 3 Char"/>
    <w:basedOn w:val="DefaultParagraphFont"/>
    <w:link w:val="Heading3"/>
    <w:rsid w:val="00C53ED0"/>
    <w:rPr>
      <w:rFonts w:ascii="Times New Roman" w:eastAsia="Times New Roman" w:hAnsi="Times New Roman" w:cs="Times New Roman"/>
      <w:b/>
      <w:sz w:val="28"/>
      <w:szCs w:val="20"/>
      <w:lang w:val="en-AU" w:eastAsia="ru-RU"/>
    </w:rPr>
  </w:style>
  <w:style w:type="character" w:customStyle="1" w:styleId="Heading4Char">
    <w:name w:val="Heading 4 Char"/>
    <w:basedOn w:val="DefaultParagraphFont"/>
    <w:link w:val="Heading4"/>
    <w:rsid w:val="00C53ED0"/>
    <w:rPr>
      <w:rFonts w:ascii="Times New Roman" w:eastAsia="Times New Roman" w:hAnsi="Times New Roman" w:cs="Times New Roman"/>
      <w:b/>
      <w:sz w:val="28"/>
      <w:szCs w:val="20"/>
      <w:lang w:val="en-AU" w:eastAsia="ru-RU"/>
    </w:rPr>
  </w:style>
  <w:style w:type="character" w:customStyle="1" w:styleId="Heading5Char">
    <w:name w:val="Heading 5 Char"/>
    <w:basedOn w:val="DefaultParagraphFont"/>
    <w:link w:val="Heading5"/>
    <w:rsid w:val="00C53ED0"/>
    <w:rPr>
      <w:rFonts w:ascii="Times New Roman" w:eastAsia="Times New Roman" w:hAnsi="Times New Roman" w:cs="Times New Roman"/>
      <w:sz w:val="28"/>
      <w:szCs w:val="20"/>
      <w:lang w:eastAsia="ru-RU"/>
    </w:rPr>
  </w:style>
  <w:style w:type="character" w:customStyle="1" w:styleId="Heading6Char">
    <w:name w:val="Heading 6 Char"/>
    <w:basedOn w:val="DefaultParagraphFont"/>
    <w:link w:val="Heading6"/>
    <w:rsid w:val="00C53ED0"/>
    <w:rPr>
      <w:rFonts w:ascii="Times New Roman" w:eastAsia="Times New Roman" w:hAnsi="Times New Roman" w:cs="Times New Roman"/>
      <w:b/>
      <w:sz w:val="24"/>
      <w:szCs w:val="20"/>
      <w:lang w:eastAsia="ru-RU"/>
    </w:rPr>
  </w:style>
  <w:style w:type="character" w:customStyle="1" w:styleId="Heading7Char">
    <w:name w:val="Heading 7 Char"/>
    <w:basedOn w:val="DefaultParagraphFont"/>
    <w:link w:val="Heading7"/>
    <w:rsid w:val="00C53ED0"/>
    <w:rPr>
      <w:rFonts w:ascii="Times New Roman" w:eastAsia="Times New Roman" w:hAnsi="Times New Roman" w:cs="Times New Roman"/>
      <w:b/>
      <w:sz w:val="24"/>
      <w:szCs w:val="20"/>
      <w:lang w:val="en-AU" w:eastAsia="ru-RU"/>
    </w:rPr>
  </w:style>
  <w:style w:type="character" w:customStyle="1" w:styleId="Heading8Char">
    <w:name w:val="Heading 8 Char"/>
    <w:basedOn w:val="DefaultParagraphFont"/>
    <w:link w:val="Heading8"/>
    <w:rsid w:val="00C53ED0"/>
    <w:rPr>
      <w:rFonts w:ascii="Arial" w:eastAsia="Times New Roman" w:hAnsi="Arial" w:cs="Times New Roman"/>
      <w:i/>
      <w:sz w:val="20"/>
      <w:szCs w:val="20"/>
      <w:lang w:val="en-AU" w:eastAsia="ru-RU"/>
    </w:rPr>
  </w:style>
  <w:style w:type="character" w:customStyle="1" w:styleId="Heading9Char">
    <w:name w:val="Heading 9 Char"/>
    <w:basedOn w:val="DefaultParagraphFont"/>
    <w:link w:val="Heading9"/>
    <w:rsid w:val="00C53ED0"/>
    <w:rPr>
      <w:rFonts w:ascii="Arial" w:eastAsia="Times New Roman" w:hAnsi="Arial" w:cs="Times New Roman"/>
      <w:b/>
      <w:i/>
      <w:sz w:val="18"/>
      <w:szCs w:val="20"/>
      <w:lang w:val="en-AU" w:eastAsia="ru-RU"/>
    </w:rPr>
  </w:style>
  <w:style w:type="paragraph" w:styleId="NoSpacing">
    <w:name w:val="No Spacing"/>
    <w:qFormat/>
    <w:rsid w:val="00C53ED0"/>
    <w:pPr>
      <w:spacing w:after="0" w:line="240" w:lineRule="auto"/>
    </w:pPr>
    <w:rPr>
      <w:rFonts w:ascii="Calibri" w:eastAsia="Calibri" w:hAnsi="Calibri" w:cs="Times New Roman"/>
    </w:rPr>
  </w:style>
  <w:style w:type="paragraph" w:styleId="BodyText">
    <w:name w:val="Body Text"/>
    <w:basedOn w:val="Normal"/>
    <w:link w:val="BodyTextChar"/>
    <w:rsid w:val="00C53ED0"/>
    <w:pPr>
      <w:jc w:val="both"/>
    </w:pPr>
    <w:rPr>
      <w:sz w:val="24"/>
    </w:rPr>
  </w:style>
  <w:style w:type="character" w:customStyle="1" w:styleId="BodyTextChar">
    <w:name w:val="Body Text Char"/>
    <w:basedOn w:val="DefaultParagraphFont"/>
    <w:link w:val="BodyText"/>
    <w:rsid w:val="00C53ED0"/>
    <w:rPr>
      <w:rFonts w:ascii="Times New Roman" w:eastAsia="Times New Roman" w:hAnsi="Times New Roman" w:cs="Times New Roman"/>
      <w:sz w:val="24"/>
      <w:szCs w:val="20"/>
      <w:lang w:val="en-AU" w:eastAsia="ru-RU"/>
    </w:rPr>
  </w:style>
  <w:style w:type="paragraph" w:styleId="BodyTextIndent">
    <w:name w:val="Body Text Indent"/>
    <w:basedOn w:val="Normal"/>
    <w:link w:val="BodyTextIndentChar"/>
    <w:rsid w:val="00C53ED0"/>
    <w:pPr>
      <w:ind w:left="360" w:firstLine="207"/>
      <w:jc w:val="both"/>
    </w:pPr>
    <w:rPr>
      <w:sz w:val="24"/>
    </w:rPr>
  </w:style>
  <w:style w:type="character" w:customStyle="1" w:styleId="BodyTextIndentChar">
    <w:name w:val="Body Text Indent Char"/>
    <w:basedOn w:val="DefaultParagraphFont"/>
    <w:link w:val="BodyTextIndent"/>
    <w:rsid w:val="00C53ED0"/>
    <w:rPr>
      <w:rFonts w:ascii="Times New Roman" w:eastAsia="Times New Roman" w:hAnsi="Times New Roman" w:cs="Times New Roman"/>
      <w:sz w:val="24"/>
      <w:szCs w:val="20"/>
      <w:lang w:val="en-AU" w:eastAsia="ru-RU"/>
    </w:rPr>
  </w:style>
  <w:style w:type="paragraph" w:styleId="BodyText2">
    <w:name w:val="Body Text 2"/>
    <w:basedOn w:val="Normal"/>
    <w:link w:val="BodyText2Char"/>
    <w:rsid w:val="00C53ED0"/>
    <w:rPr>
      <w:sz w:val="24"/>
    </w:rPr>
  </w:style>
  <w:style w:type="character" w:customStyle="1" w:styleId="BodyText2Char">
    <w:name w:val="Body Text 2 Char"/>
    <w:basedOn w:val="DefaultParagraphFont"/>
    <w:link w:val="BodyText2"/>
    <w:rsid w:val="00C53ED0"/>
    <w:rPr>
      <w:rFonts w:ascii="Times New Roman" w:eastAsia="Times New Roman" w:hAnsi="Times New Roman" w:cs="Times New Roman"/>
      <w:sz w:val="24"/>
      <w:szCs w:val="20"/>
      <w:lang w:val="en-AU" w:eastAsia="ru-RU"/>
    </w:rPr>
  </w:style>
  <w:style w:type="paragraph" w:styleId="BodyTextIndent2">
    <w:name w:val="Body Text Indent 2"/>
    <w:basedOn w:val="Normal"/>
    <w:link w:val="BodyTextIndent2Char"/>
    <w:rsid w:val="00C53ED0"/>
    <w:pPr>
      <w:ind w:firstLine="567"/>
    </w:pPr>
    <w:rPr>
      <w:sz w:val="24"/>
    </w:rPr>
  </w:style>
  <w:style w:type="character" w:customStyle="1" w:styleId="BodyTextIndent2Char">
    <w:name w:val="Body Text Indent 2 Char"/>
    <w:basedOn w:val="DefaultParagraphFont"/>
    <w:link w:val="BodyTextIndent2"/>
    <w:rsid w:val="00C53ED0"/>
    <w:rPr>
      <w:rFonts w:ascii="Times New Roman" w:eastAsia="Times New Roman" w:hAnsi="Times New Roman" w:cs="Times New Roman"/>
      <w:sz w:val="24"/>
      <w:szCs w:val="20"/>
      <w:lang w:val="en-AU" w:eastAsia="ru-RU"/>
    </w:rPr>
  </w:style>
  <w:style w:type="paragraph" w:styleId="BodyTextIndent3">
    <w:name w:val="Body Text Indent 3"/>
    <w:basedOn w:val="Normal"/>
    <w:link w:val="BodyTextIndent3Char"/>
    <w:rsid w:val="00C53ED0"/>
    <w:pPr>
      <w:ind w:left="426" w:hanging="426"/>
      <w:jc w:val="both"/>
    </w:pPr>
    <w:rPr>
      <w:sz w:val="24"/>
    </w:rPr>
  </w:style>
  <w:style w:type="character" w:customStyle="1" w:styleId="BodyTextIndent3Char">
    <w:name w:val="Body Text Indent 3 Char"/>
    <w:basedOn w:val="DefaultParagraphFont"/>
    <w:link w:val="BodyTextIndent3"/>
    <w:rsid w:val="00C53ED0"/>
    <w:rPr>
      <w:rFonts w:ascii="Times New Roman" w:eastAsia="Times New Roman" w:hAnsi="Times New Roman" w:cs="Times New Roman"/>
      <w:sz w:val="24"/>
      <w:szCs w:val="20"/>
      <w:lang w:val="en-AU" w:eastAsia="ru-RU"/>
    </w:rPr>
  </w:style>
  <w:style w:type="paragraph" w:styleId="List">
    <w:name w:val="List"/>
    <w:basedOn w:val="Normal"/>
    <w:rsid w:val="00C53ED0"/>
    <w:pPr>
      <w:ind w:left="283" w:hanging="283"/>
    </w:pPr>
  </w:style>
  <w:style w:type="paragraph" w:styleId="DocumentMap">
    <w:name w:val="Document Map"/>
    <w:basedOn w:val="Normal"/>
    <w:link w:val="DocumentMapChar"/>
    <w:semiHidden/>
    <w:rsid w:val="00C53ED0"/>
    <w:pPr>
      <w:shd w:val="clear" w:color="auto" w:fill="000080"/>
    </w:pPr>
    <w:rPr>
      <w:rFonts w:ascii="Tahoma" w:hAnsi="Tahoma"/>
    </w:rPr>
  </w:style>
  <w:style w:type="character" w:customStyle="1" w:styleId="DocumentMapChar">
    <w:name w:val="Document Map Char"/>
    <w:basedOn w:val="DefaultParagraphFont"/>
    <w:link w:val="DocumentMap"/>
    <w:semiHidden/>
    <w:rsid w:val="00C53ED0"/>
    <w:rPr>
      <w:rFonts w:ascii="Tahoma" w:eastAsia="Times New Roman" w:hAnsi="Tahoma" w:cs="Times New Roman"/>
      <w:sz w:val="20"/>
      <w:szCs w:val="20"/>
      <w:shd w:val="clear" w:color="auto" w:fill="000080"/>
      <w:lang w:val="en-AU" w:eastAsia="ru-RU"/>
    </w:rPr>
  </w:style>
  <w:style w:type="paragraph" w:styleId="List2">
    <w:name w:val="List 2"/>
    <w:basedOn w:val="Normal"/>
    <w:rsid w:val="00C53ED0"/>
    <w:pPr>
      <w:ind w:left="566" w:hanging="283"/>
    </w:pPr>
  </w:style>
  <w:style w:type="paragraph" w:styleId="ListContinue">
    <w:name w:val="List Continue"/>
    <w:basedOn w:val="Normal"/>
    <w:rsid w:val="00C53ED0"/>
    <w:pPr>
      <w:spacing w:after="120"/>
      <w:ind w:left="283"/>
    </w:pPr>
  </w:style>
  <w:style w:type="paragraph" w:styleId="Footer">
    <w:name w:val="footer"/>
    <w:basedOn w:val="Normal"/>
    <w:link w:val="FooterChar"/>
    <w:rsid w:val="00C53ED0"/>
    <w:pPr>
      <w:tabs>
        <w:tab w:val="center" w:pos="4153"/>
        <w:tab w:val="right" w:pos="8306"/>
      </w:tabs>
    </w:pPr>
  </w:style>
  <w:style w:type="character" w:customStyle="1" w:styleId="FooterChar">
    <w:name w:val="Footer Char"/>
    <w:basedOn w:val="DefaultParagraphFont"/>
    <w:link w:val="Footer"/>
    <w:rsid w:val="00C53ED0"/>
    <w:rPr>
      <w:rFonts w:ascii="Times New Roman" w:eastAsia="Times New Roman" w:hAnsi="Times New Roman" w:cs="Times New Roman"/>
      <w:sz w:val="20"/>
      <w:szCs w:val="20"/>
      <w:lang w:val="en-AU" w:eastAsia="ru-RU"/>
    </w:rPr>
  </w:style>
  <w:style w:type="character" w:styleId="PageNumber">
    <w:name w:val="page number"/>
    <w:basedOn w:val="DefaultParagraphFont"/>
    <w:rsid w:val="00C53ED0"/>
  </w:style>
  <w:style w:type="paragraph" w:styleId="Header">
    <w:name w:val="header"/>
    <w:basedOn w:val="Normal"/>
    <w:link w:val="HeaderChar"/>
    <w:rsid w:val="00C53ED0"/>
    <w:pPr>
      <w:tabs>
        <w:tab w:val="center" w:pos="4153"/>
        <w:tab w:val="right" w:pos="8306"/>
      </w:tabs>
    </w:pPr>
  </w:style>
  <w:style w:type="character" w:customStyle="1" w:styleId="HeaderChar">
    <w:name w:val="Header Char"/>
    <w:basedOn w:val="DefaultParagraphFont"/>
    <w:link w:val="Header"/>
    <w:rsid w:val="00C53ED0"/>
    <w:rPr>
      <w:rFonts w:ascii="Times New Roman" w:eastAsia="Times New Roman" w:hAnsi="Times New Roman" w:cs="Times New Roman"/>
      <w:sz w:val="20"/>
      <w:szCs w:val="20"/>
      <w:lang w:val="en-AU" w:eastAsia="ru-RU"/>
    </w:rPr>
  </w:style>
  <w:style w:type="paragraph" w:styleId="BalloonText">
    <w:name w:val="Balloon Text"/>
    <w:basedOn w:val="Normal"/>
    <w:link w:val="BalloonTextChar"/>
    <w:semiHidden/>
    <w:rsid w:val="00C53ED0"/>
    <w:rPr>
      <w:rFonts w:ascii="Tahoma" w:hAnsi="Tahoma" w:cs="Tahoma"/>
      <w:sz w:val="16"/>
      <w:szCs w:val="16"/>
    </w:rPr>
  </w:style>
  <w:style w:type="character" w:customStyle="1" w:styleId="BalloonTextChar">
    <w:name w:val="Balloon Text Char"/>
    <w:basedOn w:val="DefaultParagraphFont"/>
    <w:link w:val="BalloonText"/>
    <w:semiHidden/>
    <w:rsid w:val="00C53ED0"/>
    <w:rPr>
      <w:rFonts w:ascii="Tahoma" w:eastAsia="Times New Roman" w:hAnsi="Tahoma" w:cs="Tahoma"/>
      <w:sz w:val="16"/>
      <w:szCs w:val="16"/>
      <w:lang w:val="en-AU" w:eastAsia="ru-RU"/>
    </w:rPr>
  </w:style>
  <w:style w:type="paragraph" w:styleId="List3">
    <w:name w:val="List 3"/>
    <w:basedOn w:val="Normal"/>
    <w:rsid w:val="00C53ED0"/>
    <w:pPr>
      <w:ind w:left="849" w:hanging="283"/>
    </w:pPr>
  </w:style>
  <w:style w:type="numbering" w:styleId="111111">
    <w:name w:val="Outline List 2"/>
    <w:basedOn w:val="NoList"/>
    <w:rsid w:val="00C53ED0"/>
    <w:pPr>
      <w:numPr>
        <w:numId w:val="1"/>
      </w:numPr>
    </w:pPr>
  </w:style>
  <w:style w:type="character" w:styleId="Hyperlink">
    <w:name w:val="Hyperlink"/>
    <w:basedOn w:val="DefaultParagraphFont"/>
    <w:rsid w:val="00C53ED0"/>
    <w:rPr>
      <w:color w:val="0000FF"/>
      <w:u w:val="single"/>
    </w:rPr>
  </w:style>
  <w:style w:type="paragraph" w:styleId="ListParagraph">
    <w:name w:val="List Paragraph"/>
    <w:basedOn w:val="Normal"/>
    <w:qFormat/>
    <w:rsid w:val="00C53ED0"/>
    <w:pPr>
      <w:ind w:left="720"/>
    </w:pPr>
  </w:style>
  <w:style w:type="character" w:styleId="BookTitle">
    <w:name w:val="Book Title"/>
    <w:basedOn w:val="DefaultParagraphFont"/>
    <w:qFormat/>
    <w:rsid w:val="00C53ED0"/>
    <w:rPr>
      <w:b/>
      <w:bCs/>
      <w:smallCaps/>
      <w:spacing w:val="5"/>
    </w:rPr>
  </w:style>
  <w:style w:type="table" w:styleId="TableGrid">
    <w:name w:val="Table Grid"/>
    <w:basedOn w:val="TableNormal"/>
    <w:rsid w:val="00C53ED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C53ED0"/>
  </w:style>
  <w:style w:type="character" w:customStyle="1" w:styleId="hpsatn">
    <w:name w:val="hps atn"/>
    <w:basedOn w:val="DefaultParagraphFont"/>
    <w:rsid w:val="00C53ED0"/>
  </w:style>
  <w:style w:type="numbering" w:customStyle="1" w:styleId="Style1">
    <w:name w:val="Style1"/>
    <w:uiPriority w:val="99"/>
    <w:rsid w:val="00C53ED0"/>
    <w:pPr>
      <w:numPr>
        <w:numId w:val="82"/>
      </w:numPr>
    </w:pPr>
  </w:style>
  <w:style w:type="character" w:customStyle="1" w:styleId="shorttext">
    <w:name w:val="short_text"/>
    <w:basedOn w:val="DefaultParagraphFont"/>
    <w:rsid w:val="00C53ED0"/>
  </w:style>
  <w:style w:type="paragraph" w:customStyle="1" w:styleId="Default">
    <w:name w:val="Default"/>
    <w:rsid w:val="00C53ED0"/>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7777A"/>
    <w:rPr>
      <w:sz w:val="16"/>
      <w:szCs w:val="16"/>
    </w:rPr>
  </w:style>
  <w:style w:type="paragraph" w:styleId="CommentText">
    <w:name w:val="annotation text"/>
    <w:basedOn w:val="Normal"/>
    <w:link w:val="CommentTextChar"/>
    <w:uiPriority w:val="99"/>
    <w:semiHidden/>
    <w:unhideWhenUsed/>
    <w:rsid w:val="0007777A"/>
  </w:style>
  <w:style w:type="character" w:customStyle="1" w:styleId="CommentTextChar">
    <w:name w:val="Comment Text Char"/>
    <w:basedOn w:val="DefaultParagraphFont"/>
    <w:link w:val="CommentText"/>
    <w:uiPriority w:val="99"/>
    <w:semiHidden/>
    <w:rsid w:val="0007777A"/>
    <w:rPr>
      <w:rFonts w:ascii="Times New Roman" w:eastAsia="Times New Roman" w:hAnsi="Times New Roman" w:cs="Times New Roman"/>
      <w:sz w:val="20"/>
      <w:szCs w:val="20"/>
      <w:lang w:val="en-AU" w:eastAsia="ru-RU"/>
    </w:rPr>
  </w:style>
  <w:style w:type="paragraph" w:styleId="CommentSubject">
    <w:name w:val="annotation subject"/>
    <w:basedOn w:val="CommentText"/>
    <w:next w:val="CommentText"/>
    <w:link w:val="CommentSubjectChar"/>
    <w:uiPriority w:val="99"/>
    <w:semiHidden/>
    <w:unhideWhenUsed/>
    <w:rsid w:val="0007777A"/>
    <w:rPr>
      <w:b/>
      <w:bCs/>
    </w:rPr>
  </w:style>
  <w:style w:type="character" w:customStyle="1" w:styleId="CommentSubjectChar">
    <w:name w:val="Comment Subject Char"/>
    <w:basedOn w:val="CommentTextChar"/>
    <w:link w:val="CommentSubject"/>
    <w:uiPriority w:val="99"/>
    <w:semiHidden/>
    <w:rsid w:val="0007777A"/>
    <w:rPr>
      <w:rFonts w:ascii="Times New Roman" w:eastAsia="Times New Roman" w:hAnsi="Times New Roman" w:cs="Times New Roman"/>
      <w:b/>
      <w:bCs/>
      <w:sz w:val="20"/>
      <w:szCs w:val="20"/>
      <w:lang w:val="en-AU" w:eastAsia="ru-RU"/>
    </w:rPr>
  </w:style>
  <w:style w:type="table" w:customStyle="1" w:styleId="TableGrid0">
    <w:name w:val="TableGrid"/>
    <w:rsid w:val="000826A8"/>
    <w:pPr>
      <w:spacing w:after="0" w:line="240" w:lineRule="auto"/>
    </w:pPr>
    <w:rPr>
      <w:rFonts w:eastAsiaTheme="minorEastAsia"/>
      <w:lang w:val="en-US"/>
    </w:rPr>
    <w:tblPr>
      <w:tblCellMar>
        <w:top w:w="0" w:type="dxa"/>
        <w:left w:w="0" w:type="dxa"/>
        <w:bottom w:w="0" w:type="dxa"/>
        <w:right w:w="0" w:type="dxa"/>
      </w:tblCellMar>
    </w:tblPr>
  </w:style>
  <w:style w:type="paragraph" w:styleId="Revision">
    <w:name w:val="Revision"/>
    <w:hidden/>
    <w:uiPriority w:val="99"/>
    <w:semiHidden/>
    <w:rsid w:val="00973122"/>
    <w:pPr>
      <w:spacing w:after="0" w:line="240" w:lineRule="auto"/>
    </w:pPr>
    <w:rPr>
      <w:rFonts w:ascii="Times New Roman" w:eastAsia="Times New Roman" w:hAnsi="Times New Roman" w:cs="Times New Roman"/>
      <w:sz w:val="20"/>
      <w:szCs w:val="20"/>
      <w:lang w:val="en-AU" w:eastAsia="ru-RU"/>
    </w:rPr>
  </w:style>
  <w:style w:type="paragraph" w:styleId="BodyText3">
    <w:name w:val="Body Text 3"/>
    <w:basedOn w:val="Normal"/>
    <w:link w:val="BodyText3Char"/>
    <w:uiPriority w:val="99"/>
    <w:unhideWhenUsed/>
    <w:rsid w:val="00C033FC"/>
    <w:pPr>
      <w:jc w:val="both"/>
    </w:pPr>
    <w:rPr>
      <w:color w:val="FF0000"/>
      <w:sz w:val="24"/>
      <w:szCs w:val="24"/>
      <w:lang w:val="lv-LV"/>
    </w:rPr>
  </w:style>
  <w:style w:type="character" w:customStyle="1" w:styleId="BodyText3Char">
    <w:name w:val="Body Text 3 Char"/>
    <w:basedOn w:val="DefaultParagraphFont"/>
    <w:link w:val="BodyText3"/>
    <w:uiPriority w:val="99"/>
    <w:rsid w:val="00C033FC"/>
    <w:rPr>
      <w:rFonts w:ascii="Times New Roman" w:eastAsia="Times New Roman"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7742">
      <w:bodyDiv w:val="1"/>
      <w:marLeft w:val="0"/>
      <w:marRight w:val="0"/>
      <w:marTop w:val="0"/>
      <w:marBottom w:val="0"/>
      <w:divBdr>
        <w:top w:val="none" w:sz="0" w:space="0" w:color="auto"/>
        <w:left w:val="none" w:sz="0" w:space="0" w:color="auto"/>
        <w:bottom w:val="none" w:sz="0" w:space="0" w:color="auto"/>
        <w:right w:val="none" w:sz="0" w:space="0" w:color="auto"/>
      </w:divBdr>
      <w:divsChild>
        <w:div w:id="1908876710">
          <w:marLeft w:val="0"/>
          <w:marRight w:val="0"/>
          <w:marTop w:val="0"/>
          <w:marBottom w:val="0"/>
          <w:divBdr>
            <w:top w:val="none" w:sz="0" w:space="0" w:color="auto"/>
            <w:left w:val="none" w:sz="0" w:space="0" w:color="auto"/>
            <w:bottom w:val="none" w:sz="0" w:space="0" w:color="auto"/>
            <w:right w:val="none" w:sz="0" w:space="0" w:color="auto"/>
          </w:divBdr>
        </w:div>
        <w:div w:id="1771927080">
          <w:marLeft w:val="0"/>
          <w:marRight w:val="0"/>
          <w:marTop w:val="0"/>
          <w:marBottom w:val="0"/>
          <w:divBdr>
            <w:top w:val="none" w:sz="0" w:space="0" w:color="auto"/>
            <w:left w:val="none" w:sz="0" w:space="0" w:color="auto"/>
            <w:bottom w:val="none" w:sz="0" w:space="0" w:color="auto"/>
            <w:right w:val="none" w:sz="0" w:space="0" w:color="auto"/>
          </w:divBdr>
        </w:div>
        <w:div w:id="2098749377">
          <w:marLeft w:val="0"/>
          <w:marRight w:val="0"/>
          <w:marTop w:val="0"/>
          <w:marBottom w:val="0"/>
          <w:divBdr>
            <w:top w:val="none" w:sz="0" w:space="0" w:color="auto"/>
            <w:left w:val="none" w:sz="0" w:space="0" w:color="auto"/>
            <w:bottom w:val="none" w:sz="0" w:space="0" w:color="auto"/>
            <w:right w:val="none" w:sz="0" w:space="0" w:color="auto"/>
          </w:divBdr>
        </w:div>
        <w:div w:id="151260798">
          <w:marLeft w:val="0"/>
          <w:marRight w:val="0"/>
          <w:marTop w:val="0"/>
          <w:marBottom w:val="0"/>
          <w:divBdr>
            <w:top w:val="none" w:sz="0" w:space="0" w:color="auto"/>
            <w:left w:val="none" w:sz="0" w:space="0" w:color="auto"/>
            <w:bottom w:val="none" w:sz="0" w:space="0" w:color="auto"/>
            <w:right w:val="none" w:sz="0" w:space="0" w:color="auto"/>
          </w:divBdr>
        </w:div>
        <w:div w:id="226497533">
          <w:marLeft w:val="0"/>
          <w:marRight w:val="0"/>
          <w:marTop w:val="0"/>
          <w:marBottom w:val="0"/>
          <w:divBdr>
            <w:top w:val="none" w:sz="0" w:space="0" w:color="auto"/>
            <w:left w:val="none" w:sz="0" w:space="0" w:color="auto"/>
            <w:bottom w:val="none" w:sz="0" w:space="0" w:color="auto"/>
            <w:right w:val="none" w:sz="0" w:space="0" w:color="auto"/>
          </w:divBdr>
        </w:div>
        <w:div w:id="1721126692">
          <w:marLeft w:val="0"/>
          <w:marRight w:val="0"/>
          <w:marTop w:val="0"/>
          <w:marBottom w:val="0"/>
          <w:divBdr>
            <w:top w:val="none" w:sz="0" w:space="0" w:color="auto"/>
            <w:left w:val="none" w:sz="0" w:space="0" w:color="auto"/>
            <w:bottom w:val="none" w:sz="0" w:space="0" w:color="auto"/>
            <w:right w:val="none" w:sz="0" w:space="0" w:color="auto"/>
          </w:divBdr>
        </w:div>
        <w:div w:id="774713610">
          <w:marLeft w:val="0"/>
          <w:marRight w:val="0"/>
          <w:marTop w:val="0"/>
          <w:marBottom w:val="0"/>
          <w:divBdr>
            <w:top w:val="none" w:sz="0" w:space="0" w:color="auto"/>
            <w:left w:val="none" w:sz="0" w:space="0" w:color="auto"/>
            <w:bottom w:val="none" w:sz="0" w:space="0" w:color="auto"/>
            <w:right w:val="none" w:sz="0" w:space="0" w:color="auto"/>
          </w:divBdr>
        </w:div>
        <w:div w:id="152155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C62E-37C8-4D8B-8BE7-AD9BD560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106</Pages>
  <Words>39335</Words>
  <Characters>232866</Characters>
  <Application>Microsoft Office Word</Application>
  <DocSecurity>0</DocSecurity>
  <Lines>5415</Lines>
  <Paragraphs>3058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Dainis Līvmanis</dc:creator>
  <cp:lastModifiedBy>SEA</cp:lastModifiedBy>
  <cp:revision>6</cp:revision>
  <cp:lastPrinted>2019-01-31T12:29:00Z</cp:lastPrinted>
  <dcterms:created xsi:type="dcterms:W3CDTF">2023-01-08T13:30:00Z</dcterms:created>
  <dcterms:modified xsi:type="dcterms:W3CDTF">2023-02-03T13:56:00Z</dcterms:modified>
</cp:coreProperties>
</file>